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DD3F8" w14:textId="4ED570F7" w:rsidR="00B31432" w:rsidRPr="00B31432" w:rsidRDefault="00B31432" w:rsidP="00B31432">
      <w:pPr>
        <w:tabs>
          <w:tab w:val="left" w:pos="2220"/>
        </w:tabs>
        <w:spacing w:beforeLines="50" w:before="156" w:afterLines="50" w:after="156" w:line="360" w:lineRule="auto"/>
        <w:ind w:firstLineChars="1100" w:firstLine="3092"/>
        <w:jc w:val="both"/>
        <w:outlineLvl w:val="0"/>
        <w:rPr>
          <w:rFonts w:ascii="宋体" w:eastAsia="宋体" w:hAnsi="宋体" w:cs="Times New Roman"/>
          <w:b/>
          <w:sz w:val="28"/>
          <w:szCs w:val="28"/>
          <w14:ligatures w14:val="none"/>
        </w:rPr>
      </w:pPr>
      <w:r w:rsidRPr="00B31432">
        <w:rPr>
          <w:rFonts w:ascii="宋体" w:eastAsia="宋体" w:hAnsi="宋体" w:cs="Times New Roman" w:hint="eastAsia"/>
          <w:b/>
          <w:sz w:val="28"/>
          <w:szCs w:val="28"/>
          <w14:ligatures w14:val="none"/>
        </w:rPr>
        <w:t>菏泽公司三分厂</w:t>
      </w:r>
      <w:r w:rsidR="00C3624E">
        <w:rPr>
          <w:rFonts w:ascii="宋体" w:eastAsia="宋体" w:hAnsi="宋体" w:cs="Times New Roman" w:hint="eastAsia"/>
          <w:b/>
          <w:sz w:val="28"/>
          <w:szCs w:val="28"/>
          <w14:ligatures w14:val="none"/>
        </w:rPr>
        <w:t>中压</w:t>
      </w:r>
      <w:r w:rsidRPr="00B31432">
        <w:rPr>
          <w:rFonts w:ascii="宋体" w:eastAsia="宋体" w:hAnsi="宋体" w:cs="Times New Roman"/>
          <w:b/>
          <w:sz w:val="28"/>
          <w:szCs w:val="28"/>
          <w14:ligatures w14:val="none"/>
        </w:rPr>
        <w:t>燃气锅炉烟气低氮处理</w:t>
      </w:r>
      <w:r w:rsidRPr="00B31432">
        <w:rPr>
          <w:rFonts w:ascii="宋体" w:eastAsia="宋体" w:hAnsi="宋体" w:cs="Times New Roman" w:hint="eastAsia"/>
          <w:b/>
          <w:sz w:val="28"/>
          <w:szCs w:val="28"/>
          <w14:ligatures w14:val="none"/>
        </w:rPr>
        <w:t>技术文件</w:t>
      </w:r>
    </w:p>
    <w:p w14:paraId="59D9CBAD" w14:textId="77777777" w:rsidR="00B31432" w:rsidRPr="00B31432" w:rsidRDefault="00B31432" w:rsidP="00B31432">
      <w:pPr>
        <w:tabs>
          <w:tab w:val="left" w:pos="2220"/>
        </w:tabs>
        <w:spacing w:beforeLines="50" w:before="156" w:afterLines="50" w:after="156" w:line="360" w:lineRule="auto"/>
        <w:ind w:firstLineChars="200" w:firstLine="482"/>
        <w:jc w:val="both"/>
        <w:outlineLvl w:val="0"/>
        <w:rPr>
          <w:rFonts w:ascii="宋体" w:eastAsia="宋体" w:hAnsi="宋体" w:cs="Times New Roman"/>
          <w:b/>
          <w:bCs/>
          <w:sz w:val="24"/>
          <w14:ligatures w14:val="none"/>
        </w:rPr>
      </w:pPr>
      <w:r w:rsidRPr="00B31432">
        <w:rPr>
          <w:rFonts w:ascii="宋体" w:eastAsia="宋体" w:hAnsi="宋体" w:cs="Times New Roman" w:hint="eastAsia"/>
          <w:b/>
          <w:bCs/>
          <w:sz w:val="24"/>
          <w14:ligatures w14:val="none"/>
        </w:rPr>
        <w:t>1 总则</w:t>
      </w:r>
    </w:p>
    <w:p w14:paraId="13678BFC" w14:textId="04D4C177" w:rsidR="00B31432" w:rsidRPr="00B31432" w:rsidRDefault="00B31432" w:rsidP="00B31432">
      <w:pPr>
        <w:tabs>
          <w:tab w:val="left" w:pos="2220"/>
        </w:tabs>
        <w:spacing w:after="0" w:line="360" w:lineRule="auto"/>
        <w:ind w:firstLineChars="200" w:firstLine="480"/>
        <w:jc w:val="both"/>
        <w:rPr>
          <w:rFonts w:ascii="宋体" w:eastAsia="宋体" w:hAnsi="宋体" w:cs="Times New Roman"/>
          <w:sz w:val="24"/>
          <w14:ligatures w14:val="none"/>
        </w:rPr>
      </w:pPr>
      <w:r w:rsidRPr="00B31432">
        <w:rPr>
          <w:rFonts w:ascii="MS Gothic" w:eastAsia="MS Gothic" w:hAnsi="MS Gothic" w:cs="MS Gothic" w:hint="eastAsia"/>
          <w:sz w:val="24"/>
          <w14:ligatures w14:val="none"/>
        </w:rPr>
        <w:t>➤</w:t>
      </w:r>
      <w:r w:rsidRPr="00B31432">
        <w:rPr>
          <w:rFonts w:ascii="MS Gothic" w:eastAsia="等线" w:hAnsi="MS Gothic" w:cs="MS Gothic" w:hint="eastAsia"/>
          <w:sz w:val="24"/>
          <w14:ligatures w14:val="none"/>
        </w:rPr>
        <w:t xml:space="preserve"> </w:t>
      </w:r>
      <w:r w:rsidRPr="00B31432">
        <w:rPr>
          <w:rFonts w:ascii="宋体" w:eastAsia="宋体" w:hAnsi="宋体" w:cs="Times New Roman"/>
          <w:sz w:val="24"/>
          <w14:ligatures w14:val="none"/>
        </w:rPr>
        <w:t>项目名称：</w:t>
      </w:r>
      <w:r w:rsidRPr="00B31432">
        <w:rPr>
          <w:rFonts w:ascii="宋体" w:eastAsia="宋体" w:hAnsi="宋体" w:cs="Times New Roman" w:hint="eastAsia"/>
          <w:sz w:val="24"/>
          <w14:ligatures w14:val="none"/>
        </w:rPr>
        <w:t>菏泽金正大生态工程有限公司</w:t>
      </w:r>
      <w:r w:rsidR="00C3624E">
        <w:rPr>
          <w:rFonts w:ascii="宋体" w:eastAsia="宋体" w:hAnsi="宋体" w:cs="Times New Roman" w:hint="eastAsia"/>
          <w:sz w:val="24"/>
          <w14:ligatures w14:val="none"/>
        </w:rPr>
        <w:t>中压</w:t>
      </w:r>
      <w:r w:rsidRPr="00B31432">
        <w:rPr>
          <w:rFonts w:ascii="宋体" w:eastAsia="宋体" w:hAnsi="宋体" w:cs="Times New Roman" w:hint="eastAsia"/>
          <w:sz w:val="24"/>
          <w14:ligatures w14:val="none"/>
        </w:rPr>
        <w:t>燃气锅炉</w:t>
      </w:r>
      <w:bookmarkStart w:id="0" w:name="_Hlk50532312"/>
      <w:r w:rsidRPr="00B31432">
        <w:rPr>
          <w:rFonts w:ascii="宋体" w:eastAsia="宋体" w:hAnsi="宋体" w:cs="Times New Roman" w:hint="eastAsia"/>
          <w:sz w:val="24"/>
          <w14:ligatures w14:val="none"/>
        </w:rPr>
        <w:t>低氮改造</w:t>
      </w:r>
      <w:bookmarkStart w:id="1" w:name="_Hlk50560620"/>
      <w:bookmarkEnd w:id="0"/>
      <w:r w:rsidRPr="00B31432">
        <w:rPr>
          <w:rFonts w:ascii="宋体" w:eastAsia="宋体" w:hAnsi="宋体" w:cs="Times New Roman" w:hint="eastAsia"/>
          <w:sz w:val="24"/>
          <w14:ligatures w14:val="none"/>
        </w:rPr>
        <w:t>≤</w:t>
      </w:r>
      <w:r>
        <w:rPr>
          <w:rFonts w:ascii="宋体" w:eastAsia="宋体" w:hAnsi="宋体" w:cs="Times New Roman" w:hint="eastAsia"/>
          <w:sz w:val="24"/>
          <w14:ligatures w14:val="none"/>
        </w:rPr>
        <w:t>3</w:t>
      </w:r>
      <w:r w:rsidRPr="00B31432">
        <w:rPr>
          <w:rFonts w:ascii="宋体" w:eastAsia="宋体" w:hAnsi="宋体" w:cs="Times New Roman" w:hint="eastAsia"/>
          <w:sz w:val="24"/>
          <w14:ligatures w14:val="none"/>
        </w:rPr>
        <w:t>0</w:t>
      </w:r>
      <w:r w:rsidRPr="00B31432">
        <w:rPr>
          <w:rFonts w:ascii="宋体" w:eastAsia="宋体" w:hAnsi="宋体" w:cs="Times New Roman"/>
          <w:sz w:val="24"/>
          <w14:ligatures w14:val="none"/>
        </w:rPr>
        <w:t>mg/</w:t>
      </w:r>
      <w:r w:rsidRPr="00B31432">
        <w:rPr>
          <w:rFonts w:ascii="宋体" w:eastAsia="宋体" w:hAnsi="宋体" w:cs="Times New Roman" w:hint="eastAsia"/>
          <w:sz w:val="24"/>
          <w14:ligatures w14:val="none"/>
        </w:rPr>
        <w:t>m³达标</w:t>
      </w:r>
      <w:bookmarkEnd w:id="1"/>
      <w:r w:rsidRPr="00B31432">
        <w:rPr>
          <w:rFonts w:ascii="宋体" w:eastAsia="宋体" w:hAnsi="宋体" w:cs="Times New Roman" w:hint="eastAsia"/>
          <w:sz w:val="24"/>
          <w14:ligatures w14:val="none"/>
        </w:rPr>
        <w:t>项目</w:t>
      </w:r>
    </w:p>
    <w:p w14:paraId="0671F7C0" w14:textId="0A9302A9" w:rsidR="00B31432" w:rsidRPr="00B31432" w:rsidRDefault="00B31432" w:rsidP="00B31432">
      <w:pPr>
        <w:tabs>
          <w:tab w:val="left" w:pos="2220"/>
        </w:tabs>
        <w:spacing w:after="0" w:line="360" w:lineRule="auto"/>
        <w:ind w:firstLineChars="200" w:firstLine="480"/>
        <w:jc w:val="both"/>
        <w:rPr>
          <w:rFonts w:ascii="宋体" w:eastAsia="宋体" w:hAnsi="宋体" w:cs="Times New Roman"/>
          <w:sz w:val="24"/>
          <w14:ligatures w14:val="none"/>
        </w:rPr>
      </w:pPr>
      <w:r w:rsidRPr="00B31432">
        <w:rPr>
          <w:rFonts w:ascii="MS Gothic" w:eastAsia="MS Gothic" w:hAnsi="MS Gothic" w:cs="MS Gothic" w:hint="eastAsia"/>
          <w:sz w:val="24"/>
          <w14:ligatures w14:val="none"/>
        </w:rPr>
        <w:t>➤</w:t>
      </w:r>
      <w:r w:rsidRPr="00B31432">
        <w:rPr>
          <w:rFonts w:ascii="MS Gothic" w:eastAsia="等线" w:hAnsi="MS Gothic" w:cs="MS Gothic" w:hint="eastAsia"/>
          <w:sz w:val="24"/>
          <w14:ligatures w14:val="none"/>
        </w:rPr>
        <w:t xml:space="preserve"> </w:t>
      </w:r>
      <w:r w:rsidRPr="00B31432">
        <w:rPr>
          <w:rFonts w:ascii="宋体" w:eastAsia="宋体" w:hAnsi="宋体" w:cs="Times New Roman" w:hint="eastAsia"/>
          <w:sz w:val="24"/>
          <w14:ligatures w14:val="none"/>
        </w:rPr>
        <w:t>采用技术工艺</w:t>
      </w:r>
      <w:r w:rsidRPr="00B31432">
        <w:rPr>
          <w:rFonts w:ascii="宋体" w:eastAsia="宋体" w:hAnsi="宋体" w:cs="Times New Roman"/>
          <w:sz w:val="24"/>
          <w14:ligatures w14:val="none"/>
        </w:rPr>
        <w:t>:</w:t>
      </w:r>
      <w:r>
        <w:rPr>
          <w:rFonts w:ascii="宋体" w:eastAsia="宋体" w:hAnsi="宋体" w:cs="Times New Roman" w:hint="eastAsia"/>
          <w:sz w:val="24"/>
          <w14:ligatures w14:val="none"/>
        </w:rPr>
        <w:t>低氮燃烧器改造</w:t>
      </w:r>
    </w:p>
    <w:p w14:paraId="5D3A32E0" w14:textId="0A44241B" w:rsidR="00B31432" w:rsidRPr="00B31432" w:rsidRDefault="00B31432" w:rsidP="00B31432">
      <w:pPr>
        <w:tabs>
          <w:tab w:val="left" w:pos="2220"/>
        </w:tabs>
        <w:spacing w:after="0" w:line="360" w:lineRule="auto"/>
        <w:ind w:firstLineChars="200" w:firstLine="480"/>
        <w:jc w:val="both"/>
        <w:rPr>
          <w:rFonts w:ascii="宋体" w:eastAsia="宋体" w:hAnsi="宋体" w:cs="Times New Roman"/>
          <w:sz w:val="24"/>
          <w14:ligatures w14:val="none"/>
        </w:rPr>
      </w:pPr>
      <w:r w:rsidRPr="00B31432">
        <w:rPr>
          <w:rFonts w:ascii="MS Gothic" w:eastAsia="MS Gothic" w:hAnsi="MS Gothic" w:cs="MS Gothic" w:hint="eastAsia"/>
          <w:sz w:val="24"/>
          <w14:ligatures w14:val="none"/>
        </w:rPr>
        <w:t>➤</w:t>
      </w:r>
      <w:r w:rsidRPr="00B31432">
        <w:rPr>
          <w:rFonts w:ascii="MS Gothic" w:eastAsia="等线" w:hAnsi="MS Gothic" w:cs="MS Gothic" w:hint="eastAsia"/>
          <w:sz w:val="24"/>
          <w14:ligatures w14:val="none"/>
        </w:rPr>
        <w:t xml:space="preserve"> </w:t>
      </w:r>
      <w:r w:rsidRPr="00B31432">
        <w:rPr>
          <w:rFonts w:ascii="宋体" w:eastAsia="宋体" w:hAnsi="宋体" w:cs="Times New Roman" w:hint="eastAsia"/>
          <w:sz w:val="24"/>
          <w14:ligatures w14:val="none"/>
        </w:rPr>
        <w:t>建设地点：山东省菏泽市</w:t>
      </w:r>
      <w:r w:rsidR="008F7E39">
        <w:rPr>
          <w:rFonts w:ascii="宋体" w:eastAsia="宋体" w:hAnsi="宋体" w:cs="Times New Roman" w:hint="eastAsia"/>
          <w:sz w:val="24"/>
          <w14:ligatures w14:val="none"/>
        </w:rPr>
        <w:t>鲁西新区</w:t>
      </w:r>
      <w:r w:rsidRPr="00B31432">
        <w:rPr>
          <w:rFonts w:ascii="宋体" w:eastAsia="宋体" w:hAnsi="宋体" w:cs="Times New Roman" w:hint="eastAsia"/>
          <w:sz w:val="24"/>
          <w14:ligatures w14:val="none"/>
        </w:rPr>
        <w:t>菏泽金正生态工程有限公司</w:t>
      </w:r>
    </w:p>
    <w:p w14:paraId="1CBEA913" w14:textId="282D049F" w:rsidR="00B31432" w:rsidRPr="00B31432" w:rsidRDefault="00B31432" w:rsidP="00B31432">
      <w:pPr>
        <w:tabs>
          <w:tab w:val="left" w:pos="2220"/>
        </w:tabs>
        <w:spacing w:after="0" w:line="360" w:lineRule="auto"/>
        <w:ind w:firstLineChars="200" w:firstLine="480"/>
        <w:jc w:val="both"/>
        <w:rPr>
          <w:rFonts w:ascii="宋体" w:eastAsia="宋体" w:hAnsi="宋体" w:cs="Times New Roman"/>
          <w:sz w:val="24"/>
          <w14:ligatures w14:val="none"/>
        </w:rPr>
      </w:pPr>
      <w:r w:rsidRPr="00B31432">
        <w:rPr>
          <w:rFonts w:ascii="MS Gothic" w:eastAsia="MS Gothic" w:hAnsi="MS Gothic" w:cs="MS Gothic" w:hint="eastAsia"/>
          <w:sz w:val="24"/>
          <w14:ligatures w14:val="none"/>
        </w:rPr>
        <w:t>➤</w:t>
      </w:r>
      <w:r w:rsidRPr="00B31432">
        <w:rPr>
          <w:rFonts w:ascii="MS Gothic" w:eastAsia="等线" w:hAnsi="MS Gothic" w:cs="MS Gothic" w:hint="eastAsia"/>
          <w:sz w:val="24"/>
          <w14:ligatures w14:val="none"/>
        </w:rPr>
        <w:t xml:space="preserve"> </w:t>
      </w:r>
      <w:r w:rsidRPr="00B31432">
        <w:rPr>
          <w:rFonts w:ascii="宋体" w:eastAsia="宋体" w:hAnsi="宋体" w:cs="Times New Roman" w:hint="eastAsia"/>
          <w:sz w:val="24"/>
          <w14:ligatures w14:val="none"/>
        </w:rPr>
        <w:t>适用范围:</w:t>
      </w:r>
      <w:r w:rsidRPr="00B31432">
        <w:rPr>
          <w:rFonts w:ascii="宋体" w:eastAsia="宋体" w:hAnsi="宋体" w:cs="Times New Roman"/>
          <w:sz w:val="24"/>
          <w14:ligatures w14:val="none"/>
        </w:rPr>
        <w:t>本</w:t>
      </w:r>
      <w:r w:rsidRPr="00B31432">
        <w:rPr>
          <w:rFonts w:ascii="宋体" w:eastAsia="宋体" w:hAnsi="宋体" w:cs="Times New Roman" w:hint="eastAsia"/>
          <w:sz w:val="24"/>
          <w14:ligatures w14:val="none"/>
        </w:rPr>
        <w:t>技术规格书</w:t>
      </w:r>
      <w:r w:rsidRPr="00B31432">
        <w:rPr>
          <w:rFonts w:ascii="宋体" w:eastAsia="宋体" w:hAnsi="宋体" w:cs="Times New Roman"/>
          <w:sz w:val="24"/>
          <w14:ligatures w14:val="none"/>
        </w:rPr>
        <w:t>适用于</w:t>
      </w:r>
      <w:r w:rsidRPr="00B31432">
        <w:rPr>
          <w:rFonts w:ascii="宋体" w:eastAsia="宋体" w:hAnsi="宋体" w:cs="Times New Roman" w:hint="eastAsia"/>
          <w:sz w:val="24"/>
          <w14:ligatures w14:val="none"/>
        </w:rPr>
        <w:t>菏泽金正大生态工程</w:t>
      </w:r>
      <w:r w:rsidRPr="00B31432">
        <w:rPr>
          <w:rFonts w:ascii="宋体" w:eastAsia="宋体" w:hAnsi="宋体" w:cs="Times New Roman"/>
          <w:sz w:val="24"/>
          <w14:ligatures w14:val="none"/>
        </w:rPr>
        <w:t>有限公司</w:t>
      </w:r>
      <w:r w:rsidR="00771053">
        <w:rPr>
          <w:rFonts w:ascii="宋体" w:eastAsia="宋体" w:hAnsi="宋体" w:cs="Times New Roman" w:hint="eastAsia"/>
          <w:sz w:val="24"/>
          <w14:ligatures w14:val="none"/>
        </w:rPr>
        <w:t>1</w:t>
      </w:r>
      <w:r w:rsidRPr="00B31432">
        <w:rPr>
          <w:rFonts w:ascii="宋体" w:eastAsia="宋体" w:hAnsi="宋体" w:cs="Times New Roman" w:hint="eastAsia"/>
          <w:sz w:val="24"/>
          <w14:ligatures w14:val="none"/>
        </w:rPr>
        <w:t>台燃气锅炉低氮改造</w:t>
      </w:r>
      <w:r w:rsidRPr="00B31432">
        <w:rPr>
          <w:rFonts w:ascii="宋体" w:eastAsia="宋体" w:hAnsi="宋体" w:cs="Times New Roman"/>
          <w:sz w:val="24"/>
          <w14:ligatures w14:val="none"/>
        </w:rPr>
        <w:t>项目</w:t>
      </w:r>
      <w:r w:rsidRPr="00B31432">
        <w:rPr>
          <w:rFonts w:ascii="宋体" w:eastAsia="宋体" w:hAnsi="宋体" w:cs="Times New Roman" w:hint="eastAsia"/>
          <w:sz w:val="24"/>
          <w14:ligatures w14:val="none"/>
        </w:rPr>
        <w:t>≤</w:t>
      </w:r>
      <w:r>
        <w:rPr>
          <w:rFonts w:ascii="宋体" w:eastAsia="宋体" w:hAnsi="宋体" w:cs="Times New Roman" w:hint="eastAsia"/>
          <w:sz w:val="24"/>
          <w14:ligatures w14:val="none"/>
        </w:rPr>
        <w:t>3</w:t>
      </w:r>
      <w:r w:rsidRPr="00B31432">
        <w:rPr>
          <w:rFonts w:ascii="宋体" w:eastAsia="宋体" w:hAnsi="宋体" w:cs="Times New Roman" w:hint="eastAsia"/>
          <w:sz w:val="24"/>
          <w14:ligatures w14:val="none"/>
        </w:rPr>
        <w:t>0</w:t>
      </w:r>
      <w:r w:rsidRPr="00B31432">
        <w:rPr>
          <w:rFonts w:ascii="宋体" w:eastAsia="宋体" w:hAnsi="宋体" w:cs="Times New Roman"/>
          <w:sz w:val="24"/>
          <w14:ligatures w14:val="none"/>
        </w:rPr>
        <w:t>mg/</w:t>
      </w:r>
      <w:r w:rsidRPr="00B31432">
        <w:rPr>
          <w:rFonts w:ascii="宋体" w:eastAsia="宋体" w:hAnsi="宋体" w:cs="Times New Roman" w:hint="eastAsia"/>
          <w:sz w:val="24"/>
          <w14:ligatures w14:val="none"/>
        </w:rPr>
        <w:t>m³达标总包工程的招标及</w:t>
      </w:r>
      <w:r w:rsidRPr="00B31432">
        <w:rPr>
          <w:rFonts w:ascii="宋体" w:eastAsia="宋体" w:hAnsi="宋体" w:cs="Times New Roman"/>
          <w:sz w:val="24"/>
          <w14:ligatures w14:val="none"/>
        </w:rPr>
        <w:t>订货。</w:t>
      </w:r>
    </w:p>
    <w:p w14:paraId="5968EE61" w14:textId="0D751786" w:rsidR="00B31432" w:rsidRPr="00B31432" w:rsidRDefault="00B31432" w:rsidP="00B31432">
      <w:pPr>
        <w:tabs>
          <w:tab w:val="left" w:pos="2220"/>
        </w:tabs>
        <w:spacing w:after="0" w:line="360" w:lineRule="auto"/>
        <w:ind w:firstLineChars="200" w:firstLine="480"/>
        <w:jc w:val="both"/>
        <w:rPr>
          <w:rFonts w:ascii="宋体" w:eastAsia="宋体" w:hAnsi="宋体" w:cs="Times New Roman"/>
          <w:sz w:val="24"/>
          <w14:ligatures w14:val="none"/>
        </w:rPr>
      </w:pPr>
      <w:r w:rsidRPr="00B31432">
        <w:rPr>
          <w:rFonts w:ascii="宋体" w:eastAsia="宋体" w:hAnsi="宋体" w:cs="Times New Roman" w:hint="eastAsia"/>
          <w:sz w:val="24"/>
          <w14:ligatures w14:val="none"/>
        </w:rPr>
        <w:t>菏泽金正大生态工程</w:t>
      </w:r>
      <w:r w:rsidRPr="00B31432">
        <w:rPr>
          <w:rFonts w:ascii="宋体" w:eastAsia="宋体" w:hAnsi="宋体" w:cs="Times New Roman"/>
          <w:sz w:val="24"/>
          <w14:ligatures w14:val="none"/>
        </w:rPr>
        <w:t>有限公司</w:t>
      </w:r>
      <w:r w:rsidRPr="00B31432">
        <w:rPr>
          <w:rFonts w:ascii="宋体" w:eastAsia="宋体" w:hAnsi="宋体" w:cs="Times New Roman" w:hint="eastAsia"/>
          <w:sz w:val="24"/>
          <w14:ligatures w14:val="none"/>
        </w:rPr>
        <w:t>为了确保2台燃气锅炉低氮改造</w:t>
      </w:r>
      <w:r w:rsidRPr="00B31432">
        <w:rPr>
          <w:rFonts w:ascii="宋体" w:eastAsia="宋体" w:hAnsi="宋体" w:cs="Times New Roman"/>
          <w:sz w:val="24"/>
          <w14:ligatures w14:val="none"/>
        </w:rPr>
        <w:t>项目</w:t>
      </w:r>
      <w:r w:rsidRPr="00B31432">
        <w:rPr>
          <w:rFonts w:ascii="宋体" w:eastAsia="宋体" w:hAnsi="宋体" w:cs="Times New Roman" w:hint="eastAsia"/>
          <w:sz w:val="24"/>
          <w14:ligatures w14:val="none"/>
        </w:rPr>
        <w:t>的顺利建设，需要经验丰富和行业业绩出众的供货商（以下简称投标方或供应商）在以下提及的工作范围内提供紧密有效的服务，投标方需按要求提供</w:t>
      </w:r>
      <w:r w:rsidR="007E3B6A">
        <w:rPr>
          <w:rFonts w:ascii="宋体" w:eastAsia="宋体" w:hAnsi="宋体" w:cs="Times New Roman" w:hint="eastAsia"/>
          <w:sz w:val="24"/>
          <w14:ligatures w14:val="none"/>
        </w:rPr>
        <w:t>盖章签字的有效</w:t>
      </w:r>
      <w:r w:rsidR="007C7775">
        <w:rPr>
          <w:rFonts w:ascii="宋体" w:eastAsia="宋体" w:hAnsi="宋体" w:cs="Times New Roman" w:hint="eastAsia"/>
          <w:sz w:val="24"/>
          <w14:ligatures w14:val="none"/>
        </w:rPr>
        <w:t>技术文件及</w:t>
      </w:r>
      <w:r w:rsidRPr="00B31432">
        <w:rPr>
          <w:rFonts w:ascii="宋体" w:eastAsia="宋体" w:hAnsi="宋体" w:cs="Times New Roman" w:hint="eastAsia"/>
          <w:sz w:val="24"/>
          <w14:ligatures w14:val="none"/>
        </w:rPr>
        <w:t>报价</w:t>
      </w:r>
      <w:r w:rsidR="00DB17AA">
        <w:rPr>
          <w:rFonts w:ascii="宋体" w:eastAsia="宋体" w:hAnsi="宋体" w:cs="Times New Roman" w:hint="eastAsia"/>
          <w:sz w:val="24"/>
          <w14:ligatures w14:val="none"/>
        </w:rPr>
        <w:t>单</w:t>
      </w:r>
      <w:r w:rsidRPr="00B31432">
        <w:rPr>
          <w:rFonts w:ascii="宋体" w:eastAsia="宋体" w:hAnsi="宋体" w:cs="Times New Roman" w:hint="eastAsia"/>
          <w:sz w:val="24"/>
          <w14:ligatures w14:val="none"/>
        </w:rPr>
        <w:t>。</w:t>
      </w:r>
    </w:p>
    <w:p w14:paraId="298DED16" w14:textId="55D09223" w:rsidR="00B31432" w:rsidRPr="00B31432" w:rsidRDefault="00B31432" w:rsidP="00B31432">
      <w:pPr>
        <w:widowControl/>
        <w:spacing w:after="0" w:line="480" w:lineRule="exact"/>
        <w:ind w:firstLineChars="200" w:firstLine="480"/>
        <w:rPr>
          <w:rFonts w:ascii="宋体" w:eastAsia="宋体" w:hAnsi="宋体" w:cs="Arial"/>
          <w:kern w:val="0"/>
          <w:sz w:val="24"/>
          <w:lang w:bidi="en-US"/>
          <w14:ligatures w14:val="none"/>
        </w:rPr>
      </w:pPr>
      <w:r w:rsidRPr="00B31432">
        <w:rPr>
          <w:rFonts w:ascii="MS Gothic" w:eastAsia="MS Gothic" w:hAnsi="MS Gothic" w:cs="MS Gothic" w:hint="eastAsia"/>
          <w:sz w:val="24"/>
          <w14:ligatures w14:val="none"/>
        </w:rPr>
        <w:t>➤</w:t>
      </w:r>
      <w:r w:rsidRPr="00B31432">
        <w:rPr>
          <w:rFonts w:ascii="MS Gothic" w:eastAsia="等线" w:hAnsi="MS Gothic" w:cs="MS Gothic" w:hint="eastAsia"/>
          <w:sz w:val="24"/>
          <w14:ligatures w14:val="none"/>
        </w:rPr>
        <w:t xml:space="preserve"> </w:t>
      </w:r>
      <w:r w:rsidRPr="00B31432">
        <w:rPr>
          <w:rFonts w:ascii="Calibri" w:eastAsia="宋体" w:hAnsi="Calibri" w:cs="Times New Roman" w:hint="eastAsia"/>
          <w:bCs/>
          <w:kern w:val="0"/>
          <w:sz w:val="24"/>
          <w:lang w:bidi="en-US"/>
          <w14:ligatures w14:val="none"/>
        </w:rPr>
        <w:t>改造目标</w:t>
      </w:r>
      <w:r w:rsidRPr="00B31432">
        <w:rPr>
          <w:rFonts w:ascii="Calibri" w:eastAsia="宋体" w:hAnsi="Calibri" w:cs="Times New Roman" w:hint="eastAsia"/>
          <w:bCs/>
          <w:kern w:val="0"/>
          <w:sz w:val="24"/>
          <w:lang w:bidi="en-US"/>
          <w14:ligatures w14:val="none"/>
        </w:rPr>
        <w:t xml:space="preserve"> </w:t>
      </w:r>
      <w:r w:rsidRPr="00B31432">
        <w:rPr>
          <w:rFonts w:ascii="Calibri" w:eastAsia="宋体" w:hAnsi="Calibri" w:cs="Times New Roman" w:hint="eastAsia"/>
          <w:bCs/>
          <w:kern w:val="0"/>
          <w:sz w:val="24"/>
          <w:lang w:bidi="en-US"/>
          <w14:ligatures w14:val="none"/>
        </w:rPr>
        <w:t>：</w:t>
      </w:r>
      <w:r w:rsidRPr="00B31432">
        <w:rPr>
          <w:rFonts w:ascii="宋体" w:eastAsia="宋体" w:hAnsi="宋体" w:cs="Arial" w:hint="eastAsia"/>
          <w:kern w:val="0"/>
          <w:sz w:val="24"/>
          <w:lang w:bidi="en-US"/>
          <w14:ligatures w14:val="none"/>
        </w:rPr>
        <w:t>锅炉在</w:t>
      </w:r>
      <w:r w:rsidR="00967B10">
        <w:rPr>
          <w:rFonts w:ascii="宋体" w:eastAsia="宋体" w:hAnsi="宋体" w:cs="Arial" w:hint="eastAsia"/>
          <w:kern w:val="0"/>
          <w:sz w:val="24"/>
          <w:lang w:bidi="en-US"/>
          <w14:ligatures w14:val="none"/>
        </w:rPr>
        <w:t>2</w:t>
      </w:r>
      <w:r w:rsidRPr="00B31432">
        <w:rPr>
          <w:rFonts w:ascii="宋体" w:eastAsia="宋体" w:hAnsi="宋体" w:cs="Arial" w:hint="eastAsia"/>
          <w:kern w:val="0"/>
          <w:sz w:val="24"/>
          <w:lang w:bidi="en-US"/>
          <w14:ligatures w14:val="none"/>
        </w:rPr>
        <w:t>0%-100%负荷范围内运行，检测口前NO</w:t>
      </w:r>
      <w:r w:rsidRPr="00B31432">
        <w:rPr>
          <w:rFonts w:ascii="宋体" w:eastAsia="宋体" w:hAnsi="宋体" w:cs="Arial" w:hint="eastAsia"/>
          <w:kern w:val="0"/>
          <w:sz w:val="24"/>
          <w:vertAlign w:val="subscript"/>
          <w:lang w:bidi="en-US"/>
          <w14:ligatures w14:val="none"/>
        </w:rPr>
        <w:t>X</w:t>
      </w:r>
      <w:r w:rsidRPr="00B31432">
        <w:rPr>
          <w:rFonts w:ascii="宋体" w:eastAsia="宋体" w:hAnsi="宋体" w:cs="Arial" w:hint="eastAsia"/>
          <w:kern w:val="0"/>
          <w:sz w:val="24"/>
          <w:lang w:bidi="en-US"/>
          <w14:ligatures w14:val="none"/>
        </w:rPr>
        <w:t>排放浓度低于</w:t>
      </w:r>
      <w:r w:rsidR="00967B10">
        <w:rPr>
          <w:rFonts w:ascii="宋体" w:eastAsia="宋体" w:hAnsi="宋体" w:cs="Arial" w:hint="eastAsia"/>
          <w:kern w:val="0"/>
          <w:sz w:val="24"/>
          <w:lang w:bidi="en-US"/>
          <w14:ligatures w14:val="none"/>
        </w:rPr>
        <w:t>3</w:t>
      </w:r>
      <w:r w:rsidRPr="00B31432">
        <w:rPr>
          <w:rFonts w:ascii="宋体" w:eastAsia="宋体" w:hAnsi="宋体" w:cs="Arial" w:hint="eastAsia"/>
          <w:kern w:val="0"/>
          <w:sz w:val="24"/>
          <w:lang w:bidi="en-US"/>
          <w14:ligatures w14:val="none"/>
        </w:rPr>
        <w:t>0mg/m</w:t>
      </w:r>
      <w:r w:rsidRPr="00B31432">
        <w:rPr>
          <w:rFonts w:ascii="宋体" w:eastAsia="宋体" w:hAnsi="宋体" w:cs="Arial" w:hint="eastAsia"/>
          <w:kern w:val="0"/>
          <w:sz w:val="24"/>
          <w:vertAlign w:val="superscript"/>
          <w:lang w:bidi="en-US"/>
          <w14:ligatures w14:val="none"/>
        </w:rPr>
        <w:t>3</w:t>
      </w:r>
      <w:r w:rsidRPr="00B31432">
        <w:rPr>
          <w:rFonts w:ascii="宋体" w:eastAsia="宋体" w:hAnsi="宋体" w:cs="Times New Roman" w:hint="eastAsia"/>
          <w:kern w:val="0"/>
          <w:sz w:val="24"/>
          <w:highlight w:val="yellow"/>
          <w:lang w:bidi="en-US"/>
          <w14:ligatures w14:val="none"/>
        </w:rPr>
        <w:t>（</w:t>
      </w:r>
      <w:r w:rsidR="009E64F1">
        <w:rPr>
          <w:rFonts w:ascii="宋体" w:eastAsia="宋体" w:hAnsi="宋体" w:cs="Times New Roman" w:hint="eastAsia"/>
          <w:kern w:val="0"/>
          <w:sz w:val="24"/>
          <w:highlight w:val="yellow"/>
          <w:lang w:bidi="en-US"/>
          <w14:ligatures w14:val="none"/>
        </w:rPr>
        <w:t>干基</w:t>
      </w:r>
      <w:r w:rsidRPr="00B31432">
        <w:rPr>
          <w:rFonts w:ascii="宋体" w:eastAsia="宋体" w:hAnsi="宋体" w:cs="Times New Roman" w:hint="eastAsia"/>
          <w:kern w:val="0"/>
          <w:sz w:val="24"/>
          <w:highlight w:val="yellow"/>
          <w:lang w:bidi="en-US"/>
          <w14:ligatures w14:val="none"/>
        </w:rPr>
        <w:t>O</w:t>
      </w:r>
      <w:r w:rsidRPr="00B31432">
        <w:rPr>
          <w:rFonts w:ascii="宋体" w:eastAsia="宋体" w:hAnsi="宋体" w:cs="Times New Roman" w:hint="eastAsia"/>
          <w:kern w:val="0"/>
          <w:sz w:val="24"/>
          <w:highlight w:val="yellow"/>
          <w:vertAlign w:val="subscript"/>
          <w:lang w:bidi="en-US"/>
          <w14:ligatures w14:val="none"/>
        </w:rPr>
        <w:t>2</w:t>
      </w:r>
      <w:r w:rsidRPr="00B31432">
        <w:rPr>
          <w:rFonts w:ascii="宋体" w:eastAsia="宋体" w:hAnsi="宋体" w:cs="Times New Roman" w:hint="eastAsia"/>
          <w:kern w:val="0"/>
          <w:sz w:val="24"/>
          <w:highlight w:val="yellow"/>
          <w:lang w:bidi="en-US"/>
          <w14:ligatures w14:val="none"/>
        </w:rPr>
        <w:t>=3.5%）</w:t>
      </w:r>
      <w:r w:rsidRPr="00B31432">
        <w:rPr>
          <w:rFonts w:ascii="宋体" w:eastAsia="宋体" w:hAnsi="宋体" w:cs="Arial" w:hint="eastAsia"/>
          <w:kern w:val="0"/>
          <w:sz w:val="24"/>
          <w:lang w:bidi="en-US"/>
          <w14:ligatures w14:val="none"/>
        </w:rPr>
        <w:t>，锅炉热效率</w:t>
      </w:r>
      <w:r w:rsidR="00967B10">
        <w:rPr>
          <w:rFonts w:ascii="宋体" w:eastAsia="宋体" w:hAnsi="宋体" w:cs="Arial" w:hint="eastAsia"/>
          <w:kern w:val="0"/>
          <w:sz w:val="24"/>
          <w:lang w:bidi="en-US"/>
          <w14:ligatures w14:val="none"/>
        </w:rPr>
        <w:t>下降</w:t>
      </w:r>
      <w:r w:rsidRPr="00B31432">
        <w:rPr>
          <w:rFonts w:ascii="宋体" w:eastAsia="宋体" w:hAnsi="宋体" w:cs="Arial" w:hint="eastAsia"/>
          <w:kern w:val="0"/>
          <w:sz w:val="24"/>
          <w:lang w:bidi="en-US"/>
          <w14:ligatures w14:val="none"/>
        </w:rPr>
        <w:t>应不</w:t>
      </w:r>
      <w:r w:rsidR="00967B10">
        <w:rPr>
          <w:rFonts w:ascii="宋体" w:eastAsia="宋体" w:hAnsi="宋体" w:cs="Arial" w:hint="eastAsia"/>
          <w:kern w:val="0"/>
          <w:sz w:val="24"/>
          <w:lang w:bidi="en-US"/>
          <w14:ligatures w14:val="none"/>
        </w:rPr>
        <w:t>高</w:t>
      </w:r>
      <w:r w:rsidRPr="00B31432">
        <w:rPr>
          <w:rFonts w:ascii="宋体" w:eastAsia="宋体" w:hAnsi="宋体" w:cs="Arial" w:hint="eastAsia"/>
          <w:kern w:val="0"/>
          <w:sz w:val="24"/>
          <w:lang w:bidi="en-US"/>
          <w14:ligatures w14:val="none"/>
        </w:rPr>
        <w:t>于</w:t>
      </w:r>
      <w:r w:rsidR="00967B10">
        <w:rPr>
          <w:rFonts w:ascii="宋体" w:eastAsia="宋体" w:hAnsi="宋体" w:cs="Arial" w:hint="eastAsia"/>
          <w:kern w:val="0"/>
          <w:sz w:val="24"/>
          <w:lang w:bidi="en-US"/>
          <w14:ligatures w14:val="none"/>
        </w:rPr>
        <w:t>8</w:t>
      </w:r>
      <w:r w:rsidRPr="00B31432">
        <w:rPr>
          <w:rFonts w:ascii="宋体" w:eastAsia="宋体" w:hAnsi="宋体" w:cs="Arial" w:hint="eastAsia"/>
          <w:kern w:val="0"/>
          <w:sz w:val="24"/>
          <w:lang w:bidi="en-US"/>
          <w14:ligatures w14:val="none"/>
        </w:rPr>
        <w:t>%，同时锅炉仍能保证安全、经济、满负荷长期稳定运行。</w:t>
      </w:r>
    </w:p>
    <w:p w14:paraId="44CD2368" w14:textId="77777777" w:rsidR="00B31432" w:rsidRPr="00B31432" w:rsidRDefault="00B31432" w:rsidP="00B31432">
      <w:pPr>
        <w:widowControl/>
        <w:tabs>
          <w:tab w:val="num" w:pos="540"/>
        </w:tabs>
        <w:spacing w:after="0" w:line="480" w:lineRule="exact"/>
        <w:ind w:firstLineChars="200" w:firstLine="480"/>
        <w:rPr>
          <w:rFonts w:ascii="Calibri" w:eastAsia="宋体" w:hAnsi="Calibri" w:cs="Times New Roman"/>
          <w:kern w:val="0"/>
          <w:sz w:val="24"/>
          <w:lang w:bidi="en-US"/>
          <w14:ligatures w14:val="none"/>
        </w:rPr>
      </w:pPr>
      <w:r w:rsidRPr="00B31432">
        <w:rPr>
          <w:rFonts w:ascii="Calibri" w:eastAsia="宋体" w:hAnsi="Calibri" w:cs="Times New Roman"/>
          <w:kern w:val="0"/>
          <w:sz w:val="24"/>
          <w:lang w:bidi="en-US"/>
          <w14:ligatures w14:val="none"/>
        </w:rPr>
        <w:t>1.1</w:t>
      </w:r>
      <w:r w:rsidRPr="00B31432">
        <w:rPr>
          <w:rFonts w:ascii="Calibri" w:eastAsia="宋体" w:hAnsi="Calibri" w:cs="Times New Roman" w:hint="eastAsia"/>
          <w:kern w:val="0"/>
          <w:sz w:val="24"/>
          <w:lang w:bidi="en-US"/>
          <w14:ligatures w14:val="none"/>
        </w:rPr>
        <w:t xml:space="preserve">  </w:t>
      </w:r>
      <w:r w:rsidRPr="00B31432">
        <w:rPr>
          <w:rFonts w:ascii="Calibri" w:eastAsia="宋体" w:hAnsi="Calibri" w:cs="Times New Roman" w:hint="eastAsia"/>
          <w:kern w:val="0"/>
          <w:sz w:val="24"/>
          <w:lang w:bidi="en-US"/>
          <w14:ligatures w14:val="none"/>
        </w:rPr>
        <w:t>本技术要求</w:t>
      </w:r>
      <w:bookmarkStart w:id="2" w:name="_Hlk23761691"/>
      <w:r w:rsidRPr="00B31432">
        <w:rPr>
          <w:rFonts w:ascii="Calibri" w:eastAsia="宋体" w:hAnsi="Calibri" w:cs="Times New Roman" w:hint="eastAsia"/>
          <w:kern w:val="0"/>
          <w:sz w:val="24"/>
          <w:lang w:bidi="en-US"/>
          <w14:ligatures w14:val="none"/>
        </w:rPr>
        <w:t>提出了工艺要求、</w:t>
      </w:r>
      <w:r w:rsidRPr="00B31432">
        <w:rPr>
          <w:rFonts w:ascii="Calibri" w:eastAsia="宋体" w:hAnsi="Calibri" w:cs="Times New Roman"/>
          <w:kern w:val="0"/>
          <w:sz w:val="24"/>
          <w:lang w:bidi="en-US"/>
          <w14:ligatures w14:val="none"/>
        </w:rPr>
        <w:t>功能设计、</w:t>
      </w:r>
      <w:r w:rsidRPr="00B31432">
        <w:rPr>
          <w:rFonts w:ascii="Calibri" w:eastAsia="宋体" w:hAnsi="Calibri" w:cs="Times New Roman" w:hint="eastAsia"/>
          <w:kern w:val="0"/>
          <w:sz w:val="24"/>
          <w:lang w:bidi="en-US"/>
          <w14:ligatures w14:val="none"/>
        </w:rPr>
        <w:t>流程</w:t>
      </w:r>
      <w:r w:rsidRPr="00B31432">
        <w:rPr>
          <w:rFonts w:ascii="Calibri" w:eastAsia="宋体" w:hAnsi="Calibri" w:cs="Times New Roman"/>
          <w:kern w:val="0"/>
          <w:sz w:val="24"/>
          <w:lang w:bidi="en-US"/>
          <w14:ligatures w14:val="none"/>
        </w:rPr>
        <w:t>、性能、安装和</w:t>
      </w:r>
      <w:r w:rsidRPr="00B31432">
        <w:rPr>
          <w:rFonts w:ascii="Calibri" w:eastAsia="宋体" w:hAnsi="Calibri" w:cs="Times New Roman" w:hint="eastAsia"/>
          <w:kern w:val="0"/>
          <w:sz w:val="24"/>
          <w:lang w:bidi="en-US"/>
          <w14:ligatures w14:val="none"/>
        </w:rPr>
        <w:t>验收</w:t>
      </w:r>
      <w:r w:rsidRPr="00B31432">
        <w:rPr>
          <w:rFonts w:ascii="Calibri" w:eastAsia="宋体" w:hAnsi="Calibri" w:cs="Times New Roman"/>
          <w:kern w:val="0"/>
          <w:sz w:val="24"/>
          <w:lang w:bidi="en-US"/>
          <w14:ligatures w14:val="none"/>
        </w:rPr>
        <w:t>等方面的技术要求。设备、系统采用专利所涉及到的全部费用均已包含在设备报价当中，</w:t>
      </w:r>
      <w:r w:rsidRPr="00B31432">
        <w:rPr>
          <w:rFonts w:ascii="Calibri" w:eastAsia="宋体" w:hAnsi="Calibri" w:cs="Times New Roman" w:hint="eastAsia"/>
          <w:kern w:val="0"/>
          <w:sz w:val="24"/>
          <w:lang w:bidi="en-US"/>
          <w14:ligatures w14:val="none"/>
        </w:rPr>
        <w:t>供应商</w:t>
      </w:r>
      <w:r w:rsidRPr="00B31432">
        <w:rPr>
          <w:rFonts w:ascii="Calibri" w:eastAsia="宋体" w:hAnsi="Calibri" w:cs="Times New Roman"/>
          <w:kern w:val="0"/>
          <w:sz w:val="24"/>
          <w:lang w:bidi="en-US"/>
          <w14:ligatures w14:val="none"/>
        </w:rPr>
        <w:t>充分理解并响</w:t>
      </w:r>
      <w:r w:rsidRPr="00B31432">
        <w:rPr>
          <w:rFonts w:ascii="Calibri" w:eastAsia="宋体" w:hAnsi="Calibri" w:cs="Times New Roman" w:hint="eastAsia"/>
          <w:kern w:val="0"/>
          <w:sz w:val="24"/>
          <w:lang w:bidi="en-US"/>
          <w14:ligatures w14:val="none"/>
        </w:rPr>
        <w:t>应招标书</w:t>
      </w:r>
      <w:r w:rsidRPr="00B31432">
        <w:rPr>
          <w:rFonts w:ascii="Calibri" w:eastAsia="宋体" w:hAnsi="Calibri" w:cs="Times New Roman"/>
          <w:kern w:val="0"/>
          <w:sz w:val="24"/>
          <w:lang w:bidi="en-US"/>
          <w14:ligatures w14:val="none"/>
        </w:rPr>
        <w:t>的要求，同时保证</w:t>
      </w:r>
      <w:r w:rsidRPr="00B31432">
        <w:rPr>
          <w:rFonts w:ascii="Calibri" w:eastAsia="宋体" w:hAnsi="Calibri" w:cs="Times New Roman" w:hint="eastAsia"/>
          <w:kern w:val="0"/>
          <w:sz w:val="24"/>
          <w:lang w:bidi="en-US"/>
          <w14:ligatures w14:val="none"/>
        </w:rPr>
        <w:t>需方</w:t>
      </w:r>
      <w:r w:rsidRPr="00B31432">
        <w:rPr>
          <w:rFonts w:ascii="Calibri" w:eastAsia="宋体" w:hAnsi="Calibri" w:cs="Times New Roman"/>
          <w:kern w:val="0"/>
          <w:sz w:val="24"/>
          <w:lang w:bidi="en-US"/>
          <w14:ligatures w14:val="none"/>
        </w:rPr>
        <w:t>不承担任何与设备专利有关的一切责任。</w:t>
      </w:r>
    </w:p>
    <w:bookmarkEnd w:id="2"/>
    <w:p w14:paraId="0CD43263" w14:textId="77777777" w:rsidR="00B31432" w:rsidRPr="00B31432" w:rsidRDefault="00B31432" w:rsidP="00B31432">
      <w:pPr>
        <w:widowControl/>
        <w:tabs>
          <w:tab w:val="num" w:pos="540"/>
        </w:tabs>
        <w:spacing w:after="0" w:line="480" w:lineRule="exact"/>
        <w:ind w:firstLineChars="200" w:firstLine="480"/>
        <w:rPr>
          <w:rFonts w:ascii="Calibri" w:eastAsia="宋体" w:hAnsi="Calibri" w:cs="Times New Roman"/>
          <w:kern w:val="0"/>
          <w:sz w:val="24"/>
          <w:lang w:bidi="en-US"/>
          <w14:ligatures w14:val="none"/>
        </w:rPr>
      </w:pPr>
      <w:r w:rsidRPr="00B31432">
        <w:rPr>
          <w:rFonts w:ascii="Calibri" w:eastAsia="宋体" w:hAnsi="Calibri" w:cs="Times New Roman"/>
          <w:kern w:val="0"/>
          <w:sz w:val="24"/>
          <w:lang w:bidi="en-US"/>
          <w14:ligatures w14:val="none"/>
        </w:rPr>
        <w:t xml:space="preserve">1.2 </w:t>
      </w:r>
      <w:r w:rsidRPr="00B31432">
        <w:rPr>
          <w:rFonts w:ascii="Calibri" w:eastAsia="宋体" w:hAnsi="Calibri" w:cs="Times New Roman" w:hint="eastAsia"/>
          <w:kern w:val="0"/>
          <w:sz w:val="24"/>
          <w:lang w:bidi="en-US"/>
          <w14:ligatures w14:val="none"/>
        </w:rPr>
        <w:t xml:space="preserve"> </w:t>
      </w:r>
      <w:r w:rsidRPr="00B31432">
        <w:rPr>
          <w:rFonts w:ascii="Calibri" w:eastAsia="宋体" w:hAnsi="Calibri" w:cs="Times New Roman"/>
          <w:kern w:val="0"/>
          <w:sz w:val="24"/>
          <w:lang w:bidi="en-US"/>
          <w14:ligatures w14:val="none"/>
        </w:rPr>
        <w:t>本招标技术规范书编写，并未对所有的技术要求和适用的标准作出详细规定，也未充分引述有关标准和规范的条文。</w:t>
      </w:r>
      <w:r w:rsidRPr="00B31432">
        <w:rPr>
          <w:rFonts w:ascii="Calibri" w:eastAsia="宋体" w:hAnsi="Calibri" w:cs="Times New Roman" w:hint="eastAsia"/>
          <w:kern w:val="0"/>
          <w:sz w:val="24"/>
          <w:lang w:bidi="en-US"/>
          <w14:ligatures w14:val="none"/>
        </w:rPr>
        <w:t>供应商</w:t>
      </w:r>
      <w:r w:rsidRPr="00B31432">
        <w:rPr>
          <w:rFonts w:ascii="Calibri" w:eastAsia="宋体" w:hAnsi="Calibri" w:cs="Times New Roman"/>
          <w:kern w:val="0"/>
          <w:sz w:val="24"/>
          <w:lang w:bidi="en-US"/>
          <w14:ligatures w14:val="none"/>
        </w:rPr>
        <w:t>保证提供符合招标技术规范和工业标准的优质产品及相应服务，并满足国家制定的安全、环保等相关强制性标准的要求。</w:t>
      </w:r>
      <w:r w:rsidRPr="00B31432">
        <w:rPr>
          <w:rFonts w:ascii="Calibri" w:eastAsia="宋体" w:hAnsi="Calibri" w:cs="Times New Roman" w:hint="eastAsia"/>
          <w:kern w:val="0"/>
          <w:sz w:val="24"/>
          <w:lang w:bidi="en-US"/>
          <w14:ligatures w14:val="none"/>
        </w:rPr>
        <w:t>供应商对</w:t>
      </w:r>
      <w:r w:rsidRPr="00B31432">
        <w:rPr>
          <w:rFonts w:ascii="Calibri" w:eastAsia="宋体" w:hAnsi="Calibri" w:cs="Times New Roman"/>
          <w:kern w:val="0"/>
          <w:sz w:val="24"/>
          <w:lang w:bidi="en-US"/>
          <w14:ligatures w14:val="none"/>
        </w:rPr>
        <w:t>供货和技术性能负总责；若采用引进技术或新技术，</w:t>
      </w:r>
      <w:r w:rsidRPr="00B31432">
        <w:rPr>
          <w:rFonts w:ascii="Calibri" w:eastAsia="宋体" w:hAnsi="Calibri" w:cs="Times New Roman" w:hint="eastAsia"/>
          <w:kern w:val="0"/>
          <w:sz w:val="24"/>
          <w:lang w:bidi="en-US"/>
          <w14:ligatures w14:val="none"/>
        </w:rPr>
        <w:t>需</w:t>
      </w:r>
      <w:r w:rsidRPr="00B31432">
        <w:rPr>
          <w:rFonts w:ascii="Calibri" w:eastAsia="宋体" w:hAnsi="Calibri" w:cs="Times New Roman"/>
          <w:kern w:val="0"/>
          <w:sz w:val="24"/>
          <w:lang w:bidi="en-US"/>
          <w14:ligatures w14:val="none"/>
        </w:rPr>
        <w:t>以专题形式加以说明。</w:t>
      </w:r>
    </w:p>
    <w:p w14:paraId="439DBF21" w14:textId="77777777" w:rsidR="00B31432" w:rsidRPr="00B31432" w:rsidRDefault="00B31432" w:rsidP="00B31432">
      <w:pPr>
        <w:widowControl/>
        <w:spacing w:after="0" w:line="480" w:lineRule="exact"/>
        <w:ind w:firstLineChars="200" w:firstLine="480"/>
        <w:rPr>
          <w:rFonts w:ascii="Calibri" w:eastAsia="宋体" w:hAnsi="Calibri" w:cs="Times New Roman"/>
          <w:kern w:val="0"/>
          <w:sz w:val="24"/>
          <w:lang w:bidi="en-US"/>
          <w14:ligatures w14:val="none"/>
        </w:rPr>
      </w:pPr>
      <w:r w:rsidRPr="00B31432">
        <w:rPr>
          <w:rFonts w:ascii="Calibri" w:eastAsia="宋体" w:hAnsi="Calibri" w:cs="Times New Roman" w:hint="eastAsia"/>
          <w:kern w:val="0"/>
          <w:sz w:val="24"/>
          <w:lang w:bidi="en-US"/>
          <w14:ligatures w14:val="none"/>
        </w:rPr>
        <w:lastRenderedPageBreak/>
        <w:t xml:space="preserve">1.3  </w:t>
      </w:r>
      <w:r w:rsidRPr="00B31432">
        <w:rPr>
          <w:rFonts w:ascii="Calibri" w:eastAsia="宋体" w:hAnsi="Calibri" w:cs="Times New Roman" w:hint="eastAsia"/>
          <w:kern w:val="0"/>
          <w:sz w:val="24"/>
          <w:lang w:bidi="en-US"/>
          <w14:ligatures w14:val="none"/>
        </w:rPr>
        <w:t>供应商保证</w:t>
      </w:r>
      <w:r w:rsidRPr="00B31432">
        <w:rPr>
          <w:rFonts w:ascii="Calibri" w:eastAsia="宋体" w:hAnsi="Calibri" w:cs="Times New Roman"/>
          <w:kern w:val="0"/>
          <w:sz w:val="24"/>
          <w:lang w:bidi="en-US"/>
          <w14:ligatures w14:val="none"/>
        </w:rPr>
        <w:t>提供高水平的技术和高质量的产品。改造方案、设备、产品成熟可靠、技术先进，</w:t>
      </w:r>
      <w:bookmarkStart w:id="3" w:name="_Hlk23762093"/>
      <w:r w:rsidRPr="00B31432">
        <w:rPr>
          <w:rFonts w:ascii="Calibri" w:eastAsia="宋体" w:hAnsi="Calibri" w:cs="Times New Roman" w:hint="eastAsia"/>
          <w:kern w:val="0"/>
          <w:sz w:val="24"/>
          <w:lang w:bidi="en-US"/>
          <w14:ligatures w14:val="none"/>
        </w:rPr>
        <w:t>对本工程现状进行评估，就技术特点、改造范围、改造方案、技术经济性、相关业绩等进行专题说明。</w:t>
      </w:r>
      <w:bookmarkEnd w:id="3"/>
    </w:p>
    <w:p w14:paraId="15BA338D" w14:textId="77777777" w:rsidR="00B31432" w:rsidRPr="00B31432" w:rsidRDefault="00B31432" w:rsidP="00B31432">
      <w:pPr>
        <w:widowControl/>
        <w:spacing w:after="0" w:line="480" w:lineRule="exact"/>
        <w:ind w:firstLineChars="200" w:firstLine="480"/>
        <w:rPr>
          <w:rFonts w:ascii="Calibri" w:eastAsia="宋体" w:hAnsi="Calibri" w:cs="Times New Roman"/>
          <w:kern w:val="0"/>
          <w:sz w:val="24"/>
          <w:lang w:bidi="en-US"/>
          <w14:ligatures w14:val="none"/>
        </w:rPr>
      </w:pPr>
      <w:r w:rsidRPr="00B31432">
        <w:rPr>
          <w:rFonts w:ascii="Calibri" w:eastAsia="宋体" w:hAnsi="Calibri" w:cs="Times New Roman" w:hint="eastAsia"/>
          <w:kern w:val="0"/>
          <w:sz w:val="24"/>
          <w:lang w:bidi="en-US"/>
          <w14:ligatures w14:val="none"/>
        </w:rPr>
        <w:t xml:space="preserve">1.4  </w:t>
      </w:r>
      <w:bookmarkStart w:id="4" w:name="_Hlk23762210"/>
      <w:r w:rsidRPr="00B31432">
        <w:rPr>
          <w:rFonts w:ascii="Calibri" w:eastAsia="宋体" w:hAnsi="Calibri" w:cs="Times New Roman" w:hint="eastAsia"/>
          <w:kern w:val="0"/>
          <w:sz w:val="24"/>
          <w:lang w:bidi="en-US"/>
          <w14:ligatures w14:val="none"/>
        </w:rPr>
        <w:t>供应商</w:t>
      </w:r>
      <w:r w:rsidRPr="00B31432">
        <w:rPr>
          <w:rFonts w:ascii="Calibri" w:eastAsia="宋体" w:hAnsi="Calibri" w:cs="Times New Roman"/>
          <w:kern w:val="0"/>
          <w:sz w:val="24"/>
          <w:lang w:bidi="en-US"/>
          <w14:ligatures w14:val="none"/>
        </w:rPr>
        <w:t>对所供的改造方案、应用的技术、改造中应用的所有产品及改造后的实际运行效果负全部责任。</w:t>
      </w:r>
    </w:p>
    <w:bookmarkEnd w:id="4"/>
    <w:p w14:paraId="2358648B" w14:textId="77777777" w:rsidR="00B31432" w:rsidRPr="00B31432" w:rsidRDefault="00B31432" w:rsidP="00B31432">
      <w:pPr>
        <w:widowControl/>
        <w:spacing w:after="0" w:line="480" w:lineRule="exact"/>
        <w:ind w:firstLineChars="200" w:firstLine="480"/>
        <w:rPr>
          <w:rFonts w:ascii="Calibri" w:eastAsia="宋体" w:hAnsi="Calibri" w:cs="Times New Roman"/>
          <w:kern w:val="0"/>
          <w:sz w:val="24"/>
          <w:lang w:bidi="en-US"/>
          <w14:ligatures w14:val="none"/>
        </w:rPr>
      </w:pPr>
      <w:r w:rsidRPr="00B31432">
        <w:rPr>
          <w:rFonts w:ascii="Calibri" w:eastAsia="宋体" w:hAnsi="Calibri" w:cs="Times New Roman"/>
          <w:kern w:val="0"/>
          <w:sz w:val="24"/>
          <w:lang w:bidi="en-US"/>
          <w14:ligatures w14:val="none"/>
        </w:rPr>
        <w:t>1.</w:t>
      </w:r>
      <w:r w:rsidRPr="00B31432">
        <w:rPr>
          <w:rFonts w:ascii="Calibri" w:eastAsia="宋体" w:hAnsi="Calibri" w:cs="Times New Roman" w:hint="eastAsia"/>
          <w:kern w:val="0"/>
          <w:sz w:val="24"/>
          <w:lang w:bidi="en-US"/>
          <w14:ligatures w14:val="none"/>
        </w:rPr>
        <w:t>5</w:t>
      </w:r>
      <w:r w:rsidRPr="00B31432">
        <w:rPr>
          <w:rFonts w:ascii="Calibri" w:eastAsia="宋体" w:hAnsi="Calibri" w:cs="Times New Roman"/>
          <w:kern w:val="0"/>
          <w:sz w:val="24"/>
          <w:lang w:bidi="en-US"/>
          <w14:ligatures w14:val="none"/>
        </w:rPr>
        <w:t xml:space="preserve"> </w:t>
      </w:r>
      <w:r w:rsidRPr="00B31432">
        <w:rPr>
          <w:rFonts w:ascii="Calibri" w:eastAsia="宋体" w:hAnsi="Calibri" w:cs="Times New Roman" w:hint="eastAsia"/>
          <w:kern w:val="0"/>
          <w:sz w:val="24"/>
          <w:lang w:bidi="en-US"/>
          <w14:ligatures w14:val="none"/>
        </w:rPr>
        <w:t xml:space="preserve"> </w:t>
      </w:r>
      <w:r w:rsidRPr="00B31432">
        <w:rPr>
          <w:rFonts w:ascii="Calibri" w:eastAsia="宋体" w:hAnsi="Calibri" w:cs="Times New Roman"/>
          <w:kern w:val="0"/>
          <w:sz w:val="24"/>
          <w:lang w:bidi="en-US"/>
          <w14:ligatures w14:val="none"/>
        </w:rPr>
        <w:t>所使用的标准如遇与</w:t>
      </w:r>
      <w:r w:rsidRPr="00B31432">
        <w:rPr>
          <w:rFonts w:ascii="Calibri" w:eastAsia="宋体" w:hAnsi="Calibri" w:cs="Times New Roman" w:hint="eastAsia"/>
          <w:kern w:val="0"/>
          <w:sz w:val="24"/>
          <w:lang w:bidi="en-US"/>
          <w14:ligatures w14:val="none"/>
        </w:rPr>
        <w:t>供应商</w:t>
      </w:r>
      <w:r w:rsidRPr="00B31432">
        <w:rPr>
          <w:rFonts w:ascii="Calibri" w:eastAsia="宋体" w:hAnsi="Calibri" w:cs="Times New Roman"/>
          <w:kern w:val="0"/>
          <w:sz w:val="24"/>
          <w:lang w:bidi="en-US"/>
          <w14:ligatures w14:val="none"/>
        </w:rPr>
        <w:t>所执行的标准发生矛盾时，按较高标准执行。</w:t>
      </w:r>
    </w:p>
    <w:p w14:paraId="1115E471" w14:textId="77777777" w:rsidR="00B31432" w:rsidRPr="00B31432" w:rsidRDefault="00B31432" w:rsidP="00B31432">
      <w:pPr>
        <w:widowControl/>
        <w:spacing w:after="0" w:line="480" w:lineRule="exact"/>
        <w:ind w:firstLineChars="200" w:firstLine="480"/>
        <w:rPr>
          <w:rFonts w:ascii="Calibri" w:eastAsia="宋体" w:hAnsi="Calibri" w:cs="Times New Roman"/>
          <w:kern w:val="0"/>
          <w:sz w:val="24"/>
          <w:lang w:bidi="en-US"/>
          <w14:ligatures w14:val="none"/>
        </w:rPr>
      </w:pPr>
      <w:r w:rsidRPr="00B31432">
        <w:rPr>
          <w:rFonts w:ascii="Calibri" w:eastAsia="宋体" w:hAnsi="Calibri" w:cs="Times New Roman"/>
          <w:kern w:val="0"/>
          <w:sz w:val="24"/>
          <w:lang w:bidi="en-US"/>
          <w14:ligatures w14:val="none"/>
        </w:rPr>
        <w:t>1.</w:t>
      </w:r>
      <w:r w:rsidRPr="00B31432">
        <w:rPr>
          <w:rFonts w:ascii="Calibri" w:eastAsia="宋体" w:hAnsi="Calibri" w:cs="Times New Roman" w:hint="eastAsia"/>
          <w:kern w:val="0"/>
          <w:sz w:val="24"/>
          <w:lang w:bidi="en-US"/>
          <w14:ligatures w14:val="none"/>
        </w:rPr>
        <w:t>6</w:t>
      </w:r>
      <w:r w:rsidRPr="00B31432">
        <w:rPr>
          <w:rFonts w:ascii="Calibri" w:eastAsia="宋体" w:hAnsi="Calibri" w:cs="Times New Roman"/>
          <w:kern w:val="0"/>
          <w:sz w:val="24"/>
          <w:lang w:bidi="en-US"/>
          <w14:ligatures w14:val="none"/>
        </w:rPr>
        <w:t xml:space="preserve"> </w:t>
      </w:r>
      <w:r w:rsidRPr="00B31432">
        <w:rPr>
          <w:rFonts w:ascii="Calibri" w:eastAsia="宋体" w:hAnsi="Calibri" w:cs="Times New Roman" w:hint="eastAsia"/>
          <w:kern w:val="0"/>
          <w:sz w:val="24"/>
          <w:lang w:bidi="en-US"/>
          <w14:ligatures w14:val="none"/>
        </w:rPr>
        <w:t xml:space="preserve"> </w:t>
      </w:r>
      <w:r w:rsidRPr="00B31432">
        <w:rPr>
          <w:rFonts w:ascii="Calibri" w:eastAsia="宋体" w:hAnsi="Calibri" w:cs="Times New Roman"/>
          <w:kern w:val="0"/>
          <w:sz w:val="24"/>
          <w:lang w:bidi="en-US"/>
          <w14:ligatures w14:val="none"/>
        </w:rPr>
        <w:t>供货范围内成套系统的设备（含辅助系统与设备、附件等）</w:t>
      </w:r>
      <w:r w:rsidRPr="00B31432">
        <w:rPr>
          <w:rFonts w:ascii="Calibri" w:eastAsia="宋体" w:hAnsi="Calibri" w:cs="Times New Roman" w:hint="eastAsia"/>
          <w:kern w:val="0"/>
          <w:sz w:val="24"/>
          <w:lang w:bidi="en-US"/>
          <w14:ligatures w14:val="none"/>
        </w:rPr>
        <w:t>供应商</w:t>
      </w:r>
      <w:r w:rsidRPr="00B31432">
        <w:rPr>
          <w:rFonts w:ascii="Calibri" w:eastAsia="宋体" w:hAnsi="Calibri" w:cs="Times New Roman"/>
          <w:kern w:val="0"/>
          <w:sz w:val="24"/>
          <w:lang w:bidi="en-US"/>
          <w14:ligatures w14:val="none"/>
        </w:rPr>
        <w:t>负有全责，即包括分包（或对外采购）的产品。</w:t>
      </w:r>
    </w:p>
    <w:p w14:paraId="0FE98285" w14:textId="77777777" w:rsidR="00B31432" w:rsidRPr="00B31432" w:rsidRDefault="00B31432" w:rsidP="00B31432">
      <w:pPr>
        <w:widowControl/>
        <w:spacing w:after="0" w:line="480" w:lineRule="exact"/>
        <w:ind w:firstLineChars="200" w:firstLine="480"/>
        <w:rPr>
          <w:rFonts w:ascii="Calibri" w:eastAsia="宋体" w:hAnsi="Calibri" w:cs="Times New Roman"/>
          <w:kern w:val="0"/>
          <w:sz w:val="24"/>
          <w:lang w:bidi="en-US"/>
          <w14:ligatures w14:val="none"/>
        </w:rPr>
      </w:pPr>
      <w:r w:rsidRPr="00B31432">
        <w:rPr>
          <w:rFonts w:ascii="Calibri" w:eastAsia="宋体" w:hAnsi="Calibri" w:cs="Times New Roman"/>
          <w:kern w:val="0"/>
          <w:sz w:val="24"/>
          <w:lang w:bidi="en-US"/>
          <w14:ligatures w14:val="none"/>
        </w:rPr>
        <w:t>1.</w:t>
      </w:r>
      <w:r w:rsidRPr="00B31432">
        <w:rPr>
          <w:rFonts w:ascii="Calibri" w:eastAsia="宋体" w:hAnsi="Calibri" w:cs="Times New Roman" w:hint="eastAsia"/>
          <w:kern w:val="0"/>
          <w:sz w:val="24"/>
          <w:lang w:bidi="en-US"/>
          <w14:ligatures w14:val="none"/>
        </w:rPr>
        <w:t xml:space="preserve">7  </w:t>
      </w:r>
      <w:bookmarkStart w:id="5" w:name="_Hlk23762270"/>
      <w:r w:rsidRPr="00B31432">
        <w:rPr>
          <w:rFonts w:ascii="Calibri" w:eastAsia="宋体" w:hAnsi="Calibri" w:cs="Times New Roman" w:hint="eastAsia"/>
          <w:kern w:val="0"/>
          <w:sz w:val="24"/>
          <w:lang w:bidi="en-US"/>
          <w14:ligatures w14:val="none"/>
        </w:rPr>
        <w:t>供应商</w:t>
      </w:r>
      <w:r w:rsidRPr="00B31432">
        <w:rPr>
          <w:rFonts w:ascii="Calibri" w:eastAsia="宋体" w:hAnsi="Calibri" w:cs="Times New Roman"/>
          <w:kern w:val="0"/>
          <w:sz w:val="24"/>
          <w:lang w:bidi="en-US"/>
          <w14:ligatures w14:val="none"/>
        </w:rPr>
        <w:t>范围内设备的设计、制造、检验、工厂试验、装配、安装、调试、试运、验收、性能试验、运行和维护等标准及规范的清单给</w:t>
      </w:r>
      <w:r w:rsidRPr="00B31432">
        <w:rPr>
          <w:rFonts w:ascii="Calibri" w:eastAsia="宋体" w:hAnsi="Calibri" w:cs="Times New Roman" w:hint="eastAsia"/>
          <w:kern w:val="0"/>
          <w:sz w:val="24"/>
          <w:lang w:bidi="en-US"/>
          <w14:ligatures w14:val="none"/>
        </w:rPr>
        <w:t>需方</w:t>
      </w:r>
      <w:r w:rsidRPr="00B31432">
        <w:rPr>
          <w:rFonts w:ascii="Calibri" w:eastAsia="宋体" w:hAnsi="Calibri" w:cs="Times New Roman"/>
          <w:kern w:val="0"/>
          <w:sz w:val="24"/>
          <w:lang w:bidi="en-US"/>
          <w14:ligatures w14:val="none"/>
        </w:rPr>
        <w:t>。</w:t>
      </w:r>
      <w:bookmarkEnd w:id="5"/>
    </w:p>
    <w:p w14:paraId="0C40D607" w14:textId="3E4BC7A0" w:rsidR="00B31432" w:rsidRPr="00B31432" w:rsidRDefault="00B31432" w:rsidP="00B31432">
      <w:pPr>
        <w:widowControl/>
        <w:spacing w:after="0" w:line="480" w:lineRule="exact"/>
        <w:ind w:firstLineChars="200" w:firstLine="480"/>
        <w:rPr>
          <w:rFonts w:ascii="Calibri" w:eastAsia="宋体" w:hAnsi="Calibri" w:cs="Times New Roman"/>
          <w:kern w:val="0"/>
          <w:sz w:val="24"/>
          <w:lang w:bidi="en-US"/>
          <w14:ligatures w14:val="none"/>
        </w:rPr>
      </w:pPr>
      <w:r w:rsidRPr="00B31432">
        <w:rPr>
          <w:rFonts w:ascii="Calibri" w:eastAsia="宋体" w:hAnsi="Calibri" w:cs="Times New Roman" w:hint="eastAsia"/>
          <w:kern w:val="0"/>
          <w:sz w:val="24"/>
          <w:lang w:bidi="en-US"/>
          <w14:ligatures w14:val="none"/>
        </w:rPr>
        <w:t xml:space="preserve">1.8 </w:t>
      </w:r>
      <w:r w:rsidRPr="00B31432">
        <w:rPr>
          <w:rFonts w:ascii="Calibri" w:eastAsia="宋体" w:hAnsi="Calibri" w:cs="Times New Roman" w:hint="eastAsia"/>
          <w:kern w:val="0"/>
          <w:sz w:val="24"/>
          <w:lang w:bidi="en-US"/>
          <w14:ligatures w14:val="none"/>
        </w:rPr>
        <w:t>锅炉低氮改造工期控制在</w:t>
      </w:r>
      <w:r w:rsidR="00713EE6">
        <w:rPr>
          <w:rFonts w:ascii="Calibri" w:eastAsia="宋体" w:hAnsi="Calibri" w:cs="Times New Roman" w:hint="eastAsia"/>
          <w:kern w:val="0"/>
          <w:sz w:val="24"/>
          <w:lang w:bidi="en-US"/>
          <w14:ligatures w14:val="none"/>
        </w:rPr>
        <w:t>9</w:t>
      </w:r>
      <w:r w:rsidRPr="00B31432">
        <w:rPr>
          <w:rFonts w:ascii="Calibri" w:eastAsia="宋体" w:hAnsi="Calibri" w:cs="Times New Roman" w:hint="eastAsia"/>
          <w:kern w:val="0"/>
          <w:sz w:val="24"/>
          <w:lang w:bidi="en-US"/>
          <w14:ligatures w14:val="none"/>
        </w:rPr>
        <w:t>0</w:t>
      </w:r>
      <w:r w:rsidRPr="00B31432">
        <w:rPr>
          <w:rFonts w:ascii="Calibri" w:eastAsia="宋体" w:hAnsi="Calibri" w:cs="Times New Roman" w:hint="eastAsia"/>
          <w:kern w:val="0"/>
          <w:sz w:val="24"/>
          <w:lang w:bidi="en-US"/>
          <w14:ligatures w14:val="none"/>
        </w:rPr>
        <w:t>天内</w:t>
      </w:r>
      <w:r w:rsidR="009E78B7">
        <w:rPr>
          <w:rFonts w:ascii="Calibri" w:eastAsia="宋体" w:hAnsi="Calibri" w:cs="Times New Roman" w:hint="eastAsia"/>
          <w:kern w:val="0"/>
          <w:sz w:val="24"/>
          <w:lang w:bidi="en-US"/>
          <w14:ligatures w14:val="none"/>
        </w:rPr>
        <w:t>，质保期不低于</w:t>
      </w:r>
      <w:r w:rsidR="009E78B7">
        <w:rPr>
          <w:rFonts w:ascii="Calibri" w:eastAsia="宋体" w:hAnsi="Calibri" w:cs="Times New Roman" w:hint="eastAsia"/>
          <w:kern w:val="0"/>
          <w:sz w:val="24"/>
          <w:lang w:bidi="en-US"/>
          <w14:ligatures w14:val="none"/>
        </w:rPr>
        <w:t xml:space="preserve"> 3  </w:t>
      </w:r>
      <w:r w:rsidR="009E78B7">
        <w:rPr>
          <w:rFonts w:ascii="Calibri" w:eastAsia="宋体" w:hAnsi="Calibri" w:cs="Times New Roman" w:hint="eastAsia"/>
          <w:kern w:val="0"/>
          <w:sz w:val="24"/>
          <w:lang w:bidi="en-US"/>
          <w14:ligatures w14:val="none"/>
        </w:rPr>
        <w:t>年；</w:t>
      </w:r>
    </w:p>
    <w:p w14:paraId="2E5F7661" w14:textId="77777777" w:rsidR="00B31432" w:rsidRPr="00B31432" w:rsidRDefault="00B31432" w:rsidP="00B31432">
      <w:pPr>
        <w:tabs>
          <w:tab w:val="left" w:pos="2220"/>
        </w:tabs>
        <w:spacing w:after="0" w:line="360" w:lineRule="auto"/>
        <w:ind w:firstLineChars="200" w:firstLine="482"/>
        <w:jc w:val="both"/>
        <w:rPr>
          <w:rFonts w:ascii="宋体" w:eastAsia="宋体" w:hAnsi="宋体" w:cs="Times New Roman"/>
          <w:b/>
          <w:sz w:val="24"/>
          <w14:ligatures w14:val="none"/>
        </w:rPr>
      </w:pPr>
      <w:bookmarkStart w:id="6" w:name="_Toc384303820"/>
      <w:bookmarkStart w:id="7" w:name="_Toc440892221"/>
      <w:r w:rsidRPr="00B31432">
        <w:rPr>
          <w:rFonts w:ascii="宋体" w:eastAsia="宋体" w:hAnsi="宋体" w:cs="Times New Roman" w:hint="eastAsia"/>
          <w:b/>
          <w:sz w:val="24"/>
          <w14:ligatures w14:val="none"/>
        </w:rPr>
        <w:t>2 技术条件和要求</w:t>
      </w:r>
      <w:bookmarkEnd w:id="6"/>
      <w:bookmarkEnd w:id="7"/>
    </w:p>
    <w:p w14:paraId="1F4D24AF" w14:textId="77777777" w:rsidR="00B31432" w:rsidRPr="00B31432" w:rsidRDefault="00B31432" w:rsidP="00B31432">
      <w:pPr>
        <w:tabs>
          <w:tab w:val="left" w:pos="2220"/>
        </w:tabs>
        <w:spacing w:after="0" w:line="360" w:lineRule="auto"/>
        <w:ind w:firstLineChars="200" w:firstLine="480"/>
        <w:jc w:val="both"/>
        <w:rPr>
          <w:rFonts w:ascii="宋体" w:eastAsia="宋体" w:hAnsi="宋体" w:cs="Times New Roman"/>
          <w:sz w:val="24"/>
          <w14:ligatures w14:val="none"/>
        </w:rPr>
      </w:pPr>
      <w:bookmarkStart w:id="8" w:name="_Toc440892222"/>
      <w:bookmarkStart w:id="9" w:name="_Toc384303821"/>
      <w:r w:rsidRPr="00B31432">
        <w:rPr>
          <w:rFonts w:ascii="宋体" w:eastAsia="宋体" w:hAnsi="宋体" w:cs="Times New Roman" w:hint="eastAsia"/>
          <w:sz w:val="24"/>
          <w14:ligatures w14:val="none"/>
        </w:rPr>
        <w:t>2.1 自然条件</w:t>
      </w:r>
      <w:bookmarkEnd w:id="8"/>
      <w:bookmarkEnd w:id="9"/>
    </w:p>
    <w:p w14:paraId="6D84FEF3" w14:textId="77777777" w:rsidR="00B31432" w:rsidRPr="00B31432" w:rsidRDefault="00B31432" w:rsidP="00B31432">
      <w:pPr>
        <w:tabs>
          <w:tab w:val="left" w:pos="2220"/>
        </w:tabs>
        <w:spacing w:after="0" w:line="360" w:lineRule="auto"/>
        <w:ind w:firstLineChars="200" w:firstLine="480"/>
        <w:jc w:val="both"/>
        <w:rPr>
          <w:rFonts w:ascii="宋体" w:eastAsia="宋体" w:hAnsi="宋体" w:cs="Times New Roman"/>
          <w:sz w:val="24"/>
          <w14:ligatures w14:val="none"/>
        </w:rPr>
      </w:pPr>
      <w:bookmarkStart w:id="10" w:name="_Toc440892223"/>
      <w:r w:rsidRPr="00B31432">
        <w:rPr>
          <w:rFonts w:ascii="宋体" w:eastAsia="宋体" w:hAnsi="宋体" w:cs="Times New Roman" w:hint="eastAsia"/>
          <w:sz w:val="24"/>
          <w14:ligatures w14:val="none"/>
        </w:rPr>
        <w:t>2.1.1 气压</w:t>
      </w:r>
    </w:p>
    <w:p w14:paraId="2235A505" w14:textId="77777777" w:rsidR="00B31432" w:rsidRPr="00B31432" w:rsidRDefault="00B31432" w:rsidP="00B31432">
      <w:pPr>
        <w:tabs>
          <w:tab w:val="left" w:pos="2220"/>
        </w:tabs>
        <w:spacing w:after="0" w:line="360" w:lineRule="auto"/>
        <w:ind w:firstLineChars="200" w:firstLine="480"/>
        <w:jc w:val="both"/>
        <w:rPr>
          <w:rFonts w:ascii="宋体" w:eastAsia="宋体" w:hAnsi="宋体" w:cs="Times New Roman"/>
          <w:sz w:val="24"/>
          <w14:ligatures w14:val="none"/>
        </w:rPr>
      </w:pPr>
      <w:r w:rsidRPr="00B31432">
        <w:rPr>
          <w:rFonts w:ascii="宋体" w:eastAsia="宋体" w:hAnsi="宋体" w:cs="Times New Roman" w:hint="eastAsia"/>
          <w:sz w:val="24"/>
          <w14:ligatures w14:val="none"/>
        </w:rPr>
        <w:t>历年平均气压（设计值）      100.8 KPa</w:t>
      </w:r>
    </w:p>
    <w:p w14:paraId="7F08644A" w14:textId="77777777" w:rsidR="00B31432" w:rsidRPr="00B31432" w:rsidRDefault="00B31432" w:rsidP="00B31432">
      <w:pPr>
        <w:tabs>
          <w:tab w:val="left" w:pos="2220"/>
        </w:tabs>
        <w:spacing w:after="0" w:line="360" w:lineRule="auto"/>
        <w:ind w:firstLineChars="200" w:firstLine="480"/>
        <w:jc w:val="both"/>
        <w:rPr>
          <w:rFonts w:ascii="宋体" w:eastAsia="宋体" w:hAnsi="宋体" w:cs="Times New Roman"/>
          <w:sz w:val="24"/>
          <w14:ligatures w14:val="none"/>
        </w:rPr>
      </w:pPr>
      <w:r w:rsidRPr="00B31432">
        <w:rPr>
          <w:rFonts w:ascii="宋体" w:eastAsia="宋体" w:hAnsi="宋体" w:cs="Times New Roman" w:hint="eastAsia"/>
          <w:sz w:val="24"/>
          <w14:ligatures w14:val="none"/>
        </w:rPr>
        <w:t>历年最高气压                101.8 KPa</w:t>
      </w:r>
    </w:p>
    <w:p w14:paraId="7FFC62EA" w14:textId="77777777" w:rsidR="00B31432" w:rsidRPr="00B31432" w:rsidRDefault="00B31432" w:rsidP="00B31432">
      <w:pPr>
        <w:tabs>
          <w:tab w:val="left" w:pos="2220"/>
        </w:tabs>
        <w:spacing w:after="0" w:line="360" w:lineRule="auto"/>
        <w:ind w:firstLineChars="200" w:firstLine="480"/>
        <w:jc w:val="both"/>
        <w:rPr>
          <w:rFonts w:ascii="宋体" w:eastAsia="宋体" w:hAnsi="宋体" w:cs="Times New Roman"/>
          <w:sz w:val="24"/>
          <w14:ligatures w14:val="none"/>
        </w:rPr>
      </w:pPr>
      <w:r w:rsidRPr="00B31432">
        <w:rPr>
          <w:rFonts w:ascii="宋体" w:eastAsia="宋体" w:hAnsi="宋体" w:cs="Times New Roman" w:hint="eastAsia"/>
          <w:sz w:val="24"/>
          <w14:ligatures w14:val="none"/>
        </w:rPr>
        <w:t>2.1.2 湿度</w:t>
      </w:r>
    </w:p>
    <w:p w14:paraId="106BAAEA" w14:textId="77777777" w:rsidR="00B31432" w:rsidRPr="00B31432" w:rsidRDefault="00B31432" w:rsidP="00B31432">
      <w:pPr>
        <w:tabs>
          <w:tab w:val="left" w:pos="2220"/>
        </w:tabs>
        <w:spacing w:after="0" w:line="360" w:lineRule="auto"/>
        <w:ind w:firstLineChars="200" w:firstLine="480"/>
        <w:jc w:val="both"/>
        <w:rPr>
          <w:rFonts w:ascii="宋体" w:eastAsia="宋体" w:hAnsi="宋体" w:cs="Times New Roman"/>
          <w:sz w:val="24"/>
          <w14:ligatures w14:val="none"/>
        </w:rPr>
      </w:pPr>
      <w:r w:rsidRPr="00B31432">
        <w:rPr>
          <w:rFonts w:ascii="宋体" w:eastAsia="宋体" w:hAnsi="宋体" w:cs="Times New Roman" w:hint="eastAsia"/>
          <w:sz w:val="24"/>
          <w14:ligatures w14:val="none"/>
        </w:rPr>
        <w:t>历年平均相对湿度             69％</w:t>
      </w:r>
    </w:p>
    <w:p w14:paraId="0D8888E2" w14:textId="77777777" w:rsidR="00B31432" w:rsidRPr="00B31432" w:rsidRDefault="00B31432" w:rsidP="00B31432">
      <w:pPr>
        <w:tabs>
          <w:tab w:val="left" w:pos="2220"/>
        </w:tabs>
        <w:spacing w:after="0" w:line="360" w:lineRule="auto"/>
        <w:ind w:firstLineChars="200" w:firstLine="480"/>
        <w:jc w:val="both"/>
        <w:rPr>
          <w:rFonts w:ascii="宋体" w:eastAsia="宋体" w:hAnsi="宋体" w:cs="Times New Roman"/>
          <w:sz w:val="24"/>
          <w14:ligatures w14:val="none"/>
        </w:rPr>
      </w:pPr>
      <w:r w:rsidRPr="00B31432">
        <w:rPr>
          <w:rFonts w:ascii="宋体" w:eastAsia="宋体" w:hAnsi="宋体" w:cs="Times New Roman" w:hint="eastAsia"/>
          <w:sz w:val="24"/>
          <w14:ligatures w14:val="none"/>
        </w:rPr>
        <w:t>最热月平均相对湿度（设计值） 83％</w:t>
      </w:r>
    </w:p>
    <w:p w14:paraId="49F81094" w14:textId="77777777" w:rsidR="00B31432" w:rsidRPr="00B31432" w:rsidRDefault="00B31432" w:rsidP="00B31432">
      <w:pPr>
        <w:tabs>
          <w:tab w:val="left" w:pos="2220"/>
        </w:tabs>
        <w:spacing w:after="0" w:line="360" w:lineRule="auto"/>
        <w:ind w:firstLineChars="200" w:firstLine="480"/>
        <w:jc w:val="both"/>
        <w:rPr>
          <w:rFonts w:ascii="宋体" w:eastAsia="宋体" w:hAnsi="宋体" w:cs="Times New Roman"/>
          <w:sz w:val="24"/>
          <w14:ligatures w14:val="none"/>
        </w:rPr>
      </w:pPr>
      <w:r w:rsidRPr="00B31432">
        <w:rPr>
          <w:rFonts w:ascii="宋体" w:eastAsia="宋体" w:hAnsi="宋体" w:cs="Times New Roman" w:hint="eastAsia"/>
          <w:sz w:val="24"/>
          <w14:ligatures w14:val="none"/>
        </w:rPr>
        <w:t>2.1.3 风速风向</w:t>
      </w:r>
    </w:p>
    <w:p w14:paraId="4CA0ECBC" w14:textId="77777777" w:rsidR="00B31432" w:rsidRPr="00B31432" w:rsidRDefault="00B31432" w:rsidP="00B31432">
      <w:pPr>
        <w:tabs>
          <w:tab w:val="left" w:pos="2220"/>
        </w:tabs>
        <w:spacing w:after="0" w:line="360" w:lineRule="auto"/>
        <w:ind w:firstLineChars="200" w:firstLine="480"/>
        <w:jc w:val="both"/>
        <w:rPr>
          <w:rFonts w:ascii="宋体" w:eastAsia="宋体" w:hAnsi="宋体" w:cs="Times New Roman"/>
          <w:sz w:val="24"/>
          <w14:ligatures w14:val="none"/>
        </w:rPr>
      </w:pPr>
      <w:r w:rsidRPr="00B31432">
        <w:rPr>
          <w:rFonts w:ascii="宋体" w:eastAsia="宋体" w:hAnsi="宋体" w:cs="Times New Roman" w:hint="eastAsia"/>
          <w:sz w:val="24"/>
          <w14:ligatures w14:val="none"/>
        </w:rPr>
        <w:lastRenderedPageBreak/>
        <w:t>历年平均风速                2.7～3.7m/s</w:t>
      </w:r>
    </w:p>
    <w:p w14:paraId="54A6C282" w14:textId="77777777" w:rsidR="00B31432" w:rsidRPr="00B31432" w:rsidRDefault="00B31432" w:rsidP="00B31432">
      <w:pPr>
        <w:tabs>
          <w:tab w:val="left" w:pos="2220"/>
        </w:tabs>
        <w:spacing w:after="0" w:line="360" w:lineRule="auto"/>
        <w:ind w:firstLineChars="200" w:firstLine="480"/>
        <w:jc w:val="both"/>
        <w:rPr>
          <w:rFonts w:ascii="宋体" w:eastAsia="宋体" w:hAnsi="宋体" w:cs="Times New Roman"/>
          <w:sz w:val="24"/>
          <w14:ligatures w14:val="none"/>
        </w:rPr>
      </w:pPr>
      <w:r w:rsidRPr="00B31432">
        <w:rPr>
          <w:rFonts w:ascii="宋体" w:eastAsia="宋体" w:hAnsi="宋体" w:cs="Times New Roman" w:hint="eastAsia"/>
          <w:sz w:val="24"/>
          <w14:ligatures w14:val="none"/>
        </w:rPr>
        <w:t>平均最大风速                17m/s(3～4月)</w:t>
      </w:r>
    </w:p>
    <w:p w14:paraId="1C80E9BE" w14:textId="77777777" w:rsidR="00B31432" w:rsidRPr="00B31432" w:rsidRDefault="00B31432" w:rsidP="00B31432">
      <w:pPr>
        <w:tabs>
          <w:tab w:val="left" w:pos="2220"/>
        </w:tabs>
        <w:spacing w:after="0" w:line="360" w:lineRule="auto"/>
        <w:ind w:firstLineChars="200" w:firstLine="480"/>
        <w:jc w:val="both"/>
        <w:rPr>
          <w:rFonts w:ascii="宋体" w:eastAsia="宋体" w:hAnsi="宋体" w:cs="Times New Roman"/>
          <w:sz w:val="24"/>
          <w14:ligatures w14:val="none"/>
        </w:rPr>
      </w:pPr>
      <w:r w:rsidRPr="00B31432">
        <w:rPr>
          <w:rFonts w:ascii="宋体" w:eastAsia="宋体" w:hAnsi="宋体" w:cs="Times New Roman" w:hint="eastAsia"/>
          <w:sz w:val="24"/>
          <w14:ligatures w14:val="none"/>
        </w:rPr>
        <w:t>平均最小风速                2m/s(8～9月)</w:t>
      </w:r>
    </w:p>
    <w:p w14:paraId="1893E2CF" w14:textId="77777777" w:rsidR="00B31432" w:rsidRPr="00B31432" w:rsidRDefault="00B31432" w:rsidP="00B31432">
      <w:pPr>
        <w:tabs>
          <w:tab w:val="left" w:pos="2220"/>
        </w:tabs>
        <w:spacing w:after="0" w:line="360" w:lineRule="auto"/>
        <w:ind w:firstLineChars="200" w:firstLine="480"/>
        <w:jc w:val="both"/>
        <w:rPr>
          <w:rFonts w:ascii="宋体" w:eastAsia="宋体" w:hAnsi="宋体" w:cs="Times New Roman"/>
          <w:sz w:val="24"/>
          <w14:ligatures w14:val="none"/>
        </w:rPr>
      </w:pPr>
      <w:r w:rsidRPr="00B31432">
        <w:rPr>
          <w:rFonts w:ascii="宋体" w:eastAsia="宋体" w:hAnsi="宋体" w:cs="Times New Roman" w:hint="eastAsia"/>
          <w:sz w:val="24"/>
          <w14:ligatures w14:val="none"/>
        </w:rPr>
        <w:t>全年主导风向为冬季北、东北风，其它季节南及东南风</w:t>
      </w:r>
    </w:p>
    <w:p w14:paraId="7C70EF4B" w14:textId="77777777" w:rsidR="00B31432" w:rsidRPr="00B31432" w:rsidRDefault="00B31432" w:rsidP="00B31432">
      <w:pPr>
        <w:tabs>
          <w:tab w:val="left" w:pos="2220"/>
        </w:tabs>
        <w:spacing w:after="0" w:line="360" w:lineRule="auto"/>
        <w:ind w:firstLineChars="200" w:firstLine="480"/>
        <w:jc w:val="both"/>
        <w:rPr>
          <w:rFonts w:ascii="宋体" w:eastAsia="宋体" w:hAnsi="宋体" w:cs="Times New Roman"/>
          <w:sz w:val="24"/>
          <w14:ligatures w14:val="none"/>
        </w:rPr>
      </w:pPr>
      <w:r w:rsidRPr="00B31432">
        <w:rPr>
          <w:rFonts w:ascii="宋体" w:eastAsia="宋体" w:hAnsi="宋体" w:cs="Times New Roman" w:hint="eastAsia"/>
          <w:sz w:val="24"/>
          <w14:ligatures w14:val="none"/>
        </w:rPr>
        <w:t>2.1.4 降雨量</w:t>
      </w:r>
    </w:p>
    <w:p w14:paraId="1399171F" w14:textId="77777777" w:rsidR="00B31432" w:rsidRPr="00B31432" w:rsidRDefault="00B31432" w:rsidP="00B31432">
      <w:pPr>
        <w:tabs>
          <w:tab w:val="left" w:pos="2220"/>
        </w:tabs>
        <w:spacing w:after="0" w:line="360" w:lineRule="auto"/>
        <w:ind w:firstLineChars="200" w:firstLine="480"/>
        <w:jc w:val="both"/>
        <w:rPr>
          <w:rFonts w:ascii="宋体" w:eastAsia="宋体" w:hAnsi="宋体" w:cs="Times New Roman"/>
          <w:sz w:val="24"/>
          <w14:ligatures w14:val="none"/>
        </w:rPr>
      </w:pPr>
      <w:r w:rsidRPr="00B31432">
        <w:rPr>
          <w:rFonts w:ascii="宋体" w:eastAsia="宋体" w:hAnsi="宋体" w:cs="Times New Roman" w:hint="eastAsia"/>
          <w:sz w:val="24"/>
          <w14:ligatures w14:val="none"/>
        </w:rPr>
        <w:t>历年平均降雨量     715mm</w:t>
      </w:r>
    </w:p>
    <w:p w14:paraId="7318B1F0" w14:textId="77777777" w:rsidR="00B31432" w:rsidRPr="00B31432" w:rsidRDefault="00B31432" w:rsidP="00B31432">
      <w:pPr>
        <w:tabs>
          <w:tab w:val="left" w:pos="2220"/>
        </w:tabs>
        <w:spacing w:after="0" w:line="360" w:lineRule="auto"/>
        <w:ind w:firstLineChars="200" w:firstLine="480"/>
        <w:jc w:val="both"/>
        <w:rPr>
          <w:rFonts w:ascii="宋体" w:eastAsia="宋体" w:hAnsi="宋体" w:cs="Times New Roman"/>
          <w:sz w:val="24"/>
          <w14:ligatures w14:val="none"/>
        </w:rPr>
      </w:pPr>
      <w:r w:rsidRPr="00B31432">
        <w:rPr>
          <w:rFonts w:ascii="宋体" w:eastAsia="宋体" w:hAnsi="宋体" w:cs="Times New Roman" w:hint="eastAsia"/>
          <w:sz w:val="24"/>
          <w14:ligatures w14:val="none"/>
        </w:rPr>
        <w:t>历年最大降雨量     987mm</w:t>
      </w:r>
    </w:p>
    <w:p w14:paraId="156F2E70" w14:textId="77777777" w:rsidR="00B31432" w:rsidRPr="00B31432" w:rsidRDefault="00B31432" w:rsidP="00B31432">
      <w:pPr>
        <w:tabs>
          <w:tab w:val="left" w:pos="2220"/>
        </w:tabs>
        <w:spacing w:after="0" w:line="360" w:lineRule="auto"/>
        <w:ind w:firstLineChars="200" w:firstLine="480"/>
        <w:jc w:val="both"/>
        <w:rPr>
          <w:rFonts w:ascii="宋体" w:eastAsia="宋体" w:hAnsi="宋体" w:cs="Times New Roman"/>
          <w:sz w:val="24"/>
          <w14:ligatures w14:val="none"/>
        </w:rPr>
      </w:pPr>
      <w:r w:rsidRPr="00B31432">
        <w:rPr>
          <w:rFonts w:ascii="宋体" w:eastAsia="宋体" w:hAnsi="宋体" w:cs="Times New Roman" w:hint="eastAsia"/>
          <w:sz w:val="24"/>
          <w14:ligatures w14:val="none"/>
        </w:rPr>
        <w:t>历年最小降雨量     390mm</w:t>
      </w:r>
    </w:p>
    <w:p w14:paraId="6555480A" w14:textId="77777777" w:rsidR="00B31432" w:rsidRPr="00B31432" w:rsidRDefault="00B31432" w:rsidP="00B31432">
      <w:pPr>
        <w:tabs>
          <w:tab w:val="left" w:pos="2220"/>
        </w:tabs>
        <w:spacing w:after="0" w:line="360" w:lineRule="auto"/>
        <w:ind w:firstLineChars="200" w:firstLine="480"/>
        <w:jc w:val="both"/>
        <w:rPr>
          <w:rFonts w:ascii="宋体" w:eastAsia="宋体" w:hAnsi="宋体" w:cs="Times New Roman"/>
          <w:sz w:val="24"/>
          <w14:ligatures w14:val="none"/>
        </w:rPr>
      </w:pPr>
      <w:r w:rsidRPr="00B31432">
        <w:rPr>
          <w:rFonts w:ascii="宋体" w:eastAsia="宋体" w:hAnsi="宋体" w:cs="Times New Roman" w:hint="eastAsia"/>
          <w:sz w:val="24"/>
          <w14:ligatures w14:val="none"/>
        </w:rPr>
        <w:t>2.1.5 冻土深度</w:t>
      </w:r>
    </w:p>
    <w:p w14:paraId="13B9A12B" w14:textId="77777777" w:rsidR="00B31432" w:rsidRPr="00B31432" w:rsidRDefault="00B31432" w:rsidP="00B31432">
      <w:pPr>
        <w:tabs>
          <w:tab w:val="left" w:pos="2220"/>
        </w:tabs>
        <w:spacing w:after="0" w:line="360" w:lineRule="auto"/>
        <w:ind w:firstLineChars="200" w:firstLine="480"/>
        <w:jc w:val="both"/>
        <w:rPr>
          <w:rFonts w:ascii="宋体" w:eastAsia="宋体" w:hAnsi="宋体" w:cs="Times New Roman"/>
          <w:sz w:val="24"/>
          <w14:ligatures w14:val="none"/>
        </w:rPr>
      </w:pPr>
      <w:r w:rsidRPr="00B31432">
        <w:rPr>
          <w:rFonts w:ascii="宋体" w:eastAsia="宋体" w:hAnsi="宋体" w:cs="Times New Roman" w:hint="eastAsia"/>
          <w:sz w:val="24"/>
          <w14:ligatures w14:val="none"/>
        </w:rPr>
        <w:t>土壤冻结最大深度   35cm</w:t>
      </w:r>
    </w:p>
    <w:p w14:paraId="5368B9EC" w14:textId="77777777" w:rsidR="00B31432" w:rsidRPr="00B31432" w:rsidRDefault="00B31432" w:rsidP="00B31432">
      <w:pPr>
        <w:tabs>
          <w:tab w:val="left" w:pos="2220"/>
        </w:tabs>
        <w:spacing w:after="0" w:line="360" w:lineRule="auto"/>
        <w:ind w:firstLineChars="200" w:firstLine="480"/>
        <w:jc w:val="both"/>
        <w:rPr>
          <w:rFonts w:ascii="宋体" w:eastAsia="宋体" w:hAnsi="宋体" w:cs="Times New Roman"/>
          <w:sz w:val="24"/>
          <w14:ligatures w14:val="none"/>
        </w:rPr>
      </w:pPr>
      <w:r w:rsidRPr="00B31432">
        <w:rPr>
          <w:rFonts w:ascii="宋体" w:eastAsia="宋体" w:hAnsi="宋体" w:cs="Times New Roman" w:hint="eastAsia"/>
          <w:sz w:val="24"/>
          <w14:ligatures w14:val="none"/>
        </w:rPr>
        <w:t>2.1.6 水文地质条件</w:t>
      </w:r>
    </w:p>
    <w:p w14:paraId="73B181A0" w14:textId="77777777" w:rsidR="00B31432" w:rsidRPr="00B31432" w:rsidRDefault="00B31432" w:rsidP="00B31432">
      <w:pPr>
        <w:tabs>
          <w:tab w:val="left" w:pos="2220"/>
        </w:tabs>
        <w:spacing w:after="0" w:line="360" w:lineRule="auto"/>
        <w:ind w:firstLineChars="200" w:firstLine="480"/>
        <w:jc w:val="both"/>
        <w:rPr>
          <w:rFonts w:ascii="宋体" w:eastAsia="宋体" w:hAnsi="宋体" w:cs="Times New Roman"/>
          <w:sz w:val="24"/>
          <w14:ligatures w14:val="none"/>
        </w:rPr>
      </w:pPr>
      <w:r w:rsidRPr="00B31432">
        <w:rPr>
          <w:rFonts w:ascii="宋体" w:eastAsia="宋体" w:hAnsi="宋体" w:cs="Times New Roman" w:hint="eastAsia"/>
          <w:sz w:val="24"/>
          <w14:ligatures w14:val="none"/>
        </w:rPr>
        <w:t>菏泽场地土为中软土，建筑场地类别为Ⅲ类。</w:t>
      </w:r>
    </w:p>
    <w:p w14:paraId="7BC6D0BB" w14:textId="77777777" w:rsidR="00B31432" w:rsidRPr="00B31432" w:rsidRDefault="00B31432" w:rsidP="00B31432">
      <w:pPr>
        <w:tabs>
          <w:tab w:val="left" w:pos="2220"/>
        </w:tabs>
        <w:spacing w:after="0" w:line="360" w:lineRule="auto"/>
        <w:ind w:firstLineChars="200" w:firstLine="480"/>
        <w:jc w:val="both"/>
        <w:rPr>
          <w:rFonts w:ascii="宋体" w:eastAsia="宋体" w:hAnsi="宋体" w:cs="Times New Roman"/>
          <w:sz w:val="24"/>
          <w14:ligatures w14:val="none"/>
        </w:rPr>
      </w:pPr>
      <w:r w:rsidRPr="00B31432">
        <w:rPr>
          <w:rFonts w:ascii="宋体" w:eastAsia="宋体" w:hAnsi="宋体" w:cs="Times New Roman" w:hint="eastAsia"/>
          <w:sz w:val="24"/>
          <w14:ligatures w14:val="none"/>
        </w:rPr>
        <w:t>抗震设防烈度7度</w:t>
      </w:r>
    </w:p>
    <w:p w14:paraId="15428EA5" w14:textId="77777777" w:rsidR="00B31432" w:rsidRPr="00B31432" w:rsidRDefault="00B31432" w:rsidP="00B31432">
      <w:pPr>
        <w:tabs>
          <w:tab w:val="left" w:pos="2220"/>
        </w:tabs>
        <w:spacing w:after="0" w:line="360" w:lineRule="auto"/>
        <w:ind w:firstLineChars="200" w:firstLine="480"/>
        <w:jc w:val="both"/>
        <w:rPr>
          <w:rFonts w:ascii="宋体" w:eastAsia="宋体" w:hAnsi="宋体" w:cs="Times New Roman"/>
          <w:sz w:val="24"/>
          <w14:ligatures w14:val="none"/>
        </w:rPr>
      </w:pPr>
      <w:r w:rsidRPr="00B31432">
        <w:rPr>
          <w:rFonts w:ascii="宋体" w:eastAsia="宋体" w:hAnsi="宋体" w:cs="Times New Roman" w:hint="eastAsia"/>
          <w:sz w:val="24"/>
          <w14:ligatures w14:val="none"/>
        </w:rPr>
        <w:t>2.2 公用工程条件</w:t>
      </w:r>
      <w:bookmarkEnd w:id="10"/>
      <w:r w:rsidRPr="00B31432">
        <w:rPr>
          <w:rFonts w:ascii="宋体" w:eastAsia="宋体" w:hAnsi="宋体" w:cs="Times New Roman" w:hint="eastAsia"/>
          <w:sz w:val="24"/>
          <w14:ligatures w14:val="none"/>
        </w:rPr>
        <w:t xml:space="preserve"> </w:t>
      </w:r>
    </w:p>
    <w:p w14:paraId="35671B65" w14:textId="77777777" w:rsidR="00B31432" w:rsidRPr="00B31432" w:rsidRDefault="00B31432" w:rsidP="00B31432">
      <w:pPr>
        <w:tabs>
          <w:tab w:val="left" w:pos="2220"/>
        </w:tabs>
        <w:spacing w:after="0" w:line="360" w:lineRule="auto"/>
        <w:ind w:firstLineChars="200" w:firstLine="480"/>
        <w:jc w:val="both"/>
        <w:rPr>
          <w:rFonts w:ascii="宋体" w:eastAsia="宋体" w:hAnsi="宋体" w:cs="Times New Roman"/>
          <w:sz w:val="24"/>
          <w14:ligatures w14:val="none"/>
        </w:rPr>
      </w:pPr>
      <w:bookmarkStart w:id="11" w:name="_Toc440892225"/>
      <w:bookmarkStart w:id="12" w:name="_Toc384303822"/>
      <w:r w:rsidRPr="00B31432">
        <w:rPr>
          <w:rFonts w:ascii="宋体" w:eastAsia="宋体" w:hAnsi="宋体" w:cs="Times New Roman" w:hint="eastAsia"/>
          <w:sz w:val="24"/>
          <w14:ligatures w14:val="none"/>
        </w:rPr>
        <w:t>2.2.1 脱盐水：现有配套脱盐水处理装置一套，水质为一级脱盐水，水温为常温，水压0.8MPa(G)，一级脱盐水符合《工业用水软化除盐设计规范》GB/T50109-2006的要求。</w:t>
      </w:r>
    </w:p>
    <w:p w14:paraId="4F92C828" w14:textId="77777777" w:rsidR="00B31432" w:rsidRPr="00B31432" w:rsidRDefault="00B31432" w:rsidP="00B31432">
      <w:pPr>
        <w:tabs>
          <w:tab w:val="left" w:pos="2220"/>
        </w:tabs>
        <w:spacing w:after="0" w:line="360" w:lineRule="auto"/>
        <w:ind w:firstLineChars="200" w:firstLine="480"/>
        <w:jc w:val="both"/>
        <w:rPr>
          <w:rFonts w:ascii="宋体" w:eastAsia="宋体" w:hAnsi="宋体" w:cs="Times New Roman"/>
          <w:sz w:val="24"/>
          <w14:ligatures w14:val="none"/>
        </w:rPr>
      </w:pPr>
      <w:r w:rsidRPr="00B31432">
        <w:rPr>
          <w:rFonts w:ascii="宋体" w:eastAsia="宋体" w:hAnsi="宋体" w:cs="Times New Roman" w:hint="eastAsia"/>
          <w:sz w:val="24"/>
          <w14:ligatures w14:val="none"/>
        </w:rPr>
        <w:t>2.2.2 仪表空气：工业空气经专门处理后使用。温度为常温；压力0.6-0.7 MPa(G)；含尘、颗粒直径、含有符合仪表用气要求。</w:t>
      </w:r>
    </w:p>
    <w:p w14:paraId="4D1597E6" w14:textId="77777777" w:rsidR="00B31432" w:rsidRPr="00B31432" w:rsidRDefault="00B31432" w:rsidP="00B31432">
      <w:pPr>
        <w:tabs>
          <w:tab w:val="left" w:pos="2220"/>
        </w:tabs>
        <w:spacing w:after="0" w:line="360" w:lineRule="auto"/>
        <w:ind w:firstLineChars="200" w:firstLine="480"/>
        <w:jc w:val="both"/>
        <w:rPr>
          <w:rFonts w:ascii="宋体" w:eastAsia="宋体" w:hAnsi="宋体" w:cs="Times New Roman"/>
          <w:sz w:val="24"/>
          <w14:ligatures w14:val="none"/>
        </w:rPr>
      </w:pPr>
      <w:r w:rsidRPr="00B31432">
        <w:rPr>
          <w:rFonts w:ascii="宋体" w:eastAsia="宋体" w:hAnsi="宋体" w:cs="Times New Roman" w:hint="eastAsia"/>
          <w:sz w:val="24"/>
          <w14:ligatures w14:val="none"/>
        </w:rPr>
        <w:lastRenderedPageBreak/>
        <w:t>2.2.3工业用电：原燃煤锅炉配电系统能满足供电需要。</w:t>
      </w:r>
    </w:p>
    <w:p w14:paraId="50712593" w14:textId="77777777" w:rsidR="00B31432" w:rsidRPr="00B31432" w:rsidRDefault="00B31432" w:rsidP="00B31432">
      <w:pPr>
        <w:tabs>
          <w:tab w:val="left" w:pos="2220"/>
        </w:tabs>
        <w:spacing w:after="0" w:line="360" w:lineRule="auto"/>
        <w:ind w:firstLineChars="200" w:firstLine="480"/>
        <w:jc w:val="both"/>
        <w:rPr>
          <w:rFonts w:ascii="宋体" w:eastAsia="宋体" w:hAnsi="宋体" w:cs="Times New Roman"/>
          <w:sz w:val="24"/>
          <w14:ligatures w14:val="none"/>
        </w:rPr>
      </w:pPr>
      <w:r w:rsidRPr="00B31432">
        <w:rPr>
          <w:rFonts w:ascii="宋体" w:eastAsia="宋体" w:hAnsi="宋体" w:cs="Times New Roman" w:hint="eastAsia"/>
          <w:sz w:val="24"/>
          <w14:ligatures w14:val="none"/>
        </w:rPr>
        <w:t>2.2.4工艺空气规格：压力0.6-0.7MPa(G)。</w:t>
      </w:r>
    </w:p>
    <w:p w14:paraId="1FBB5C22" w14:textId="77777777" w:rsidR="00B31432" w:rsidRPr="00B31432" w:rsidRDefault="00B31432" w:rsidP="00B31432">
      <w:pPr>
        <w:tabs>
          <w:tab w:val="left" w:pos="2220"/>
        </w:tabs>
        <w:spacing w:after="0" w:line="360" w:lineRule="auto"/>
        <w:ind w:firstLineChars="200" w:firstLine="480"/>
        <w:jc w:val="both"/>
        <w:rPr>
          <w:rFonts w:ascii="宋体" w:eastAsia="宋体" w:hAnsi="宋体" w:cs="Times New Roman"/>
          <w:sz w:val="24"/>
          <w14:ligatures w14:val="none"/>
        </w:rPr>
      </w:pPr>
      <w:r w:rsidRPr="00B31432">
        <w:rPr>
          <w:rFonts w:ascii="宋体" w:eastAsia="宋体" w:hAnsi="宋体" w:cs="Times New Roman" w:hint="eastAsia"/>
          <w:sz w:val="24"/>
          <w14:ligatures w14:val="none"/>
        </w:rPr>
        <w:t>2.3 锅炉概况说明及技术要求</w:t>
      </w:r>
      <w:bookmarkEnd w:id="11"/>
      <w:bookmarkEnd w:id="12"/>
    </w:p>
    <w:p w14:paraId="71CA551F" w14:textId="77777777" w:rsidR="00B31432" w:rsidRPr="00B31432" w:rsidRDefault="00B31432" w:rsidP="00B31432">
      <w:pPr>
        <w:tabs>
          <w:tab w:val="left" w:pos="2220"/>
        </w:tabs>
        <w:spacing w:after="0" w:line="360" w:lineRule="auto"/>
        <w:ind w:firstLineChars="200" w:firstLine="480"/>
        <w:jc w:val="both"/>
        <w:rPr>
          <w:rFonts w:ascii="宋体" w:eastAsia="宋体" w:hAnsi="宋体" w:cs="Times New Roman"/>
          <w:sz w:val="24"/>
          <w14:ligatures w14:val="none"/>
        </w:rPr>
      </w:pPr>
      <w:r w:rsidRPr="00B31432">
        <w:rPr>
          <w:rFonts w:ascii="宋体" w:eastAsia="宋体" w:hAnsi="宋体" w:cs="Times New Roman" w:hint="eastAsia"/>
          <w:sz w:val="24"/>
          <w14:ligatures w14:val="none"/>
        </w:rPr>
        <w:t>2.3.1锅炉说明</w:t>
      </w:r>
    </w:p>
    <w:tbl>
      <w:tblPr>
        <w:tblW w:w="14170" w:type="dxa"/>
        <w:tblLook w:val="04A0" w:firstRow="1" w:lastRow="0" w:firstColumn="1" w:lastColumn="0" w:noHBand="0" w:noVBand="1"/>
      </w:tblPr>
      <w:tblGrid>
        <w:gridCol w:w="1032"/>
        <w:gridCol w:w="2082"/>
        <w:gridCol w:w="4394"/>
        <w:gridCol w:w="4253"/>
        <w:gridCol w:w="2409"/>
      </w:tblGrid>
      <w:tr w:rsidR="00B31432" w:rsidRPr="00A31F6A" w14:paraId="4CC9DFB8" w14:textId="77777777" w:rsidTr="001E2C7F">
        <w:trPr>
          <w:trHeight w:val="276"/>
        </w:trPr>
        <w:tc>
          <w:tcPr>
            <w:tcW w:w="14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37270" w14:textId="77777777" w:rsidR="00B31432" w:rsidRPr="00A31F6A" w:rsidRDefault="00B31432" w:rsidP="001E2C7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菏泽公司燃气锅炉低氮改造</w:t>
            </w:r>
          </w:p>
        </w:tc>
      </w:tr>
      <w:tr w:rsidR="00B31432" w:rsidRPr="00A31F6A" w14:paraId="6CB26544" w14:textId="77777777" w:rsidTr="00771053">
        <w:trPr>
          <w:trHeight w:val="276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760C" w14:textId="77777777" w:rsidR="00B31432" w:rsidRPr="00A31F6A" w:rsidRDefault="00B31432" w:rsidP="001E2C7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bookmarkStart w:id="13" w:name="_Hlk50536955"/>
            <w:r w:rsidRPr="00A31F6A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序号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B341" w14:textId="77777777" w:rsidR="00B31432" w:rsidRPr="00A31F6A" w:rsidRDefault="00B31432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A31F6A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类项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990F" w14:textId="77777777" w:rsidR="00B31432" w:rsidRPr="00A31F6A" w:rsidRDefault="00B31432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中压</w:t>
            </w:r>
            <w:r w:rsidRPr="00A31F6A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锅炉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EA320" w14:textId="24C44B55" w:rsidR="00B31432" w:rsidRPr="00A31F6A" w:rsidRDefault="00B31432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D1D2" w14:textId="77777777" w:rsidR="00B31432" w:rsidRPr="00A31F6A" w:rsidRDefault="00B31432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A31F6A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备注</w:t>
            </w:r>
          </w:p>
        </w:tc>
      </w:tr>
      <w:tr w:rsidR="00B31432" w:rsidRPr="00A31F6A" w14:paraId="738DE874" w14:textId="77777777" w:rsidTr="00771053">
        <w:trPr>
          <w:trHeight w:val="29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C4D6" w14:textId="77777777" w:rsidR="00B31432" w:rsidRPr="00A31F6A" w:rsidRDefault="00B31432" w:rsidP="001E2C7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A31F6A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0535" w14:textId="77777777" w:rsidR="00B31432" w:rsidRPr="00A31F6A" w:rsidRDefault="00B31432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A31F6A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型号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9652" w14:textId="77777777" w:rsidR="00B31432" w:rsidRPr="00A31F6A" w:rsidRDefault="00B31432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14:ligatures w14:val="none"/>
              </w:rPr>
            </w:pPr>
            <w:r w:rsidRPr="00A31F6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TG-35/3.82-Q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2C059" w14:textId="198ABEA5" w:rsidR="00B31432" w:rsidRPr="00A31F6A" w:rsidRDefault="00B31432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FA23" w14:textId="77777777" w:rsidR="00B31432" w:rsidRPr="00A31F6A" w:rsidRDefault="00B31432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A31F6A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B31432" w:rsidRPr="00A31F6A" w14:paraId="5E04FA86" w14:textId="77777777" w:rsidTr="00771053">
        <w:trPr>
          <w:trHeight w:val="276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9EE1" w14:textId="77777777" w:rsidR="00B31432" w:rsidRPr="00A31F6A" w:rsidRDefault="00B31432" w:rsidP="001E2C7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A31F6A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F795" w14:textId="77777777" w:rsidR="00B31432" w:rsidRPr="00A31F6A" w:rsidRDefault="00B31432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A31F6A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负荷能力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BA71" w14:textId="77777777" w:rsidR="00B31432" w:rsidRPr="00A31F6A" w:rsidRDefault="00B31432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A31F6A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35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53414" w14:textId="7AC06D58" w:rsidR="00B31432" w:rsidRPr="00A31F6A" w:rsidRDefault="00B31432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B17E" w14:textId="77777777" w:rsidR="00B31432" w:rsidRPr="00A31F6A" w:rsidRDefault="00B31432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A31F6A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B31432" w:rsidRPr="00A31F6A" w14:paraId="09B39AA5" w14:textId="77777777" w:rsidTr="00771053">
        <w:trPr>
          <w:trHeight w:val="276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D906" w14:textId="77777777" w:rsidR="00B31432" w:rsidRPr="00A31F6A" w:rsidRDefault="00B31432" w:rsidP="001E2C7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A31F6A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75B2" w14:textId="77777777" w:rsidR="00B31432" w:rsidRPr="00A31F6A" w:rsidRDefault="00B31432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A31F6A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额定蒸发量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288D" w14:textId="77777777" w:rsidR="00B31432" w:rsidRPr="00A31F6A" w:rsidRDefault="00B31432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Cs w:val="22"/>
                <w14:ligatures w14:val="none"/>
              </w:rPr>
            </w:pPr>
            <w:r w:rsidRPr="00A31F6A">
              <w:rPr>
                <w:rFonts w:ascii="宋体" w:eastAsia="宋体" w:hAnsi="宋体" w:cs="宋体" w:hint="eastAsia"/>
                <w:kern w:val="0"/>
                <w:szCs w:val="22"/>
                <w14:ligatures w14:val="none"/>
              </w:rPr>
              <w:t>35t/h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96624" w14:textId="432FCC05" w:rsidR="00B31432" w:rsidRPr="00A31F6A" w:rsidRDefault="00B31432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Cs w:val="22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4068" w14:textId="77777777" w:rsidR="00B31432" w:rsidRPr="00A31F6A" w:rsidRDefault="00B31432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A31F6A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B31432" w:rsidRPr="00A31F6A" w14:paraId="6FF93EFD" w14:textId="77777777" w:rsidTr="00771053">
        <w:trPr>
          <w:trHeight w:val="29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5CA5" w14:textId="77777777" w:rsidR="00B31432" w:rsidRPr="00A31F6A" w:rsidRDefault="00B31432" w:rsidP="001E2C7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A31F6A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0255" w14:textId="77777777" w:rsidR="00B31432" w:rsidRPr="00A31F6A" w:rsidRDefault="00B31432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A31F6A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最大连续蒸发量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28EF" w14:textId="77777777" w:rsidR="00B31432" w:rsidRPr="00A31F6A" w:rsidRDefault="00B31432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14:ligatures w14:val="none"/>
              </w:rPr>
            </w:pPr>
            <w:r w:rsidRPr="00A31F6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39t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41930" w14:textId="1BB2A9D2" w:rsidR="00B31432" w:rsidRPr="00A31F6A" w:rsidRDefault="00B31432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2166" w14:textId="77777777" w:rsidR="00B31432" w:rsidRPr="00A31F6A" w:rsidRDefault="00B31432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A31F6A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正常负荷30-80%</w:t>
            </w:r>
          </w:p>
        </w:tc>
      </w:tr>
      <w:tr w:rsidR="00B31432" w:rsidRPr="00A31F6A" w14:paraId="204E8D14" w14:textId="77777777" w:rsidTr="00771053">
        <w:trPr>
          <w:trHeight w:val="29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5031" w14:textId="77777777" w:rsidR="00B31432" w:rsidRPr="00A31F6A" w:rsidRDefault="00B31432" w:rsidP="001E2C7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A31F6A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5160" w14:textId="77777777" w:rsidR="00B31432" w:rsidRPr="00A31F6A" w:rsidRDefault="00B31432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A31F6A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额定蒸汽压力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A718" w14:textId="77777777" w:rsidR="00B31432" w:rsidRPr="00A31F6A" w:rsidRDefault="00B31432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14:ligatures w14:val="none"/>
              </w:rPr>
            </w:pPr>
            <w:r w:rsidRPr="00A31F6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3.82MPa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007AD" w14:textId="30299423" w:rsidR="00B31432" w:rsidRPr="00A31F6A" w:rsidRDefault="00B31432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6E63" w14:textId="77777777" w:rsidR="00B31432" w:rsidRPr="00A31F6A" w:rsidRDefault="00B31432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A31F6A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B31432" w:rsidRPr="00A31F6A" w14:paraId="4599EF68" w14:textId="77777777" w:rsidTr="00771053">
        <w:trPr>
          <w:trHeight w:val="29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0C31" w14:textId="77777777" w:rsidR="00B31432" w:rsidRPr="00A31F6A" w:rsidRDefault="00B31432" w:rsidP="001E2C7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A31F6A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51B2" w14:textId="77777777" w:rsidR="00B31432" w:rsidRPr="00A31F6A" w:rsidRDefault="00B31432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A31F6A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额定蒸汽温度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05B5" w14:textId="77777777" w:rsidR="00B31432" w:rsidRPr="00A31F6A" w:rsidRDefault="00B31432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14:ligatures w14:val="none"/>
              </w:rPr>
            </w:pPr>
            <w:r w:rsidRPr="00A31F6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450℃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9F994" w14:textId="4624DB0E" w:rsidR="00B31432" w:rsidRPr="00A31F6A" w:rsidRDefault="00B31432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49F4" w14:textId="77777777" w:rsidR="00B31432" w:rsidRPr="00A31F6A" w:rsidRDefault="00B31432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A31F6A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B31432" w:rsidRPr="00A31F6A" w14:paraId="7E419B19" w14:textId="77777777" w:rsidTr="00771053">
        <w:trPr>
          <w:trHeight w:val="29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337C" w14:textId="77777777" w:rsidR="00B31432" w:rsidRPr="00A31F6A" w:rsidRDefault="00B31432" w:rsidP="001E2C7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A31F6A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7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F98F" w14:textId="77777777" w:rsidR="00B31432" w:rsidRPr="00A31F6A" w:rsidRDefault="00B31432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A31F6A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给水温度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B0CD" w14:textId="77777777" w:rsidR="00B31432" w:rsidRPr="00A31F6A" w:rsidRDefault="00B31432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14:ligatures w14:val="none"/>
              </w:rPr>
            </w:pPr>
            <w:r w:rsidRPr="00A31F6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105℃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77C0" w14:textId="0EF487D9" w:rsidR="00B31432" w:rsidRPr="00A31F6A" w:rsidRDefault="00B31432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BAF9" w14:textId="77777777" w:rsidR="00B31432" w:rsidRPr="00A31F6A" w:rsidRDefault="00B31432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A31F6A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B31432" w:rsidRPr="00A31F6A" w14:paraId="56707E9C" w14:textId="77777777" w:rsidTr="00771053">
        <w:trPr>
          <w:trHeight w:val="35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1A93" w14:textId="77777777" w:rsidR="00B31432" w:rsidRPr="00A31F6A" w:rsidRDefault="00B31432" w:rsidP="001E2C7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A31F6A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8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430F" w14:textId="77777777" w:rsidR="00B31432" w:rsidRPr="00A31F6A" w:rsidRDefault="00B31432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A31F6A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排烟温度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5F21" w14:textId="77777777" w:rsidR="00B31432" w:rsidRPr="00A31F6A" w:rsidRDefault="00B31432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14:ligatures w14:val="none"/>
              </w:rPr>
            </w:pPr>
            <w:r w:rsidRPr="00A31F6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136℃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562B" w14:textId="560C488D" w:rsidR="00B31432" w:rsidRPr="00A31F6A" w:rsidRDefault="00B31432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A004" w14:textId="77777777" w:rsidR="00B31432" w:rsidRPr="00A31F6A" w:rsidRDefault="00B31432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A31F6A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B31432" w:rsidRPr="00A31F6A" w14:paraId="2C163017" w14:textId="77777777" w:rsidTr="00771053">
        <w:trPr>
          <w:trHeight w:val="422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199D" w14:textId="77777777" w:rsidR="00B31432" w:rsidRPr="00A31F6A" w:rsidRDefault="00B31432" w:rsidP="001E2C7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A31F6A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9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67F0" w14:textId="77777777" w:rsidR="00B31432" w:rsidRPr="00A31F6A" w:rsidRDefault="00B31432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A31F6A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风机参数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3C1A" w14:textId="77777777" w:rsidR="00B31432" w:rsidRPr="00A31F6A" w:rsidRDefault="00B31432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A31F6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电机160KW，风量47000Nm</w:t>
            </w:r>
            <w:r w:rsidRPr="00A31F6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3</w:t>
            </w:r>
            <w:r w:rsidRPr="00A31F6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/h、风压：8KPa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78A15" w14:textId="30483652" w:rsidR="00B31432" w:rsidRPr="00A31F6A" w:rsidRDefault="00B31432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4343" w14:textId="77777777" w:rsidR="00B31432" w:rsidRPr="00A31F6A" w:rsidRDefault="00B31432" w:rsidP="001E2C7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A31F6A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B31432" w:rsidRPr="00A31F6A" w14:paraId="48FB18E1" w14:textId="77777777" w:rsidTr="00771053">
        <w:trPr>
          <w:trHeight w:val="286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B885" w14:textId="77777777" w:rsidR="00B31432" w:rsidRPr="00A31F6A" w:rsidRDefault="00B31432" w:rsidP="001E2C7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A31F6A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10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6C22D" w14:textId="77777777" w:rsidR="00B31432" w:rsidRPr="00A31F6A" w:rsidRDefault="00B31432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A31F6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烟囱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3F57E" w14:textId="77777777" w:rsidR="00B31432" w:rsidRPr="00A31F6A" w:rsidRDefault="00B31432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A31F6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Φ1300 高度30m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D9EA5" w14:textId="5D58AD3F" w:rsidR="00B31432" w:rsidRPr="00A31F6A" w:rsidRDefault="00B31432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D871" w14:textId="77777777" w:rsidR="00B31432" w:rsidRPr="00A31F6A" w:rsidRDefault="00B31432" w:rsidP="001E2C7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A31F6A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B31432" w:rsidRPr="00A31F6A" w14:paraId="76CD9FCF" w14:textId="77777777" w:rsidTr="00771053">
        <w:trPr>
          <w:trHeight w:val="286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418F" w14:textId="77777777" w:rsidR="00B31432" w:rsidRPr="00A31F6A" w:rsidRDefault="00B31432" w:rsidP="001E2C7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A31F6A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11</w:t>
            </w: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DF246" w14:textId="77777777" w:rsidR="00B31432" w:rsidRPr="00A31F6A" w:rsidRDefault="00B31432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A31F6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锅炉燃烧器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453C6" w14:textId="77777777" w:rsidR="00B31432" w:rsidRPr="00A31F6A" w:rsidRDefault="00B31432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A31F6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EP12GE(FGR)欧保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EC5F1" w14:textId="2DFB3257" w:rsidR="00B31432" w:rsidRPr="00A31F6A" w:rsidRDefault="00B31432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A7C8" w14:textId="77777777" w:rsidR="00B31432" w:rsidRPr="00A31F6A" w:rsidRDefault="00B31432" w:rsidP="001E2C7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A31F6A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B31432" w:rsidRPr="00A31F6A" w14:paraId="24FD5AD1" w14:textId="77777777" w:rsidTr="00771053">
        <w:trPr>
          <w:trHeight w:val="30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C7A7" w14:textId="77777777" w:rsidR="00B31432" w:rsidRPr="00A31F6A" w:rsidRDefault="00B31432" w:rsidP="001E2C7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A31F6A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12</w:t>
            </w: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02A75" w14:textId="77777777" w:rsidR="00B31432" w:rsidRPr="00A31F6A" w:rsidRDefault="00B31432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14:ligatures w14:val="none"/>
              </w:rPr>
            </w:pPr>
            <w:r w:rsidRPr="00A31F6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通风形式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9ADB5" w14:textId="77777777" w:rsidR="00B31432" w:rsidRPr="00A31F6A" w:rsidRDefault="00B31432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14:ligatures w14:val="none"/>
              </w:rPr>
            </w:pPr>
            <w:r w:rsidRPr="00A31F6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正压通风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9E579" w14:textId="18C6EF07" w:rsidR="00B31432" w:rsidRPr="00A31F6A" w:rsidRDefault="00B31432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424D" w14:textId="77777777" w:rsidR="00B31432" w:rsidRPr="00A31F6A" w:rsidRDefault="00B31432" w:rsidP="001E2C7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A31F6A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B31432" w:rsidRPr="00A31F6A" w14:paraId="669C2B61" w14:textId="77777777" w:rsidTr="001E2C7F">
        <w:trPr>
          <w:trHeight w:val="30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1CB69" w14:textId="77777777" w:rsidR="00B31432" w:rsidRPr="00A31F6A" w:rsidRDefault="00B31432" w:rsidP="001E2C7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A31F6A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13</w:t>
            </w: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35398F" w14:textId="77777777" w:rsidR="00B31432" w:rsidRPr="00A31F6A" w:rsidRDefault="00B31432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14:ligatures w14:val="none"/>
              </w:rPr>
            </w:pPr>
            <w:r w:rsidRPr="00A31F6A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炉膛规格尺寸：mm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EE088E" w14:textId="77777777" w:rsidR="00B31432" w:rsidRPr="00A31F6A" w:rsidRDefault="00B31432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14:ligatures w14:val="none"/>
              </w:rPr>
            </w:pPr>
            <w:r w:rsidRPr="00A31F6A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长宽高：3220*3380*7150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CAEEC0" w14:textId="22CC9498" w:rsidR="00B31432" w:rsidRPr="00A31F6A" w:rsidRDefault="00B31432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61A4F" w14:textId="77777777" w:rsidR="00B31432" w:rsidRPr="00A31F6A" w:rsidRDefault="00B31432" w:rsidP="001E2C7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B31432" w:rsidRPr="00A31F6A" w14:paraId="6911C6BE" w14:textId="77777777" w:rsidTr="001E2C7F">
        <w:trPr>
          <w:trHeight w:val="30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90A9F" w14:textId="77777777" w:rsidR="00B31432" w:rsidRPr="00A31F6A" w:rsidRDefault="00B31432" w:rsidP="001E2C7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14</w:t>
            </w: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593C31" w14:textId="77777777" w:rsidR="00B31432" w:rsidRPr="00A31F6A" w:rsidRDefault="00B31432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改造后排放标准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671A1D" w14:textId="77777777" w:rsidR="00B31432" w:rsidRPr="00A31F6A" w:rsidRDefault="00B31432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≤30毫克/立方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619D2E" w14:textId="1D6D55C6" w:rsidR="00B31432" w:rsidRPr="00A31F6A" w:rsidRDefault="00B31432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7D4F6" w14:textId="77777777" w:rsidR="00B31432" w:rsidRPr="00A31F6A" w:rsidRDefault="00B31432" w:rsidP="001E2C7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B31432" w:rsidRPr="00A31F6A" w14:paraId="165D84E1" w14:textId="77777777" w:rsidTr="001E2C7F">
        <w:trPr>
          <w:trHeight w:val="30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25E15" w14:textId="77777777" w:rsidR="00B31432" w:rsidRDefault="00B31432" w:rsidP="001E2C7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15</w:t>
            </w: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E03D84" w14:textId="77777777" w:rsidR="00B31432" w:rsidRDefault="00B31432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验收标准及环评审批备案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A4F4C0" w14:textId="77777777" w:rsidR="00B31432" w:rsidRDefault="00B31432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需双方认可的第三方具备资质单位进行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E5713" w14:textId="06805C82" w:rsidR="00B31432" w:rsidRDefault="00B31432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F27FA" w14:textId="77777777" w:rsidR="00B31432" w:rsidRPr="00A31F6A" w:rsidRDefault="00B31432" w:rsidP="001E2C7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A32B1A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符合相关法律法规和环评相关规定</w:t>
            </w:r>
          </w:p>
        </w:tc>
      </w:tr>
      <w:tr w:rsidR="00B31432" w:rsidRPr="00A31F6A" w14:paraId="6681A7D2" w14:textId="77777777" w:rsidTr="001E2C7F">
        <w:trPr>
          <w:trHeight w:val="30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F7B3D" w14:textId="77777777" w:rsidR="00B31432" w:rsidRPr="00A31F6A" w:rsidRDefault="00B31432" w:rsidP="001E2C7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16</w:t>
            </w: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E7A248" w14:textId="77777777" w:rsidR="00B31432" w:rsidRPr="00A31F6A" w:rsidRDefault="00B31432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安全报备检验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499D2A" w14:textId="46FF7D9C" w:rsidR="00B31432" w:rsidRPr="00A31F6A" w:rsidRDefault="00B31432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供方报备锅检所并验收通过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1F3B95" w14:textId="056996F6" w:rsidR="00B31432" w:rsidRPr="00A31F6A" w:rsidRDefault="00B31432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DAF79" w14:textId="77777777" w:rsidR="00B31432" w:rsidRPr="00A31F6A" w:rsidRDefault="00B31432" w:rsidP="001E2C7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B31432" w:rsidRPr="00A31F6A" w14:paraId="5E0F4E65" w14:textId="77777777" w:rsidTr="001E2C7F">
        <w:trPr>
          <w:trHeight w:val="305"/>
        </w:trPr>
        <w:tc>
          <w:tcPr>
            <w:tcW w:w="141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00EAA" w14:textId="77777777" w:rsidR="00B31432" w:rsidRPr="00A31F6A" w:rsidRDefault="00B31432" w:rsidP="001E2C7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lastRenderedPageBreak/>
              <w:t>供方填写</w:t>
            </w:r>
          </w:p>
        </w:tc>
      </w:tr>
      <w:tr w:rsidR="00B31432" w:rsidRPr="00A31F6A" w14:paraId="11779A03" w14:textId="77777777" w:rsidTr="001E2C7F">
        <w:trPr>
          <w:trHeight w:val="30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F7334" w14:textId="77777777" w:rsidR="00B31432" w:rsidRPr="00A31F6A" w:rsidRDefault="00B31432" w:rsidP="001E2C7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3344B0" w14:textId="77777777" w:rsidR="00B31432" w:rsidRPr="00A31F6A" w:rsidRDefault="00B31432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热效率下降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DF19FC" w14:textId="77777777" w:rsidR="00B31432" w:rsidRPr="00A31F6A" w:rsidRDefault="00B31432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    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F4B0BE" w14:textId="77777777" w:rsidR="00B31432" w:rsidRPr="00A31F6A" w:rsidRDefault="00B31432" w:rsidP="001E2C7F">
            <w:pPr>
              <w:widowControl/>
              <w:spacing w:after="0" w:line="240" w:lineRule="auto"/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D147C" w14:textId="77777777" w:rsidR="00B31432" w:rsidRPr="00A31F6A" w:rsidRDefault="00B31432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%</w:t>
            </w:r>
          </w:p>
        </w:tc>
      </w:tr>
      <w:tr w:rsidR="00B31432" w:rsidRPr="00A31F6A" w14:paraId="56E49D01" w14:textId="77777777" w:rsidTr="001E2C7F">
        <w:trPr>
          <w:trHeight w:val="30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C2B13" w14:textId="77777777" w:rsidR="00B31432" w:rsidRPr="00A31F6A" w:rsidRDefault="00B31432" w:rsidP="001E2C7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ED4467" w14:textId="77777777" w:rsidR="00B31432" w:rsidRPr="00A31F6A" w:rsidRDefault="00B31432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燃气消耗上升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660EB6" w14:textId="77777777" w:rsidR="00B31432" w:rsidRPr="00A31F6A" w:rsidRDefault="00B31432" w:rsidP="001E2C7F">
            <w:pPr>
              <w:widowControl/>
              <w:spacing w:after="0" w:line="240" w:lineRule="auto"/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m³/t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4F6085" w14:textId="77777777" w:rsidR="00B31432" w:rsidRPr="00A31F6A" w:rsidRDefault="00B31432" w:rsidP="001E2C7F">
            <w:pPr>
              <w:widowControl/>
              <w:spacing w:after="0" w:line="240" w:lineRule="auto"/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m³/t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6804B" w14:textId="77777777" w:rsidR="00B31432" w:rsidRPr="00A31F6A" w:rsidRDefault="00B31432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热值8600大卡/立方</w:t>
            </w:r>
          </w:p>
        </w:tc>
      </w:tr>
      <w:tr w:rsidR="00B31432" w:rsidRPr="00A31F6A" w14:paraId="682F6DE4" w14:textId="77777777" w:rsidTr="001E2C7F">
        <w:trPr>
          <w:trHeight w:val="30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80E73" w14:textId="77777777" w:rsidR="00B31432" w:rsidRDefault="00B31432" w:rsidP="001E2C7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3</w:t>
            </w: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FF1884" w14:textId="77777777" w:rsidR="00B31432" w:rsidRDefault="00B31432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改造周期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5C1F0D" w14:textId="77777777" w:rsidR="00B31432" w:rsidRDefault="00B31432" w:rsidP="001E2C7F">
            <w:pPr>
              <w:widowControl/>
              <w:spacing w:after="0" w:line="240" w:lineRule="auto"/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      天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1FF7D1" w14:textId="77777777" w:rsidR="00B31432" w:rsidRDefault="00B31432" w:rsidP="001E2C7F">
            <w:pPr>
              <w:widowControl/>
              <w:spacing w:after="0" w:line="240" w:lineRule="auto"/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      天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2B8FC" w14:textId="77777777" w:rsidR="00B31432" w:rsidRDefault="00B31432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B31432" w:rsidRPr="00A31F6A" w14:paraId="37762FAC" w14:textId="77777777" w:rsidTr="001E2C7F">
        <w:trPr>
          <w:trHeight w:val="30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7B591" w14:textId="77777777" w:rsidR="00B31432" w:rsidRDefault="00B31432" w:rsidP="001E2C7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4</w:t>
            </w: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1D718A" w14:textId="77777777" w:rsidR="00B31432" w:rsidRDefault="00B31432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性能测试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998A56" w14:textId="77777777" w:rsidR="00B31432" w:rsidRDefault="00B31432" w:rsidP="001E2C7F">
            <w:pPr>
              <w:widowControl/>
              <w:spacing w:after="0" w:line="240" w:lineRule="auto"/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168小时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5CB87E" w14:textId="77777777" w:rsidR="00B31432" w:rsidRDefault="00B31432" w:rsidP="001E2C7F">
            <w:pPr>
              <w:widowControl/>
              <w:spacing w:after="0" w:line="240" w:lineRule="auto"/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168小时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E9CE7" w14:textId="77777777" w:rsidR="00B31432" w:rsidRDefault="00B31432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B31432" w:rsidRPr="00A31F6A" w14:paraId="31177EC0" w14:textId="77777777" w:rsidTr="001E2C7F">
        <w:trPr>
          <w:trHeight w:val="30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FA696" w14:textId="77777777" w:rsidR="00B31432" w:rsidRDefault="00B31432" w:rsidP="001E2C7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5</w:t>
            </w: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769ED0" w14:textId="77777777" w:rsidR="00B31432" w:rsidRDefault="00B31432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改造费用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B74EA1" w14:textId="77777777" w:rsidR="00B31432" w:rsidRDefault="00B31432" w:rsidP="001E2C7F">
            <w:pPr>
              <w:widowControl/>
              <w:spacing w:after="0" w:line="240" w:lineRule="auto"/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5051C1" w14:textId="77777777" w:rsidR="00B31432" w:rsidRDefault="00B31432" w:rsidP="001E2C7F">
            <w:pPr>
              <w:widowControl/>
              <w:spacing w:after="0" w:line="240" w:lineRule="auto"/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D15BA" w14:textId="77777777" w:rsidR="00B31432" w:rsidRDefault="00B31432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万元</w:t>
            </w:r>
          </w:p>
        </w:tc>
      </w:tr>
      <w:tr w:rsidR="00B31432" w:rsidRPr="00A31F6A" w14:paraId="4A05D7D2" w14:textId="77777777" w:rsidTr="001E2C7F">
        <w:trPr>
          <w:trHeight w:val="30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66117" w14:textId="77777777" w:rsidR="00B31432" w:rsidRDefault="00B31432" w:rsidP="001E2C7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6</w:t>
            </w: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A7AB4A" w14:textId="77777777" w:rsidR="00B31432" w:rsidRDefault="00B31432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付款方式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62FA25" w14:textId="77777777" w:rsidR="00B31432" w:rsidRDefault="00B31432" w:rsidP="001E2C7F">
            <w:pPr>
              <w:widowControl/>
              <w:spacing w:after="0" w:line="240" w:lineRule="auto"/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232321" w14:textId="77777777" w:rsidR="00B31432" w:rsidRDefault="00B31432" w:rsidP="001E2C7F">
            <w:pPr>
              <w:widowControl/>
              <w:spacing w:after="0" w:line="240" w:lineRule="auto"/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7599F" w14:textId="77777777" w:rsidR="00B31432" w:rsidRDefault="00B31432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%</w:t>
            </w:r>
          </w:p>
        </w:tc>
      </w:tr>
      <w:tr w:rsidR="00B31432" w:rsidRPr="00A31F6A" w14:paraId="25E20D5E" w14:textId="77777777" w:rsidTr="001E2C7F">
        <w:trPr>
          <w:trHeight w:val="30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56077" w14:textId="77777777" w:rsidR="00B31432" w:rsidRDefault="00B31432" w:rsidP="001E2C7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7</w:t>
            </w: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C29284" w14:textId="77777777" w:rsidR="00B31432" w:rsidRDefault="00B31432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配件清单明细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7BB143" w14:textId="77777777" w:rsidR="00B31432" w:rsidRDefault="00B31432" w:rsidP="001E2C7F">
            <w:pPr>
              <w:widowControl/>
              <w:spacing w:after="0" w:line="240" w:lineRule="auto"/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4C32FA" w14:textId="77777777" w:rsidR="00B31432" w:rsidRDefault="00B31432" w:rsidP="001E2C7F">
            <w:pPr>
              <w:widowControl/>
              <w:spacing w:after="0" w:line="240" w:lineRule="auto"/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C8048" w14:textId="77777777" w:rsidR="00B31432" w:rsidRDefault="00B31432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B31432" w:rsidRPr="00A31F6A" w14:paraId="547A1D72" w14:textId="77777777" w:rsidTr="001E2C7F">
        <w:trPr>
          <w:trHeight w:val="30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7A65D" w14:textId="77777777" w:rsidR="00B31432" w:rsidRDefault="00B31432" w:rsidP="001E2C7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8</w:t>
            </w: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26281C" w14:textId="19BABAE5" w:rsidR="00B31432" w:rsidRDefault="00004501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配件品牌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DD8A6B" w14:textId="77777777" w:rsidR="00B31432" w:rsidRDefault="00B31432" w:rsidP="001E2C7F">
            <w:pPr>
              <w:widowControl/>
              <w:spacing w:after="0" w:line="240" w:lineRule="auto"/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141951" w14:textId="77777777" w:rsidR="00B31432" w:rsidRDefault="00B31432" w:rsidP="001E2C7F">
            <w:pPr>
              <w:widowControl/>
              <w:spacing w:after="0" w:line="240" w:lineRule="auto"/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C0860" w14:textId="7E1D3323" w:rsidR="00B31432" w:rsidRDefault="00B31432" w:rsidP="001E2C7F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004501" w:rsidRPr="00A31F6A" w14:paraId="6DCB8D85" w14:textId="77777777" w:rsidTr="001E2C7F">
        <w:trPr>
          <w:trHeight w:val="276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87EB2" w14:textId="77777777" w:rsidR="00004501" w:rsidRPr="00A31F6A" w:rsidRDefault="00004501" w:rsidP="00004501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9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15C2B" w14:textId="0D8004EE" w:rsidR="00004501" w:rsidRPr="00A31F6A" w:rsidRDefault="00004501" w:rsidP="00004501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质保期限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0298783" w14:textId="77777777" w:rsidR="00004501" w:rsidRPr="00A31F6A" w:rsidRDefault="00004501" w:rsidP="00004501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4404E4F" w14:textId="77777777" w:rsidR="00004501" w:rsidRPr="00A31F6A" w:rsidRDefault="00004501" w:rsidP="00004501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8FC80" w14:textId="0349DC81" w:rsidR="00004501" w:rsidRPr="00A31F6A" w:rsidRDefault="00004501" w:rsidP="00004501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年</w:t>
            </w:r>
          </w:p>
        </w:tc>
      </w:tr>
    </w:tbl>
    <w:bookmarkEnd w:id="13"/>
    <w:p w14:paraId="7FE230ED" w14:textId="77777777" w:rsidR="00B31432" w:rsidRPr="00B31432" w:rsidRDefault="00B31432" w:rsidP="00B31432">
      <w:pPr>
        <w:spacing w:after="0" w:line="360" w:lineRule="auto"/>
        <w:ind w:firstLineChars="200" w:firstLine="480"/>
        <w:rPr>
          <w:rFonts w:ascii="宋体" w:eastAsia="宋体" w:hAnsi="宋体" w:cs="Times New Roman"/>
          <w:sz w:val="24"/>
          <w14:ligatures w14:val="none"/>
        </w:rPr>
      </w:pPr>
      <w:r w:rsidRPr="00B31432">
        <w:rPr>
          <w:rFonts w:ascii="宋体" w:eastAsia="宋体" w:hAnsi="宋体" w:cs="Times New Roman" w:hint="eastAsia"/>
          <w:sz w:val="24"/>
          <w14:ligatures w14:val="none"/>
        </w:rPr>
        <w:t>2.3.2规范标准遵循：</w:t>
      </w:r>
    </w:p>
    <w:p w14:paraId="237BFA4C" w14:textId="72904B05" w:rsidR="00B31432" w:rsidRPr="00B31432" w:rsidRDefault="00B31432" w:rsidP="00B31432">
      <w:pPr>
        <w:spacing w:after="0" w:line="360" w:lineRule="auto"/>
        <w:ind w:firstLineChars="200" w:firstLine="480"/>
        <w:rPr>
          <w:rFonts w:ascii="宋体" w:eastAsia="宋体" w:hAnsi="宋体" w:cs="Times New Roman"/>
          <w:sz w:val="24"/>
          <w14:ligatures w14:val="none"/>
        </w:rPr>
      </w:pPr>
      <w:bookmarkStart w:id="14" w:name="_Hlk50557040"/>
      <w:r w:rsidRPr="00B31432">
        <w:rPr>
          <w:rFonts w:ascii="MS Gothic" w:eastAsia="MS Gothic" w:hAnsi="MS Gothic" w:cs="MS Gothic" w:hint="eastAsia"/>
          <w:sz w:val="24"/>
          <w14:ligatures w14:val="none"/>
        </w:rPr>
        <w:t>➤</w:t>
      </w:r>
      <w:bookmarkEnd w:id="14"/>
      <w:r w:rsidRPr="00B31432">
        <w:rPr>
          <w:rFonts w:ascii="宋体" w:eastAsia="宋体" w:hAnsi="宋体" w:cs="Times New Roman"/>
          <w:sz w:val="24"/>
          <w14:ligatures w14:val="none"/>
        </w:rPr>
        <w:t>《中华人民共和国环境保护法》</w:t>
      </w:r>
      <w:r w:rsidR="00713EE6">
        <w:rPr>
          <w:rFonts w:ascii="宋体" w:eastAsia="宋体" w:hAnsi="宋体" w:cs="Times New Roman" w:hint="eastAsia"/>
          <w:sz w:val="24"/>
          <w14:ligatures w14:val="none"/>
        </w:rPr>
        <w:t>最新版要求</w:t>
      </w:r>
      <w:r w:rsidRPr="00B31432">
        <w:rPr>
          <w:rFonts w:ascii="宋体" w:eastAsia="宋体" w:hAnsi="宋体" w:cs="Times New Roman"/>
          <w:sz w:val="24"/>
          <w14:ligatures w14:val="none"/>
        </w:rPr>
        <w:t>。</w:t>
      </w:r>
    </w:p>
    <w:p w14:paraId="663DF55F" w14:textId="42E0A4BD" w:rsidR="00B31432" w:rsidRPr="00B31432" w:rsidRDefault="00B31432" w:rsidP="00B31432">
      <w:pPr>
        <w:spacing w:after="0" w:line="360" w:lineRule="auto"/>
        <w:ind w:firstLineChars="200" w:firstLine="480"/>
        <w:rPr>
          <w:rFonts w:ascii="宋体" w:eastAsia="宋体" w:hAnsi="宋体" w:cs="Times New Roman"/>
          <w:sz w:val="24"/>
          <w14:ligatures w14:val="none"/>
        </w:rPr>
      </w:pPr>
      <w:r w:rsidRPr="00B31432">
        <w:rPr>
          <w:rFonts w:ascii="MS Gothic" w:eastAsia="MS Gothic" w:hAnsi="MS Gothic" w:cs="MS Gothic" w:hint="eastAsia"/>
          <w:sz w:val="24"/>
          <w14:ligatures w14:val="none"/>
        </w:rPr>
        <w:t>➤</w:t>
      </w:r>
      <w:r w:rsidRPr="00B31432">
        <w:rPr>
          <w:rFonts w:ascii="宋体" w:eastAsia="宋体" w:hAnsi="宋体" w:cs="Times New Roman"/>
          <w:sz w:val="24"/>
          <w14:ligatures w14:val="none"/>
        </w:rPr>
        <w:t>《中华人民共和国大气污染防治法》</w:t>
      </w:r>
      <w:r w:rsidR="00713EE6">
        <w:rPr>
          <w:rFonts w:ascii="宋体" w:eastAsia="宋体" w:hAnsi="宋体" w:cs="Times New Roman" w:hint="eastAsia"/>
          <w:sz w:val="24"/>
          <w14:ligatures w14:val="none"/>
        </w:rPr>
        <w:t>最新版要求</w:t>
      </w:r>
      <w:r w:rsidRPr="00B31432">
        <w:rPr>
          <w:rFonts w:ascii="宋体" w:eastAsia="宋体" w:hAnsi="宋体" w:cs="Times New Roman"/>
          <w:sz w:val="24"/>
          <w14:ligatures w14:val="none"/>
        </w:rPr>
        <w:t>。</w:t>
      </w:r>
    </w:p>
    <w:p w14:paraId="71FB2D74" w14:textId="6CA7D270" w:rsidR="00B31432" w:rsidRPr="00B31432" w:rsidRDefault="00B31432" w:rsidP="00B31432">
      <w:pPr>
        <w:spacing w:after="0" w:line="360" w:lineRule="auto"/>
        <w:ind w:firstLineChars="200" w:firstLine="480"/>
        <w:rPr>
          <w:rFonts w:ascii="宋体" w:eastAsia="宋体" w:hAnsi="宋体" w:cs="Times New Roman"/>
          <w:sz w:val="24"/>
          <w14:ligatures w14:val="none"/>
        </w:rPr>
      </w:pPr>
      <w:r w:rsidRPr="00B31432">
        <w:rPr>
          <w:rFonts w:ascii="MS Gothic" w:eastAsia="MS Gothic" w:hAnsi="MS Gothic" w:cs="MS Gothic" w:hint="eastAsia"/>
          <w:sz w:val="24"/>
          <w14:ligatures w14:val="none"/>
        </w:rPr>
        <w:t>➤</w:t>
      </w:r>
      <w:r w:rsidRPr="00B31432">
        <w:rPr>
          <w:rFonts w:ascii="宋体" w:eastAsia="宋体" w:hAnsi="宋体" w:cs="Times New Roman"/>
          <w:sz w:val="24"/>
          <w14:ligatures w14:val="none"/>
        </w:rPr>
        <w:t>《环境空气质量标准》</w:t>
      </w:r>
      <w:r w:rsidR="00713EE6">
        <w:rPr>
          <w:rFonts w:ascii="宋体" w:eastAsia="宋体" w:hAnsi="宋体" w:cs="Times New Roman" w:hint="eastAsia"/>
          <w:sz w:val="24"/>
          <w14:ligatures w14:val="none"/>
        </w:rPr>
        <w:t>最新版要求</w:t>
      </w:r>
      <w:r w:rsidRPr="00B31432">
        <w:rPr>
          <w:rFonts w:ascii="宋体" w:eastAsia="宋体" w:hAnsi="宋体" w:cs="Times New Roman"/>
          <w:sz w:val="24"/>
          <w14:ligatures w14:val="none"/>
        </w:rPr>
        <w:t>。</w:t>
      </w:r>
    </w:p>
    <w:p w14:paraId="4C0BA337" w14:textId="5F0A09F1" w:rsidR="00B31432" w:rsidRPr="00B31432" w:rsidRDefault="00B31432" w:rsidP="00B31432">
      <w:pPr>
        <w:spacing w:after="0" w:line="360" w:lineRule="auto"/>
        <w:ind w:firstLineChars="200" w:firstLine="480"/>
        <w:rPr>
          <w:rFonts w:ascii="宋体" w:eastAsia="宋体" w:hAnsi="宋体" w:cs="Times New Roman"/>
          <w:sz w:val="24"/>
          <w14:ligatures w14:val="none"/>
        </w:rPr>
      </w:pPr>
      <w:r w:rsidRPr="00B31432">
        <w:rPr>
          <w:rFonts w:ascii="MS Gothic" w:eastAsia="MS Gothic" w:hAnsi="MS Gothic" w:cs="MS Gothic" w:hint="eastAsia"/>
          <w:sz w:val="24"/>
          <w14:ligatures w14:val="none"/>
        </w:rPr>
        <w:t>➤</w:t>
      </w:r>
      <w:r w:rsidRPr="00B31432">
        <w:rPr>
          <w:rFonts w:ascii="宋体" w:eastAsia="宋体" w:hAnsi="宋体" w:cs="Times New Roman"/>
          <w:sz w:val="24"/>
          <w14:ligatures w14:val="none"/>
        </w:rPr>
        <w:t>《大气污染物排放标准》</w:t>
      </w:r>
      <w:r w:rsidR="00713EE6">
        <w:rPr>
          <w:rFonts w:ascii="宋体" w:eastAsia="宋体" w:hAnsi="宋体" w:cs="Times New Roman" w:hint="eastAsia"/>
          <w:sz w:val="24"/>
          <w14:ligatures w14:val="none"/>
        </w:rPr>
        <w:t>最新版要求</w:t>
      </w:r>
      <w:r w:rsidRPr="00B31432">
        <w:rPr>
          <w:rFonts w:ascii="宋体" w:eastAsia="宋体" w:hAnsi="宋体" w:cs="Times New Roman"/>
          <w:sz w:val="24"/>
          <w14:ligatures w14:val="none"/>
        </w:rPr>
        <w:t>。</w:t>
      </w:r>
    </w:p>
    <w:p w14:paraId="75815A5B" w14:textId="77777777" w:rsidR="00B31432" w:rsidRPr="00B31432" w:rsidRDefault="00B31432" w:rsidP="00B31432">
      <w:pPr>
        <w:spacing w:after="0" w:line="360" w:lineRule="auto"/>
        <w:ind w:firstLineChars="200" w:firstLine="480"/>
        <w:jc w:val="both"/>
        <w:rPr>
          <w:rFonts w:ascii="宋体" w:eastAsia="宋体" w:hAnsi="宋体" w:cs="Times New Roman"/>
          <w:sz w:val="24"/>
          <w14:ligatures w14:val="none"/>
        </w:rPr>
      </w:pPr>
      <w:r w:rsidRPr="00B31432">
        <w:rPr>
          <w:rFonts w:ascii="MS Gothic" w:eastAsia="MS Gothic" w:hAnsi="MS Gothic" w:cs="MS Gothic" w:hint="eastAsia"/>
          <w:sz w:val="24"/>
          <w14:ligatures w14:val="none"/>
        </w:rPr>
        <w:t>➤</w:t>
      </w:r>
      <w:r w:rsidRPr="00B31432">
        <w:rPr>
          <w:rFonts w:ascii="宋体" w:eastAsia="宋体" w:hAnsi="宋体" w:cs="Times New Roman" w:hint="eastAsia"/>
          <w:spacing w:val="8"/>
          <w:sz w:val="24"/>
          <w14:ligatures w14:val="none"/>
        </w:rPr>
        <w:t>《工业企业总平面设计规范》</w:t>
      </w:r>
      <w:r w:rsidRPr="00B31432">
        <w:rPr>
          <w:rFonts w:ascii="宋体" w:eastAsia="宋体" w:hAnsi="宋体" w:cs="Times New Roman"/>
          <w:sz w:val="24"/>
          <w14:ligatures w14:val="none"/>
        </w:rPr>
        <w:t>（</w:t>
      </w:r>
      <w:r w:rsidRPr="00B31432">
        <w:rPr>
          <w:rFonts w:ascii="宋体" w:eastAsia="宋体" w:hAnsi="宋体" w:cs="Times New Roman" w:hint="eastAsia"/>
          <w:spacing w:val="8"/>
          <w:sz w:val="24"/>
          <w14:ligatures w14:val="none"/>
        </w:rPr>
        <w:t>GB50187-93</w:t>
      </w:r>
      <w:r w:rsidRPr="00B31432">
        <w:rPr>
          <w:rFonts w:ascii="宋体" w:eastAsia="宋体" w:hAnsi="宋体" w:cs="Times New Roman"/>
          <w:sz w:val="24"/>
          <w14:ligatures w14:val="none"/>
        </w:rPr>
        <w:t>）。</w:t>
      </w:r>
    </w:p>
    <w:p w14:paraId="7E744C0B" w14:textId="77777777" w:rsidR="00B31432" w:rsidRPr="00B31432" w:rsidRDefault="00B31432" w:rsidP="00B31432">
      <w:pPr>
        <w:spacing w:after="0" w:line="360" w:lineRule="auto"/>
        <w:ind w:firstLineChars="200" w:firstLine="480"/>
        <w:rPr>
          <w:rFonts w:ascii="宋体" w:eastAsia="宋体" w:hAnsi="宋体" w:cs="Times New Roman"/>
          <w:sz w:val="24"/>
          <w14:ligatures w14:val="none"/>
        </w:rPr>
      </w:pPr>
      <w:r w:rsidRPr="00B31432">
        <w:rPr>
          <w:rFonts w:ascii="MS Gothic" w:eastAsia="MS Gothic" w:hAnsi="MS Gothic" w:cs="MS Gothic" w:hint="eastAsia"/>
          <w:sz w:val="24"/>
          <w14:ligatures w14:val="none"/>
        </w:rPr>
        <w:t>➤</w:t>
      </w:r>
      <w:r w:rsidRPr="00B31432">
        <w:rPr>
          <w:rFonts w:ascii="宋体" w:eastAsia="宋体" w:hAnsi="宋体" w:cs="Times New Roman" w:hint="eastAsia"/>
          <w:sz w:val="24"/>
          <w14:ligatures w14:val="none"/>
        </w:rPr>
        <w:t>《工业与民用电力装置的接地设计规范》</w:t>
      </w:r>
      <w:r w:rsidRPr="00B31432">
        <w:rPr>
          <w:rFonts w:ascii="宋体" w:eastAsia="宋体" w:hAnsi="宋体" w:cs="Times New Roman"/>
          <w:sz w:val="24"/>
          <w14:ligatures w14:val="none"/>
        </w:rPr>
        <w:t>（</w:t>
      </w:r>
      <w:r w:rsidRPr="00B31432">
        <w:rPr>
          <w:rFonts w:ascii="宋体" w:eastAsia="宋体" w:hAnsi="宋体" w:cs="Times New Roman" w:hint="eastAsia"/>
          <w:sz w:val="24"/>
          <w14:ligatures w14:val="none"/>
        </w:rPr>
        <w:t>GBJ65-83</w:t>
      </w:r>
      <w:r w:rsidRPr="00B31432">
        <w:rPr>
          <w:rFonts w:ascii="宋体" w:eastAsia="宋体" w:hAnsi="宋体" w:cs="Times New Roman"/>
          <w:sz w:val="24"/>
          <w14:ligatures w14:val="none"/>
        </w:rPr>
        <w:t>）。</w:t>
      </w:r>
    </w:p>
    <w:p w14:paraId="4E962CEB" w14:textId="77777777" w:rsidR="00B31432" w:rsidRPr="00B31432" w:rsidRDefault="00B31432" w:rsidP="00B31432">
      <w:pPr>
        <w:spacing w:after="0" w:line="360" w:lineRule="auto"/>
        <w:ind w:firstLineChars="200" w:firstLine="480"/>
        <w:rPr>
          <w:rFonts w:ascii="宋体" w:eastAsia="宋体" w:hAnsi="宋体" w:cs="Times New Roman"/>
          <w:sz w:val="24"/>
          <w14:ligatures w14:val="none"/>
        </w:rPr>
      </w:pPr>
      <w:r w:rsidRPr="00B31432">
        <w:rPr>
          <w:rFonts w:ascii="MS Gothic" w:eastAsia="MS Gothic" w:hAnsi="MS Gothic" w:cs="MS Gothic" w:hint="eastAsia"/>
          <w:sz w:val="24"/>
          <w14:ligatures w14:val="none"/>
        </w:rPr>
        <w:t>➤</w:t>
      </w:r>
      <w:r w:rsidRPr="00B31432">
        <w:rPr>
          <w:rFonts w:ascii="宋体" w:eastAsia="宋体" w:hAnsi="宋体" w:cs="Times New Roman" w:hint="eastAsia"/>
          <w:sz w:val="24"/>
          <w14:ligatures w14:val="none"/>
        </w:rPr>
        <w:t>《工业企业设计卫生标准》</w:t>
      </w:r>
      <w:r w:rsidRPr="00B31432">
        <w:rPr>
          <w:rFonts w:ascii="宋体" w:eastAsia="宋体" w:hAnsi="宋体" w:cs="Times New Roman"/>
          <w:sz w:val="24"/>
          <w14:ligatures w14:val="none"/>
        </w:rPr>
        <w:t>（</w:t>
      </w:r>
      <w:r w:rsidRPr="00B31432">
        <w:rPr>
          <w:rFonts w:ascii="宋体" w:eastAsia="宋体" w:hAnsi="宋体" w:cs="Times New Roman" w:hint="eastAsia"/>
          <w:sz w:val="24"/>
          <w14:ligatures w14:val="none"/>
        </w:rPr>
        <w:t>GBZ1-2002</w:t>
      </w:r>
      <w:r w:rsidRPr="00B31432">
        <w:rPr>
          <w:rFonts w:ascii="宋体" w:eastAsia="宋体" w:hAnsi="宋体" w:cs="Times New Roman"/>
          <w:sz w:val="24"/>
          <w14:ligatures w14:val="none"/>
        </w:rPr>
        <w:t>）。</w:t>
      </w:r>
    </w:p>
    <w:p w14:paraId="72461500" w14:textId="77777777" w:rsidR="00B31432" w:rsidRPr="00B31432" w:rsidRDefault="00B31432" w:rsidP="00B31432">
      <w:pPr>
        <w:spacing w:after="0" w:line="360" w:lineRule="auto"/>
        <w:ind w:firstLineChars="200" w:firstLine="480"/>
        <w:rPr>
          <w:rFonts w:ascii="宋体" w:eastAsia="宋体" w:hAnsi="宋体" w:cs="Times New Roman"/>
          <w:sz w:val="24"/>
          <w14:ligatures w14:val="none"/>
        </w:rPr>
      </w:pPr>
      <w:r w:rsidRPr="00B31432">
        <w:rPr>
          <w:rFonts w:ascii="MS Gothic" w:eastAsia="MS Gothic" w:hAnsi="MS Gothic" w:cs="MS Gothic" w:hint="eastAsia"/>
          <w:sz w:val="24"/>
          <w14:ligatures w14:val="none"/>
        </w:rPr>
        <w:t>➤</w:t>
      </w:r>
      <w:r w:rsidRPr="00B31432">
        <w:rPr>
          <w:rFonts w:ascii="宋体" w:eastAsia="宋体" w:hAnsi="宋体" w:cs="Times New Roman" w:hint="eastAsia"/>
          <w:sz w:val="24"/>
          <w14:ligatures w14:val="none"/>
        </w:rPr>
        <w:t>《仪表供电设计规定》</w:t>
      </w:r>
      <w:r w:rsidRPr="00B31432">
        <w:rPr>
          <w:rFonts w:ascii="宋体" w:eastAsia="宋体" w:hAnsi="宋体" w:cs="Times New Roman"/>
          <w:sz w:val="24"/>
          <w14:ligatures w14:val="none"/>
        </w:rPr>
        <w:t>（</w:t>
      </w:r>
      <w:r w:rsidRPr="00B31432">
        <w:rPr>
          <w:rFonts w:ascii="宋体" w:eastAsia="宋体" w:hAnsi="宋体" w:cs="Times New Roman" w:hint="eastAsia"/>
          <w:sz w:val="24"/>
          <w14:ligatures w14:val="none"/>
        </w:rPr>
        <w:t>HG/T20509-2000</w:t>
      </w:r>
      <w:r w:rsidRPr="00B31432">
        <w:rPr>
          <w:rFonts w:ascii="宋体" w:eastAsia="宋体" w:hAnsi="宋体" w:cs="Times New Roman"/>
          <w:sz w:val="24"/>
          <w14:ligatures w14:val="none"/>
        </w:rPr>
        <w:t>）</w:t>
      </w:r>
    </w:p>
    <w:p w14:paraId="05A094D8" w14:textId="77777777" w:rsidR="00B31432" w:rsidRPr="00B31432" w:rsidRDefault="00B31432" w:rsidP="00B31432">
      <w:pPr>
        <w:spacing w:after="0" w:line="360" w:lineRule="auto"/>
        <w:ind w:firstLineChars="200" w:firstLine="480"/>
        <w:rPr>
          <w:rFonts w:ascii="宋体" w:eastAsia="宋体" w:hAnsi="宋体" w:cs="Times New Roman"/>
          <w:sz w:val="24"/>
          <w14:ligatures w14:val="none"/>
        </w:rPr>
      </w:pPr>
      <w:bookmarkStart w:id="15" w:name="_Hlk50565418"/>
      <w:r w:rsidRPr="00B31432">
        <w:rPr>
          <w:rFonts w:ascii="MS Gothic" w:eastAsia="MS Gothic" w:hAnsi="MS Gothic" w:cs="MS Gothic" w:hint="eastAsia"/>
          <w:sz w:val="24"/>
          <w14:ligatures w14:val="none"/>
        </w:rPr>
        <w:t>➤</w:t>
      </w:r>
      <w:bookmarkEnd w:id="15"/>
      <w:r w:rsidRPr="00B31432">
        <w:rPr>
          <w:rFonts w:ascii="宋体" w:eastAsia="宋体" w:hAnsi="宋体" w:cs="Times New Roman"/>
          <w:sz w:val="24"/>
          <w14:ligatures w14:val="none"/>
        </w:rPr>
        <w:t>《建筑结构荷载规范》（GBJ9-87）。</w:t>
      </w:r>
    </w:p>
    <w:p w14:paraId="7C7ACF0C" w14:textId="77777777" w:rsidR="00B31432" w:rsidRPr="00B31432" w:rsidRDefault="00B31432" w:rsidP="00B31432">
      <w:pPr>
        <w:spacing w:after="0" w:line="360" w:lineRule="auto"/>
        <w:ind w:firstLineChars="200" w:firstLine="480"/>
        <w:rPr>
          <w:rFonts w:ascii="宋体" w:eastAsia="宋体" w:hAnsi="宋体" w:cs="Times New Roman"/>
          <w:sz w:val="24"/>
          <w14:ligatures w14:val="none"/>
        </w:rPr>
      </w:pPr>
      <w:r w:rsidRPr="00B31432">
        <w:rPr>
          <w:rFonts w:ascii="MS Gothic" w:eastAsia="MS Gothic" w:hAnsi="MS Gothic" w:cs="MS Gothic" w:hint="eastAsia"/>
          <w:sz w:val="24"/>
          <w14:ligatures w14:val="none"/>
        </w:rPr>
        <w:lastRenderedPageBreak/>
        <w:t>➤</w:t>
      </w:r>
      <w:r w:rsidRPr="00B31432">
        <w:rPr>
          <w:rFonts w:ascii="宋体" w:eastAsia="宋体" w:hAnsi="宋体" w:cs="Times New Roman"/>
          <w:sz w:val="24"/>
          <w14:ligatures w14:val="none"/>
        </w:rPr>
        <w:t>《通用设备安装工程质量检验评定标准》（TJ305-79）。</w:t>
      </w:r>
    </w:p>
    <w:p w14:paraId="0E66027D" w14:textId="77777777" w:rsidR="00B31432" w:rsidRPr="00B31432" w:rsidRDefault="00B31432" w:rsidP="00B31432">
      <w:pPr>
        <w:spacing w:after="0" w:line="360" w:lineRule="auto"/>
        <w:ind w:firstLineChars="200" w:firstLine="480"/>
        <w:rPr>
          <w:rFonts w:ascii="宋体" w:eastAsia="宋体" w:hAnsi="宋体" w:cs="Times New Roman"/>
          <w:sz w:val="24"/>
          <w14:ligatures w14:val="none"/>
        </w:rPr>
      </w:pPr>
      <w:bookmarkStart w:id="16" w:name="_Hlk50542454"/>
      <w:r w:rsidRPr="00B31432">
        <w:rPr>
          <w:rFonts w:ascii="MS Gothic" w:eastAsia="MS Gothic" w:hAnsi="MS Gothic" w:cs="MS Gothic" w:hint="eastAsia"/>
          <w:sz w:val="24"/>
          <w14:ligatures w14:val="none"/>
        </w:rPr>
        <w:t>➤</w:t>
      </w:r>
      <w:r w:rsidRPr="00B31432">
        <w:rPr>
          <w:rFonts w:ascii="宋体" w:eastAsia="宋体" w:hAnsi="宋体" w:cs="Times New Roman" w:hint="eastAsia"/>
          <w:sz w:val="24"/>
          <w14:ligatures w14:val="none"/>
        </w:rPr>
        <w:t xml:space="preserve"> </w:t>
      </w:r>
      <w:bookmarkEnd w:id="16"/>
      <w:r w:rsidRPr="00B31432">
        <w:rPr>
          <w:rFonts w:ascii="宋体" w:eastAsia="宋体" w:hAnsi="宋体" w:cs="Times New Roman"/>
          <w:sz w:val="24"/>
          <w14:ligatures w14:val="none"/>
        </w:rPr>
        <w:t>机电设备制造与选用根据各相关标准。</w:t>
      </w:r>
    </w:p>
    <w:p w14:paraId="7A7A2416" w14:textId="3EB22A18" w:rsidR="00B31432" w:rsidRPr="00B31432" w:rsidRDefault="00B31432" w:rsidP="00B31432">
      <w:pPr>
        <w:spacing w:after="0" w:line="360" w:lineRule="auto"/>
        <w:ind w:firstLineChars="200" w:firstLine="480"/>
        <w:rPr>
          <w:rFonts w:ascii="宋体" w:eastAsia="宋体" w:hAnsi="宋体" w:cs="Times New Roman"/>
          <w:sz w:val="24"/>
          <w14:ligatures w14:val="none"/>
        </w:rPr>
      </w:pPr>
      <w:r w:rsidRPr="00B31432">
        <w:rPr>
          <w:rFonts w:ascii="MS Gothic" w:eastAsia="MS Gothic" w:hAnsi="MS Gothic" w:cs="MS Gothic" w:hint="eastAsia"/>
          <w:sz w:val="24"/>
          <w14:ligatures w14:val="none"/>
        </w:rPr>
        <w:t>➤</w:t>
      </w:r>
      <w:r w:rsidRPr="00B31432">
        <w:rPr>
          <w:rFonts w:ascii="宋体" w:eastAsia="宋体" w:hAnsi="宋体" w:cs="Times New Roman" w:hint="eastAsia"/>
          <w:sz w:val="24"/>
          <w14:ligatures w14:val="none"/>
        </w:rPr>
        <w:t>《</w:t>
      </w:r>
      <w:r w:rsidRPr="00B31432">
        <w:rPr>
          <w:rFonts w:ascii="宋体" w:eastAsia="宋体" w:hAnsi="宋体" w:cs="Times New Roman"/>
          <w:sz w:val="24"/>
          <w14:ligatures w14:val="none"/>
        </w:rPr>
        <w:t xml:space="preserve"> 锅炉大气污染物排放标准》（DB 37/2374—2018）污染物监测</w:t>
      </w:r>
      <w:r w:rsidR="00713EE6">
        <w:rPr>
          <w:rFonts w:ascii="宋体" w:eastAsia="宋体" w:hAnsi="宋体" w:cs="Times New Roman" w:hint="eastAsia"/>
          <w:sz w:val="24"/>
          <w14:ligatures w14:val="none"/>
        </w:rPr>
        <w:t>（最新版要求）</w:t>
      </w:r>
    </w:p>
    <w:p w14:paraId="3AC7666A" w14:textId="77777777" w:rsidR="00B31432" w:rsidRPr="00B31432" w:rsidRDefault="00B31432" w:rsidP="00B31432">
      <w:pPr>
        <w:spacing w:after="0" w:line="360" w:lineRule="auto"/>
        <w:ind w:firstLineChars="200" w:firstLine="480"/>
        <w:rPr>
          <w:rFonts w:ascii="宋体" w:eastAsia="宋体" w:hAnsi="宋体" w:cs="Times New Roman"/>
          <w:sz w:val="24"/>
          <w14:ligatures w14:val="none"/>
        </w:rPr>
      </w:pPr>
      <w:r w:rsidRPr="00B31432">
        <w:rPr>
          <w:rFonts w:ascii="MS Gothic" w:eastAsia="MS Gothic" w:hAnsi="MS Gothic" w:cs="MS Gothic" w:hint="eastAsia"/>
          <w:sz w:val="24"/>
          <w14:ligatures w14:val="none"/>
        </w:rPr>
        <w:t>➤</w:t>
      </w:r>
      <w:r w:rsidRPr="00B31432">
        <w:rPr>
          <w:rFonts w:ascii="宋体" w:eastAsia="宋体" w:hAnsi="宋体" w:cs="Times New Roman" w:hint="eastAsia"/>
          <w:sz w:val="24"/>
          <w14:ligatures w14:val="none"/>
        </w:rPr>
        <w:t>《中华人民共和国环境影响评价法》</w:t>
      </w:r>
    </w:p>
    <w:p w14:paraId="0EB0C541" w14:textId="77777777" w:rsidR="00B31432" w:rsidRPr="00B31432" w:rsidRDefault="00B31432" w:rsidP="00B31432">
      <w:pPr>
        <w:widowControl/>
        <w:spacing w:after="0" w:line="480" w:lineRule="exact"/>
        <w:ind w:firstLineChars="200" w:firstLine="480"/>
        <w:rPr>
          <w:rFonts w:ascii="宋体" w:eastAsia="宋体" w:hAnsi="宋体" w:cs="Times New Roman"/>
          <w:kern w:val="0"/>
          <w:sz w:val="24"/>
          <w:lang w:bidi="en-US"/>
          <w14:ligatures w14:val="none"/>
        </w:rPr>
      </w:pPr>
      <w:r w:rsidRPr="00B31432">
        <w:rPr>
          <w:rFonts w:ascii="宋体" w:eastAsia="宋体" w:hAnsi="宋体" w:cs="Times New Roman" w:hint="eastAsia"/>
          <w:kern w:val="0"/>
          <w:sz w:val="24"/>
          <w:lang w:bidi="en-US"/>
          <w14:ligatures w14:val="none"/>
        </w:rPr>
        <w:t>2.3.3现场条件</w:t>
      </w:r>
    </w:p>
    <w:p w14:paraId="2E8C12CD" w14:textId="77777777" w:rsidR="00B31432" w:rsidRPr="00B31432" w:rsidRDefault="00B31432" w:rsidP="00B31432">
      <w:pPr>
        <w:widowControl/>
        <w:spacing w:after="0" w:line="480" w:lineRule="exact"/>
        <w:ind w:firstLineChars="200" w:firstLine="480"/>
        <w:rPr>
          <w:rFonts w:ascii="宋体" w:eastAsia="宋体" w:hAnsi="宋体" w:cs="Times New Roman"/>
          <w:kern w:val="0"/>
          <w:sz w:val="24"/>
          <w:lang w:bidi="en-US"/>
          <w14:ligatures w14:val="none"/>
        </w:rPr>
      </w:pPr>
      <w:r w:rsidRPr="00B31432">
        <w:rPr>
          <w:rFonts w:ascii="宋体" w:eastAsia="宋体" w:hAnsi="宋体" w:cs="Times New Roman" w:hint="eastAsia"/>
          <w:kern w:val="0"/>
          <w:sz w:val="24"/>
          <w:lang w:bidi="en-US"/>
          <w14:ligatures w14:val="none"/>
        </w:rPr>
        <w:t>供应商应在投标前或者投标期间到现场考察，并了解机组现有的工艺状况和现场状况。</w:t>
      </w:r>
    </w:p>
    <w:p w14:paraId="4EBA0130" w14:textId="77777777" w:rsidR="00B31432" w:rsidRPr="00B31432" w:rsidRDefault="00B31432" w:rsidP="00B31432">
      <w:pPr>
        <w:widowControl/>
        <w:spacing w:after="0" w:line="480" w:lineRule="exact"/>
        <w:ind w:firstLineChars="200" w:firstLine="480"/>
        <w:rPr>
          <w:rFonts w:ascii="宋体" w:eastAsia="宋体" w:hAnsi="宋体" w:cs="Times New Roman"/>
          <w:kern w:val="0"/>
          <w:sz w:val="24"/>
          <w:lang w:bidi="en-US"/>
          <w14:ligatures w14:val="none"/>
        </w:rPr>
      </w:pPr>
      <w:r w:rsidRPr="00B31432">
        <w:rPr>
          <w:rFonts w:ascii="宋体" w:eastAsia="宋体" w:hAnsi="宋体" w:cs="Times New Roman" w:hint="eastAsia"/>
          <w:kern w:val="0"/>
          <w:sz w:val="24"/>
          <w:lang w:bidi="en-US"/>
          <w14:ligatures w14:val="none"/>
        </w:rPr>
        <w:t>供应商应对现场了解的设备情况和所取得的数据负责。</w:t>
      </w:r>
    </w:p>
    <w:p w14:paraId="50CC698D" w14:textId="77777777" w:rsidR="00B31432" w:rsidRPr="00B31432" w:rsidRDefault="00B31432" w:rsidP="00B31432">
      <w:pPr>
        <w:widowControl/>
        <w:spacing w:after="0" w:line="480" w:lineRule="exact"/>
        <w:ind w:firstLineChars="200" w:firstLine="480"/>
        <w:rPr>
          <w:rFonts w:ascii="宋体" w:eastAsia="宋体" w:hAnsi="宋体" w:cs="Times New Roman"/>
          <w:kern w:val="0"/>
          <w:sz w:val="24"/>
          <w:lang w:bidi="en-US"/>
          <w14:ligatures w14:val="none"/>
        </w:rPr>
      </w:pPr>
      <w:r w:rsidRPr="00B31432">
        <w:rPr>
          <w:rFonts w:ascii="宋体" w:eastAsia="宋体" w:hAnsi="宋体" w:cs="Times New Roman" w:hint="eastAsia"/>
          <w:kern w:val="0"/>
          <w:sz w:val="24"/>
          <w:lang w:bidi="en-US"/>
          <w14:ligatures w14:val="none"/>
        </w:rPr>
        <w:t>对由于疏忽考虑现有或可预见的条件下，遇到的困难或妨碍工程的情况，供应商的任何事后请求，将不予考虑；同时，这也不能作为不能完成后续协议合同要求、性能的任何借口；同时，也不能将此请求作为额外赔偿的依据。</w:t>
      </w:r>
    </w:p>
    <w:p w14:paraId="4CFA1B44" w14:textId="77777777" w:rsidR="00B31432" w:rsidRPr="00B31432" w:rsidRDefault="00B31432" w:rsidP="00B31432">
      <w:pPr>
        <w:widowControl/>
        <w:spacing w:after="0" w:line="480" w:lineRule="exact"/>
        <w:ind w:firstLineChars="200" w:firstLine="480"/>
        <w:rPr>
          <w:rFonts w:ascii="宋体" w:eastAsia="宋体" w:hAnsi="宋体" w:cs="Times New Roman"/>
          <w:kern w:val="0"/>
          <w:sz w:val="24"/>
          <w:lang w:bidi="en-US"/>
          <w14:ligatures w14:val="none"/>
        </w:rPr>
      </w:pPr>
      <w:r w:rsidRPr="00B31432">
        <w:rPr>
          <w:rFonts w:ascii="宋体" w:eastAsia="宋体" w:hAnsi="宋体" w:cs="Times New Roman" w:hint="eastAsia"/>
          <w:kern w:val="0"/>
          <w:sz w:val="24"/>
          <w:lang w:bidi="en-US"/>
          <w14:ligatures w14:val="none"/>
        </w:rPr>
        <w:t>供应商进入现场必须遵守需方的相关安全规定。</w:t>
      </w:r>
    </w:p>
    <w:p w14:paraId="31F4DFC3" w14:textId="77777777" w:rsidR="00B31432" w:rsidRPr="00B31432" w:rsidRDefault="00B31432" w:rsidP="00B31432">
      <w:pPr>
        <w:tabs>
          <w:tab w:val="left" w:pos="2220"/>
        </w:tabs>
        <w:spacing w:after="0" w:line="360" w:lineRule="auto"/>
        <w:ind w:firstLineChars="200" w:firstLine="480"/>
        <w:jc w:val="both"/>
        <w:rPr>
          <w:rFonts w:ascii="宋体" w:eastAsia="宋体" w:hAnsi="宋体" w:cs="宋体"/>
          <w:color w:val="333333"/>
          <w:kern w:val="0"/>
          <w:sz w:val="24"/>
          <w14:ligatures w14:val="none"/>
        </w:rPr>
      </w:pPr>
      <w:r w:rsidRPr="00B31432">
        <w:rPr>
          <w:rFonts w:ascii="宋体" w:eastAsia="宋体" w:hAnsi="宋体" w:cs="Times New Roman" w:hint="eastAsia"/>
          <w:sz w:val="24"/>
          <w14:ligatures w14:val="none"/>
        </w:rPr>
        <w:t>2.3.4</w:t>
      </w:r>
      <w:r w:rsidRPr="00B31432">
        <w:rPr>
          <w:rFonts w:ascii="宋体" w:eastAsia="宋体" w:hAnsi="宋体" w:cs="宋体" w:hint="eastAsia"/>
          <w:color w:val="333333"/>
          <w:kern w:val="0"/>
          <w:sz w:val="24"/>
          <w14:ligatures w14:val="none"/>
        </w:rPr>
        <w:t>供应商资格要求</w:t>
      </w:r>
    </w:p>
    <w:p w14:paraId="1A391070" w14:textId="77777777" w:rsidR="00B31432" w:rsidRPr="00B31432" w:rsidRDefault="00B31432" w:rsidP="00B31432">
      <w:pPr>
        <w:widowControl/>
        <w:shd w:val="clear" w:color="auto" w:fill="FFFFFF"/>
        <w:spacing w:after="0" w:line="240" w:lineRule="auto"/>
        <w:ind w:firstLineChars="200" w:firstLine="480"/>
        <w:rPr>
          <w:rFonts w:ascii="宋体" w:eastAsia="宋体" w:hAnsi="宋体" w:cs="宋体"/>
          <w:color w:val="333333"/>
          <w:kern w:val="0"/>
          <w:sz w:val="24"/>
          <w14:ligatures w14:val="none"/>
        </w:rPr>
      </w:pPr>
      <w:r w:rsidRPr="00B31432">
        <w:rPr>
          <w:rFonts w:ascii="MS Gothic" w:eastAsia="MS Gothic" w:hAnsi="MS Gothic" w:cs="MS Gothic" w:hint="eastAsia"/>
          <w:sz w:val="24"/>
          <w14:ligatures w14:val="none"/>
        </w:rPr>
        <w:t>➤</w:t>
      </w:r>
      <w:r w:rsidRPr="00B31432">
        <w:rPr>
          <w:rFonts w:ascii="MS Gothic" w:eastAsia="等线" w:hAnsi="MS Gothic" w:cs="MS Gothic" w:hint="eastAsia"/>
          <w:sz w:val="24"/>
          <w14:ligatures w14:val="none"/>
        </w:rPr>
        <w:t xml:space="preserve"> </w:t>
      </w:r>
      <w:r w:rsidRPr="00B31432">
        <w:rPr>
          <w:rFonts w:ascii="宋体" w:eastAsia="宋体" w:hAnsi="宋体" w:cs="宋体" w:hint="eastAsia"/>
          <w:color w:val="333333"/>
          <w:kern w:val="0"/>
          <w:sz w:val="24"/>
          <w14:ligatures w14:val="none"/>
        </w:rPr>
        <w:t>供应商须具备营业执照或事业单位法人证书等；</w:t>
      </w:r>
    </w:p>
    <w:p w14:paraId="1A384EF0" w14:textId="77777777" w:rsidR="00B31432" w:rsidRPr="00B31432" w:rsidRDefault="00B31432" w:rsidP="00B31432">
      <w:pPr>
        <w:widowControl/>
        <w:shd w:val="clear" w:color="auto" w:fill="FFFFFF"/>
        <w:spacing w:after="0" w:line="360" w:lineRule="auto"/>
        <w:ind w:firstLineChars="200" w:firstLine="480"/>
        <w:rPr>
          <w:rFonts w:ascii="宋体" w:eastAsia="宋体" w:hAnsi="宋体" w:cs="宋体"/>
          <w:color w:val="333333"/>
          <w:kern w:val="0"/>
          <w:sz w:val="24"/>
          <w14:ligatures w14:val="none"/>
        </w:rPr>
      </w:pPr>
      <w:r w:rsidRPr="00B31432">
        <w:rPr>
          <w:rFonts w:ascii="MS Gothic" w:eastAsia="MS Gothic" w:hAnsi="MS Gothic" w:cs="MS Gothic" w:hint="eastAsia"/>
          <w:sz w:val="24"/>
          <w14:ligatures w14:val="none"/>
        </w:rPr>
        <w:t>➤</w:t>
      </w:r>
      <w:r w:rsidRPr="00B31432">
        <w:rPr>
          <w:rFonts w:ascii="MS Gothic" w:eastAsia="等线" w:hAnsi="MS Gothic" w:cs="MS Gothic" w:hint="eastAsia"/>
          <w:sz w:val="24"/>
          <w14:ligatures w14:val="none"/>
        </w:rPr>
        <w:t xml:space="preserve"> </w:t>
      </w:r>
      <w:r w:rsidRPr="00B31432">
        <w:rPr>
          <w:rFonts w:ascii="宋体" w:eastAsia="宋体" w:hAnsi="宋体" w:cs="宋体" w:hint="eastAsia"/>
          <w:color w:val="333333"/>
          <w:kern w:val="0"/>
          <w:sz w:val="24"/>
          <w14:ligatures w14:val="none"/>
        </w:rPr>
        <w:t>供应商若为法人，需提供法定代表人身份书(需由法定代表人签字或盖章)和法定代表人身份证原件;若为被授权人参加磋商，需提供法定代表人身份书(需由法定代表人签字或盖章)、法人代表授权书(需由法定代表人签字或盖章)和被授权人身份证原件；</w:t>
      </w:r>
    </w:p>
    <w:p w14:paraId="7D391424" w14:textId="62158BAE" w:rsidR="00B31432" w:rsidRPr="00B31432" w:rsidRDefault="00B31432" w:rsidP="00B31432">
      <w:pPr>
        <w:widowControl/>
        <w:shd w:val="clear" w:color="auto" w:fill="FFFFFF"/>
        <w:spacing w:after="0" w:line="360" w:lineRule="auto"/>
        <w:ind w:firstLineChars="200" w:firstLine="480"/>
        <w:rPr>
          <w:rFonts w:ascii="宋体" w:eastAsia="宋体" w:hAnsi="宋体" w:cs="宋体"/>
          <w:color w:val="333333"/>
          <w:kern w:val="0"/>
          <w:sz w:val="24"/>
          <w14:ligatures w14:val="none"/>
        </w:rPr>
      </w:pPr>
      <w:r w:rsidRPr="00B31432">
        <w:rPr>
          <w:rFonts w:ascii="MS Gothic" w:eastAsia="MS Gothic" w:hAnsi="MS Gothic" w:cs="MS Gothic" w:hint="eastAsia"/>
          <w:sz w:val="24"/>
          <w14:ligatures w14:val="none"/>
        </w:rPr>
        <w:t>➤</w:t>
      </w:r>
      <w:bookmarkStart w:id="17" w:name="_Hlk50557184"/>
      <w:r w:rsidRPr="00B31432">
        <w:rPr>
          <w:rFonts w:ascii="MS Gothic" w:eastAsia="等线" w:hAnsi="MS Gothic" w:cs="MS Gothic" w:hint="eastAsia"/>
          <w:sz w:val="24"/>
          <w14:ligatures w14:val="none"/>
        </w:rPr>
        <w:t xml:space="preserve"> </w:t>
      </w:r>
      <w:bookmarkStart w:id="18" w:name="_Hlk50558806"/>
      <w:r w:rsidRPr="00B31432">
        <w:rPr>
          <w:rFonts w:ascii="宋体" w:eastAsia="宋体" w:hAnsi="宋体" w:cs="宋体" w:hint="eastAsia"/>
          <w:color w:val="333333"/>
          <w:kern w:val="0"/>
          <w:sz w:val="24"/>
          <w14:ligatures w14:val="none"/>
        </w:rPr>
        <w:t>供应商</w:t>
      </w:r>
      <w:bookmarkEnd w:id="17"/>
      <w:r w:rsidRPr="00B31432">
        <w:rPr>
          <w:rFonts w:ascii="宋体" w:eastAsia="宋体" w:hAnsi="宋体" w:cs="宋体" w:hint="eastAsia"/>
          <w:color w:val="333333"/>
          <w:kern w:val="0"/>
          <w:sz w:val="24"/>
          <w14:ligatures w14:val="none"/>
        </w:rPr>
        <w:t>注册资金不低于300万元、信誉良好，在三年内(202</w:t>
      </w:r>
      <w:r w:rsidR="0094367A">
        <w:rPr>
          <w:rFonts w:ascii="宋体" w:eastAsia="宋体" w:hAnsi="宋体" w:cs="宋体" w:hint="eastAsia"/>
          <w:color w:val="333333"/>
          <w:kern w:val="0"/>
          <w:sz w:val="24"/>
          <w14:ligatures w14:val="none"/>
        </w:rPr>
        <w:t>2</w:t>
      </w:r>
      <w:r w:rsidRPr="00B31432">
        <w:rPr>
          <w:rFonts w:ascii="宋体" w:eastAsia="宋体" w:hAnsi="宋体" w:cs="宋体" w:hint="eastAsia"/>
          <w:color w:val="333333"/>
          <w:kern w:val="0"/>
          <w:sz w:val="24"/>
          <w14:ligatures w14:val="none"/>
        </w:rPr>
        <w:t>年-至今)无违法、违规、重大法律纠纷等事项；</w:t>
      </w:r>
    </w:p>
    <w:bookmarkEnd w:id="18"/>
    <w:p w14:paraId="11C6A9CF" w14:textId="05CE88A4" w:rsidR="00B31432" w:rsidRPr="00B31432" w:rsidRDefault="00B31432" w:rsidP="00B31432">
      <w:pPr>
        <w:widowControl/>
        <w:shd w:val="clear" w:color="auto" w:fill="FFFFFF"/>
        <w:spacing w:after="0" w:line="360" w:lineRule="auto"/>
        <w:ind w:firstLineChars="200" w:firstLine="480"/>
        <w:rPr>
          <w:rFonts w:ascii="宋体" w:eastAsia="宋体" w:hAnsi="宋体" w:cs="宋体"/>
          <w:color w:val="333333"/>
          <w:kern w:val="0"/>
          <w:sz w:val="24"/>
          <w14:ligatures w14:val="none"/>
        </w:rPr>
      </w:pPr>
      <w:r w:rsidRPr="00B31432">
        <w:rPr>
          <w:rFonts w:ascii="MS Gothic" w:eastAsia="MS Gothic" w:hAnsi="MS Gothic" w:cs="MS Gothic" w:hint="eastAsia"/>
          <w:sz w:val="24"/>
          <w14:ligatures w14:val="none"/>
        </w:rPr>
        <w:t>➤</w:t>
      </w:r>
      <w:r w:rsidRPr="00B31432">
        <w:rPr>
          <w:rFonts w:ascii="MS Gothic" w:eastAsia="等线" w:hAnsi="MS Gothic" w:cs="MS Gothic" w:hint="eastAsia"/>
          <w:sz w:val="24"/>
          <w14:ligatures w14:val="none"/>
        </w:rPr>
        <w:t xml:space="preserve"> </w:t>
      </w:r>
      <w:bookmarkStart w:id="19" w:name="_Hlk50559269"/>
      <w:r w:rsidRPr="00B31432">
        <w:rPr>
          <w:rFonts w:ascii="宋体" w:eastAsia="宋体" w:hAnsi="宋体" w:cs="宋体" w:hint="eastAsia"/>
          <w:color w:val="333333"/>
          <w:kern w:val="0"/>
          <w:sz w:val="24"/>
          <w14:ligatures w14:val="none"/>
        </w:rPr>
        <w:t>供应商</w:t>
      </w:r>
      <w:bookmarkEnd w:id="19"/>
      <w:r w:rsidRPr="00B31432">
        <w:rPr>
          <w:rFonts w:ascii="宋体" w:eastAsia="宋体" w:hAnsi="宋体" w:cs="宋体" w:hint="eastAsia"/>
          <w:color w:val="333333"/>
          <w:kern w:val="0"/>
          <w:sz w:val="24"/>
          <w14:ligatures w14:val="none"/>
        </w:rPr>
        <w:t>提供技术成熟，应用业绩不低于3家，并提供3份原件合同</w:t>
      </w:r>
      <w:r w:rsidR="009E0B63">
        <w:rPr>
          <w:rFonts w:ascii="宋体" w:eastAsia="宋体" w:hAnsi="宋体" w:cs="宋体" w:hint="eastAsia"/>
          <w:color w:val="333333"/>
          <w:kern w:val="0"/>
          <w:sz w:val="24"/>
          <w14:ligatures w14:val="none"/>
        </w:rPr>
        <w:t>复印件</w:t>
      </w:r>
      <w:r w:rsidRPr="00B31432">
        <w:rPr>
          <w:rFonts w:ascii="宋体" w:eastAsia="宋体" w:hAnsi="宋体" w:cs="宋体" w:hint="eastAsia"/>
          <w:color w:val="333333"/>
          <w:kern w:val="0"/>
          <w:sz w:val="24"/>
          <w14:ligatures w14:val="none"/>
        </w:rPr>
        <w:t>供需方审核、现场考察；</w:t>
      </w:r>
      <w:r w:rsidRPr="00B31432">
        <w:rPr>
          <w:rFonts w:ascii="宋体" w:eastAsia="宋体" w:hAnsi="宋体" w:cs="MS Gothic" w:hint="eastAsia"/>
          <w:sz w:val="24"/>
          <w14:ligatures w14:val="none"/>
        </w:rPr>
        <w:t>3家业绩单位第三方的合格监测数据；</w:t>
      </w:r>
    </w:p>
    <w:p w14:paraId="341E5630" w14:textId="6F9C8692" w:rsidR="00BF370D" w:rsidRDefault="00B31432" w:rsidP="0094367A">
      <w:pPr>
        <w:widowControl/>
        <w:shd w:val="clear" w:color="auto" w:fill="FFFFFF"/>
        <w:spacing w:after="0" w:line="360" w:lineRule="auto"/>
        <w:ind w:firstLineChars="200" w:firstLine="480"/>
        <w:rPr>
          <w:rFonts w:ascii="宋体" w:eastAsia="宋体" w:hAnsi="宋体" w:cs="宋体"/>
          <w:color w:val="333333"/>
          <w:kern w:val="0"/>
          <w:sz w:val="24"/>
          <w14:ligatures w14:val="none"/>
        </w:rPr>
      </w:pPr>
      <w:r w:rsidRPr="00B31432">
        <w:rPr>
          <w:rFonts w:ascii="MS Gothic" w:eastAsia="MS Gothic" w:hAnsi="MS Gothic" w:cs="MS Gothic" w:hint="eastAsia"/>
          <w:sz w:val="24"/>
          <w14:ligatures w14:val="none"/>
        </w:rPr>
        <w:t>➤</w:t>
      </w:r>
      <w:r w:rsidRPr="00B31432">
        <w:rPr>
          <w:rFonts w:ascii="MS Gothic" w:eastAsia="等线" w:hAnsi="MS Gothic" w:cs="MS Gothic" w:hint="eastAsia"/>
          <w:sz w:val="24"/>
          <w14:ligatures w14:val="none"/>
        </w:rPr>
        <w:t xml:space="preserve"> </w:t>
      </w:r>
      <w:r w:rsidRPr="00B31432">
        <w:rPr>
          <w:rFonts w:ascii="宋体" w:eastAsia="宋体" w:hAnsi="宋体" w:cs="宋体" w:hint="eastAsia"/>
          <w:color w:val="333333"/>
          <w:kern w:val="0"/>
          <w:sz w:val="24"/>
          <w14:ligatures w14:val="none"/>
        </w:rPr>
        <w:t>供应商采用技术发生的专利纠纷与需方无关；</w:t>
      </w:r>
    </w:p>
    <w:p w14:paraId="433B0CBE" w14:textId="62F2D952" w:rsidR="0094367A" w:rsidRPr="0094367A" w:rsidRDefault="0094367A" w:rsidP="0094367A">
      <w:pPr>
        <w:adjustRightInd w:val="0"/>
        <w:spacing w:after="0" w:line="360" w:lineRule="auto"/>
        <w:ind w:firstLineChars="200" w:firstLine="482"/>
        <w:jc w:val="both"/>
        <w:rPr>
          <w:rFonts w:ascii="宋体" w:eastAsia="宋体" w:hAnsi="宋体" w:cs="Times New Roman"/>
          <w:sz w:val="24"/>
          <w14:ligatures w14:val="none"/>
        </w:rPr>
      </w:pPr>
      <w:r>
        <w:rPr>
          <w:rFonts w:ascii="宋体" w:eastAsia="宋体" w:hAnsi="宋体" w:cs="Times New Roman" w:hint="eastAsia"/>
          <w:b/>
          <w:sz w:val="24"/>
          <w14:ligatures w14:val="none"/>
        </w:rPr>
        <w:lastRenderedPageBreak/>
        <w:t>3</w:t>
      </w:r>
      <w:r w:rsidRPr="0094367A">
        <w:rPr>
          <w:rFonts w:ascii="宋体" w:eastAsia="宋体" w:hAnsi="宋体" w:cs="Times New Roman" w:hint="eastAsia"/>
          <w:b/>
          <w:sz w:val="24"/>
          <w14:ligatures w14:val="none"/>
        </w:rPr>
        <w:t>、技术服务</w:t>
      </w:r>
    </w:p>
    <w:p w14:paraId="4B64A4AC" w14:textId="3D40E3B4" w:rsidR="0094367A" w:rsidRPr="0094367A" w:rsidRDefault="0094367A" w:rsidP="0094367A">
      <w:pPr>
        <w:adjustRightInd w:val="0"/>
        <w:spacing w:after="0" w:line="360" w:lineRule="auto"/>
        <w:ind w:firstLineChars="200" w:firstLine="480"/>
        <w:jc w:val="both"/>
        <w:rPr>
          <w:rFonts w:ascii="宋体" w:eastAsia="宋体" w:hAnsi="宋体" w:cs="Times New Roman"/>
          <w:color w:val="000000"/>
          <w:sz w:val="24"/>
          <w14:ligatures w14:val="none"/>
        </w:rPr>
      </w:pPr>
      <w:r>
        <w:rPr>
          <w:rFonts w:ascii="宋体" w:eastAsia="宋体" w:hAnsi="宋体" w:cs="Times New Roman" w:hint="eastAsia"/>
          <w:color w:val="000000"/>
          <w:sz w:val="24"/>
          <w14:ligatures w14:val="none"/>
        </w:rPr>
        <w:t>3</w:t>
      </w:r>
      <w:r w:rsidRPr="0094367A">
        <w:rPr>
          <w:rFonts w:ascii="宋体" w:eastAsia="宋体" w:hAnsi="宋体" w:cs="Times New Roman" w:hint="eastAsia"/>
          <w:color w:val="000000"/>
          <w:sz w:val="24"/>
          <w14:ligatures w14:val="none"/>
        </w:rPr>
        <w:t>.1设计制作、运输、安装</w:t>
      </w:r>
      <w:r w:rsidR="0026394D">
        <w:rPr>
          <w:rFonts w:ascii="宋体" w:eastAsia="宋体" w:hAnsi="宋体" w:cs="Times New Roman" w:hint="eastAsia"/>
          <w:color w:val="000000"/>
          <w:sz w:val="24"/>
          <w14:ligatures w14:val="none"/>
        </w:rPr>
        <w:t>、调试</w:t>
      </w:r>
      <w:r w:rsidRPr="0094367A">
        <w:rPr>
          <w:rFonts w:ascii="宋体" w:eastAsia="宋体" w:hAnsi="宋体" w:cs="Times New Roman" w:hint="eastAsia"/>
          <w:color w:val="000000"/>
          <w:sz w:val="24"/>
          <w14:ligatures w14:val="none"/>
        </w:rPr>
        <w:t>以均由供应商负责。</w:t>
      </w:r>
    </w:p>
    <w:p w14:paraId="6F0E378B" w14:textId="761134AD" w:rsidR="0094367A" w:rsidRPr="0094367A" w:rsidRDefault="0094367A" w:rsidP="0094367A">
      <w:pPr>
        <w:adjustRightInd w:val="0"/>
        <w:spacing w:after="0" w:line="360" w:lineRule="auto"/>
        <w:ind w:firstLineChars="200" w:firstLine="480"/>
        <w:jc w:val="both"/>
        <w:rPr>
          <w:rFonts w:ascii="宋体" w:eastAsia="宋体" w:hAnsi="宋体" w:cs="Times New Roman"/>
          <w:color w:val="000000"/>
          <w:sz w:val="24"/>
          <w14:ligatures w14:val="none"/>
        </w:rPr>
      </w:pPr>
      <w:r>
        <w:rPr>
          <w:rFonts w:ascii="宋体" w:eastAsia="宋体" w:hAnsi="宋体" w:cs="Times New Roman" w:hint="eastAsia"/>
          <w:color w:val="000000"/>
          <w:sz w:val="24"/>
          <w14:ligatures w14:val="none"/>
        </w:rPr>
        <w:t>3</w:t>
      </w:r>
      <w:r w:rsidRPr="0094367A">
        <w:rPr>
          <w:rFonts w:ascii="宋体" w:eastAsia="宋体" w:hAnsi="宋体" w:cs="Times New Roman" w:hint="eastAsia"/>
          <w:color w:val="000000"/>
          <w:sz w:val="24"/>
          <w14:ligatures w14:val="none"/>
        </w:rPr>
        <w:t>.2质保期内设备故障的服务及指导</w:t>
      </w:r>
    </w:p>
    <w:p w14:paraId="0F75C044" w14:textId="77777777" w:rsidR="0094367A" w:rsidRPr="0094367A" w:rsidRDefault="0094367A" w:rsidP="0094367A">
      <w:pPr>
        <w:adjustRightInd w:val="0"/>
        <w:spacing w:after="0" w:line="360" w:lineRule="auto"/>
        <w:ind w:firstLineChars="200" w:firstLine="480"/>
        <w:jc w:val="both"/>
        <w:rPr>
          <w:rFonts w:ascii="宋体" w:eastAsia="宋体" w:hAnsi="宋体" w:cs="Times New Roman"/>
          <w:color w:val="000000"/>
          <w:sz w:val="24"/>
          <w14:ligatures w14:val="none"/>
        </w:rPr>
      </w:pPr>
      <w:r w:rsidRPr="0094367A">
        <w:rPr>
          <w:rFonts w:ascii="宋体" w:eastAsia="宋体" w:hAnsi="宋体" w:cs="Times New Roman" w:hint="eastAsia"/>
          <w:color w:val="000000"/>
          <w:sz w:val="24"/>
          <w14:ligatures w14:val="none"/>
        </w:rPr>
        <w:t>供应商应在接到需方信函（包括电话、传真等形式）</w:t>
      </w:r>
      <w:r w:rsidRPr="0094367A">
        <w:rPr>
          <w:rFonts w:ascii="宋体" w:eastAsia="宋体" w:hAnsi="宋体" w:cs="Times New Roman"/>
          <w:color w:val="000000"/>
          <w:sz w:val="24"/>
          <w14:ligatures w14:val="none"/>
        </w:rPr>
        <w:t>2</w:t>
      </w:r>
      <w:r w:rsidRPr="0094367A">
        <w:rPr>
          <w:rFonts w:ascii="宋体" w:eastAsia="宋体" w:hAnsi="宋体" w:cs="Times New Roman" w:hint="eastAsia"/>
          <w:color w:val="000000"/>
          <w:sz w:val="24"/>
          <w14:ligatures w14:val="none"/>
        </w:rPr>
        <w:t>小时内给予答复，如需到现场进行服务，供应商需在</w:t>
      </w:r>
      <w:r w:rsidRPr="0094367A">
        <w:rPr>
          <w:rFonts w:ascii="宋体" w:eastAsia="宋体" w:hAnsi="宋体" w:cs="Times New Roman"/>
          <w:color w:val="000000"/>
          <w:sz w:val="24"/>
          <w14:ligatures w14:val="none"/>
        </w:rPr>
        <w:t>24</w:t>
      </w:r>
      <w:r w:rsidRPr="0094367A">
        <w:rPr>
          <w:rFonts w:ascii="宋体" w:eastAsia="宋体" w:hAnsi="宋体" w:cs="Times New Roman" w:hint="eastAsia"/>
          <w:color w:val="000000"/>
          <w:sz w:val="24"/>
          <w14:ligatures w14:val="none"/>
        </w:rPr>
        <w:t>小时内到达现场。</w:t>
      </w:r>
    </w:p>
    <w:p w14:paraId="335DB26B" w14:textId="7388A2FB" w:rsidR="0094367A" w:rsidRPr="0094367A" w:rsidRDefault="0094367A" w:rsidP="0094367A">
      <w:pPr>
        <w:adjustRightInd w:val="0"/>
        <w:spacing w:after="0" w:line="360" w:lineRule="auto"/>
        <w:ind w:firstLineChars="200" w:firstLine="482"/>
        <w:jc w:val="both"/>
        <w:rPr>
          <w:rFonts w:ascii="宋体" w:eastAsia="宋体" w:hAnsi="宋体" w:cs="Times New Roman"/>
          <w:b/>
          <w:bCs/>
          <w:color w:val="000000"/>
          <w:sz w:val="24"/>
          <w14:ligatures w14:val="none"/>
        </w:rPr>
      </w:pPr>
      <w:r>
        <w:rPr>
          <w:rFonts w:ascii="宋体" w:eastAsia="宋体" w:hAnsi="宋体" w:cs="Times New Roman" w:hint="eastAsia"/>
          <w:b/>
          <w:bCs/>
          <w:color w:val="000000"/>
          <w:sz w:val="24"/>
          <w14:ligatures w14:val="none"/>
        </w:rPr>
        <w:t>4</w:t>
      </w:r>
      <w:r w:rsidRPr="0094367A">
        <w:rPr>
          <w:rFonts w:ascii="宋体" w:eastAsia="宋体" w:hAnsi="宋体" w:cs="Times New Roman" w:hint="eastAsia"/>
          <w:b/>
          <w:bCs/>
          <w:color w:val="000000"/>
          <w:sz w:val="24"/>
          <w14:ligatures w14:val="none"/>
        </w:rPr>
        <w:t>、调试性能验收</w:t>
      </w:r>
    </w:p>
    <w:p w14:paraId="2C9271D0" w14:textId="388EFC13" w:rsidR="0094367A" w:rsidRPr="0094367A" w:rsidRDefault="0094367A" w:rsidP="0094367A">
      <w:pPr>
        <w:widowControl/>
        <w:adjustRightInd w:val="0"/>
        <w:spacing w:before="120" w:after="0" w:line="360" w:lineRule="auto"/>
        <w:ind w:firstLineChars="200" w:firstLine="480"/>
        <w:textAlignment w:val="baseline"/>
        <w:rPr>
          <w:rFonts w:ascii="Calibri" w:eastAsia="宋体" w:hAnsi="Calibri" w:cs="Times New Roman"/>
          <w:kern w:val="0"/>
          <w:sz w:val="24"/>
          <w:lang w:bidi="en-US"/>
          <w14:ligatures w14:val="none"/>
        </w:rPr>
      </w:pPr>
      <w:r>
        <w:rPr>
          <w:rFonts w:ascii="宋体" w:eastAsia="宋体" w:hAnsi="宋体" w:cs="Times New Roman" w:hint="eastAsia"/>
          <w:kern w:val="0"/>
          <w:sz w:val="24"/>
          <w:lang w:bidi="en-US"/>
          <w14:ligatures w14:val="none"/>
        </w:rPr>
        <w:t>4</w:t>
      </w:r>
      <w:r w:rsidRPr="0094367A">
        <w:rPr>
          <w:rFonts w:ascii="宋体" w:eastAsia="宋体" w:hAnsi="宋体" w:cs="Times New Roman" w:hint="eastAsia"/>
          <w:kern w:val="0"/>
          <w:sz w:val="24"/>
          <w:lang w:bidi="en-US"/>
          <w14:ligatures w14:val="none"/>
        </w:rPr>
        <w:t>.1</w:t>
      </w:r>
      <w:r w:rsidR="000371B7" w:rsidRPr="0094367A">
        <w:rPr>
          <w:rFonts w:ascii="宋体" w:eastAsia="宋体" w:hAnsi="宋体" w:cs="Times New Roman" w:hint="eastAsia"/>
          <w:color w:val="000000"/>
          <w:kern w:val="0"/>
          <w:sz w:val="24"/>
          <w:lang w:bidi="en-US"/>
          <w14:ligatures w14:val="none"/>
        </w:rPr>
        <w:t>性能验收试验的目的为了检验合同设备的所有性能是否符合</w:t>
      </w:r>
      <w:r w:rsidR="000371B7" w:rsidRPr="0094367A">
        <w:rPr>
          <w:rFonts w:ascii="宋体" w:eastAsia="宋体" w:hAnsi="宋体" w:cs="Times New Roman" w:hint="eastAsia"/>
          <w:kern w:val="0"/>
          <w:sz w:val="24"/>
          <w:lang w:bidi="en-US"/>
          <w14:ligatures w14:val="none"/>
        </w:rPr>
        <w:t>技术规范</w:t>
      </w:r>
      <w:r w:rsidR="000371B7" w:rsidRPr="0094367A">
        <w:rPr>
          <w:rFonts w:ascii="宋体" w:eastAsia="宋体" w:hAnsi="宋体" w:cs="Times New Roman" w:hint="eastAsia"/>
          <w:color w:val="000000"/>
          <w:kern w:val="0"/>
          <w:sz w:val="24"/>
          <w:lang w:bidi="en-US"/>
          <w14:ligatures w14:val="none"/>
        </w:rPr>
        <w:t>要求。</w:t>
      </w:r>
      <w:r w:rsidRPr="0094367A">
        <w:rPr>
          <w:rFonts w:ascii="Calibri" w:eastAsia="宋体" w:hAnsi="Calibri" w:cs="Times New Roman" w:hint="eastAsia"/>
          <w:kern w:val="0"/>
          <w:sz w:val="24"/>
          <w:lang w:bidi="en-US"/>
          <w14:ligatures w14:val="none"/>
        </w:rPr>
        <w:t>供应商负责在设备安装、保温及现场检验和试验工作全部完成之后，</w:t>
      </w:r>
      <w:r w:rsidR="000371B7">
        <w:rPr>
          <w:rFonts w:ascii="Calibri" w:eastAsia="宋体" w:hAnsi="Calibri" w:cs="Times New Roman" w:hint="eastAsia"/>
          <w:kern w:val="0"/>
          <w:sz w:val="24"/>
          <w:lang w:bidi="en-US"/>
          <w14:ligatures w14:val="none"/>
        </w:rPr>
        <w:t>在使用现场</w:t>
      </w:r>
      <w:r w:rsidRPr="0094367A">
        <w:rPr>
          <w:rFonts w:ascii="Calibri" w:eastAsia="宋体" w:hAnsi="Calibri" w:cs="Times New Roman" w:hint="eastAsia"/>
          <w:kern w:val="0"/>
          <w:sz w:val="24"/>
          <w:lang w:bidi="en-US"/>
          <w14:ligatures w14:val="none"/>
        </w:rPr>
        <w:t>进行运行调试。</w:t>
      </w:r>
    </w:p>
    <w:p w14:paraId="09250238" w14:textId="33C39D6F" w:rsidR="0094367A" w:rsidRPr="0094367A" w:rsidRDefault="0094367A" w:rsidP="0094367A">
      <w:pPr>
        <w:widowControl/>
        <w:adjustRightInd w:val="0"/>
        <w:spacing w:before="120" w:after="0" w:line="360" w:lineRule="auto"/>
        <w:ind w:firstLineChars="200" w:firstLine="480"/>
        <w:textAlignment w:val="baseline"/>
        <w:rPr>
          <w:rFonts w:ascii="宋体" w:eastAsia="宋体" w:hAnsi="宋体" w:cs="Times New Roman"/>
          <w:kern w:val="0"/>
          <w:sz w:val="24"/>
          <w:lang w:bidi="en-US"/>
          <w14:ligatures w14:val="none"/>
        </w:rPr>
      </w:pPr>
      <w:r>
        <w:rPr>
          <w:rFonts w:ascii="宋体" w:eastAsia="宋体" w:hAnsi="宋体" w:cs="Times New Roman" w:hint="eastAsia"/>
          <w:kern w:val="0"/>
          <w:sz w:val="24"/>
          <w:lang w:bidi="en-US"/>
          <w14:ligatures w14:val="none"/>
        </w:rPr>
        <w:t>4</w:t>
      </w:r>
      <w:r w:rsidRPr="0094367A">
        <w:rPr>
          <w:rFonts w:ascii="宋体" w:eastAsia="宋体" w:hAnsi="宋体" w:cs="Times New Roman" w:hint="eastAsia"/>
          <w:kern w:val="0"/>
          <w:sz w:val="24"/>
          <w:lang w:bidi="en-US"/>
          <w14:ligatures w14:val="none"/>
        </w:rPr>
        <w:t>.2供应商应派调试人员和技术专家到现场</w:t>
      </w:r>
      <w:r w:rsidR="003951BA">
        <w:rPr>
          <w:rFonts w:ascii="宋体" w:eastAsia="宋体" w:hAnsi="宋体" w:cs="Times New Roman" w:hint="eastAsia"/>
          <w:kern w:val="0"/>
          <w:sz w:val="24"/>
          <w:lang w:bidi="en-US"/>
          <w14:ligatures w14:val="none"/>
        </w:rPr>
        <w:t>免费</w:t>
      </w:r>
      <w:r w:rsidRPr="0094367A">
        <w:rPr>
          <w:rFonts w:ascii="宋体" w:eastAsia="宋体" w:hAnsi="宋体" w:cs="Times New Roman" w:hint="eastAsia"/>
          <w:kern w:val="0"/>
          <w:sz w:val="24"/>
          <w:lang w:bidi="en-US"/>
          <w14:ligatures w14:val="none"/>
        </w:rPr>
        <w:t>指导、管理操作人员正确处理和操作有关系统、设备和事件的处理。在系统调试前，供应商应向需方提供完整的调试方案，调试人员据之进行调试工作。</w:t>
      </w:r>
    </w:p>
    <w:p w14:paraId="6BD2E706" w14:textId="79CAF11E" w:rsidR="0094367A" w:rsidRPr="0094367A" w:rsidRDefault="0094367A" w:rsidP="0094367A">
      <w:pPr>
        <w:widowControl/>
        <w:adjustRightInd w:val="0"/>
        <w:spacing w:before="120" w:after="0" w:line="360" w:lineRule="auto"/>
        <w:ind w:firstLineChars="200" w:firstLine="480"/>
        <w:textAlignment w:val="baseline"/>
        <w:rPr>
          <w:rFonts w:ascii="宋体" w:eastAsia="宋体" w:hAnsi="宋体" w:cs="Times New Roman"/>
          <w:kern w:val="0"/>
          <w:sz w:val="24"/>
          <w:lang w:bidi="en-US"/>
          <w14:ligatures w14:val="none"/>
        </w:rPr>
      </w:pPr>
      <w:r>
        <w:rPr>
          <w:rFonts w:ascii="宋体" w:eastAsia="宋体" w:hAnsi="宋体" w:cs="Times New Roman" w:hint="eastAsia"/>
          <w:kern w:val="0"/>
          <w:sz w:val="24"/>
          <w:lang w:bidi="en-US"/>
          <w14:ligatures w14:val="none"/>
        </w:rPr>
        <w:t>4</w:t>
      </w:r>
      <w:r w:rsidRPr="0094367A">
        <w:rPr>
          <w:rFonts w:ascii="宋体" w:eastAsia="宋体" w:hAnsi="宋体" w:cs="Times New Roman" w:hint="eastAsia"/>
          <w:kern w:val="0"/>
          <w:sz w:val="24"/>
          <w:lang w:bidi="en-US"/>
          <w14:ligatures w14:val="none"/>
        </w:rPr>
        <w:t>.3</w:t>
      </w:r>
      <w:r w:rsidR="000371B7" w:rsidRPr="0094367A">
        <w:rPr>
          <w:rFonts w:ascii="宋体" w:eastAsia="宋体" w:hAnsi="宋体" w:cs="Times New Roman" w:hint="eastAsia"/>
          <w:color w:val="000000"/>
          <w:kern w:val="0"/>
          <w:sz w:val="24"/>
          <w:lang w:bidi="en-US"/>
          <w14:ligatures w14:val="none"/>
        </w:rPr>
        <w:t>改造后的性能</w:t>
      </w:r>
      <w:r w:rsidR="000371B7">
        <w:rPr>
          <w:rFonts w:ascii="宋体" w:eastAsia="宋体" w:hAnsi="宋体" w:cs="Times New Roman" w:hint="eastAsia"/>
          <w:color w:val="000000"/>
          <w:kern w:val="0"/>
          <w:sz w:val="24"/>
          <w:lang w:bidi="en-US"/>
          <w14:ligatures w14:val="none"/>
        </w:rPr>
        <w:t>排放</w:t>
      </w:r>
      <w:r w:rsidR="000371B7" w:rsidRPr="0094367A">
        <w:rPr>
          <w:rFonts w:ascii="宋体" w:eastAsia="宋体" w:hAnsi="宋体" w:cs="Times New Roman" w:hint="eastAsia"/>
          <w:color w:val="000000"/>
          <w:kern w:val="0"/>
          <w:sz w:val="24"/>
          <w:lang w:bidi="en-US"/>
          <w14:ligatures w14:val="none"/>
        </w:rPr>
        <w:t>验收试验，由双方认可的第三方，具有资质的单位承担，</w:t>
      </w:r>
      <w:r w:rsidR="000371B7" w:rsidRPr="0094367A">
        <w:rPr>
          <w:rFonts w:ascii="宋体" w:eastAsia="宋体" w:hAnsi="宋体" w:cs="Times New Roman" w:hint="eastAsia"/>
          <w:kern w:val="0"/>
          <w:sz w:val="24"/>
          <w:lang w:bidi="en-US"/>
          <w14:ligatures w14:val="none"/>
        </w:rPr>
        <w:t>供应商应负责为调试提供必需的特殊试验仪器和工具</w:t>
      </w:r>
      <w:r w:rsidR="000371B7">
        <w:rPr>
          <w:rFonts w:ascii="宋体" w:eastAsia="宋体" w:hAnsi="宋体" w:cs="Times New Roman" w:hint="eastAsia"/>
          <w:kern w:val="0"/>
          <w:sz w:val="24"/>
          <w:lang w:bidi="en-US"/>
          <w14:ligatures w14:val="none"/>
        </w:rPr>
        <w:t>；相关</w:t>
      </w:r>
      <w:r w:rsidR="000371B7" w:rsidRPr="0094367A">
        <w:rPr>
          <w:rFonts w:ascii="宋体" w:eastAsia="宋体" w:hAnsi="宋体" w:cs="Times New Roman" w:hint="eastAsia"/>
          <w:color w:val="000000"/>
          <w:kern w:val="0"/>
          <w:sz w:val="24"/>
          <w:lang w:bidi="en-US"/>
          <w14:ligatures w14:val="none"/>
        </w:rPr>
        <w:t>费用由</w:t>
      </w:r>
      <w:r w:rsidR="000371B7">
        <w:rPr>
          <w:rFonts w:ascii="宋体" w:eastAsia="宋体" w:hAnsi="宋体" w:cs="Times New Roman" w:hint="eastAsia"/>
          <w:color w:val="000000"/>
          <w:kern w:val="0"/>
          <w:sz w:val="24"/>
          <w:lang w:bidi="en-US"/>
          <w14:ligatures w14:val="none"/>
        </w:rPr>
        <w:t>供</w:t>
      </w:r>
      <w:r w:rsidR="000371B7" w:rsidRPr="0094367A">
        <w:rPr>
          <w:rFonts w:ascii="宋体" w:eastAsia="宋体" w:hAnsi="宋体" w:cs="Times New Roman" w:hint="eastAsia"/>
          <w:color w:val="000000"/>
          <w:kern w:val="0"/>
          <w:sz w:val="24"/>
          <w:lang w:bidi="en-US"/>
          <w14:ligatures w14:val="none"/>
        </w:rPr>
        <w:t>方负责</w:t>
      </w:r>
      <w:r w:rsidR="000371B7">
        <w:rPr>
          <w:rFonts w:ascii="宋体" w:eastAsia="宋体" w:hAnsi="宋体" w:cs="Times New Roman" w:hint="eastAsia"/>
          <w:color w:val="000000"/>
          <w:kern w:val="0"/>
          <w:sz w:val="24"/>
          <w:lang w:bidi="en-US"/>
          <w14:ligatures w14:val="none"/>
        </w:rPr>
        <w:t>，</w:t>
      </w:r>
      <w:r w:rsidR="000371B7" w:rsidRPr="0094367A">
        <w:rPr>
          <w:rFonts w:ascii="宋体" w:eastAsia="宋体" w:hAnsi="宋体" w:cs="Times New Roman" w:hint="eastAsia"/>
          <w:color w:val="000000"/>
          <w:kern w:val="0"/>
          <w:sz w:val="24"/>
          <w:lang w:bidi="en-US"/>
          <w14:ligatures w14:val="none"/>
        </w:rPr>
        <w:t xml:space="preserve"> 可靠性试验</w:t>
      </w:r>
      <w:r w:rsidR="000371B7">
        <w:rPr>
          <w:rFonts w:ascii="宋体" w:eastAsia="宋体" w:hAnsi="宋体" w:cs="Times New Roman" w:hint="eastAsia"/>
          <w:color w:val="000000"/>
          <w:kern w:val="0"/>
          <w:sz w:val="24"/>
          <w:lang w:bidi="en-US"/>
          <w14:ligatures w14:val="none"/>
        </w:rPr>
        <w:t>为</w:t>
      </w:r>
      <w:r w:rsidR="000371B7" w:rsidRPr="0094367A">
        <w:rPr>
          <w:rFonts w:ascii="宋体" w:eastAsia="宋体" w:hAnsi="宋体" w:cs="Times New Roman" w:hint="eastAsia"/>
          <w:color w:val="000000"/>
          <w:kern w:val="0"/>
          <w:sz w:val="24"/>
          <w:lang w:bidi="en-US"/>
          <w14:ligatures w14:val="none"/>
        </w:rPr>
        <w:t>168小时。</w:t>
      </w:r>
    </w:p>
    <w:p w14:paraId="14F5B25D" w14:textId="2F8203B8" w:rsidR="0094367A" w:rsidRPr="0094367A" w:rsidRDefault="0094367A" w:rsidP="0094367A">
      <w:pPr>
        <w:widowControl/>
        <w:adjustRightInd w:val="0"/>
        <w:spacing w:before="120" w:after="0" w:line="360" w:lineRule="auto"/>
        <w:ind w:firstLineChars="200" w:firstLine="480"/>
        <w:textAlignment w:val="baseline"/>
        <w:rPr>
          <w:rFonts w:ascii="宋体" w:eastAsia="宋体" w:hAnsi="宋体" w:cs="Times New Roman"/>
          <w:kern w:val="0"/>
          <w:sz w:val="24"/>
          <w:lang w:bidi="en-US"/>
          <w14:ligatures w14:val="none"/>
        </w:rPr>
      </w:pPr>
      <w:r>
        <w:rPr>
          <w:rFonts w:ascii="宋体" w:eastAsia="宋体" w:hAnsi="宋体" w:cs="Times New Roman" w:hint="eastAsia"/>
          <w:kern w:val="0"/>
          <w:sz w:val="24"/>
          <w:lang w:bidi="en-US"/>
          <w14:ligatures w14:val="none"/>
        </w:rPr>
        <w:t>4</w:t>
      </w:r>
      <w:r w:rsidRPr="0094367A">
        <w:rPr>
          <w:rFonts w:ascii="宋体" w:eastAsia="宋体" w:hAnsi="宋体" w:cs="Times New Roman" w:hint="eastAsia"/>
          <w:kern w:val="0"/>
          <w:sz w:val="24"/>
          <w:lang w:bidi="en-US"/>
          <w14:ligatures w14:val="none"/>
        </w:rPr>
        <w:t>.4</w:t>
      </w:r>
      <w:r w:rsidR="000371B7" w:rsidRPr="0094367A">
        <w:rPr>
          <w:rFonts w:ascii="宋体" w:eastAsia="宋体" w:hAnsi="宋体" w:cs="Times New Roman" w:hint="eastAsia"/>
          <w:color w:val="000000"/>
          <w:kern w:val="0"/>
          <w:sz w:val="24"/>
          <w:lang w:bidi="en-US"/>
          <w14:ligatures w14:val="none"/>
        </w:rPr>
        <w:t>所有试验应在机组正常运行30-100%负荷前提下进行。机组状态的认可，由需方和供应商共同决定。</w:t>
      </w:r>
      <w:r w:rsidRPr="0094367A">
        <w:rPr>
          <w:rFonts w:ascii="宋体" w:eastAsia="宋体" w:hAnsi="宋体" w:cs="Times New Roman" w:hint="eastAsia"/>
          <w:kern w:val="0"/>
          <w:sz w:val="24"/>
          <w:lang w:bidi="en-US"/>
          <w14:ligatures w14:val="none"/>
        </w:rPr>
        <w:t>若系统存在缺陷，供应商应在需方</w:t>
      </w:r>
      <w:r w:rsidR="003951BA">
        <w:rPr>
          <w:rFonts w:ascii="宋体" w:eastAsia="宋体" w:hAnsi="宋体" w:cs="Times New Roman" w:hint="eastAsia"/>
          <w:kern w:val="0"/>
          <w:sz w:val="24"/>
          <w:lang w:bidi="en-US"/>
          <w14:ligatures w14:val="none"/>
        </w:rPr>
        <w:t>认可</w:t>
      </w:r>
      <w:r w:rsidRPr="0094367A">
        <w:rPr>
          <w:rFonts w:ascii="宋体" w:eastAsia="宋体" w:hAnsi="宋体" w:cs="Times New Roman" w:hint="eastAsia"/>
          <w:kern w:val="0"/>
          <w:sz w:val="24"/>
          <w:lang w:bidi="en-US"/>
          <w14:ligatures w14:val="none"/>
        </w:rPr>
        <w:t>的时间内消除</w:t>
      </w:r>
      <w:r w:rsidR="000371B7">
        <w:rPr>
          <w:rFonts w:ascii="宋体" w:eastAsia="宋体" w:hAnsi="宋体" w:cs="Times New Roman" w:hint="eastAsia"/>
          <w:kern w:val="0"/>
          <w:sz w:val="24"/>
          <w:lang w:bidi="en-US"/>
          <w14:ligatures w14:val="none"/>
        </w:rPr>
        <w:t>；</w:t>
      </w:r>
      <w:r w:rsidR="000371B7" w:rsidRPr="0094367A">
        <w:rPr>
          <w:rFonts w:ascii="宋体" w:eastAsia="宋体" w:hAnsi="宋体" w:cs="Times New Roman" w:hint="eastAsia"/>
          <w:kern w:val="0"/>
          <w:sz w:val="24"/>
          <w:lang w:bidi="en-US"/>
          <w14:ligatures w14:val="none"/>
        </w:rPr>
        <w:t>供应商应对</w:t>
      </w:r>
      <w:r w:rsidR="000371B7">
        <w:rPr>
          <w:rFonts w:ascii="宋体" w:eastAsia="宋体" w:hAnsi="宋体" w:cs="Times New Roman" w:hint="eastAsia"/>
          <w:kern w:val="0"/>
          <w:sz w:val="24"/>
          <w:lang w:bidi="en-US"/>
          <w14:ligatures w14:val="none"/>
        </w:rPr>
        <w:t>约定</w:t>
      </w:r>
      <w:r w:rsidR="000371B7" w:rsidRPr="0094367A">
        <w:rPr>
          <w:rFonts w:ascii="宋体" w:eastAsia="宋体" w:hAnsi="宋体" w:cs="Times New Roman" w:hint="eastAsia"/>
          <w:kern w:val="0"/>
          <w:sz w:val="24"/>
          <w:lang w:bidi="en-US"/>
          <w14:ligatures w14:val="none"/>
        </w:rPr>
        <w:t>调试</w:t>
      </w:r>
      <w:r w:rsidR="000371B7">
        <w:rPr>
          <w:rFonts w:ascii="宋体" w:eastAsia="宋体" w:hAnsi="宋体" w:cs="Times New Roman" w:hint="eastAsia"/>
          <w:kern w:val="0"/>
          <w:sz w:val="24"/>
          <w:lang w:bidi="en-US"/>
          <w14:ligatures w14:val="none"/>
        </w:rPr>
        <w:t>内容</w:t>
      </w:r>
      <w:r w:rsidR="000371B7" w:rsidRPr="0094367A">
        <w:rPr>
          <w:rFonts w:ascii="宋体" w:eastAsia="宋体" w:hAnsi="宋体" w:cs="Times New Roman" w:hint="eastAsia"/>
          <w:kern w:val="0"/>
          <w:sz w:val="24"/>
          <w:lang w:bidi="en-US"/>
          <w14:ligatures w14:val="none"/>
        </w:rPr>
        <w:t>承担责任。</w:t>
      </w:r>
    </w:p>
    <w:p w14:paraId="2E1F3B99" w14:textId="5AD82DA5" w:rsidR="0094367A" w:rsidRPr="0094367A" w:rsidRDefault="00835036" w:rsidP="0018586F">
      <w:pPr>
        <w:widowControl/>
        <w:spacing w:after="0" w:line="360" w:lineRule="auto"/>
        <w:ind w:firstLineChars="200" w:firstLine="480"/>
        <w:rPr>
          <w:rFonts w:ascii="宋体" w:eastAsia="宋体" w:hAnsi="宋体" w:cs="Times New Roman"/>
          <w:color w:val="000000"/>
          <w:kern w:val="0"/>
          <w:sz w:val="24"/>
          <w:lang w:bidi="en-US"/>
          <w14:ligatures w14:val="none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lang w:bidi="en-US"/>
          <w14:ligatures w14:val="none"/>
        </w:rPr>
        <w:t>4.5</w:t>
      </w:r>
      <w:r w:rsidR="0094367A" w:rsidRPr="0094367A">
        <w:rPr>
          <w:rFonts w:ascii="宋体" w:eastAsia="宋体" w:hAnsi="宋体" w:cs="Times New Roman" w:hint="eastAsia"/>
          <w:color w:val="000000"/>
          <w:kern w:val="0"/>
          <w:sz w:val="24"/>
          <w:lang w:bidi="en-US"/>
          <w14:ligatures w14:val="none"/>
        </w:rPr>
        <w:t>所有的性能保证值必须同时满足，不允许调整</w:t>
      </w:r>
      <w:r>
        <w:rPr>
          <w:rFonts w:ascii="宋体" w:eastAsia="宋体" w:hAnsi="宋体" w:cs="Times New Roman" w:hint="eastAsia"/>
          <w:color w:val="000000"/>
          <w:kern w:val="0"/>
          <w:sz w:val="24"/>
          <w:lang w:bidi="en-US"/>
          <w14:ligatures w14:val="none"/>
        </w:rPr>
        <w:t>个别</w:t>
      </w:r>
      <w:r w:rsidR="0094367A" w:rsidRPr="0094367A">
        <w:rPr>
          <w:rFonts w:ascii="宋体" w:eastAsia="宋体" w:hAnsi="宋体" w:cs="Times New Roman" w:hint="eastAsia"/>
          <w:color w:val="000000"/>
          <w:kern w:val="0"/>
          <w:sz w:val="24"/>
          <w:lang w:bidi="en-US"/>
          <w14:ligatures w14:val="none"/>
        </w:rPr>
        <w:t>设置以使单个性能保证值满足要求。性能验收试验通过，视作设备的验收接受。</w:t>
      </w:r>
      <w:r w:rsidR="0094367A" w:rsidRPr="0094367A">
        <w:rPr>
          <w:rFonts w:ascii="Calibri" w:eastAsia="宋体" w:hAnsi="宋体" w:cs="Times New Roman" w:hint="eastAsia"/>
          <w:color w:val="000000"/>
          <w:kern w:val="0"/>
          <w:sz w:val="24"/>
          <w:szCs w:val="21"/>
          <w14:ligatures w14:val="none"/>
        </w:rPr>
        <w:t>性能验收试验报告由测试单位编写，报告结论双方均应承认。如双方对试验的结果有不一致意见，双方应协商解决。</w:t>
      </w:r>
      <w:r w:rsidR="0094367A" w:rsidRPr="0094367A">
        <w:rPr>
          <w:rFonts w:ascii="Calibri" w:eastAsia="宋体" w:hAnsi="宋体" w:cs="Times New Roman" w:hint="eastAsia"/>
          <w:color w:val="000000"/>
          <w:kern w:val="0"/>
          <w:sz w:val="24"/>
          <w:szCs w:val="21"/>
          <w14:ligatures w14:val="none"/>
        </w:rPr>
        <w:t xml:space="preserve"> </w:t>
      </w:r>
    </w:p>
    <w:p w14:paraId="42C2B8DF" w14:textId="325BEEE1" w:rsidR="0094367A" w:rsidRPr="00101E94" w:rsidRDefault="0094367A" w:rsidP="00101E94">
      <w:pPr>
        <w:widowControl/>
        <w:spacing w:after="0" w:line="500" w:lineRule="atLeast"/>
        <w:ind w:right="-24" w:firstLineChars="200" w:firstLine="480"/>
        <w:rPr>
          <w:rFonts w:ascii="Calibri" w:eastAsia="宋体" w:hAnsi="Calibri" w:cs="Times New Roman"/>
          <w:color w:val="000000"/>
          <w:kern w:val="0"/>
          <w:sz w:val="24"/>
          <w:szCs w:val="21"/>
          <w14:ligatures w14:val="none"/>
        </w:rPr>
      </w:pPr>
    </w:p>
    <w:sectPr w:rsidR="0094367A" w:rsidRPr="00101E94" w:rsidSect="0051720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5AD3E" w14:textId="77777777" w:rsidR="002022D8" w:rsidRDefault="002022D8" w:rsidP="00A31F6A">
      <w:pPr>
        <w:spacing w:after="0" w:line="240" w:lineRule="auto"/>
      </w:pPr>
      <w:r>
        <w:separator/>
      </w:r>
    </w:p>
  </w:endnote>
  <w:endnote w:type="continuationSeparator" w:id="0">
    <w:p w14:paraId="5166B3B6" w14:textId="77777777" w:rsidR="002022D8" w:rsidRDefault="002022D8" w:rsidP="00A31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0446B" w14:textId="77777777" w:rsidR="002022D8" w:rsidRDefault="002022D8" w:rsidP="00A31F6A">
      <w:pPr>
        <w:spacing w:after="0" w:line="240" w:lineRule="auto"/>
      </w:pPr>
      <w:r>
        <w:separator/>
      </w:r>
    </w:p>
  </w:footnote>
  <w:footnote w:type="continuationSeparator" w:id="0">
    <w:p w14:paraId="572454AF" w14:textId="77777777" w:rsidR="002022D8" w:rsidRDefault="002022D8" w:rsidP="00A31F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0D"/>
    <w:rsid w:val="00004501"/>
    <w:rsid w:val="000371B7"/>
    <w:rsid w:val="000A1E81"/>
    <w:rsid w:val="000D436B"/>
    <w:rsid w:val="000E30E0"/>
    <w:rsid w:val="00101E94"/>
    <w:rsid w:val="00184379"/>
    <w:rsid w:val="0018586F"/>
    <w:rsid w:val="002022D8"/>
    <w:rsid w:val="00211EF5"/>
    <w:rsid w:val="0026394D"/>
    <w:rsid w:val="002C0859"/>
    <w:rsid w:val="00377345"/>
    <w:rsid w:val="003951BA"/>
    <w:rsid w:val="00402783"/>
    <w:rsid w:val="004811FB"/>
    <w:rsid w:val="00517206"/>
    <w:rsid w:val="005B1F0C"/>
    <w:rsid w:val="006762FC"/>
    <w:rsid w:val="00713EE6"/>
    <w:rsid w:val="0076588E"/>
    <w:rsid w:val="00771053"/>
    <w:rsid w:val="007B1A44"/>
    <w:rsid w:val="007C7775"/>
    <w:rsid w:val="007E3B6A"/>
    <w:rsid w:val="00835036"/>
    <w:rsid w:val="008F7E39"/>
    <w:rsid w:val="00920207"/>
    <w:rsid w:val="0094367A"/>
    <w:rsid w:val="00967B10"/>
    <w:rsid w:val="009B15A2"/>
    <w:rsid w:val="009E0B63"/>
    <w:rsid w:val="009E64F1"/>
    <w:rsid w:val="009E78B7"/>
    <w:rsid w:val="00A31F6A"/>
    <w:rsid w:val="00A32B1A"/>
    <w:rsid w:val="00A95F05"/>
    <w:rsid w:val="00B0679A"/>
    <w:rsid w:val="00B31432"/>
    <w:rsid w:val="00B37420"/>
    <w:rsid w:val="00BF370D"/>
    <w:rsid w:val="00C3624E"/>
    <w:rsid w:val="00C542FF"/>
    <w:rsid w:val="00DB17AA"/>
    <w:rsid w:val="00E42B40"/>
    <w:rsid w:val="00E60697"/>
    <w:rsid w:val="00F65080"/>
    <w:rsid w:val="00F8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E206D"/>
  <w15:chartTrackingRefBased/>
  <w15:docId w15:val="{6F84D649-5E35-4D64-B2F3-97174D1C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7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7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70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70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70D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7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7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7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70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7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7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70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70D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70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7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7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7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7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7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7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7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7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70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7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70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F370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31F6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31F6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31F6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31F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7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占军 王</dc:creator>
  <cp:keywords/>
  <dc:description/>
  <cp:lastModifiedBy>占军 王</cp:lastModifiedBy>
  <cp:revision>33</cp:revision>
  <dcterms:created xsi:type="dcterms:W3CDTF">2024-06-07T06:29:00Z</dcterms:created>
  <dcterms:modified xsi:type="dcterms:W3CDTF">2024-06-12T06:19:00Z</dcterms:modified>
</cp:coreProperties>
</file>