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Lines="100" w:line="288" w:lineRule="auto"/>
        <w:jc w:val="center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lang w:val="en-US" w:eastAsia="zh-CN"/>
        </w:rPr>
        <w:t>聘用</w:t>
      </w:r>
      <w:r>
        <w:rPr>
          <w:rFonts w:hint="eastAsia" w:ascii="微软雅黑" w:hAnsi="微软雅黑" w:eastAsia="微软雅黑"/>
          <w:b/>
          <w:sz w:val="36"/>
        </w:rPr>
        <w:t>退休</w:t>
      </w:r>
      <w:r>
        <w:rPr>
          <w:rFonts w:hint="eastAsia" w:ascii="微软雅黑" w:hAnsi="微软雅黑" w:eastAsia="微软雅黑"/>
          <w:b/>
          <w:sz w:val="36"/>
          <w:lang w:val="en-US" w:eastAsia="zh-CN"/>
        </w:rPr>
        <w:t>人员</w:t>
      </w:r>
      <w:r>
        <w:rPr>
          <w:rFonts w:hint="eastAsia" w:ascii="微软雅黑" w:hAnsi="微软雅黑" w:eastAsia="微软雅黑"/>
          <w:b/>
          <w:sz w:val="36"/>
          <w:lang w:eastAsia="zh-CN"/>
        </w:rPr>
        <w:t>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甲    方：北京三汇能环科技发展有限公司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法定代表人：刘柯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地    址：北京市丰台区南木樨园18号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乙    方：王秋云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身份证号：110224197008280043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手机号码： 13910205117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送达地址：北京市朝阳区松榆里5楼1603号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鉴于乙方退休前长期从事收费员工作，甲方因工作需要，决定聘请乙方继续从事相关工作，根据《中华人民共和国民法典》及相关法律法规的规定，经双方友好协商，就相关事宜达成以下合同，以兹共同遵守：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一、合同期限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本合同期限自2024年4月1日起至2025年3月31日止，期满如需继续聘用，双方应另行协商续签合同。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二、工作岗位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甲方聘用乙方从事收费员岗位工作，乙方承诺按时、按质、按量完成本职工作。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三、工资待遇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甲方按附件一的标准向乙方支付工资，于每月30日前支付上月工资。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乙方不享受甲方在职员工的社会保险、公积金、福利等。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四、工作时间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乙方工作时间按照甲方的相关规定执行，执行不定时工时工作制。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五、甲方权利义务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甲方有权要求乙方遵守甲方的各项规章制度，服从甲方的工作安排。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甲方应按时足额向乙方支付工资。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甲方应为乙方提供符合国家规定的劳动安全卫生条件。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六、乙方权利义务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乙方应遵守甲方的规章制度，服从甲方的工作安排，履行岗位职责。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乙方应按时完成甲方安排的工作任务，并保证工作质量。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乙方应维护甲方的合法权益，不得泄露甲方的商业秘密和技术秘密。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七、保密与知识产权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乙方应严格遵守甲方的保密制度，对在合同期间知悉的商业秘密和技术秘密承担保密义务。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乙方在合同期间所取得的知识产权成果归甲方所有，乙方享有署名权等相应权利。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八、合同变更与终止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本合同经双方协商一致，可以变更或解除。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甲方有权根据经营状况、乙方工作能力及表现等调整乙方的工作岗位或提前终止本合同。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乙方在合同期内提前终止本合同，应提前30日书面通知甲方，乙方未提前通知给甲方造成损失的，应承担赔偿责任。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合同解除或终止前，乙方应将工作相关的资料及内容进行完整交接。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九、其他事项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本合同未尽事宜，双方可另行协商签订补充合同，补充合同与本合同具有同等法律效力。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本合同一式两份，甲乙双方各执一份，自双方签字或盖章之日起生效。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甲方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盖章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：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黑体" w:hAnsi="黑体" w:eastAsia="黑体" w:cs="黑体"/>
          <w:sz w:val="24"/>
          <w:szCs w:val="24"/>
        </w:rPr>
        <w:t>乙方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签字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sz w:val="24"/>
          <w:szCs w:val="24"/>
        </w:rPr>
        <w:t xml:space="preserve">：    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经办人：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                   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年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 xml:space="preserve"> 月    日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年    月    日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0" w:firstLineChars="500"/>
        <w:textAlignment w:val="auto"/>
        <w:rPr>
          <w:rFonts w:hint="eastAsia" w:ascii="黑体" w:hAnsi="黑体" w:eastAsia="黑体" w:cs="黑体"/>
          <w:sz w:val="24"/>
          <w:szCs w:val="24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附件一：工资标准</w:t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sz w:val="24"/>
          <w:szCs w:val="24"/>
          <w:lang w:val="en-US" w:eastAsia="zh-CN"/>
        </w:rPr>
        <w:drawing>
          <wp:inline distT="0" distB="0" distL="114300" distR="114300">
            <wp:extent cx="5344795" cy="3790950"/>
            <wp:effectExtent l="0" t="0" r="8255" b="0"/>
            <wp:docPr id="2" name="图片 2" descr="王秋云工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王秋云工资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4795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83FB38"/>
    <w:multiLevelType w:val="singleLevel"/>
    <w:tmpl w:val="DC83FB3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E352E4F8"/>
    <w:multiLevelType w:val="singleLevel"/>
    <w:tmpl w:val="E352E4F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1F18165"/>
    <w:multiLevelType w:val="singleLevel"/>
    <w:tmpl w:val="01F1816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DB6E47C"/>
    <w:multiLevelType w:val="singleLevel"/>
    <w:tmpl w:val="0DB6E47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1BFA71D9"/>
    <w:multiLevelType w:val="singleLevel"/>
    <w:tmpl w:val="1BFA71D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C5B8219"/>
    <w:multiLevelType w:val="singleLevel"/>
    <w:tmpl w:val="7C5B821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zQ1N2ZhMjZmYjdmYjY1ODJlZTlhOTA0MzBkOWY2MTYifQ=="/>
  </w:docVars>
  <w:rsids>
    <w:rsidRoot w:val="00000000"/>
    <w:rsid w:val="03C4458D"/>
    <w:rsid w:val="17945470"/>
    <w:rsid w:val="1EF746F2"/>
    <w:rsid w:val="2177331E"/>
    <w:rsid w:val="24CD48E0"/>
    <w:rsid w:val="47690EAD"/>
    <w:rsid w:val="62C80BA0"/>
    <w:rsid w:val="67186E7D"/>
    <w:rsid w:val="7D9512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877</Words>
  <Characters>917</Characters>
  <TotalTime>52</TotalTime>
  <ScaleCrop>false</ScaleCrop>
  <LinksUpToDate>false</LinksUpToDate>
  <CharactersWithSpaces>1064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2024-06-24T08:08:00Z</dcterms:created>
  <dc:creator>三汇能环科技WPS</dc:creator>
  <cp:lastModifiedBy>三汇能环科技WPS</cp:lastModifiedBy>
  <dcterms:modified xsi:type="dcterms:W3CDTF">2024-06-26T06:45:49Z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587AECF104694781B39CFF47CC0D17A0_12</vt:lpwstr>
  </property>
</Properties>
</file>