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F49CE" w:rsidRDefault="002F49CE" w:rsidP="002F49CE">
      <w:pPr>
        <w:spacing w:line="220" w:lineRule="atLeast"/>
        <w:jc w:val="center"/>
        <w:rPr>
          <w:b/>
          <w:sz w:val="30"/>
          <w:szCs w:val="30"/>
        </w:rPr>
      </w:pPr>
      <w:r w:rsidRPr="002F49CE">
        <w:rPr>
          <w:rFonts w:hint="eastAsia"/>
          <w:b/>
          <w:sz w:val="30"/>
          <w:szCs w:val="30"/>
        </w:rPr>
        <w:t>溴化锂机组维护方案</w:t>
      </w:r>
    </w:p>
    <w:p w:rsidR="002F49CE" w:rsidRDefault="002F49CE" w:rsidP="002F49CE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台双良</w:t>
      </w:r>
      <w:r>
        <w:rPr>
          <w:rFonts w:hint="eastAsia"/>
          <w:sz w:val="28"/>
          <w:szCs w:val="28"/>
        </w:rPr>
        <w:t>SXZ6-292DH2M</w:t>
      </w:r>
      <w:r>
        <w:rPr>
          <w:rFonts w:hint="eastAsia"/>
          <w:sz w:val="28"/>
          <w:szCs w:val="28"/>
        </w:rPr>
        <w:t>溴化锂制冷机组，自</w:t>
      </w:r>
      <w:r>
        <w:rPr>
          <w:rFonts w:hint="eastAsia"/>
          <w:sz w:val="28"/>
          <w:szCs w:val="28"/>
        </w:rPr>
        <w:t>2009</w:t>
      </w:r>
      <w:r>
        <w:rPr>
          <w:rFonts w:hint="eastAsia"/>
          <w:sz w:val="28"/>
          <w:szCs w:val="28"/>
        </w:rPr>
        <w:t>年起已使用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年时间，随着使用时间的增加，机组需要进行系统的维护保养工作，以保证来年制冷季运行的高效安全。</w:t>
      </w:r>
    </w:p>
    <w:p w:rsidR="002F49CE" w:rsidRDefault="002F49CE" w:rsidP="002F49CE">
      <w:pPr>
        <w:tabs>
          <w:tab w:val="left" w:pos="3345"/>
        </w:tabs>
      </w:pPr>
      <w:r>
        <w:tab/>
      </w:r>
    </w:p>
    <w:p w:rsidR="002F49CE" w:rsidRDefault="002F49CE" w:rsidP="002F49CE">
      <w:pPr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30"/>
          <w:szCs w:val="30"/>
          <w:u w:val="single"/>
        </w:rPr>
        <w:t>施工范围及工程量：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25"/>
        <w:gridCol w:w="1996"/>
        <w:gridCol w:w="1418"/>
        <w:gridCol w:w="2677"/>
      </w:tblGrid>
      <w:tr w:rsidR="002F49CE" w:rsidTr="00725ECF">
        <w:tc>
          <w:tcPr>
            <w:tcW w:w="2925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维修项目</w:t>
            </w:r>
          </w:p>
        </w:tc>
        <w:tc>
          <w:tcPr>
            <w:tcW w:w="1996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规格型号</w:t>
            </w:r>
          </w:p>
        </w:tc>
        <w:tc>
          <w:tcPr>
            <w:tcW w:w="1418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数量</w:t>
            </w:r>
          </w:p>
        </w:tc>
        <w:tc>
          <w:tcPr>
            <w:tcW w:w="2677" w:type="dxa"/>
          </w:tcPr>
          <w:p w:rsidR="002F49CE" w:rsidRDefault="002F49CE" w:rsidP="00725EC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</w:tr>
      <w:tr w:rsidR="002F49CE" w:rsidTr="00725ECF">
        <w:tc>
          <w:tcPr>
            <w:tcW w:w="2925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冷却水本体物理清洗</w:t>
            </w:r>
          </w:p>
        </w:tc>
        <w:tc>
          <w:tcPr>
            <w:tcW w:w="1996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SXZ6-292DH2M</w:t>
            </w:r>
          </w:p>
        </w:tc>
        <w:tc>
          <w:tcPr>
            <w:tcW w:w="1418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677" w:type="dxa"/>
          </w:tcPr>
          <w:p w:rsidR="002F49CE" w:rsidRDefault="002F49CE" w:rsidP="00725ECF">
            <w:pPr>
              <w:spacing w:line="440" w:lineRule="exact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冷凝器、吸收器（次</w:t>
            </w:r>
            <w:r>
              <w:rPr>
                <w:rFonts w:ascii="宋体" w:hAnsi="宋体" w:cs="宋体" w:hint="eastAsia"/>
                <w:sz w:val="24"/>
                <w:szCs w:val="24"/>
              </w:rPr>
              <w:t>/2</w:t>
            </w:r>
            <w:r>
              <w:rPr>
                <w:rFonts w:ascii="宋体" w:hAnsi="宋体" w:cs="宋体" w:hint="eastAsia"/>
                <w:sz w:val="24"/>
                <w:szCs w:val="24"/>
              </w:rPr>
              <w:t>年）</w:t>
            </w:r>
          </w:p>
        </w:tc>
      </w:tr>
      <w:tr w:rsidR="002F49CE" w:rsidTr="00725ECF">
        <w:tc>
          <w:tcPr>
            <w:tcW w:w="2925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主机年度维护保养</w:t>
            </w:r>
          </w:p>
        </w:tc>
        <w:tc>
          <w:tcPr>
            <w:tcW w:w="1996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SXZ6-292DH2M</w:t>
            </w:r>
          </w:p>
        </w:tc>
        <w:tc>
          <w:tcPr>
            <w:tcW w:w="1418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6</w:t>
            </w: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677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2F49CE" w:rsidTr="00725ECF">
        <w:tc>
          <w:tcPr>
            <w:tcW w:w="2925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凝水换热器更换</w:t>
            </w:r>
          </w:p>
        </w:tc>
        <w:tc>
          <w:tcPr>
            <w:tcW w:w="1996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sz w:val="24"/>
                <w:szCs w:val="24"/>
              </w:rPr>
              <w:t>部</w:t>
            </w:r>
          </w:p>
        </w:tc>
        <w:tc>
          <w:tcPr>
            <w:tcW w:w="2677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1#</w:t>
            </w:r>
            <w:r>
              <w:rPr>
                <w:rFonts w:ascii="宋体" w:hAnsi="宋体" w:cs="宋体" w:hint="eastAsia"/>
                <w:sz w:val="24"/>
                <w:szCs w:val="24"/>
              </w:rPr>
              <w:t>机组（材质要求：铜）</w:t>
            </w:r>
          </w:p>
        </w:tc>
      </w:tr>
      <w:tr w:rsidR="002F49CE" w:rsidTr="00725ECF">
        <w:tc>
          <w:tcPr>
            <w:tcW w:w="2925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凝水换热器物理清洗</w:t>
            </w:r>
          </w:p>
        </w:tc>
        <w:tc>
          <w:tcPr>
            <w:tcW w:w="1996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8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2677" w:type="dxa"/>
          </w:tcPr>
          <w:p w:rsidR="002F49CE" w:rsidRDefault="002F49CE" w:rsidP="00725EC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2-6</w:t>
            </w:r>
            <w:r>
              <w:rPr>
                <w:rFonts w:ascii="宋体" w:hAnsi="宋体" w:cs="宋体" w:hint="eastAsia"/>
                <w:sz w:val="24"/>
                <w:szCs w:val="24"/>
              </w:rPr>
              <w:t>号机组</w:t>
            </w:r>
          </w:p>
        </w:tc>
      </w:tr>
    </w:tbl>
    <w:p w:rsidR="002F49CE" w:rsidRDefault="002F49CE" w:rsidP="002F49CE">
      <w:pPr>
        <w:rPr>
          <w:sz w:val="30"/>
          <w:szCs w:val="30"/>
        </w:rPr>
      </w:pPr>
    </w:p>
    <w:p w:rsidR="002F49CE" w:rsidRDefault="002F49CE" w:rsidP="002F49CE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具体施工方案：</w:t>
      </w:r>
    </w:p>
    <w:p w:rsidR="002F49CE" w:rsidRDefault="002F49CE" w:rsidP="002F49CE">
      <w:pPr>
        <w:rPr>
          <w:b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</w:rPr>
        <w:t>A</w:t>
      </w:r>
      <w:r>
        <w:rPr>
          <w:rFonts w:hint="eastAsia"/>
          <w:bCs/>
          <w:sz w:val="28"/>
          <w:szCs w:val="28"/>
        </w:rPr>
        <w:t>：</w:t>
      </w:r>
      <w:r>
        <w:rPr>
          <w:rFonts w:hint="eastAsia"/>
          <w:bCs/>
          <w:sz w:val="28"/>
          <w:szCs w:val="28"/>
        </w:rPr>
        <w:t>1#</w:t>
      </w:r>
      <w:r>
        <w:rPr>
          <w:rFonts w:hint="eastAsia"/>
          <w:bCs/>
          <w:sz w:val="28"/>
          <w:szCs w:val="28"/>
        </w:rPr>
        <w:t>机凝水换热器更换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施工前的准备工作，场地、工具、施工材料、人员进场；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机组充氮气打压，排出机组内全部溴化锂溶液；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拆除旧的凝水换热器；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切割更换新凝水交换器；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机组正负压保压测试，确认无泄漏；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机组抽真空，加入溴化锂溶液；</w:t>
      </w:r>
    </w:p>
    <w:p w:rsidR="002F49CE" w:rsidRDefault="002F49CE" w:rsidP="002F49CE">
      <w:pPr>
        <w:pStyle w:val="a3"/>
        <w:numPr>
          <w:ilvl w:val="0"/>
          <w:numId w:val="1"/>
        </w:numPr>
        <w:spacing w:line="560" w:lineRule="exact"/>
        <w:ind w:left="1157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整机性能调试，施工结束。</w:t>
      </w:r>
      <w:r w:rsidR="007215A2">
        <w:rPr>
          <w:rFonts w:hint="eastAsia"/>
          <w:sz w:val="24"/>
          <w:szCs w:val="24"/>
        </w:rPr>
        <w:t>（更换的凝水换热器折价给厂家）</w:t>
      </w:r>
    </w:p>
    <w:p w:rsidR="002F49CE" w:rsidRDefault="002F49CE" w:rsidP="002F49CE">
      <w:pPr>
        <w:pStyle w:val="a3"/>
        <w:ind w:firstLineChars="0" w:firstLine="0"/>
        <w:rPr>
          <w:rFonts w:ascii="宋体" w:hAnsi="宋体" w:cs="宋体"/>
          <w:sz w:val="28"/>
          <w:szCs w:val="28"/>
        </w:rPr>
      </w:pPr>
      <w:r>
        <w:rPr>
          <w:rFonts w:hint="eastAsia"/>
          <w:sz w:val="30"/>
          <w:szCs w:val="30"/>
        </w:rPr>
        <w:t xml:space="preserve">B: </w:t>
      </w:r>
      <w:r>
        <w:rPr>
          <w:rFonts w:ascii="宋体" w:hAnsi="宋体" w:cs="宋体" w:hint="eastAsia"/>
          <w:sz w:val="28"/>
          <w:szCs w:val="28"/>
        </w:rPr>
        <w:t>冷却水本体物理清洗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中央空调在长期运行过程中，因运行中水质的不断浓缩，水中杂质极易在换热铜管内侧囤积形成各种水垢，并对管壁形成垢下腐蚀，进而影响到传热效果和机组使用寿命，使机组的制冷能力下降。因此，必须定期作清洗维护，以保障机组的正常运行。</w:t>
      </w:r>
    </w:p>
    <w:p w:rsidR="002F49CE" w:rsidRDefault="002F49CE" w:rsidP="002F49CE">
      <w:pPr>
        <w:spacing w:line="58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清洗目的及可达效果：去除本体内的水垢、泥垢、污垢以及形成时间较长的疑难顽垢，除垢率达到</w:t>
      </w:r>
      <w:r>
        <w:rPr>
          <w:rFonts w:ascii="宋体" w:hAnsi="宋体" w:hint="eastAsia"/>
          <w:sz w:val="24"/>
          <w:szCs w:val="24"/>
        </w:rPr>
        <w:t>95%</w:t>
      </w:r>
      <w:r>
        <w:rPr>
          <w:rFonts w:ascii="宋体" w:hAnsi="宋体" w:hint="eastAsia"/>
          <w:sz w:val="24"/>
          <w:szCs w:val="24"/>
        </w:rPr>
        <w:t>以上，不破坏铜管以及设备金属表面。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、清洗前的准备工作及辅助设备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(1)</w:t>
      </w:r>
      <w:r>
        <w:rPr>
          <w:rFonts w:ascii="宋体" w:hAnsi="宋体" w:hint="eastAsia"/>
          <w:sz w:val="24"/>
          <w:szCs w:val="24"/>
        </w:rPr>
        <w:t>、检查设备的运转情况及各管路阀门的连接；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(2)</w:t>
      </w:r>
      <w:r>
        <w:rPr>
          <w:rFonts w:ascii="宋体" w:hAnsi="宋体" w:hint="eastAsia"/>
          <w:sz w:val="24"/>
          <w:szCs w:val="24"/>
        </w:rPr>
        <w:t>、准备好清洗备件；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(3)</w:t>
      </w:r>
      <w:r>
        <w:rPr>
          <w:rFonts w:ascii="宋体" w:hAnsi="宋体" w:hint="eastAsia"/>
          <w:sz w:val="24"/>
          <w:szCs w:val="24"/>
        </w:rPr>
        <w:t>、水泵、法兰盘、胶管、橡胶垫等；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(4)</w:t>
      </w:r>
      <w:r>
        <w:rPr>
          <w:rFonts w:ascii="宋体" w:hAnsi="宋体" w:hint="eastAsia"/>
          <w:sz w:val="24"/>
          <w:szCs w:val="24"/>
        </w:rPr>
        <w:t>、准备好废液排放点；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(5)</w:t>
      </w:r>
      <w:r>
        <w:rPr>
          <w:rFonts w:ascii="宋体" w:hAnsi="宋体" w:hint="eastAsia"/>
          <w:sz w:val="24"/>
          <w:szCs w:val="24"/>
        </w:rPr>
        <w:t>、准备好拆装工具及劳保工具；</w:t>
      </w:r>
    </w:p>
    <w:p w:rsidR="002F49CE" w:rsidRDefault="002F49CE" w:rsidP="002F49CE">
      <w:pPr>
        <w:spacing w:line="580" w:lineRule="exact"/>
        <w:ind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(6)</w:t>
      </w:r>
      <w:r>
        <w:rPr>
          <w:rFonts w:ascii="宋体" w:hAnsi="宋体" w:hint="eastAsia"/>
          <w:sz w:val="24"/>
          <w:szCs w:val="24"/>
        </w:rPr>
        <w:t>、现场要求：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、三相电源；</w:t>
      </w: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、场地平整；</w:t>
      </w: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、道路畅通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、具体清洗步骤如下：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(1)</w:t>
      </w:r>
      <w:r>
        <w:rPr>
          <w:rFonts w:ascii="宋体" w:hAnsi="宋体" w:hint="eastAsia"/>
          <w:sz w:val="24"/>
          <w:szCs w:val="24"/>
        </w:rPr>
        <w:t>、排净机组内余水，根据保有水量配制清洗液；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(2)</w:t>
      </w:r>
      <w:r>
        <w:rPr>
          <w:rFonts w:ascii="宋体" w:hAnsi="宋体" w:hint="eastAsia"/>
          <w:sz w:val="24"/>
          <w:szCs w:val="24"/>
        </w:rPr>
        <w:t>、将吸收器、冷凝器每一根铜管都用毛刷进行刷洗；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(3)</w:t>
      </w:r>
      <w:r>
        <w:rPr>
          <w:rFonts w:ascii="宋体" w:hAnsi="宋体" w:hint="eastAsia"/>
          <w:sz w:val="24"/>
          <w:szCs w:val="24"/>
        </w:rPr>
        <w:t>、清洗完成后端盖回装，视情况更换水室密封垫，清洗结束。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、凝水换热器清洗：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(1)</w:t>
      </w:r>
      <w:r>
        <w:rPr>
          <w:rFonts w:ascii="宋体" w:hAnsi="宋体" w:hint="eastAsia"/>
          <w:sz w:val="24"/>
          <w:szCs w:val="24"/>
        </w:rPr>
        <w:t>、拆开凝水换热器两端端盖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）、对凝水换热器内部铜管用高压水枪进行清洗、疏通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）、清洗完成后安装两侧端盖</w:t>
      </w:r>
    </w:p>
    <w:p w:rsidR="002F49CE" w:rsidRDefault="002F49CE" w:rsidP="002F49CE">
      <w:pPr>
        <w:spacing w:line="58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D: </w:t>
      </w:r>
      <w:r>
        <w:rPr>
          <w:rFonts w:ascii="宋体" w:hAnsi="宋体" w:hint="eastAsia"/>
          <w:sz w:val="28"/>
          <w:szCs w:val="28"/>
        </w:rPr>
        <w:t>机组年度维护保养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a</w:t>
      </w:r>
      <w:r>
        <w:rPr>
          <w:rFonts w:ascii="宋体" w:hAnsi="宋体" w:hint="eastAsia"/>
          <w:sz w:val="24"/>
          <w:szCs w:val="24"/>
        </w:rPr>
        <w:t>、运转前检查项目：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、抽气泵：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）分解</w:t>
      </w:r>
      <w:r>
        <w:rPr>
          <w:rFonts w:ascii="宋体" w:hAnsi="宋体" w:hint="eastAsia"/>
          <w:sz w:val="24"/>
          <w:szCs w:val="24"/>
        </w:rPr>
        <w:t xml:space="preserve">      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）污物清除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）磨耗量、间隙确认</w:t>
      </w:r>
      <w:r>
        <w:rPr>
          <w:rFonts w:ascii="宋体" w:hAnsi="宋体" w:hint="eastAsia"/>
          <w:sz w:val="24"/>
          <w:szCs w:val="24"/>
        </w:rPr>
        <w:t xml:space="preserve">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）抽气能力检测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、电控相关元器件：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）交流接触器点热伤量检查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）交流接触器电磁吸合表面锈体打磨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）各继电器检查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）热保护安全值确认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）电线接线压片点氧化时处理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）高温再生器液面电极连线耐温处检查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）控制模块线路连接整理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）控制柜及变频器风扇除尘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）燃烧控制系统检查</w:t>
      </w:r>
      <w:r>
        <w:rPr>
          <w:rFonts w:ascii="宋体" w:hAnsi="宋体" w:hint="eastAsia"/>
          <w:sz w:val="24"/>
          <w:szCs w:val="24"/>
        </w:rPr>
        <w:t>*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3</w:t>
      </w:r>
      <w:r>
        <w:rPr>
          <w:rFonts w:ascii="宋体" w:hAnsi="宋体" w:hint="eastAsia"/>
          <w:sz w:val="24"/>
          <w:szCs w:val="24"/>
        </w:rPr>
        <w:t>、真空系统：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）自动抽气装置精度检测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）汽泡实验，</w:t>
      </w:r>
      <w:r>
        <w:rPr>
          <w:rFonts w:ascii="宋体" w:hAnsi="宋体" w:hint="eastAsia"/>
          <w:sz w:val="24"/>
          <w:szCs w:val="24"/>
        </w:rPr>
        <w:t>15</w:t>
      </w:r>
      <w:r>
        <w:rPr>
          <w:rFonts w:ascii="宋体" w:hAnsi="宋体" w:hint="eastAsia"/>
          <w:sz w:val="24"/>
          <w:szCs w:val="24"/>
        </w:rPr>
        <w:t>分钟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）打开高压发生器端盖，检查高发铜管有无蒸汽腐蚀情况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、计量仪器及安全保护装置：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）水流量开关挡片磨损量确认或必要时更换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）挡片压力确认或调整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）高发压力开关安全值确认或必要调整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）贮气室压力开关安全值确认或调整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）机组浓度控制阀，确认其可正常动作。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）浓溶液低温限止装置。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 w:hint="eastAsia"/>
          <w:sz w:val="24"/>
          <w:szCs w:val="24"/>
        </w:rPr>
        <w:t>）高发高温保护开关检查。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）冷剂低温保护开关检查。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、电控：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）设定值有无变更检测，确认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）表面盘触点灵活度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）显示部分（指示灯，显示面板）检查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）变频器控制参数检查调整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）燃烧控制系统检查调整</w:t>
      </w:r>
      <w:r>
        <w:rPr>
          <w:rFonts w:ascii="宋体" w:hAnsi="宋体" w:hint="eastAsia"/>
          <w:sz w:val="24"/>
          <w:szCs w:val="24"/>
        </w:rPr>
        <w:t>*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、机械部分：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）屏蔽泵出口压力、电流、有无异常噪音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）常用隔膜阀片检查，气密性测试。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b</w:t>
      </w:r>
      <w:r>
        <w:rPr>
          <w:rFonts w:ascii="宋体" w:hAnsi="宋体" w:hint="eastAsia"/>
          <w:sz w:val="24"/>
          <w:szCs w:val="24"/>
        </w:rPr>
        <w:t>、运转开始检查项目：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、冷剂水：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）比重、浓度检测</w:t>
      </w:r>
      <w:r>
        <w:rPr>
          <w:rFonts w:ascii="宋体" w:hAnsi="宋体" w:hint="eastAsia"/>
          <w:sz w:val="24"/>
          <w:szCs w:val="24"/>
        </w:rPr>
        <w:t xml:space="preserve">            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、溴化锂溶液：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）调整</w:t>
      </w:r>
      <w:r>
        <w:rPr>
          <w:rFonts w:ascii="宋体" w:hAnsi="宋体" w:hint="eastAsia"/>
          <w:sz w:val="24"/>
          <w:szCs w:val="24"/>
        </w:rPr>
        <w:t>PH</w:t>
      </w:r>
      <w:r>
        <w:rPr>
          <w:rFonts w:ascii="宋体" w:hAnsi="宋体" w:hint="eastAsia"/>
          <w:sz w:val="24"/>
          <w:szCs w:val="24"/>
        </w:rPr>
        <w:t>值至正常值范围（</w:t>
      </w:r>
      <w:r>
        <w:rPr>
          <w:rFonts w:ascii="宋体" w:hAnsi="宋体" w:hint="eastAsia"/>
          <w:sz w:val="24"/>
          <w:szCs w:val="24"/>
        </w:rPr>
        <w:t>9.0-10.5</w:t>
      </w:r>
      <w:r>
        <w:rPr>
          <w:rFonts w:ascii="宋体" w:hAnsi="宋体" w:hint="eastAsia"/>
          <w:sz w:val="24"/>
          <w:szCs w:val="24"/>
        </w:rPr>
        <w:t>），确保机组不会因溶液变质而受腐蚀。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 w:rsidR="007215A2">
        <w:rPr>
          <w:rFonts w:ascii="宋体" w:hAnsi="宋体" w:hint="eastAsia"/>
          <w:sz w:val="24"/>
          <w:szCs w:val="24"/>
        </w:rPr>
        <w:t>2</w:t>
      </w:r>
      <w:r w:rsidR="007215A2">
        <w:rPr>
          <w:rFonts w:ascii="宋体" w:hAnsi="宋体" w:hint="eastAsia"/>
          <w:sz w:val="24"/>
          <w:szCs w:val="24"/>
        </w:rPr>
        <w:t>）添加溶液缓蚀剂及能量增强剂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、液面关系：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）高温再生液面：吸收液泵低启动，高停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）确认蒸发器液面及冷剂液位开关，吸收器液面，高发液面及液位控制</w:t>
      </w:r>
      <w:r>
        <w:rPr>
          <w:rFonts w:ascii="宋体" w:hAnsi="宋体" w:hint="eastAsia"/>
          <w:sz w:val="24"/>
          <w:szCs w:val="24"/>
        </w:rPr>
        <w:t xml:space="preserve"> 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、制冷效果：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）负荷</w:t>
      </w:r>
      <w:r>
        <w:rPr>
          <w:rFonts w:ascii="宋体" w:hAnsi="宋体" w:hint="eastAsia"/>
          <w:sz w:val="24"/>
          <w:szCs w:val="24"/>
        </w:rPr>
        <w:t xml:space="preserve">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）冷水流量，压力或局部阻力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）冷却水压力，流量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c</w:t>
      </w:r>
      <w:r>
        <w:rPr>
          <w:rFonts w:ascii="宋体" w:hAnsi="宋体" w:hint="eastAsia"/>
          <w:sz w:val="24"/>
          <w:szCs w:val="24"/>
        </w:rPr>
        <w:t>、运转停止检查：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（</w:t>
      </w:r>
      <w:r w:rsidR="007215A2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）水室密封垫检查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、检查各控制元件，提请甲方老化需更换的相关部件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、保持控制屏长期处于供电状态，经常检查机组真空度。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d</w:t>
      </w:r>
      <w:r>
        <w:rPr>
          <w:rFonts w:ascii="宋体" w:hAnsi="宋体" w:hint="eastAsia"/>
          <w:sz w:val="24"/>
          <w:szCs w:val="24"/>
        </w:rPr>
        <w:t>、巡检及应急故障处理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、运行期间每月安排技术人员到现场进行巡检，及时发现设备的运行隐患；</w:t>
      </w:r>
    </w:p>
    <w:p w:rsidR="002F49CE" w:rsidRDefault="002F49CE" w:rsidP="002F49CE">
      <w:pPr>
        <w:spacing w:line="58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、遇客户报修电话，</w:t>
      </w:r>
      <w:r>
        <w:rPr>
          <w:rFonts w:ascii="宋体" w:hAnsi="宋体" w:hint="eastAsia"/>
          <w:sz w:val="24"/>
          <w:szCs w:val="24"/>
        </w:rPr>
        <w:t>30</w:t>
      </w:r>
      <w:r>
        <w:rPr>
          <w:rFonts w:ascii="宋体" w:hAnsi="宋体" w:hint="eastAsia"/>
          <w:sz w:val="24"/>
          <w:szCs w:val="24"/>
        </w:rPr>
        <w:t>分钟内做出响应，</w:t>
      </w:r>
      <w:r>
        <w:rPr>
          <w:rFonts w:ascii="宋体" w:hAnsi="宋体" w:hint="eastAsia"/>
          <w:sz w:val="24"/>
          <w:szCs w:val="24"/>
        </w:rPr>
        <w:t>24</w:t>
      </w:r>
      <w:r>
        <w:rPr>
          <w:rFonts w:ascii="宋体" w:hAnsi="宋体" w:hint="eastAsia"/>
          <w:sz w:val="24"/>
          <w:szCs w:val="24"/>
        </w:rPr>
        <w:t>小时内安排技术人员赶赴现场进行故障处理。</w:t>
      </w:r>
    </w:p>
    <w:p w:rsidR="002F49CE" w:rsidRDefault="002F49CE" w:rsidP="00D31D50">
      <w:pPr>
        <w:spacing w:line="220" w:lineRule="atLeast"/>
      </w:pPr>
    </w:p>
    <w:sectPr w:rsidR="002F49CE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56B32"/>
    <w:multiLevelType w:val="multilevel"/>
    <w:tmpl w:val="6C456B32"/>
    <w:lvl w:ilvl="0">
      <w:start w:val="1"/>
      <w:numFmt w:val="decimal"/>
      <w:lvlText w:val="%1、"/>
      <w:lvlJc w:val="left"/>
      <w:pPr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75" w:hanging="420"/>
      </w:pPr>
    </w:lvl>
    <w:lvl w:ilvl="2">
      <w:start w:val="1"/>
      <w:numFmt w:val="lowerRoman"/>
      <w:lvlText w:val="%3."/>
      <w:lvlJc w:val="right"/>
      <w:pPr>
        <w:ind w:left="1695" w:hanging="420"/>
      </w:pPr>
    </w:lvl>
    <w:lvl w:ilvl="3">
      <w:start w:val="1"/>
      <w:numFmt w:val="decimal"/>
      <w:lvlText w:val="%4."/>
      <w:lvlJc w:val="left"/>
      <w:pPr>
        <w:ind w:left="2115" w:hanging="420"/>
      </w:pPr>
    </w:lvl>
    <w:lvl w:ilvl="4">
      <w:start w:val="1"/>
      <w:numFmt w:val="lowerLetter"/>
      <w:lvlText w:val="%5)"/>
      <w:lvlJc w:val="left"/>
      <w:pPr>
        <w:ind w:left="2535" w:hanging="420"/>
      </w:pPr>
    </w:lvl>
    <w:lvl w:ilvl="5">
      <w:start w:val="1"/>
      <w:numFmt w:val="lowerRoman"/>
      <w:lvlText w:val="%6."/>
      <w:lvlJc w:val="right"/>
      <w:pPr>
        <w:ind w:left="2955" w:hanging="420"/>
      </w:pPr>
    </w:lvl>
    <w:lvl w:ilvl="6">
      <w:start w:val="1"/>
      <w:numFmt w:val="decimal"/>
      <w:lvlText w:val="%7."/>
      <w:lvlJc w:val="left"/>
      <w:pPr>
        <w:ind w:left="3375" w:hanging="420"/>
      </w:pPr>
    </w:lvl>
    <w:lvl w:ilvl="7">
      <w:start w:val="1"/>
      <w:numFmt w:val="lowerLetter"/>
      <w:lvlText w:val="%8)"/>
      <w:lvlJc w:val="left"/>
      <w:pPr>
        <w:ind w:left="3795" w:hanging="420"/>
      </w:pPr>
    </w:lvl>
    <w:lvl w:ilvl="8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F49CE"/>
    <w:rsid w:val="00323B43"/>
    <w:rsid w:val="003D37D8"/>
    <w:rsid w:val="00426133"/>
    <w:rsid w:val="004358AB"/>
    <w:rsid w:val="004775B6"/>
    <w:rsid w:val="007215A2"/>
    <w:rsid w:val="008B7726"/>
    <w:rsid w:val="00D31D50"/>
    <w:rsid w:val="00EF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9CE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2023-08-22T06:11:00Z</dcterms:modified>
</cp:coreProperties>
</file>