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送达地址确认书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西城区劳动人事争议仲裁委员会：</w:t>
      </w:r>
    </w:p>
    <w:p>
      <w:pPr>
        <w:ind w:firstLine="56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北京荣辉洁源科技发展有限公司收件地址如下：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561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56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单位名称：北京荣辉洁源科技发展有限公司</w:t>
      </w:r>
    </w:p>
    <w:p>
      <w:pPr>
        <w:ind w:firstLine="56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邮寄地址：北京市丰台区南木樨园18号</w:t>
      </w:r>
    </w:p>
    <w:p>
      <w:pPr>
        <w:ind w:firstLine="56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收件人：刘述珍</w:t>
      </w:r>
    </w:p>
    <w:p>
      <w:pPr>
        <w:ind w:firstLine="56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联系电话：18001317819 </w:t>
      </w:r>
      <w:bookmarkStart w:id="0" w:name="_GoBack"/>
      <w:bookmarkEnd w:id="0"/>
    </w:p>
    <w:p>
      <w:pPr>
        <w:ind w:firstLine="560"/>
        <w:rPr>
          <w:rFonts w:hint="default"/>
          <w:lang w:val="en-US" w:eastAsia="zh-CN"/>
        </w:rPr>
      </w:pPr>
    </w:p>
    <w:p>
      <w:pPr>
        <w:ind w:firstLine="560"/>
        <w:rPr>
          <w:rFonts w:hint="default"/>
          <w:lang w:val="en-US" w:eastAsia="zh-CN"/>
        </w:rPr>
      </w:pPr>
    </w:p>
    <w:p>
      <w:pPr>
        <w:ind w:firstLine="560"/>
        <w:rPr>
          <w:rFonts w:hint="default"/>
          <w:lang w:val="en-US" w:eastAsia="zh-CN"/>
        </w:rPr>
      </w:pPr>
    </w:p>
    <w:p>
      <w:pPr>
        <w:ind w:firstLine="560"/>
        <w:rPr>
          <w:rFonts w:hint="default"/>
          <w:lang w:val="en-US" w:eastAsia="zh-CN"/>
        </w:rPr>
      </w:pPr>
    </w:p>
    <w:p>
      <w:pPr>
        <w:ind w:firstLine="560"/>
        <w:rPr>
          <w:rFonts w:hint="default"/>
          <w:lang w:val="en-US" w:eastAsia="zh-CN"/>
        </w:rPr>
      </w:pPr>
    </w:p>
    <w:p>
      <w:pPr>
        <w:ind w:firstLine="56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北京荣辉洁源科技发展有限公司</w:t>
      </w:r>
    </w:p>
    <w:p>
      <w:pPr>
        <w:wordWrap w:val="0"/>
        <w:ind w:firstLine="56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2023年8月31日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714145B"/>
    <w:rsid w:val="0CB35CD6"/>
    <w:rsid w:val="0F192B9A"/>
    <w:rsid w:val="168B6E1E"/>
    <w:rsid w:val="1C8F7357"/>
    <w:rsid w:val="1F1C595D"/>
    <w:rsid w:val="301601A6"/>
    <w:rsid w:val="3C6F3118"/>
    <w:rsid w:val="41A03D74"/>
    <w:rsid w:val="436F1C50"/>
    <w:rsid w:val="48374D04"/>
    <w:rsid w:val="4D622825"/>
    <w:rsid w:val="4F7A7FCB"/>
    <w:rsid w:val="50422DC3"/>
    <w:rsid w:val="55F12998"/>
    <w:rsid w:val="563D798B"/>
    <w:rsid w:val="694035C3"/>
    <w:rsid w:val="6C922387"/>
    <w:rsid w:val="70E84E4D"/>
    <w:rsid w:val="748C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2023-08-31T01:32:55Z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A5D8439A836C4E96B27D66E1842FCFA4</vt:lpwstr>
  </property>
</Properties>
</file>