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0890" cy="3206750"/>
            <wp:effectExtent l="0" t="0" r="12700" b="16510"/>
            <wp:docPr id="1" name="图片 1" descr="f5cc6c372deffb71e1a2dafca82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cc6c372deffb71e1a2dafca8243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4089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43885" cy="2000250"/>
            <wp:effectExtent l="0" t="0" r="18415" b="0"/>
            <wp:docPr id="2" name="图片 2" descr="8b2bff1336426edca85205e7fc719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2bff1336426edca85205e7fc719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4F4C556B"/>
    <w:rsid w:val="4F4C556B"/>
    <w:rsid w:val="7568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2022-08-05T07:04:00Z</dcterms:created>
  <dc:creator>铁镜心</dc:creator>
  <cp:lastModifiedBy>铁镜心</cp:lastModifiedBy>
  <cp:lastPrinted>2022-08-05T07:07:04Z</cp:lastPrinted>
  <dcterms:modified xsi:type="dcterms:W3CDTF">2022-08-05T07:08:02Z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75AFE0CFBB0D450EA9AE58AAC0C45D3B</vt:lpwstr>
  </property>
</Properties>
</file>