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 w:hAnsi="楷体" w:eastAsia="楷体"/>
          <w:sz w:val="36"/>
          <w:szCs w:val="36"/>
        </w:rPr>
      </w:pPr>
    </w:p>
    <w:p>
      <w:pPr>
        <w:jc w:val="center"/>
        <w:rPr>
          <w:rFonts w:ascii="楷体" w:hAnsi="楷体" w:eastAsia="楷体"/>
          <w:sz w:val="36"/>
          <w:szCs w:val="36"/>
        </w:rPr>
      </w:pPr>
    </w:p>
    <w:p>
      <w:pPr>
        <w:jc w:val="center"/>
        <w:rPr>
          <w:rFonts w:ascii="楷体" w:hAnsi="楷体" w:eastAsia="楷体"/>
          <w:sz w:val="36"/>
          <w:szCs w:val="36"/>
        </w:rPr>
      </w:pPr>
      <w:r>
        <w:rPr>
          <w:rFonts w:ascii="楷体" w:hAnsi="楷体" w:eastAsia="楷体"/>
          <w:sz w:val="36"/>
          <w:szCs w:val="36"/>
        </w:rPr>
        <w:t>法定代表</w:t>
      </w:r>
      <w:r>
        <w:rPr>
          <w:rFonts w:hint="eastAsia" w:ascii="楷体" w:hAnsi="楷体" w:eastAsia="楷体"/>
          <w:sz w:val="36"/>
          <w:szCs w:val="36"/>
        </w:rPr>
        <w:t>人承诺书</w:t>
      </w:r>
    </w:p>
    <w:p>
      <w:pPr>
        <w:spacing w:line="500" w:lineRule="exact"/>
        <w:jc w:val="center"/>
        <w:rPr>
          <w:rFonts w:ascii="楷体" w:hAnsi="楷体" w:eastAsia="楷体"/>
          <w:sz w:val="28"/>
          <w:szCs w:val="28"/>
        </w:rPr>
      </w:pPr>
    </w:p>
    <w:p>
      <w:pPr>
        <w:spacing w:line="500" w:lineRule="exact"/>
        <w:ind w:firstLine="560" w:firstLineChars="200"/>
        <w:rPr>
          <w:rFonts w:ascii="楷体" w:hAnsi="楷体" w:eastAsia="楷体"/>
          <w:sz w:val="28"/>
          <w:szCs w:val="28"/>
        </w:rPr>
      </w:pPr>
      <w:r>
        <w:rPr>
          <w:rFonts w:hint="eastAsia" w:ascii="楷体" w:hAnsi="楷体" w:eastAsia="楷体"/>
          <w:sz w:val="28"/>
          <w:szCs w:val="28"/>
        </w:rPr>
        <w:t>本人刘柯，身份证号432522197611196401，系北京三汇能环科技发展有限公司（公司）法定代表人，</w:t>
      </w:r>
      <w:r>
        <w:rPr>
          <w:rFonts w:ascii="楷体" w:hAnsi="楷体" w:eastAsia="楷体"/>
          <w:sz w:val="28"/>
          <w:szCs w:val="28"/>
        </w:rPr>
        <w:t>在此</w:t>
      </w:r>
      <w:r>
        <w:rPr>
          <w:rFonts w:hint="eastAsia" w:ascii="楷体" w:hAnsi="楷体" w:eastAsia="楷体"/>
          <w:sz w:val="28"/>
          <w:szCs w:val="28"/>
        </w:rPr>
        <w:t>郑重</w:t>
      </w:r>
      <w:r>
        <w:rPr>
          <w:rFonts w:ascii="楷体" w:hAnsi="楷体" w:eastAsia="楷体"/>
          <w:sz w:val="28"/>
          <w:szCs w:val="28"/>
        </w:rPr>
        <w:t>承诺</w:t>
      </w:r>
      <w:r>
        <w:rPr>
          <w:rFonts w:hint="eastAsia" w:ascii="楷体" w:hAnsi="楷体" w:eastAsia="楷体"/>
          <w:sz w:val="28"/>
          <w:szCs w:val="28"/>
        </w:rPr>
        <w:t>，本</w:t>
      </w:r>
      <w:r>
        <w:rPr>
          <w:rFonts w:ascii="楷体" w:hAnsi="楷体" w:eastAsia="楷体"/>
          <w:sz w:val="28"/>
          <w:szCs w:val="28"/>
        </w:rPr>
        <w:t>单位</w:t>
      </w:r>
      <w:r>
        <w:rPr>
          <w:rFonts w:hint="eastAsia" w:ascii="楷体" w:hAnsi="楷体" w:eastAsia="楷体"/>
          <w:sz w:val="28"/>
          <w:szCs w:val="28"/>
        </w:rPr>
        <w:t>此次</w:t>
      </w:r>
      <w:r>
        <w:rPr>
          <w:rFonts w:ascii="楷体" w:hAnsi="楷体" w:eastAsia="楷体"/>
          <w:sz w:val="28"/>
          <w:szCs w:val="28"/>
        </w:rPr>
        <w:t>申请</w:t>
      </w:r>
      <w:r>
        <w:rPr>
          <w:rFonts w:hint="eastAsia" w:ascii="楷体" w:hAnsi="楷体" w:eastAsia="楷体"/>
          <w:sz w:val="28"/>
          <w:szCs w:val="28"/>
        </w:rPr>
        <w:t>建设工程企业证书注册地址发生变更（申请事项）时，依据住房城乡建设部办公厅《关于简化建设工程企业资质申报材料有关事项的通知》（建办市〔2018〕45号）等文件，未提供的企业资质证书(非首次申请)、注册执业人员身份证明和注</w:t>
      </w:r>
      <w:bookmarkStart w:id="0" w:name="_GoBack"/>
      <w:bookmarkEnd w:id="0"/>
      <w:r>
        <w:rPr>
          <w:rFonts w:hint="eastAsia" w:ascii="楷体" w:hAnsi="楷体" w:eastAsia="楷体"/>
          <w:sz w:val="28"/>
          <w:szCs w:val="28"/>
        </w:rPr>
        <w:t>册证书、人员社保证明材料等均真实存在并有效。依据《北京市住房和城乡建设委员会关于推进建设工程企业资质电子化审批有关工作的通知》（京建发〔2019〕111号），在申报系统中上传的人员证书、工程业绩等申报材料均真实有效，不存在篡改、伪造等不实现象。</w:t>
      </w:r>
      <w:r>
        <w:rPr>
          <w:rFonts w:ascii="楷体" w:hAnsi="楷体" w:eastAsia="楷体"/>
          <w:sz w:val="28"/>
          <w:szCs w:val="28"/>
        </w:rPr>
        <w:t>此次</w:t>
      </w:r>
      <w:r>
        <w:rPr>
          <w:rFonts w:hint="eastAsia" w:ascii="楷体" w:hAnsi="楷体" w:eastAsia="楷体"/>
          <w:sz w:val="28"/>
          <w:szCs w:val="28"/>
        </w:rPr>
        <w:t>申请</w:t>
      </w:r>
      <w:r>
        <w:rPr>
          <w:rFonts w:ascii="楷体" w:hAnsi="楷体" w:eastAsia="楷体"/>
          <w:sz w:val="28"/>
          <w:szCs w:val="28"/>
        </w:rPr>
        <w:t>提供的材料和作出的承诺</w:t>
      </w:r>
      <w:r>
        <w:rPr>
          <w:rFonts w:hint="eastAsia" w:ascii="楷体" w:hAnsi="楷体" w:eastAsia="楷体"/>
          <w:sz w:val="28"/>
          <w:szCs w:val="28"/>
        </w:rPr>
        <w:t>如</w:t>
      </w:r>
      <w:r>
        <w:rPr>
          <w:rFonts w:ascii="楷体" w:hAnsi="楷体" w:eastAsia="楷体"/>
          <w:sz w:val="28"/>
          <w:szCs w:val="28"/>
        </w:rPr>
        <w:t>有虚假</w:t>
      </w:r>
      <w:r>
        <w:rPr>
          <w:rFonts w:hint="eastAsia" w:ascii="楷体" w:hAnsi="楷体" w:eastAsia="楷体"/>
          <w:sz w:val="28"/>
          <w:szCs w:val="28"/>
        </w:rPr>
        <w:t>，</w:t>
      </w:r>
      <w:r>
        <w:rPr>
          <w:rFonts w:ascii="楷体" w:hAnsi="楷体" w:eastAsia="楷体"/>
          <w:sz w:val="28"/>
          <w:szCs w:val="28"/>
        </w:rPr>
        <w:t>本企业愿</w:t>
      </w:r>
      <w:r>
        <w:rPr>
          <w:rFonts w:hint="eastAsia" w:ascii="楷体" w:hAnsi="楷体" w:eastAsia="楷体"/>
          <w:sz w:val="28"/>
          <w:szCs w:val="28"/>
        </w:rPr>
        <w:t>接受</w:t>
      </w:r>
      <w:r>
        <w:rPr>
          <w:rFonts w:ascii="楷体" w:hAnsi="楷体" w:eastAsia="楷体"/>
          <w:sz w:val="28"/>
          <w:szCs w:val="28"/>
        </w:rPr>
        <w:t>住房城乡建设</w:t>
      </w:r>
      <w:r>
        <w:rPr>
          <w:rFonts w:hint="eastAsia" w:ascii="楷体" w:hAnsi="楷体" w:eastAsia="楷体"/>
          <w:sz w:val="28"/>
          <w:szCs w:val="28"/>
        </w:rPr>
        <w:t>主管</w:t>
      </w:r>
      <w:r>
        <w:rPr>
          <w:rFonts w:ascii="楷体" w:hAnsi="楷体" w:eastAsia="楷体"/>
          <w:sz w:val="28"/>
          <w:szCs w:val="28"/>
        </w:rPr>
        <w:t>部门以及其他</w:t>
      </w:r>
      <w:r>
        <w:rPr>
          <w:rFonts w:hint="eastAsia" w:ascii="楷体" w:hAnsi="楷体" w:eastAsia="楷体"/>
          <w:sz w:val="28"/>
          <w:szCs w:val="28"/>
        </w:rPr>
        <w:t>有关</w:t>
      </w:r>
      <w:r>
        <w:rPr>
          <w:rFonts w:ascii="楷体" w:hAnsi="楷体" w:eastAsia="楷体"/>
          <w:sz w:val="28"/>
          <w:szCs w:val="28"/>
        </w:rPr>
        <w:t>部门依法给予的行政处罚</w:t>
      </w:r>
      <w:r>
        <w:rPr>
          <w:rFonts w:hint="eastAsia" w:ascii="楷体" w:hAnsi="楷体" w:eastAsia="楷体"/>
          <w:sz w:val="28"/>
          <w:szCs w:val="28"/>
        </w:rPr>
        <w:t>、信用惩戒等处理</w:t>
      </w:r>
      <w:r>
        <w:rPr>
          <w:rFonts w:ascii="楷体" w:hAnsi="楷体" w:eastAsia="楷体"/>
          <w:sz w:val="28"/>
          <w:szCs w:val="28"/>
        </w:rPr>
        <w:t>。</w:t>
      </w:r>
    </w:p>
    <w:p>
      <w:pPr>
        <w:spacing w:line="500" w:lineRule="exact"/>
        <w:ind w:firstLine="560" w:firstLineChars="200"/>
        <w:rPr>
          <w:rFonts w:ascii="楷体" w:hAnsi="楷体" w:eastAsia="楷体"/>
          <w:sz w:val="28"/>
          <w:szCs w:val="28"/>
        </w:rPr>
      </w:pPr>
    </w:p>
    <w:p>
      <w:pPr>
        <w:spacing w:line="500" w:lineRule="exact"/>
        <w:ind w:firstLine="3220" w:firstLineChars="1150"/>
        <w:rPr>
          <w:rFonts w:ascii="楷体" w:hAnsi="楷体" w:eastAsia="楷体"/>
          <w:sz w:val="28"/>
          <w:szCs w:val="28"/>
        </w:rPr>
      </w:pPr>
      <w:r>
        <w:rPr>
          <w:rFonts w:hint="eastAsia" w:ascii="楷体" w:hAnsi="楷体" w:eastAsia="楷体"/>
          <w:sz w:val="28"/>
          <w:szCs w:val="28"/>
        </w:rPr>
        <w:t>法定代表人</w:t>
      </w:r>
      <w:r>
        <w:rPr>
          <w:rFonts w:ascii="楷体" w:hAnsi="楷体" w:eastAsia="楷体"/>
          <w:sz w:val="28"/>
          <w:szCs w:val="28"/>
        </w:rPr>
        <w:t>（</w:t>
      </w:r>
      <w:r>
        <w:rPr>
          <w:rFonts w:hint="eastAsia" w:ascii="楷体" w:hAnsi="楷体" w:eastAsia="楷体"/>
          <w:sz w:val="28"/>
          <w:szCs w:val="28"/>
        </w:rPr>
        <w:t>签字</w:t>
      </w:r>
      <w:r>
        <w:rPr>
          <w:rFonts w:ascii="楷体" w:hAnsi="楷体" w:eastAsia="楷体"/>
          <w:sz w:val="28"/>
          <w:szCs w:val="28"/>
        </w:rPr>
        <w:t>）：</w:t>
      </w:r>
    </w:p>
    <w:p>
      <w:pPr>
        <w:spacing w:line="500" w:lineRule="exact"/>
        <w:ind w:firstLine="560" w:firstLineChars="200"/>
        <w:rPr>
          <w:rFonts w:ascii="楷体" w:hAnsi="楷体" w:eastAsia="楷体"/>
          <w:sz w:val="28"/>
          <w:szCs w:val="28"/>
        </w:rPr>
      </w:pPr>
    </w:p>
    <w:p>
      <w:pPr>
        <w:spacing w:line="500" w:lineRule="exact"/>
        <w:ind w:firstLine="3220" w:firstLineChars="1150"/>
        <w:rPr>
          <w:rFonts w:ascii="楷体" w:hAnsi="楷体" w:eastAsia="楷体"/>
          <w:sz w:val="28"/>
          <w:szCs w:val="28"/>
        </w:rPr>
      </w:pPr>
      <w:r>
        <w:rPr>
          <w:rFonts w:hint="eastAsia" w:ascii="楷体" w:hAnsi="楷体" w:eastAsia="楷体"/>
          <w:sz w:val="28"/>
          <w:szCs w:val="28"/>
        </w:rPr>
        <w:t>单位名称（盖章）：</w:t>
      </w:r>
    </w:p>
    <w:p>
      <w:pPr>
        <w:spacing w:line="500" w:lineRule="exact"/>
        <w:ind w:firstLine="2520" w:firstLineChars="900"/>
        <w:rPr>
          <w:rFonts w:ascii="楷体" w:hAnsi="楷体" w:eastAsia="楷体"/>
          <w:sz w:val="28"/>
          <w:szCs w:val="28"/>
        </w:rPr>
      </w:pPr>
    </w:p>
    <w:p>
      <w:pPr>
        <w:spacing w:line="500" w:lineRule="exact"/>
        <w:ind w:firstLine="3220" w:firstLineChars="1150"/>
        <w:rPr>
          <w:rFonts w:ascii="楷体" w:hAnsi="楷体" w:eastAsia="楷体"/>
          <w:sz w:val="28"/>
          <w:szCs w:val="28"/>
        </w:rPr>
      </w:pPr>
      <w:r>
        <w:rPr>
          <w:rFonts w:hint="eastAsia" w:ascii="楷体" w:hAnsi="楷体" w:eastAsia="楷体"/>
          <w:sz w:val="28"/>
          <w:szCs w:val="28"/>
        </w:rPr>
        <w:t>日期：       年   月   日</w:t>
      </w:r>
    </w:p>
    <w:p>
      <w:pPr>
        <w:spacing w:line="500" w:lineRule="exact"/>
        <w:ind w:firstLine="3220" w:firstLineChars="1150"/>
        <w:rPr>
          <w:rFonts w:ascii="楷体" w:hAnsi="楷体" w:eastAsia="楷体"/>
          <w:sz w:val="28"/>
          <w:szCs w:val="28"/>
        </w:rPr>
      </w:pPr>
    </w:p>
    <w:p>
      <w:pPr>
        <w:spacing w:line="500" w:lineRule="exact"/>
        <w:ind w:firstLine="3220" w:firstLineChars="1150"/>
        <w:rPr>
          <w:rFonts w:ascii="楷体" w:hAnsi="楷体" w:eastAsia="楷体"/>
          <w:sz w:val="28"/>
          <w:szCs w:val="28"/>
        </w:rPr>
      </w:pPr>
    </w:p>
    <w:p>
      <w:pPr>
        <w:spacing w:line="500" w:lineRule="exact"/>
        <w:ind w:firstLine="3220" w:firstLineChars="1150"/>
        <w:rPr>
          <w:rFonts w:ascii="楷体" w:hAnsi="楷体" w:eastAsia="楷体"/>
          <w:sz w:val="28"/>
          <w:szCs w:val="28"/>
        </w:rPr>
      </w:pPr>
    </w:p>
    <w:p>
      <w:pPr>
        <w:spacing w:line="500" w:lineRule="exact"/>
        <w:rPr>
          <w:rFonts w:ascii="楷体" w:hAnsi="楷体" w:eastAsia="楷体"/>
          <w:sz w:val="28"/>
          <w:szCs w:val="28"/>
        </w:rPr>
      </w:pPr>
      <w:r>
        <w:rPr>
          <w:rFonts w:hint="eastAsia" w:ascii="楷体" w:hAnsi="楷体" w:eastAsia="楷体"/>
          <w:sz w:val="28"/>
          <w:szCs w:val="28"/>
        </w:rPr>
        <w:t>说明：请申报企业下载本承诺书模板，填写完整后，在受理窗口与《资质申请表》同时受理。</w:t>
      </w:r>
    </w:p>
    <w:sectPr>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AwNmMzNzU5Y2UwNGI4NWQ1M2M2NDRhOWRhNjk2MjkifQ=="/>
  </w:docVars>
  <w:rsids>
    <w:rsidRoot w:val="00B761B7"/>
    <w:rsid w:val="0001370A"/>
    <w:rsid w:val="00062A67"/>
    <w:rsid w:val="000A2FB9"/>
    <w:rsid w:val="00136CEE"/>
    <w:rsid w:val="00192D72"/>
    <w:rsid w:val="001B427B"/>
    <w:rsid w:val="001D43E3"/>
    <w:rsid w:val="002225EE"/>
    <w:rsid w:val="0023267B"/>
    <w:rsid w:val="002C3B89"/>
    <w:rsid w:val="00436F33"/>
    <w:rsid w:val="0044728C"/>
    <w:rsid w:val="00451B1A"/>
    <w:rsid w:val="004D3A50"/>
    <w:rsid w:val="005222CC"/>
    <w:rsid w:val="005E5E44"/>
    <w:rsid w:val="00670790"/>
    <w:rsid w:val="006918D6"/>
    <w:rsid w:val="0072110F"/>
    <w:rsid w:val="007C6129"/>
    <w:rsid w:val="00876A56"/>
    <w:rsid w:val="008851D2"/>
    <w:rsid w:val="008E07D8"/>
    <w:rsid w:val="00963167"/>
    <w:rsid w:val="00A16DE1"/>
    <w:rsid w:val="00A257C9"/>
    <w:rsid w:val="00A25985"/>
    <w:rsid w:val="00A94AA0"/>
    <w:rsid w:val="00B761B7"/>
    <w:rsid w:val="00BC41FF"/>
    <w:rsid w:val="00C03226"/>
    <w:rsid w:val="00C42415"/>
    <w:rsid w:val="00C50AC0"/>
    <w:rsid w:val="00C53371"/>
    <w:rsid w:val="00C84503"/>
    <w:rsid w:val="00D362F7"/>
    <w:rsid w:val="00D430B4"/>
    <w:rsid w:val="00DC3520"/>
    <w:rsid w:val="00DD02EC"/>
    <w:rsid w:val="00E15569"/>
    <w:rsid w:val="00E339F7"/>
    <w:rsid w:val="00FB1250"/>
    <w:rsid w:val="7F006C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uiPriority w:val="99"/>
    <w:rPr>
      <w:color w:val="0000FF"/>
      <w:u w:val="none"/>
    </w:rPr>
  </w:style>
  <w:style w:type="character" w:styleId="7">
    <w:name w:val="Hyperlink"/>
    <w:basedOn w:val="5"/>
    <w:semiHidden/>
    <w:unhideWhenUsed/>
    <w:uiPriority w:val="99"/>
    <w:rPr>
      <w:color w:val="0000FF"/>
      <w:u w:val="none"/>
    </w:rPr>
  </w:style>
  <w:style w:type="character" w:customStyle="1" w:styleId="8">
    <w:name w:val="页眉 Char"/>
    <w:basedOn w:val="5"/>
    <w:link w:val="3"/>
    <w:uiPriority w:val="99"/>
    <w:rPr>
      <w:sz w:val="18"/>
      <w:szCs w:val="18"/>
    </w:rPr>
  </w:style>
  <w:style w:type="character" w:customStyle="1" w:styleId="9">
    <w:name w:val="页脚 Char"/>
    <w:basedOn w:val="5"/>
    <w:link w:val="2"/>
    <w:uiPriority w:val="99"/>
    <w:rPr>
      <w:sz w:val="18"/>
      <w:szCs w:val="18"/>
    </w:rPr>
  </w:style>
  <w:style w:type="character" w:customStyle="1" w:styleId="10">
    <w:name w:val="layui-layer-tabnow"/>
    <w:basedOn w:val="5"/>
    <w:uiPriority w:val="0"/>
    <w:rPr>
      <w:bdr w:val="single" w:color="CCCCCC" w:sz="6" w:space="0"/>
      <w:shd w:val="clear" w:fill="FFFFFF"/>
    </w:rPr>
  </w:style>
  <w:style w:type="character" w:customStyle="1" w:styleId="11">
    <w:name w:val="first-child"/>
    <w:basedOn w:val="5"/>
    <w:uiPriority w:val="0"/>
    <w:rPr>
      <w:bdr w:val="none" w:color="auto" w:sz="0" w:space="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71</Words>
  <Characters>409</Characters>
  <Lines>3</Lines>
  <Paragraphs>1</Paragraphs>
  <TotalTime>12</TotalTime>
  <ScaleCrop>false</ScaleCrop>
  <LinksUpToDate>false</LinksUpToDate>
  <CharactersWithSpaces>479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2019-04-01T01:54:00Z</dcterms:created>
  <dc:creator>未定义</dc:creator>
  <cp:lastModifiedBy>DaIxiaOJiao</cp:lastModifiedBy>
  <dcterms:modified xsi:type="dcterms:W3CDTF">2023-08-24T01:08:37Z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635FD5201F404FB89BBFE99CF9F1CBE9_12</vt:lpwstr>
  </property>
</Properties>
</file>