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补 充 协 议</w:t>
      </w:r>
    </w:p>
    <w:p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总则</w:t>
      </w:r>
    </w:p>
    <w:p>
      <w:pPr>
        <w:widowControl/>
        <w:ind w:firstLine="723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u w:val="single"/>
        </w:rPr>
        <w:t>北京三汇能环科技发展有限公司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/>
          <w:sz w:val="24"/>
          <w:szCs w:val="24"/>
        </w:rPr>
        <w:t>以下简称甲方），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委托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single"/>
        </w:rPr>
        <w:t>中泰联合认证有限公司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（以下简称乙方），提供认证服务。甲乙双方就《管理体系认证合同书》</w:t>
      </w:r>
      <w:r>
        <w:rPr>
          <w:rFonts w:hint="eastAsia" w:ascii="宋体" w:hAnsi="宋体"/>
          <w:sz w:val="24"/>
          <w:szCs w:val="24"/>
        </w:rPr>
        <w:t>和《服务认证合同书》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未尽事宜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合同号：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，经平等协商，达成以下补充协议，并承诺共同遵守。</w:t>
      </w:r>
    </w:p>
    <w:p>
      <w:pPr>
        <w:ind w:left="420" w:leftChars="200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补充</w:t>
      </w:r>
      <w:r>
        <w:rPr>
          <w:rFonts w:hint="eastAsia"/>
          <w:b/>
          <w:sz w:val="24"/>
          <w:szCs w:val="24"/>
        </w:rPr>
        <w:t>条款如下：</w:t>
      </w:r>
    </w:p>
    <w:p>
      <w:pPr>
        <w:tabs>
          <w:tab w:val="left" w:pos="7071"/>
        </w:tabs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1.甲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方委托乙方提供技术咨询费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1200.00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元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（大写：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壹仟贰佰元整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</w:p>
    <w:p>
      <w:pPr>
        <w:tabs>
          <w:tab w:val="left" w:pos="7071"/>
        </w:tabs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line="360" w:lineRule="exact"/>
        <w:ind w:left="420" w:leftChars="200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附则</w:t>
      </w:r>
    </w:p>
    <w:p>
      <w:pPr>
        <w:spacing w:line="360" w:lineRule="exact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1，本《补充协议》为《管理体系认证合同书》和《服务认证合同书》的补充，具有同等效力，如相关条款与《认证合同书》不一致时，按本《补充协议书》条款执行。</w:t>
      </w:r>
    </w:p>
    <w:p>
      <w:pPr>
        <w:spacing w:line="360" w:lineRule="exact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2，本《补充协议》一式贰份，甲、乙双方各执一份，自双方签字/盖章之日起生效，《管理体系认证合同书》和《服务认证合同书》失效时同时失效。</w:t>
      </w:r>
    </w:p>
    <w:p>
      <w:pPr>
        <w:spacing w:line="360" w:lineRule="exact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3，甲乙双方需对此协议进行保密，不可作为其他用途，不可透露给第三方，如违约，则违约方承担相应后果。</w:t>
      </w:r>
    </w:p>
    <w:p>
      <w:pPr>
        <w:spacing w:line="360" w:lineRule="exact"/>
        <w:ind w:left="420" w:leftChars="200"/>
        <w:rPr>
          <w:rFonts w:ascii="宋体" w:hAnsi="宋体"/>
        </w:rPr>
      </w:pPr>
    </w:p>
    <w:p>
      <w:pPr>
        <w:spacing w:line="360" w:lineRule="auto"/>
      </w:pPr>
      <w:bookmarkStart w:id="0" w:name="_GoBack"/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69215</wp:posOffset>
            </wp:positionV>
            <wp:extent cx="1511935" cy="1511935"/>
            <wp:effectExtent l="0" t="0" r="12065" b="12065"/>
            <wp:wrapNone/>
            <wp:docPr id="3" name="图片 3" descr="未标题-2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2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360" w:lineRule="auto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/>
        </w:rPr>
        <w:t xml:space="preserve">甲 方：                                       乙 方：中泰联合认证有限公司      </w:t>
      </w:r>
    </w:p>
    <w:p>
      <w:pPr>
        <w:spacing w:line="360" w:lineRule="auto"/>
        <w:jc w:val="left"/>
      </w:pPr>
      <w:r>
        <w:rPr>
          <w:rFonts w:hint="eastAsia"/>
        </w:rPr>
        <w:t>签字盖章：                                    签字盖章：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日 期：                                       日 期：20</w:t>
      </w:r>
      <w:r>
        <w:rPr>
          <w:rFonts w:hint="eastAsia"/>
          <w:lang w:val="en-US" w:eastAsia="zh-CN"/>
        </w:rPr>
        <w:t>23.7.4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55C6B"/>
    <w:multiLevelType w:val="multilevel"/>
    <w:tmpl w:val="41355C6B"/>
    <w:lvl w:ilvl="0" w:tentative="0">
      <w:start w:val="1"/>
      <w:numFmt w:val="japaneseCounting"/>
      <w:lvlText w:val="%1、"/>
      <w:lvlJc w:val="left"/>
      <w:pPr>
        <w:tabs>
          <w:tab w:val="left" w:pos="435"/>
        </w:tabs>
        <w:ind w:left="435" w:hanging="435"/>
      </w:pPr>
      <w:rPr>
        <w:rFonts w:hint="default"/>
        <w:b/>
      </w:rPr>
    </w:lvl>
    <w:lvl w:ilvl="1" w:tentative="0">
      <w:start w:val="1"/>
      <w:numFmt w:val="decimal"/>
      <w:lvlText w:val="%2，"/>
      <w:lvlJc w:val="left"/>
      <w:pPr>
        <w:tabs>
          <w:tab w:val="left" w:pos="780"/>
        </w:tabs>
        <w:ind w:left="780" w:hanging="360"/>
      </w:pPr>
      <w:rPr>
        <w:rFonts w:hint="default" w:ascii="宋体" w:hAnsi="宋体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GU1Y2IwNDkzMjQzOTA0YTYwYWU0ODQ0MjJlYTYifQ=="/>
  </w:docVars>
  <w:rsids>
    <w:rsidRoot w:val="00AE4F09"/>
    <w:rsid w:val="00377D8A"/>
    <w:rsid w:val="003E42EF"/>
    <w:rsid w:val="006E7A60"/>
    <w:rsid w:val="008D4E21"/>
    <w:rsid w:val="00AE4F09"/>
    <w:rsid w:val="00BA27E8"/>
    <w:rsid w:val="01F66ABD"/>
    <w:rsid w:val="020236B3"/>
    <w:rsid w:val="047C774D"/>
    <w:rsid w:val="0E8B3CE4"/>
    <w:rsid w:val="143771ED"/>
    <w:rsid w:val="166B13D0"/>
    <w:rsid w:val="1EEB7551"/>
    <w:rsid w:val="1F0423C1"/>
    <w:rsid w:val="1F2D0160"/>
    <w:rsid w:val="22EA0658"/>
    <w:rsid w:val="2C31056E"/>
    <w:rsid w:val="2CB52F4D"/>
    <w:rsid w:val="2D39592C"/>
    <w:rsid w:val="2E6609A2"/>
    <w:rsid w:val="305A5D3F"/>
    <w:rsid w:val="30DF4A3C"/>
    <w:rsid w:val="32717916"/>
    <w:rsid w:val="33D95914"/>
    <w:rsid w:val="33DE4894"/>
    <w:rsid w:val="34D83C7C"/>
    <w:rsid w:val="34DF500B"/>
    <w:rsid w:val="3B6224F2"/>
    <w:rsid w:val="3C5067EE"/>
    <w:rsid w:val="3D8568B6"/>
    <w:rsid w:val="3DDC2199"/>
    <w:rsid w:val="3F732F1F"/>
    <w:rsid w:val="404C6B61"/>
    <w:rsid w:val="42F44377"/>
    <w:rsid w:val="432D1637"/>
    <w:rsid w:val="437E1E93"/>
    <w:rsid w:val="4561381A"/>
    <w:rsid w:val="45986244"/>
    <w:rsid w:val="4C6E6978"/>
    <w:rsid w:val="4DA8169A"/>
    <w:rsid w:val="4E0E50F7"/>
    <w:rsid w:val="4F6603AB"/>
    <w:rsid w:val="51D3784E"/>
    <w:rsid w:val="54A454D1"/>
    <w:rsid w:val="59B45A83"/>
    <w:rsid w:val="5ED54C05"/>
    <w:rsid w:val="6197594C"/>
    <w:rsid w:val="645E569D"/>
    <w:rsid w:val="67DF6AF4"/>
    <w:rsid w:val="6A652268"/>
    <w:rsid w:val="6A9F0270"/>
    <w:rsid w:val="78C30949"/>
    <w:rsid w:val="7A1F57C2"/>
    <w:rsid w:val="7BE2675B"/>
    <w:rsid w:val="7DAF7F5E"/>
    <w:rsid w:val="7FCE327F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TotalTime>37</TotalTime>
  <ScaleCrop>false</ScaleCrop>
  <LinksUpToDate>false</LinksUpToDate>
  <CharactersWithSpaces>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2019-09-03T02:23:00Z</dcterms:created>
  <dc:creator>Administrator</dc:creator>
  <cp:lastModifiedBy>超小超</cp:lastModifiedBy>
  <dcterms:modified xsi:type="dcterms:W3CDTF">2023-07-05T09:03:18Z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3FAD1796B1354C179A68F932802F709F</vt:lpwstr>
  </property>
</Properties>
</file>