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补充协议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甲方：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北京三汇能环科技发展有限公司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法定代表人：刘柯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地址：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auto"/>
          <w:lang w:val="en-US" w:eastAsia="zh-CN"/>
        </w:rPr>
        <w:t>北京市丰台区南木樨园18号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乙方：</w:t>
      </w:r>
      <w:r>
        <w:rPr>
          <w:rFonts w:hint="eastAsia" w:ascii="宋体" w:hAnsi="宋体" w:eastAsia="宋体" w:cs="宋体"/>
          <w:sz w:val="24"/>
          <w:szCs w:val="24"/>
        </w:rPr>
        <w:t>北京沐海能源科技有限公司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法定代表人：李君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地址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：北京市平谷区平谷镇迎宾花园3号楼1至3层111号-230681（集群注册）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甲乙双方本着平等自愿、诚实信用原则，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依据《中华人民共和国民法典》及相关法律法规规定，经双方协商一致，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就签订的《承揽协议》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补充如下：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单价100元（含）以内的材料、配件由乙方自采并承担费用，单价100元以上的材料、配件，由乙方提起申请，甲方集采并承担费用。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常规设备或工具，由乙方自采并承担费用，特殊设备或工具（指采购成本较高且使用频率较低的设备或工具），由甲方集采并承担费用，乙方按需借用，借用期间造成损坏或丢失，由乙方全额承担赔偿责任，借用时需在甲方商贸部办理借用手续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乙方每月10日前，到甲方财务部对账，结算上月承揽费并提起结算支付流程，乙方逾期未对账结算，导致账目不清、延迟支付、经济损失等情况，乙方自行承担责任。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乙方在日常管理与工作中，应讲究方式方法，遇到各类管理问题，应积极与甲方沟通协作，避免不必要的损失，因乙方管辖的员工发生劳动纠纷、工伤、事故等给甲方造成损失的，在乙方承揽费中扣除，承揽费不足以抵扣损失的，将在乙方工资中逐月扣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甲方（签章）：                      乙方（签章）：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法定（授权）代表：                  法定（授权）代表：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日期：2023年  月  日              日期：2023年  月  日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3304E5"/>
    <w:multiLevelType w:val="singleLevel"/>
    <w:tmpl w:val="B83304E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1N2ZhMjZmYjdmYjY1ODJlZTlhOTA0MzBkOWY2MTYifQ=="/>
  </w:docVars>
  <w:rsids>
    <w:rsidRoot w:val="00000000"/>
    <w:rsid w:val="09616140"/>
    <w:rsid w:val="0AB81C23"/>
    <w:rsid w:val="0C6E5BD3"/>
    <w:rsid w:val="0FE268D2"/>
    <w:rsid w:val="183F58EC"/>
    <w:rsid w:val="1C8F7357"/>
    <w:rsid w:val="1EF1268E"/>
    <w:rsid w:val="216F531E"/>
    <w:rsid w:val="23EE6E1D"/>
    <w:rsid w:val="23FE1AD5"/>
    <w:rsid w:val="33CF0D98"/>
    <w:rsid w:val="346F60D7"/>
    <w:rsid w:val="371A6343"/>
    <w:rsid w:val="39E65416"/>
    <w:rsid w:val="3C577B7C"/>
    <w:rsid w:val="3D784514"/>
    <w:rsid w:val="3F6211A5"/>
    <w:rsid w:val="43D25A6E"/>
    <w:rsid w:val="464E1FF0"/>
    <w:rsid w:val="47A0758C"/>
    <w:rsid w:val="48390A7E"/>
    <w:rsid w:val="4DC332C4"/>
    <w:rsid w:val="56FC15F5"/>
    <w:rsid w:val="59081460"/>
    <w:rsid w:val="5AB74937"/>
    <w:rsid w:val="61706E67"/>
    <w:rsid w:val="62BB05B6"/>
    <w:rsid w:val="657A0163"/>
    <w:rsid w:val="69AF24F6"/>
    <w:rsid w:val="6CF46B9E"/>
    <w:rsid w:val="6D0B213A"/>
    <w:rsid w:val="72194390"/>
    <w:rsid w:val="74732A9E"/>
    <w:rsid w:val="748C14FD"/>
    <w:rsid w:val="74940C67"/>
    <w:rsid w:val="7929744E"/>
    <w:rsid w:val="7AEA15E0"/>
    <w:rsid w:val="7F1E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color w:val="auto"/>
      <w:kern w:val="0"/>
      <w:sz w:val="28"/>
      <w:szCs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546</Words>
  <Characters>579</Characters>
  <Lines>0</Lines>
  <Paragraphs>0</Paragraphs>
  <TotalTime>0</TotalTime>
  <ScaleCrop>false</ScaleCrop>
  <LinksUpToDate>false</LinksUpToDate>
  <CharactersWithSpaces>665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2023-02-21T00:33:00Z</dcterms:created>
  <dc:creator>admin</dc:creator>
  <cp:lastModifiedBy>三汇能环科技WPS</cp:lastModifiedBy>
  <dcterms:modified xsi:type="dcterms:W3CDTF">2023-07-25T01:46:03Z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A5D8439A836C4E96B27D66E1842FCFA4</vt:lpwstr>
  </property>
</Properties>
</file>