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废气排放口标识牌，4个，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尺寸：480×300mm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底色：绿色；字体：黑体字，白色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标志牌材料：采用1.5——2mm冷轧钢板、表面采用搪瓷或者反光贴膜。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667000" cy="1676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单位名称：北京三汇能环科技发展有限公司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排放口编号：DA001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污染物种类：氮氧化物、二氧化硫、烟气黑度、颗粒物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国家生态环境部监制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单位名称：北京三汇能环科技发展有限公司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排放口编号：DA002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污染物种类：氮氧化物、二氧化硫、烟气黑度、颗粒物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国家生态环境部监制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单位名称：北京三汇能环科技发展有限公司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排放口编号：DA003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污染物种类：氮氧化物、二氧化硫、烟气黑度、颗粒物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国家生态环境部监制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单位名称：北京三汇能环科技发展有限公司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排放口编号：DA004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污染物种类：氮氧化物、二氧化硫、烟气黑度、颗粒物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国家生态环境部监制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废气监测点位标识牌，4个，尺寸：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600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×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00mm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底色：绿色；字体：黑体字，白色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标志牌材料：采用1.5——2mm冷轧钢板、表面采用搪瓷或者反光贴膜。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723515" cy="2313940"/>
            <wp:effectExtent l="0" t="0" r="63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3515" cy="231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单位名称：北京三汇能环科技发展有限公司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点位编码：11010666629522FQ0001   排气筒高度：25米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生产设备：锅炉                   投运年月：2001年11月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净化工艺：低氮燃烧器             投运年月：2017年11月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检测断面尺寸：直径80cm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污染物种类：氮氧化物、二氧化硫、烟气黑度、颗粒物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单位名称：北京三汇能环科技发展有限公司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点位编码：11010666629522FQ0002   排气筒高度：25米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生产设备：锅炉                   投运年月：2001年11月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净化工艺：低氮燃烧器             投运年月：2017年11月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检测断面尺寸：直径80cm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污染物种类：氮氧化物、二氧化硫、烟气黑度、颗粒物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单位名称：北京三汇能环科技发展有限公司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点位编码：11010666629522FQ0003   排气筒高度：25米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生产设备：锅炉                   投运年月：2001年11月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净化工艺：低氮燃烧器             投运年月：2017年11月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检测断面尺寸：直径40cm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污染物种类：氮氧化物、二氧化硫、烟气黑度、颗粒物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单位名称：北京三汇能环科技发展有限公司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点位编码：11010666629522FQ0004   排气筒高度：25米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生产设备：锅炉                   投运年月：2001年11月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净化工艺：低氮燃烧器             投运年月：2017年11月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检测断面尺寸：直径40cm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污染物种类：氮氧化物、二氧化硫、烟气黑度、颗粒物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污水监测点位标识牌，1个，尺寸：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600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×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00mm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底色：绿色；字体：黑体字，白色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标志牌材料：采用1.5——2mm冷轧钢板、表面采用搪瓷或者反光贴膜。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816225" cy="2361565"/>
            <wp:effectExtent l="0" t="0" r="317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6225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单位名称：北京三汇能环科技发展有限公司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点位编码：11010666629522DW001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污水来源：锅炉废水、软化水再生废水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净化工艺：/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排放去向：进入城市污水处理厂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污染物种类：PH值、溶解性总固体、化学需氧量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污水排放口标识牌，1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个，尺寸：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480×300mm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底色：绿色；字体：黑体字，白色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标志牌材料：采用1.5——2mm冷轧钢板、表面采用搪瓷或者反光贴膜。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3394710" cy="2094230"/>
            <wp:effectExtent l="0" t="0" r="15240" b="1270"/>
            <wp:docPr id="2" name="图片 2" descr="75f7f4205ef1c7502ee214e21c967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5f7f4205ef1c7502ee214e21c9671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4710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单位名称：北京三汇能环科技发展有限公司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排放口编号：11010666629522WS001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排放污染物：PH值、溶解性总固体、化学需氧量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zk3Yzc1YmY0MjU5YTNjNDkzMDIwMWMyN2JmZWQifQ=="/>
  </w:docVars>
  <w:rsids>
    <w:rsidRoot w:val="00000000"/>
    <w:rsid w:val="12767ED2"/>
    <w:rsid w:val="27020A10"/>
    <w:rsid w:val="3BCD595D"/>
    <w:rsid w:val="4B492FDC"/>
    <w:rsid w:val="52C074F1"/>
    <w:rsid w:val="606E5047"/>
    <w:rsid w:val="62D3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2023-05-31T06:46:00Z</dcterms:created>
  <dc:creator>admin</dc:creator>
  <cp:lastModifiedBy>铁镜心</cp:lastModifiedBy>
  <dcterms:modified xsi:type="dcterms:W3CDTF">2023-05-31T10:04:09Z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9763D00E93A342748D8C7D06DCF05450_12</vt:lpwstr>
  </property>
</Properties>
</file>