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D00" w:rsidRPr="0001135E" w:rsidRDefault="00F32075">
      <w:pPr>
        <w:spacing w:line="500" w:lineRule="exact"/>
        <w:jc w:val="center"/>
        <w:rPr>
          <w:rStyle w:val="NormalCharacter"/>
          <w:rFonts w:ascii="仿宋" w:eastAsia="仿宋" w:hAnsi="仿宋"/>
          <w:b/>
          <w:color w:val="000000"/>
          <w:sz w:val="44"/>
          <w:szCs w:val="44"/>
        </w:rPr>
      </w:pPr>
      <w:r w:rsidRPr="0001135E">
        <w:rPr>
          <w:rStyle w:val="NormalCharacter"/>
          <w:rFonts w:ascii="仿宋" w:eastAsia="仿宋" w:hAnsi="仿宋"/>
          <w:b/>
          <w:color w:val="000000"/>
          <w:sz w:val="44"/>
          <w:szCs w:val="44"/>
        </w:rPr>
        <w:t>采购合同</w:t>
      </w:r>
    </w:p>
    <w:p w:rsidR="009E3D00" w:rsidRPr="0001135E" w:rsidRDefault="00F32075">
      <w:pPr>
        <w:spacing w:line="500" w:lineRule="exact"/>
        <w:ind w:right="120" w:firstLineChars="2000" w:firstLine="4819"/>
        <w:rPr>
          <w:rStyle w:val="NormalCharacter"/>
          <w:rFonts w:ascii="仿宋" w:eastAsia="仿宋" w:hAnsi="仿宋"/>
          <w:b/>
          <w:sz w:val="24"/>
          <w:u w:val="single"/>
        </w:rPr>
      </w:pPr>
      <w:r w:rsidRPr="0001135E">
        <w:rPr>
          <w:rStyle w:val="NormalCharacter"/>
          <w:rFonts w:ascii="仿宋" w:eastAsia="仿宋" w:hAnsi="仿宋"/>
          <w:b/>
          <w:sz w:val="24"/>
        </w:rPr>
        <w:t>合同编号：</w:t>
      </w:r>
      <w:r w:rsidRPr="0001135E">
        <w:rPr>
          <w:rStyle w:val="NormalCharacter"/>
          <w:rFonts w:ascii="仿宋" w:eastAsia="仿宋" w:hAnsi="仿宋" w:hint="eastAsia"/>
          <w:b/>
          <w:sz w:val="24"/>
        </w:rPr>
        <w:t>BJSS20230327-1</w:t>
      </w:r>
    </w:p>
    <w:p w:rsidR="009E3D00" w:rsidRPr="0001135E" w:rsidRDefault="00F32075">
      <w:pPr>
        <w:spacing w:line="500" w:lineRule="exact"/>
        <w:ind w:right="120"/>
        <w:rPr>
          <w:rStyle w:val="NormalCharacter"/>
          <w:rFonts w:ascii="仿宋" w:eastAsia="仿宋" w:hAnsi="仿宋"/>
          <w:b/>
          <w:sz w:val="24"/>
          <w:u w:val="single"/>
        </w:rPr>
      </w:pPr>
      <w:r w:rsidRPr="0001135E">
        <w:rPr>
          <w:rStyle w:val="NormalCharacter"/>
          <w:rFonts w:ascii="仿宋" w:eastAsia="仿宋" w:hAnsi="仿宋"/>
          <w:b/>
          <w:sz w:val="24"/>
        </w:rPr>
        <w:t xml:space="preserve">                                        签订时间：</w:t>
      </w:r>
      <w:r w:rsidRPr="0001135E">
        <w:rPr>
          <w:rStyle w:val="NormalCharacter"/>
          <w:rFonts w:ascii="仿宋" w:eastAsia="仿宋" w:hAnsi="仿宋"/>
          <w:b/>
          <w:sz w:val="24"/>
          <w:u w:val="single"/>
        </w:rPr>
        <w:t>202</w:t>
      </w:r>
      <w:r w:rsidRPr="0001135E">
        <w:rPr>
          <w:rStyle w:val="NormalCharacter"/>
          <w:rFonts w:ascii="仿宋" w:eastAsia="仿宋" w:hAnsi="仿宋" w:hint="eastAsia"/>
          <w:b/>
          <w:sz w:val="24"/>
          <w:u w:val="single"/>
        </w:rPr>
        <w:t>3</w:t>
      </w:r>
      <w:r w:rsidRPr="0001135E">
        <w:rPr>
          <w:rStyle w:val="NormalCharacter"/>
          <w:rFonts w:ascii="仿宋" w:eastAsia="仿宋" w:hAnsi="仿宋"/>
          <w:b/>
          <w:sz w:val="24"/>
          <w:u w:val="single"/>
        </w:rPr>
        <w:t>年</w:t>
      </w:r>
      <w:r w:rsidRPr="0001135E">
        <w:rPr>
          <w:rStyle w:val="NormalCharacter"/>
          <w:rFonts w:ascii="仿宋" w:eastAsia="仿宋" w:hAnsi="仿宋" w:hint="eastAsia"/>
          <w:b/>
          <w:sz w:val="24"/>
          <w:u w:val="single"/>
        </w:rPr>
        <w:t>3</w:t>
      </w:r>
      <w:r w:rsidRPr="0001135E">
        <w:rPr>
          <w:rStyle w:val="NormalCharacter"/>
          <w:rFonts w:ascii="仿宋" w:eastAsia="仿宋" w:hAnsi="仿宋"/>
          <w:b/>
          <w:sz w:val="24"/>
          <w:u w:val="single"/>
        </w:rPr>
        <w:t>月</w:t>
      </w:r>
      <w:r w:rsidRPr="0001135E">
        <w:rPr>
          <w:rStyle w:val="NormalCharacter"/>
          <w:rFonts w:ascii="仿宋" w:eastAsia="仿宋" w:hAnsi="仿宋" w:hint="eastAsia"/>
          <w:b/>
          <w:sz w:val="24"/>
          <w:u w:val="single"/>
        </w:rPr>
        <w:t xml:space="preserve"> 27 </w:t>
      </w:r>
      <w:r w:rsidRPr="0001135E">
        <w:rPr>
          <w:rStyle w:val="NormalCharacter"/>
          <w:rFonts w:ascii="仿宋" w:eastAsia="仿宋" w:hAnsi="仿宋"/>
          <w:b/>
          <w:sz w:val="24"/>
          <w:u w:val="single"/>
        </w:rPr>
        <w:t>日</w:t>
      </w:r>
    </w:p>
    <w:p w:rsidR="009E3D00" w:rsidRPr="0001135E" w:rsidRDefault="00F32075">
      <w:pPr>
        <w:spacing w:line="500" w:lineRule="exact"/>
        <w:ind w:right="120"/>
        <w:rPr>
          <w:rStyle w:val="NormalCharacter"/>
          <w:rFonts w:ascii="仿宋" w:eastAsia="仿宋" w:hAnsi="仿宋"/>
          <w:b/>
          <w:sz w:val="24"/>
        </w:rPr>
      </w:pPr>
      <w:r w:rsidRPr="0001135E">
        <w:rPr>
          <w:rStyle w:val="NormalCharacter"/>
          <w:rFonts w:ascii="仿宋" w:eastAsia="仿宋" w:hAnsi="仿宋"/>
          <w:b/>
          <w:sz w:val="24"/>
        </w:rPr>
        <w:t xml:space="preserve">                                        签订地点：北京市怀柔区 </w:t>
      </w:r>
    </w:p>
    <w:p w:rsidR="0001135E" w:rsidRPr="0001135E" w:rsidRDefault="0001135E">
      <w:pPr>
        <w:pStyle w:val="a3"/>
        <w:spacing w:line="360" w:lineRule="auto"/>
        <w:rPr>
          <w:rFonts w:ascii="仿宋" w:eastAsia="仿宋" w:hAnsi="仿宋" w:hint="eastAsia"/>
          <w:b/>
          <w:sz w:val="24"/>
          <w:szCs w:val="24"/>
        </w:rPr>
      </w:pPr>
    </w:p>
    <w:p w:rsidR="009E3D00" w:rsidRPr="0001135E" w:rsidRDefault="00F32075">
      <w:pPr>
        <w:pStyle w:val="a3"/>
        <w:spacing w:line="360" w:lineRule="auto"/>
        <w:rPr>
          <w:rFonts w:ascii="仿宋" w:eastAsia="仿宋" w:hAnsi="仿宋"/>
          <w:b/>
          <w:sz w:val="24"/>
          <w:szCs w:val="24"/>
        </w:rPr>
      </w:pPr>
      <w:r w:rsidRPr="0001135E">
        <w:rPr>
          <w:rFonts w:ascii="仿宋" w:eastAsia="仿宋" w:hAnsi="仿宋" w:hint="eastAsia"/>
          <w:b/>
          <w:sz w:val="24"/>
          <w:szCs w:val="24"/>
        </w:rPr>
        <w:t>甲方：北京嘉诚热力有限公司</w:t>
      </w:r>
    </w:p>
    <w:p w:rsidR="009E3D00" w:rsidRPr="0001135E" w:rsidRDefault="00F32075">
      <w:pPr>
        <w:pStyle w:val="a3"/>
        <w:spacing w:line="360" w:lineRule="auto"/>
        <w:rPr>
          <w:rFonts w:ascii="仿宋" w:eastAsia="仿宋" w:hAnsi="仿宋"/>
          <w:bCs/>
          <w:color w:val="000000"/>
          <w:szCs w:val="21"/>
        </w:rPr>
      </w:pPr>
      <w:r w:rsidRPr="0001135E">
        <w:rPr>
          <w:rFonts w:ascii="仿宋" w:eastAsia="仿宋" w:hAnsi="仿宋" w:hint="eastAsia"/>
          <w:szCs w:val="21"/>
        </w:rPr>
        <w:t>地址：北京市怀柔区兴怀大街15号</w:t>
      </w:r>
    </w:p>
    <w:p w:rsidR="009E3D00" w:rsidRPr="0001135E" w:rsidRDefault="009E3D00">
      <w:pPr>
        <w:pStyle w:val="a3"/>
        <w:spacing w:line="360" w:lineRule="auto"/>
        <w:rPr>
          <w:rFonts w:ascii="仿宋" w:eastAsia="仿宋" w:hAnsi="仿宋"/>
          <w:color w:val="000000"/>
          <w:sz w:val="24"/>
          <w:szCs w:val="24"/>
        </w:rPr>
      </w:pPr>
    </w:p>
    <w:p w:rsidR="009E3D00" w:rsidRPr="0001135E" w:rsidRDefault="00F32075">
      <w:pPr>
        <w:jc w:val="left"/>
        <w:rPr>
          <w:rFonts w:ascii="仿宋" w:eastAsia="仿宋" w:hAnsi="仿宋"/>
          <w:b/>
          <w:sz w:val="24"/>
          <w:szCs w:val="24"/>
        </w:rPr>
      </w:pPr>
      <w:r w:rsidRPr="0001135E">
        <w:rPr>
          <w:rFonts w:ascii="仿宋" w:eastAsia="仿宋" w:hAnsi="仿宋" w:hint="eastAsia"/>
          <w:b/>
          <w:color w:val="000000"/>
          <w:sz w:val="24"/>
          <w:szCs w:val="24"/>
        </w:rPr>
        <w:t>乙方：北京三汇能环科技发展有限公司</w:t>
      </w:r>
    </w:p>
    <w:p w:rsidR="009E3D00" w:rsidRPr="0001135E" w:rsidRDefault="00F32075">
      <w:pPr>
        <w:pStyle w:val="a3"/>
        <w:spacing w:line="360" w:lineRule="auto"/>
        <w:rPr>
          <w:rFonts w:ascii="仿宋" w:eastAsia="仿宋" w:hAnsi="仿宋"/>
          <w:b/>
          <w:szCs w:val="21"/>
          <w:u w:val="single"/>
        </w:rPr>
      </w:pPr>
      <w:r w:rsidRPr="0001135E">
        <w:rPr>
          <w:rFonts w:ascii="仿宋" w:eastAsia="仿宋" w:hAnsi="仿宋" w:hint="eastAsia"/>
          <w:bCs/>
          <w:color w:val="000000"/>
          <w:szCs w:val="21"/>
        </w:rPr>
        <w:t>地址：</w:t>
      </w:r>
      <w:r w:rsidRPr="0001135E">
        <w:rPr>
          <w:rFonts w:ascii="仿宋" w:eastAsia="仿宋" w:hAnsi="仿宋" w:hint="eastAsia"/>
          <w:szCs w:val="21"/>
        </w:rPr>
        <w:t>北京市丰台区南木樨园18号</w:t>
      </w:r>
    </w:p>
    <w:p w:rsidR="0001135E" w:rsidRPr="0001135E" w:rsidRDefault="0001135E">
      <w:pPr>
        <w:spacing w:line="360" w:lineRule="auto"/>
        <w:ind w:firstLineChars="200" w:firstLine="420"/>
        <w:rPr>
          <w:rStyle w:val="NormalCharacter"/>
          <w:rFonts w:ascii="仿宋" w:eastAsia="仿宋" w:hAnsi="仿宋" w:hint="eastAsia"/>
          <w:color w:val="000000"/>
          <w:szCs w:val="21"/>
        </w:rPr>
      </w:pPr>
    </w:p>
    <w:p w:rsidR="009E3D00" w:rsidRPr="0001135E" w:rsidRDefault="00F32075">
      <w:pPr>
        <w:spacing w:line="360" w:lineRule="auto"/>
        <w:ind w:firstLineChars="200" w:firstLine="420"/>
        <w:rPr>
          <w:rStyle w:val="NormalCharacter"/>
          <w:rFonts w:ascii="仿宋" w:eastAsia="仿宋" w:hAnsi="仿宋"/>
          <w:color w:val="000000"/>
          <w:szCs w:val="21"/>
        </w:rPr>
      </w:pPr>
      <w:r w:rsidRPr="0001135E">
        <w:rPr>
          <w:rStyle w:val="NormalCharacter"/>
          <w:rFonts w:ascii="仿宋" w:eastAsia="仿宋" w:hAnsi="仿宋"/>
          <w:color w:val="000000"/>
          <w:szCs w:val="21"/>
        </w:rPr>
        <w:t>甲乙双方在平等、自愿、互利的基础上，经过友好协商，就乙方</w:t>
      </w:r>
      <w:r w:rsidRPr="0001135E">
        <w:rPr>
          <w:rStyle w:val="NormalCharacter"/>
          <w:rFonts w:ascii="仿宋" w:eastAsia="仿宋" w:hAnsi="仿宋" w:hint="eastAsia"/>
          <w:color w:val="000000"/>
          <w:szCs w:val="21"/>
        </w:rPr>
        <w:t>向甲方</w:t>
      </w:r>
      <w:r w:rsidRPr="0001135E">
        <w:rPr>
          <w:rStyle w:val="1Char"/>
          <w:rFonts w:ascii="仿宋" w:eastAsia="仿宋" w:hAnsi="仿宋" w:cstheme="minorEastAsia" w:hint="eastAsia"/>
          <w:b w:val="0"/>
          <w:sz w:val="21"/>
          <w:szCs w:val="21"/>
        </w:rPr>
        <w:t>威尔仕雅思阁公寓项目空调机组提供维保服务</w:t>
      </w:r>
      <w:r w:rsidRPr="0001135E">
        <w:rPr>
          <w:rStyle w:val="NormalCharacter"/>
          <w:rFonts w:ascii="仿宋" w:eastAsia="仿宋" w:hAnsi="仿宋"/>
          <w:color w:val="000000"/>
          <w:szCs w:val="21"/>
        </w:rPr>
        <w:t>事宜达成如下合同条款，以便共同遵守。</w:t>
      </w:r>
    </w:p>
    <w:p w:rsidR="009E3D00" w:rsidRPr="0001135E" w:rsidRDefault="00F32075">
      <w:pPr>
        <w:spacing w:line="360" w:lineRule="auto"/>
        <w:rPr>
          <w:rStyle w:val="NormalCharacter"/>
          <w:rFonts w:ascii="仿宋" w:eastAsia="仿宋" w:hAnsi="仿宋" w:cs="Times New Roman"/>
          <w:b/>
          <w:bCs/>
          <w:color w:val="000000"/>
          <w:szCs w:val="21"/>
        </w:rPr>
      </w:pPr>
      <w:r w:rsidRPr="0001135E">
        <w:rPr>
          <w:rStyle w:val="NormalCharacter"/>
          <w:rFonts w:ascii="仿宋" w:eastAsia="仿宋" w:hAnsi="仿宋" w:cs="Times New Roman"/>
          <w:b/>
          <w:bCs/>
          <w:color w:val="000000"/>
          <w:szCs w:val="21"/>
        </w:rPr>
        <w:t>1、货物规格、数量及货款</w:t>
      </w:r>
    </w:p>
    <w:p w:rsidR="009E3D00" w:rsidRPr="0001135E" w:rsidRDefault="00F32075" w:rsidP="0001135E">
      <w:pPr>
        <w:numPr>
          <w:ilvl w:val="1"/>
          <w:numId w:val="2"/>
        </w:numPr>
        <w:spacing w:line="360" w:lineRule="auto"/>
        <w:rPr>
          <w:rStyle w:val="NormalCharacter"/>
          <w:rFonts w:ascii="仿宋" w:eastAsia="仿宋" w:hAnsi="仿宋" w:hint="eastAsia"/>
          <w:color w:val="000000"/>
          <w:szCs w:val="21"/>
        </w:rPr>
      </w:pPr>
      <w:r w:rsidRPr="0001135E">
        <w:rPr>
          <w:rStyle w:val="NormalCharacter"/>
          <w:rFonts w:ascii="仿宋" w:eastAsia="仿宋" w:hAnsi="仿宋" w:hint="eastAsia"/>
          <w:color w:val="000000"/>
          <w:szCs w:val="21"/>
        </w:rPr>
        <w:t>部品及作业明细</w:t>
      </w:r>
    </w:p>
    <w:tbl>
      <w:tblPr>
        <w:tblW w:w="8580" w:type="dxa"/>
        <w:tblInd w:w="98" w:type="dxa"/>
        <w:tblLook w:val="04A0"/>
      </w:tblPr>
      <w:tblGrid>
        <w:gridCol w:w="720"/>
        <w:gridCol w:w="1840"/>
        <w:gridCol w:w="1816"/>
        <w:gridCol w:w="920"/>
        <w:gridCol w:w="920"/>
        <w:gridCol w:w="1060"/>
        <w:gridCol w:w="1500"/>
      </w:tblGrid>
      <w:tr w:rsidR="0001135E" w:rsidRPr="0001135E" w:rsidTr="0001135E">
        <w:trPr>
          <w:trHeight w:val="312"/>
        </w:trPr>
        <w:tc>
          <w:tcPr>
            <w:tcW w:w="25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135E" w:rsidRPr="0001135E" w:rsidRDefault="0001135E" w:rsidP="0001135E">
            <w:pPr>
              <w:jc w:val="center"/>
              <w:textAlignment w:val="auto"/>
              <w:rPr>
                <w:rFonts w:ascii="仿宋" w:eastAsia="仿宋" w:hAnsi="仿宋" w:cs="Tahoma"/>
                <w:kern w:val="0"/>
                <w:sz w:val="20"/>
                <w:szCs w:val="20"/>
              </w:rPr>
            </w:pPr>
            <w:r w:rsidRPr="0001135E">
              <w:rPr>
                <w:rFonts w:ascii="仿宋" w:eastAsia="仿宋" w:hAnsi="仿宋" w:cs="Tahoma" w:hint="eastAsia"/>
                <w:kern w:val="0"/>
                <w:sz w:val="20"/>
                <w:szCs w:val="20"/>
              </w:rPr>
              <w:t>部品/作业名称</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135E" w:rsidRPr="0001135E" w:rsidRDefault="0001135E" w:rsidP="0001135E">
            <w:pPr>
              <w:jc w:val="center"/>
              <w:textAlignment w:val="auto"/>
              <w:rPr>
                <w:rFonts w:ascii="仿宋" w:eastAsia="仿宋" w:hAnsi="仿宋" w:cs="Tahoma"/>
                <w:kern w:val="0"/>
                <w:sz w:val="20"/>
                <w:szCs w:val="20"/>
              </w:rPr>
            </w:pPr>
            <w:r w:rsidRPr="0001135E">
              <w:rPr>
                <w:rFonts w:ascii="仿宋" w:eastAsia="仿宋" w:hAnsi="仿宋" w:cs="Tahoma" w:hint="eastAsia"/>
                <w:kern w:val="0"/>
                <w:sz w:val="20"/>
                <w:szCs w:val="20"/>
              </w:rPr>
              <w:t>型号</w:t>
            </w:r>
          </w:p>
        </w:tc>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135E" w:rsidRPr="0001135E" w:rsidRDefault="0001135E" w:rsidP="0001135E">
            <w:pPr>
              <w:jc w:val="center"/>
              <w:textAlignment w:val="auto"/>
              <w:rPr>
                <w:rFonts w:ascii="仿宋" w:eastAsia="仿宋" w:hAnsi="仿宋" w:cs="Tahoma"/>
                <w:kern w:val="0"/>
                <w:sz w:val="20"/>
                <w:szCs w:val="20"/>
              </w:rPr>
            </w:pPr>
            <w:r w:rsidRPr="0001135E">
              <w:rPr>
                <w:rFonts w:ascii="仿宋" w:eastAsia="仿宋" w:hAnsi="仿宋" w:cs="Tahoma" w:hint="eastAsia"/>
                <w:kern w:val="0"/>
                <w:sz w:val="20"/>
                <w:szCs w:val="20"/>
              </w:rPr>
              <w:t>数量</w:t>
            </w:r>
          </w:p>
        </w:tc>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135E" w:rsidRPr="0001135E" w:rsidRDefault="0001135E" w:rsidP="0001135E">
            <w:pPr>
              <w:jc w:val="center"/>
              <w:textAlignment w:val="auto"/>
              <w:rPr>
                <w:rFonts w:ascii="仿宋" w:eastAsia="仿宋" w:hAnsi="仿宋" w:cs="Tahoma"/>
                <w:kern w:val="0"/>
                <w:sz w:val="20"/>
                <w:szCs w:val="20"/>
              </w:rPr>
            </w:pPr>
            <w:r w:rsidRPr="0001135E">
              <w:rPr>
                <w:rFonts w:ascii="仿宋" w:eastAsia="仿宋" w:hAnsi="仿宋" w:cs="Tahoma" w:hint="eastAsia"/>
                <w:kern w:val="0"/>
                <w:sz w:val="20"/>
                <w:szCs w:val="20"/>
              </w:rPr>
              <w:t>单位</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135E" w:rsidRPr="0001135E" w:rsidRDefault="0001135E" w:rsidP="0001135E">
            <w:pPr>
              <w:jc w:val="center"/>
              <w:textAlignment w:val="auto"/>
              <w:rPr>
                <w:rFonts w:ascii="仿宋" w:eastAsia="仿宋" w:hAnsi="仿宋" w:cs="Tahoma"/>
                <w:kern w:val="0"/>
                <w:sz w:val="20"/>
                <w:szCs w:val="20"/>
              </w:rPr>
            </w:pPr>
            <w:r w:rsidRPr="0001135E">
              <w:rPr>
                <w:rFonts w:ascii="仿宋" w:eastAsia="仿宋" w:hAnsi="仿宋" w:cs="Tahoma" w:hint="eastAsia"/>
                <w:kern w:val="0"/>
                <w:sz w:val="20"/>
                <w:szCs w:val="20"/>
              </w:rPr>
              <w:t>单价</w:t>
            </w:r>
          </w:p>
        </w:tc>
        <w:tc>
          <w:tcPr>
            <w:tcW w:w="1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135E" w:rsidRPr="0001135E" w:rsidRDefault="0001135E" w:rsidP="0001135E">
            <w:pPr>
              <w:jc w:val="center"/>
              <w:textAlignment w:val="auto"/>
              <w:rPr>
                <w:rFonts w:ascii="仿宋" w:eastAsia="仿宋" w:hAnsi="仿宋" w:cs="Tahoma"/>
                <w:kern w:val="0"/>
                <w:sz w:val="20"/>
                <w:szCs w:val="20"/>
              </w:rPr>
            </w:pPr>
            <w:r w:rsidRPr="0001135E">
              <w:rPr>
                <w:rFonts w:ascii="仿宋" w:eastAsia="仿宋" w:hAnsi="仿宋" w:cs="Tahoma" w:hint="eastAsia"/>
                <w:kern w:val="0"/>
                <w:sz w:val="20"/>
                <w:szCs w:val="20"/>
              </w:rPr>
              <w:t>小计</w:t>
            </w:r>
          </w:p>
        </w:tc>
      </w:tr>
      <w:tr w:rsidR="0001135E" w:rsidRPr="0001135E" w:rsidTr="0001135E">
        <w:trPr>
          <w:trHeight w:val="312"/>
        </w:trPr>
        <w:tc>
          <w:tcPr>
            <w:tcW w:w="2560" w:type="dxa"/>
            <w:gridSpan w:val="2"/>
            <w:vMerge/>
            <w:tcBorders>
              <w:top w:val="single" w:sz="4" w:space="0" w:color="auto"/>
              <w:left w:val="single" w:sz="4" w:space="0" w:color="auto"/>
              <w:bottom w:val="single" w:sz="4" w:space="0" w:color="auto"/>
              <w:right w:val="single" w:sz="4" w:space="0" w:color="auto"/>
            </w:tcBorders>
            <w:vAlign w:val="center"/>
            <w:hideMark/>
          </w:tcPr>
          <w:p w:rsidR="0001135E" w:rsidRPr="0001135E" w:rsidRDefault="0001135E" w:rsidP="0001135E">
            <w:pPr>
              <w:jc w:val="left"/>
              <w:textAlignment w:val="auto"/>
              <w:rPr>
                <w:rFonts w:ascii="仿宋" w:eastAsia="仿宋" w:hAnsi="仿宋" w:cs="Tahoma"/>
                <w:kern w:val="0"/>
                <w:sz w:val="20"/>
                <w:szCs w:val="20"/>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01135E" w:rsidRPr="0001135E" w:rsidRDefault="0001135E" w:rsidP="0001135E">
            <w:pPr>
              <w:jc w:val="left"/>
              <w:textAlignment w:val="auto"/>
              <w:rPr>
                <w:rFonts w:ascii="仿宋" w:eastAsia="仿宋" w:hAnsi="仿宋" w:cs="Tahoma"/>
                <w:kern w:val="0"/>
                <w:sz w:val="20"/>
                <w:szCs w:val="20"/>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rsidR="0001135E" w:rsidRPr="0001135E" w:rsidRDefault="0001135E" w:rsidP="0001135E">
            <w:pPr>
              <w:jc w:val="left"/>
              <w:textAlignment w:val="auto"/>
              <w:rPr>
                <w:rFonts w:ascii="仿宋" w:eastAsia="仿宋" w:hAnsi="仿宋" w:cs="Tahoma"/>
                <w:kern w:val="0"/>
                <w:sz w:val="20"/>
                <w:szCs w:val="20"/>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rsidR="0001135E" w:rsidRPr="0001135E" w:rsidRDefault="0001135E" w:rsidP="0001135E">
            <w:pPr>
              <w:jc w:val="left"/>
              <w:textAlignment w:val="auto"/>
              <w:rPr>
                <w:rFonts w:ascii="仿宋" w:eastAsia="仿宋" w:hAnsi="仿宋" w:cs="Tahoma"/>
                <w:kern w:val="0"/>
                <w:sz w:val="20"/>
                <w:szCs w:val="20"/>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01135E" w:rsidRPr="0001135E" w:rsidRDefault="0001135E" w:rsidP="0001135E">
            <w:pPr>
              <w:jc w:val="left"/>
              <w:textAlignment w:val="auto"/>
              <w:rPr>
                <w:rFonts w:ascii="仿宋" w:eastAsia="仿宋" w:hAnsi="仿宋" w:cs="Tahoma"/>
                <w:kern w:val="0"/>
                <w:sz w:val="20"/>
                <w:szCs w:val="20"/>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01135E" w:rsidRPr="0001135E" w:rsidRDefault="0001135E" w:rsidP="0001135E">
            <w:pPr>
              <w:jc w:val="left"/>
              <w:textAlignment w:val="auto"/>
              <w:rPr>
                <w:rFonts w:ascii="仿宋" w:eastAsia="仿宋" w:hAnsi="仿宋" w:cs="Tahoma"/>
                <w:kern w:val="0"/>
                <w:sz w:val="20"/>
                <w:szCs w:val="20"/>
              </w:rPr>
            </w:pPr>
          </w:p>
        </w:tc>
      </w:tr>
      <w:tr w:rsidR="0001135E" w:rsidRPr="0001135E" w:rsidTr="0001135E">
        <w:trPr>
          <w:trHeight w:val="540"/>
        </w:trPr>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01135E" w:rsidRPr="0001135E" w:rsidRDefault="0001135E" w:rsidP="0001135E">
            <w:pPr>
              <w:jc w:val="center"/>
              <w:textAlignment w:val="auto"/>
              <w:rPr>
                <w:rFonts w:ascii="仿宋" w:eastAsia="仿宋" w:hAnsi="仿宋" w:cs="Tahoma"/>
                <w:kern w:val="0"/>
                <w:sz w:val="20"/>
                <w:szCs w:val="20"/>
              </w:rPr>
            </w:pPr>
            <w:r w:rsidRPr="0001135E">
              <w:rPr>
                <w:rFonts w:ascii="仿宋" w:eastAsia="仿宋" w:hAnsi="仿宋" w:cs="Tahoma" w:hint="eastAsia"/>
                <w:kern w:val="0"/>
                <w:sz w:val="20"/>
                <w:szCs w:val="20"/>
              </w:rPr>
              <w:t>配件</w:t>
            </w:r>
          </w:p>
        </w:tc>
        <w:tc>
          <w:tcPr>
            <w:tcW w:w="1840" w:type="dxa"/>
            <w:tcBorders>
              <w:top w:val="nil"/>
              <w:left w:val="nil"/>
              <w:bottom w:val="single" w:sz="4" w:space="0" w:color="auto"/>
              <w:right w:val="single" w:sz="4" w:space="0" w:color="auto"/>
            </w:tcBorders>
            <w:shd w:val="clear" w:color="auto" w:fill="auto"/>
            <w:vAlign w:val="center"/>
            <w:hideMark/>
          </w:tcPr>
          <w:p w:rsidR="0001135E" w:rsidRPr="0001135E" w:rsidRDefault="0001135E" w:rsidP="0001135E">
            <w:pPr>
              <w:jc w:val="left"/>
              <w:textAlignment w:val="auto"/>
              <w:rPr>
                <w:rFonts w:ascii="仿宋" w:eastAsia="仿宋" w:hAnsi="仿宋" w:cs="Tahoma"/>
                <w:kern w:val="0"/>
                <w:sz w:val="20"/>
                <w:szCs w:val="20"/>
              </w:rPr>
            </w:pPr>
            <w:r w:rsidRPr="0001135E">
              <w:rPr>
                <w:rFonts w:ascii="仿宋" w:eastAsia="仿宋" w:hAnsi="仿宋" w:cs="Tahoma" w:hint="eastAsia"/>
                <w:kern w:val="0"/>
                <w:sz w:val="20"/>
                <w:szCs w:val="20"/>
              </w:rPr>
              <w:t>离心机冷冻油</w:t>
            </w:r>
          </w:p>
        </w:tc>
        <w:tc>
          <w:tcPr>
            <w:tcW w:w="1620" w:type="dxa"/>
            <w:tcBorders>
              <w:top w:val="nil"/>
              <w:left w:val="nil"/>
              <w:bottom w:val="single" w:sz="4" w:space="0" w:color="auto"/>
              <w:right w:val="single" w:sz="4" w:space="0" w:color="auto"/>
            </w:tcBorders>
            <w:shd w:val="clear" w:color="auto" w:fill="auto"/>
            <w:vAlign w:val="center"/>
            <w:hideMark/>
          </w:tcPr>
          <w:p w:rsidR="0001135E" w:rsidRPr="0001135E" w:rsidRDefault="0001135E" w:rsidP="0001135E">
            <w:pPr>
              <w:jc w:val="left"/>
              <w:textAlignment w:val="auto"/>
              <w:rPr>
                <w:rFonts w:ascii="仿宋" w:eastAsia="仿宋" w:hAnsi="仿宋" w:cs="Tahoma"/>
                <w:kern w:val="0"/>
                <w:sz w:val="20"/>
                <w:szCs w:val="20"/>
              </w:rPr>
            </w:pPr>
            <w:r w:rsidRPr="0001135E">
              <w:rPr>
                <w:rFonts w:ascii="仿宋" w:eastAsia="仿宋" w:hAnsi="仿宋" w:cs="Tahoma" w:hint="eastAsia"/>
                <w:kern w:val="0"/>
                <w:sz w:val="20"/>
                <w:szCs w:val="20"/>
              </w:rPr>
              <w:t>PP23BZ103005</w:t>
            </w:r>
          </w:p>
        </w:tc>
        <w:tc>
          <w:tcPr>
            <w:tcW w:w="920" w:type="dxa"/>
            <w:tcBorders>
              <w:top w:val="nil"/>
              <w:left w:val="nil"/>
              <w:bottom w:val="single" w:sz="4" w:space="0" w:color="auto"/>
              <w:right w:val="single" w:sz="4" w:space="0" w:color="auto"/>
            </w:tcBorders>
            <w:shd w:val="clear" w:color="auto" w:fill="auto"/>
            <w:noWrap/>
            <w:vAlign w:val="center"/>
            <w:hideMark/>
          </w:tcPr>
          <w:p w:rsidR="0001135E" w:rsidRPr="0001135E" w:rsidRDefault="0001135E" w:rsidP="0001135E">
            <w:pPr>
              <w:jc w:val="center"/>
              <w:textAlignment w:val="auto"/>
              <w:rPr>
                <w:rFonts w:ascii="仿宋" w:eastAsia="仿宋" w:hAnsi="仿宋" w:cs="Tahoma"/>
                <w:kern w:val="0"/>
                <w:sz w:val="20"/>
                <w:szCs w:val="20"/>
              </w:rPr>
            </w:pPr>
            <w:r w:rsidRPr="0001135E">
              <w:rPr>
                <w:rFonts w:ascii="仿宋" w:eastAsia="仿宋" w:hAnsi="仿宋" w:cs="Tahoma" w:hint="eastAsia"/>
                <w:kern w:val="0"/>
                <w:sz w:val="20"/>
                <w:szCs w:val="20"/>
              </w:rPr>
              <w:t>3</w:t>
            </w:r>
          </w:p>
        </w:tc>
        <w:tc>
          <w:tcPr>
            <w:tcW w:w="920" w:type="dxa"/>
            <w:tcBorders>
              <w:top w:val="nil"/>
              <w:left w:val="nil"/>
              <w:bottom w:val="single" w:sz="4" w:space="0" w:color="auto"/>
              <w:right w:val="single" w:sz="4" w:space="0" w:color="auto"/>
            </w:tcBorders>
            <w:shd w:val="clear" w:color="auto" w:fill="auto"/>
            <w:vAlign w:val="center"/>
            <w:hideMark/>
          </w:tcPr>
          <w:p w:rsidR="0001135E" w:rsidRPr="0001135E" w:rsidRDefault="0001135E" w:rsidP="0001135E">
            <w:pPr>
              <w:jc w:val="center"/>
              <w:textAlignment w:val="auto"/>
              <w:rPr>
                <w:rFonts w:ascii="仿宋" w:eastAsia="仿宋" w:hAnsi="仿宋" w:cs="Tahoma"/>
                <w:kern w:val="0"/>
                <w:sz w:val="20"/>
                <w:szCs w:val="20"/>
              </w:rPr>
            </w:pPr>
            <w:r w:rsidRPr="0001135E">
              <w:rPr>
                <w:rFonts w:ascii="仿宋" w:eastAsia="仿宋" w:hAnsi="仿宋" w:cs="Tahoma" w:hint="eastAsia"/>
                <w:kern w:val="0"/>
                <w:sz w:val="20"/>
                <w:szCs w:val="20"/>
              </w:rPr>
              <w:t>桶</w:t>
            </w:r>
          </w:p>
        </w:tc>
        <w:tc>
          <w:tcPr>
            <w:tcW w:w="1060" w:type="dxa"/>
            <w:tcBorders>
              <w:top w:val="nil"/>
              <w:left w:val="nil"/>
              <w:bottom w:val="single" w:sz="4" w:space="0" w:color="auto"/>
              <w:right w:val="single" w:sz="4" w:space="0" w:color="auto"/>
            </w:tcBorders>
            <w:shd w:val="clear" w:color="auto" w:fill="auto"/>
            <w:vAlign w:val="center"/>
            <w:hideMark/>
          </w:tcPr>
          <w:p w:rsidR="0001135E" w:rsidRPr="0001135E" w:rsidRDefault="0001135E" w:rsidP="0001135E">
            <w:pPr>
              <w:jc w:val="right"/>
              <w:textAlignment w:val="auto"/>
              <w:rPr>
                <w:rFonts w:ascii="仿宋" w:eastAsia="仿宋" w:hAnsi="仿宋" w:cs="Tahoma"/>
                <w:kern w:val="0"/>
                <w:sz w:val="20"/>
                <w:szCs w:val="20"/>
              </w:rPr>
            </w:pPr>
            <w:r w:rsidRPr="0001135E">
              <w:rPr>
                <w:rFonts w:ascii="仿宋" w:eastAsia="仿宋" w:hAnsi="仿宋" w:cs="Tahoma" w:hint="eastAsia"/>
                <w:kern w:val="0"/>
                <w:sz w:val="20"/>
                <w:szCs w:val="20"/>
              </w:rPr>
              <w:t>3,000.00</w:t>
            </w:r>
          </w:p>
        </w:tc>
        <w:tc>
          <w:tcPr>
            <w:tcW w:w="1500" w:type="dxa"/>
            <w:tcBorders>
              <w:top w:val="nil"/>
              <w:left w:val="nil"/>
              <w:bottom w:val="single" w:sz="4" w:space="0" w:color="auto"/>
              <w:right w:val="single" w:sz="4" w:space="0" w:color="auto"/>
            </w:tcBorders>
            <w:shd w:val="clear" w:color="auto" w:fill="auto"/>
            <w:vAlign w:val="center"/>
            <w:hideMark/>
          </w:tcPr>
          <w:p w:rsidR="0001135E" w:rsidRPr="0001135E" w:rsidRDefault="0001135E" w:rsidP="0001135E">
            <w:pPr>
              <w:jc w:val="right"/>
              <w:textAlignment w:val="auto"/>
              <w:rPr>
                <w:rFonts w:ascii="仿宋" w:eastAsia="仿宋" w:hAnsi="仿宋" w:cs="Tahoma"/>
                <w:kern w:val="0"/>
                <w:sz w:val="20"/>
                <w:szCs w:val="20"/>
              </w:rPr>
            </w:pPr>
            <w:r w:rsidRPr="0001135E">
              <w:rPr>
                <w:rFonts w:ascii="仿宋" w:eastAsia="仿宋" w:hAnsi="仿宋" w:cs="Tahoma" w:hint="eastAsia"/>
                <w:kern w:val="0"/>
                <w:sz w:val="20"/>
                <w:szCs w:val="20"/>
              </w:rPr>
              <w:t>9,000.00</w:t>
            </w:r>
          </w:p>
        </w:tc>
      </w:tr>
      <w:tr w:rsidR="0001135E" w:rsidRPr="0001135E" w:rsidTr="0001135E">
        <w:trPr>
          <w:trHeight w:val="540"/>
        </w:trPr>
        <w:tc>
          <w:tcPr>
            <w:tcW w:w="720" w:type="dxa"/>
            <w:vMerge/>
            <w:tcBorders>
              <w:top w:val="nil"/>
              <w:left w:val="single" w:sz="4" w:space="0" w:color="auto"/>
              <w:bottom w:val="single" w:sz="4" w:space="0" w:color="auto"/>
              <w:right w:val="single" w:sz="4" w:space="0" w:color="auto"/>
            </w:tcBorders>
            <w:vAlign w:val="center"/>
            <w:hideMark/>
          </w:tcPr>
          <w:p w:rsidR="0001135E" w:rsidRPr="0001135E" w:rsidRDefault="0001135E" w:rsidP="0001135E">
            <w:pPr>
              <w:jc w:val="left"/>
              <w:textAlignment w:val="auto"/>
              <w:rPr>
                <w:rFonts w:ascii="仿宋" w:eastAsia="仿宋" w:hAnsi="仿宋" w:cs="Tahoma"/>
                <w:kern w:val="0"/>
                <w:sz w:val="20"/>
                <w:szCs w:val="20"/>
              </w:rPr>
            </w:pPr>
          </w:p>
        </w:tc>
        <w:tc>
          <w:tcPr>
            <w:tcW w:w="1840" w:type="dxa"/>
            <w:tcBorders>
              <w:top w:val="nil"/>
              <w:left w:val="nil"/>
              <w:bottom w:val="single" w:sz="4" w:space="0" w:color="auto"/>
              <w:right w:val="single" w:sz="4" w:space="0" w:color="auto"/>
            </w:tcBorders>
            <w:shd w:val="clear" w:color="auto" w:fill="auto"/>
            <w:vAlign w:val="center"/>
            <w:hideMark/>
          </w:tcPr>
          <w:p w:rsidR="0001135E" w:rsidRPr="0001135E" w:rsidRDefault="0001135E" w:rsidP="0001135E">
            <w:pPr>
              <w:jc w:val="left"/>
              <w:textAlignment w:val="auto"/>
              <w:rPr>
                <w:rFonts w:ascii="仿宋" w:eastAsia="仿宋" w:hAnsi="仿宋" w:cs="Tahoma"/>
                <w:kern w:val="0"/>
                <w:sz w:val="20"/>
                <w:szCs w:val="20"/>
              </w:rPr>
            </w:pPr>
            <w:r w:rsidRPr="0001135E">
              <w:rPr>
                <w:rFonts w:ascii="仿宋" w:eastAsia="仿宋" w:hAnsi="仿宋" w:cs="Tahoma" w:hint="eastAsia"/>
                <w:kern w:val="0"/>
                <w:sz w:val="20"/>
                <w:szCs w:val="20"/>
              </w:rPr>
              <w:t>过滤器（纳子型）</w:t>
            </w:r>
          </w:p>
        </w:tc>
        <w:tc>
          <w:tcPr>
            <w:tcW w:w="1620" w:type="dxa"/>
            <w:tcBorders>
              <w:top w:val="nil"/>
              <w:left w:val="nil"/>
              <w:bottom w:val="single" w:sz="4" w:space="0" w:color="auto"/>
              <w:right w:val="single" w:sz="4" w:space="0" w:color="auto"/>
            </w:tcBorders>
            <w:shd w:val="clear" w:color="auto" w:fill="auto"/>
            <w:vAlign w:val="center"/>
            <w:hideMark/>
          </w:tcPr>
          <w:p w:rsidR="0001135E" w:rsidRPr="0001135E" w:rsidRDefault="0001135E" w:rsidP="0001135E">
            <w:pPr>
              <w:jc w:val="left"/>
              <w:textAlignment w:val="auto"/>
              <w:rPr>
                <w:rFonts w:ascii="仿宋" w:eastAsia="仿宋" w:hAnsi="仿宋" w:cs="Tahoma"/>
                <w:kern w:val="0"/>
                <w:sz w:val="20"/>
                <w:szCs w:val="20"/>
              </w:rPr>
            </w:pPr>
            <w:r w:rsidRPr="0001135E">
              <w:rPr>
                <w:rFonts w:ascii="仿宋" w:eastAsia="仿宋" w:hAnsi="仿宋" w:cs="Tahoma" w:hint="eastAsia"/>
                <w:kern w:val="0"/>
                <w:sz w:val="20"/>
                <w:szCs w:val="20"/>
              </w:rPr>
              <w:t>KH45LE120</w:t>
            </w:r>
          </w:p>
        </w:tc>
        <w:tc>
          <w:tcPr>
            <w:tcW w:w="920" w:type="dxa"/>
            <w:tcBorders>
              <w:top w:val="nil"/>
              <w:left w:val="nil"/>
              <w:bottom w:val="single" w:sz="4" w:space="0" w:color="auto"/>
              <w:right w:val="single" w:sz="4" w:space="0" w:color="auto"/>
            </w:tcBorders>
            <w:shd w:val="clear" w:color="auto" w:fill="auto"/>
            <w:noWrap/>
            <w:vAlign w:val="center"/>
            <w:hideMark/>
          </w:tcPr>
          <w:p w:rsidR="0001135E" w:rsidRPr="0001135E" w:rsidRDefault="0001135E" w:rsidP="0001135E">
            <w:pPr>
              <w:jc w:val="center"/>
              <w:textAlignment w:val="auto"/>
              <w:rPr>
                <w:rFonts w:ascii="仿宋" w:eastAsia="仿宋" w:hAnsi="仿宋" w:cs="Tahoma"/>
                <w:kern w:val="0"/>
                <w:sz w:val="20"/>
                <w:szCs w:val="20"/>
              </w:rPr>
            </w:pPr>
            <w:r w:rsidRPr="0001135E">
              <w:rPr>
                <w:rFonts w:ascii="仿宋" w:eastAsia="仿宋" w:hAnsi="仿宋" w:cs="Tahoma" w:hint="eastAsia"/>
                <w:kern w:val="0"/>
                <w:sz w:val="20"/>
                <w:szCs w:val="20"/>
              </w:rPr>
              <w:t>1</w:t>
            </w:r>
          </w:p>
        </w:tc>
        <w:tc>
          <w:tcPr>
            <w:tcW w:w="920" w:type="dxa"/>
            <w:tcBorders>
              <w:top w:val="nil"/>
              <w:left w:val="nil"/>
              <w:bottom w:val="single" w:sz="4" w:space="0" w:color="auto"/>
              <w:right w:val="single" w:sz="4" w:space="0" w:color="auto"/>
            </w:tcBorders>
            <w:shd w:val="clear" w:color="auto" w:fill="auto"/>
            <w:vAlign w:val="center"/>
            <w:hideMark/>
          </w:tcPr>
          <w:p w:rsidR="0001135E" w:rsidRPr="0001135E" w:rsidRDefault="0001135E" w:rsidP="0001135E">
            <w:pPr>
              <w:jc w:val="center"/>
              <w:textAlignment w:val="auto"/>
              <w:rPr>
                <w:rFonts w:ascii="仿宋" w:eastAsia="仿宋" w:hAnsi="仿宋" w:cs="Tahoma"/>
                <w:kern w:val="0"/>
                <w:sz w:val="20"/>
                <w:szCs w:val="20"/>
              </w:rPr>
            </w:pPr>
            <w:r w:rsidRPr="0001135E">
              <w:rPr>
                <w:rFonts w:ascii="仿宋" w:eastAsia="仿宋" w:hAnsi="仿宋" w:cs="Tahoma" w:hint="eastAsia"/>
                <w:kern w:val="0"/>
                <w:sz w:val="20"/>
                <w:szCs w:val="20"/>
              </w:rPr>
              <w:t>只</w:t>
            </w:r>
          </w:p>
        </w:tc>
        <w:tc>
          <w:tcPr>
            <w:tcW w:w="1060" w:type="dxa"/>
            <w:tcBorders>
              <w:top w:val="nil"/>
              <w:left w:val="nil"/>
              <w:bottom w:val="single" w:sz="4" w:space="0" w:color="auto"/>
              <w:right w:val="single" w:sz="4" w:space="0" w:color="auto"/>
            </w:tcBorders>
            <w:shd w:val="clear" w:color="auto" w:fill="auto"/>
            <w:vAlign w:val="center"/>
            <w:hideMark/>
          </w:tcPr>
          <w:p w:rsidR="0001135E" w:rsidRPr="0001135E" w:rsidRDefault="0001135E" w:rsidP="0001135E">
            <w:pPr>
              <w:jc w:val="right"/>
              <w:textAlignment w:val="auto"/>
              <w:rPr>
                <w:rFonts w:ascii="仿宋" w:eastAsia="仿宋" w:hAnsi="仿宋" w:cs="Tahoma"/>
                <w:kern w:val="0"/>
                <w:sz w:val="20"/>
                <w:szCs w:val="20"/>
              </w:rPr>
            </w:pPr>
            <w:r w:rsidRPr="0001135E">
              <w:rPr>
                <w:rFonts w:ascii="仿宋" w:eastAsia="仿宋" w:hAnsi="仿宋" w:cs="Tahoma" w:hint="eastAsia"/>
                <w:kern w:val="0"/>
                <w:sz w:val="20"/>
                <w:szCs w:val="20"/>
              </w:rPr>
              <w:t>450.00</w:t>
            </w:r>
          </w:p>
        </w:tc>
        <w:tc>
          <w:tcPr>
            <w:tcW w:w="1500" w:type="dxa"/>
            <w:tcBorders>
              <w:top w:val="nil"/>
              <w:left w:val="nil"/>
              <w:bottom w:val="single" w:sz="4" w:space="0" w:color="auto"/>
              <w:right w:val="single" w:sz="4" w:space="0" w:color="auto"/>
            </w:tcBorders>
            <w:shd w:val="clear" w:color="auto" w:fill="auto"/>
            <w:vAlign w:val="center"/>
            <w:hideMark/>
          </w:tcPr>
          <w:p w:rsidR="0001135E" w:rsidRPr="0001135E" w:rsidRDefault="0001135E" w:rsidP="0001135E">
            <w:pPr>
              <w:jc w:val="right"/>
              <w:textAlignment w:val="auto"/>
              <w:rPr>
                <w:rFonts w:ascii="仿宋" w:eastAsia="仿宋" w:hAnsi="仿宋" w:cs="Tahoma"/>
                <w:kern w:val="0"/>
                <w:sz w:val="20"/>
                <w:szCs w:val="20"/>
              </w:rPr>
            </w:pPr>
            <w:r w:rsidRPr="0001135E">
              <w:rPr>
                <w:rFonts w:ascii="仿宋" w:eastAsia="仿宋" w:hAnsi="仿宋" w:cs="Tahoma" w:hint="eastAsia"/>
                <w:kern w:val="0"/>
                <w:sz w:val="20"/>
                <w:szCs w:val="20"/>
              </w:rPr>
              <w:t>450.00</w:t>
            </w:r>
          </w:p>
        </w:tc>
      </w:tr>
      <w:tr w:rsidR="0001135E" w:rsidRPr="0001135E" w:rsidTr="0001135E">
        <w:trPr>
          <w:trHeight w:val="540"/>
        </w:trPr>
        <w:tc>
          <w:tcPr>
            <w:tcW w:w="720" w:type="dxa"/>
            <w:vMerge/>
            <w:tcBorders>
              <w:top w:val="nil"/>
              <w:left w:val="single" w:sz="4" w:space="0" w:color="auto"/>
              <w:bottom w:val="single" w:sz="4" w:space="0" w:color="auto"/>
              <w:right w:val="single" w:sz="4" w:space="0" w:color="auto"/>
            </w:tcBorders>
            <w:vAlign w:val="center"/>
            <w:hideMark/>
          </w:tcPr>
          <w:p w:rsidR="0001135E" w:rsidRPr="0001135E" w:rsidRDefault="0001135E" w:rsidP="0001135E">
            <w:pPr>
              <w:jc w:val="left"/>
              <w:textAlignment w:val="auto"/>
              <w:rPr>
                <w:rFonts w:ascii="仿宋" w:eastAsia="仿宋" w:hAnsi="仿宋" w:cs="Tahoma"/>
                <w:kern w:val="0"/>
                <w:sz w:val="20"/>
                <w:szCs w:val="20"/>
              </w:rPr>
            </w:pPr>
          </w:p>
        </w:tc>
        <w:tc>
          <w:tcPr>
            <w:tcW w:w="1840" w:type="dxa"/>
            <w:tcBorders>
              <w:top w:val="nil"/>
              <w:left w:val="nil"/>
              <w:bottom w:val="single" w:sz="4" w:space="0" w:color="auto"/>
              <w:right w:val="single" w:sz="4" w:space="0" w:color="auto"/>
            </w:tcBorders>
            <w:shd w:val="clear" w:color="auto" w:fill="auto"/>
            <w:vAlign w:val="center"/>
            <w:hideMark/>
          </w:tcPr>
          <w:p w:rsidR="0001135E" w:rsidRPr="0001135E" w:rsidRDefault="0001135E" w:rsidP="0001135E">
            <w:pPr>
              <w:jc w:val="left"/>
              <w:textAlignment w:val="auto"/>
              <w:rPr>
                <w:rFonts w:ascii="仿宋" w:eastAsia="仿宋" w:hAnsi="仿宋" w:cs="Tahoma"/>
                <w:kern w:val="0"/>
                <w:sz w:val="20"/>
                <w:szCs w:val="20"/>
              </w:rPr>
            </w:pPr>
            <w:r w:rsidRPr="0001135E">
              <w:rPr>
                <w:rFonts w:ascii="仿宋" w:eastAsia="仿宋" w:hAnsi="仿宋" w:cs="Tahoma" w:hint="eastAsia"/>
                <w:kern w:val="0"/>
                <w:sz w:val="20"/>
                <w:szCs w:val="20"/>
              </w:rPr>
              <w:t>回油过滤器</w:t>
            </w:r>
          </w:p>
        </w:tc>
        <w:tc>
          <w:tcPr>
            <w:tcW w:w="1620" w:type="dxa"/>
            <w:tcBorders>
              <w:top w:val="nil"/>
              <w:left w:val="nil"/>
              <w:bottom w:val="single" w:sz="4" w:space="0" w:color="auto"/>
              <w:right w:val="single" w:sz="4" w:space="0" w:color="auto"/>
            </w:tcBorders>
            <w:shd w:val="clear" w:color="auto" w:fill="auto"/>
            <w:noWrap/>
            <w:vAlign w:val="center"/>
            <w:hideMark/>
          </w:tcPr>
          <w:p w:rsidR="0001135E" w:rsidRPr="0001135E" w:rsidRDefault="0001135E" w:rsidP="0001135E">
            <w:pPr>
              <w:jc w:val="left"/>
              <w:textAlignment w:val="auto"/>
              <w:rPr>
                <w:rFonts w:ascii="仿宋" w:eastAsia="仿宋" w:hAnsi="仿宋" w:cs="Tahoma"/>
                <w:kern w:val="0"/>
                <w:sz w:val="20"/>
                <w:szCs w:val="20"/>
              </w:rPr>
            </w:pPr>
            <w:r w:rsidRPr="0001135E">
              <w:rPr>
                <w:rFonts w:ascii="仿宋" w:eastAsia="仿宋" w:hAnsi="仿宋" w:cs="Tahoma" w:hint="eastAsia"/>
                <w:kern w:val="0"/>
                <w:sz w:val="20"/>
                <w:szCs w:val="20"/>
              </w:rPr>
              <w:t>KH42ME060</w:t>
            </w:r>
          </w:p>
        </w:tc>
        <w:tc>
          <w:tcPr>
            <w:tcW w:w="920" w:type="dxa"/>
            <w:tcBorders>
              <w:top w:val="nil"/>
              <w:left w:val="nil"/>
              <w:bottom w:val="single" w:sz="4" w:space="0" w:color="auto"/>
              <w:right w:val="single" w:sz="4" w:space="0" w:color="auto"/>
            </w:tcBorders>
            <w:shd w:val="clear" w:color="auto" w:fill="auto"/>
            <w:noWrap/>
            <w:vAlign w:val="center"/>
            <w:hideMark/>
          </w:tcPr>
          <w:p w:rsidR="0001135E" w:rsidRPr="0001135E" w:rsidRDefault="0001135E" w:rsidP="0001135E">
            <w:pPr>
              <w:jc w:val="center"/>
              <w:textAlignment w:val="auto"/>
              <w:rPr>
                <w:rFonts w:ascii="仿宋" w:eastAsia="仿宋" w:hAnsi="仿宋" w:cs="Tahoma"/>
                <w:kern w:val="0"/>
                <w:sz w:val="20"/>
                <w:szCs w:val="20"/>
              </w:rPr>
            </w:pPr>
            <w:r w:rsidRPr="0001135E">
              <w:rPr>
                <w:rFonts w:ascii="仿宋" w:eastAsia="仿宋" w:hAnsi="仿宋" w:cs="Tahoma" w:hint="eastAsia"/>
                <w:kern w:val="0"/>
                <w:sz w:val="20"/>
                <w:szCs w:val="20"/>
              </w:rPr>
              <w:t>1</w:t>
            </w:r>
          </w:p>
        </w:tc>
        <w:tc>
          <w:tcPr>
            <w:tcW w:w="920" w:type="dxa"/>
            <w:tcBorders>
              <w:top w:val="nil"/>
              <w:left w:val="nil"/>
              <w:bottom w:val="single" w:sz="4" w:space="0" w:color="auto"/>
              <w:right w:val="single" w:sz="4" w:space="0" w:color="auto"/>
            </w:tcBorders>
            <w:shd w:val="clear" w:color="auto" w:fill="auto"/>
            <w:vAlign w:val="center"/>
            <w:hideMark/>
          </w:tcPr>
          <w:p w:rsidR="0001135E" w:rsidRPr="0001135E" w:rsidRDefault="0001135E" w:rsidP="0001135E">
            <w:pPr>
              <w:jc w:val="center"/>
              <w:textAlignment w:val="auto"/>
              <w:rPr>
                <w:rFonts w:ascii="仿宋" w:eastAsia="仿宋" w:hAnsi="仿宋" w:cs="Tahoma"/>
                <w:kern w:val="0"/>
                <w:sz w:val="20"/>
                <w:szCs w:val="20"/>
              </w:rPr>
            </w:pPr>
            <w:r w:rsidRPr="0001135E">
              <w:rPr>
                <w:rFonts w:ascii="仿宋" w:eastAsia="仿宋" w:hAnsi="仿宋" w:cs="Tahoma" w:hint="eastAsia"/>
                <w:kern w:val="0"/>
                <w:sz w:val="20"/>
                <w:szCs w:val="20"/>
              </w:rPr>
              <w:t>只</w:t>
            </w:r>
          </w:p>
        </w:tc>
        <w:tc>
          <w:tcPr>
            <w:tcW w:w="1060" w:type="dxa"/>
            <w:tcBorders>
              <w:top w:val="nil"/>
              <w:left w:val="nil"/>
              <w:bottom w:val="single" w:sz="4" w:space="0" w:color="auto"/>
              <w:right w:val="single" w:sz="4" w:space="0" w:color="auto"/>
            </w:tcBorders>
            <w:shd w:val="clear" w:color="auto" w:fill="auto"/>
            <w:vAlign w:val="center"/>
            <w:hideMark/>
          </w:tcPr>
          <w:p w:rsidR="0001135E" w:rsidRPr="0001135E" w:rsidRDefault="0001135E" w:rsidP="0001135E">
            <w:pPr>
              <w:jc w:val="right"/>
              <w:textAlignment w:val="auto"/>
              <w:rPr>
                <w:rFonts w:ascii="仿宋" w:eastAsia="仿宋" w:hAnsi="仿宋" w:cs="Tahoma"/>
                <w:kern w:val="0"/>
                <w:sz w:val="20"/>
                <w:szCs w:val="20"/>
              </w:rPr>
            </w:pPr>
            <w:r w:rsidRPr="0001135E">
              <w:rPr>
                <w:rFonts w:ascii="仿宋" w:eastAsia="仿宋" w:hAnsi="仿宋" w:cs="Tahoma" w:hint="eastAsia"/>
                <w:kern w:val="0"/>
                <w:sz w:val="20"/>
                <w:szCs w:val="20"/>
              </w:rPr>
              <w:t>450.00</w:t>
            </w:r>
          </w:p>
        </w:tc>
        <w:tc>
          <w:tcPr>
            <w:tcW w:w="1500" w:type="dxa"/>
            <w:tcBorders>
              <w:top w:val="nil"/>
              <w:left w:val="nil"/>
              <w:bottom w:val="single" w:sz="4" w:space="0" w:color="auto"/>
              <w:right w:val="single" w:sz="4" w:space="0" w:color="auto"/>
            </w:tcBorders>
            <w:shd w:val="clear" w:color="auto" w:fill="auto"/>
            <w:vAlign w:val="center"/>
            <w:hideMark/>
          </w:tcPr>
          <w:p w:rsidR="0001135E" w:rsidRPr="0001135E" w:rsidRDefault="0001135E" w:rsidP="0001135E">
            <w:pPr>
              <w:jc w:val="right"/>
              <w:textAlignment w:val="auto"/>
              <w:rPr>
                <w:rFonts w:ascii="仿宋" w:eastAsia="仿宋" w:hAnsi="仿宋" w:cs="Tahoma"/>
                <w:kern w:val="0"/>
                <w:sz w:val="20"/>
                <w:szCs w:val="20"/>
              </w:rPr>
            </w:pPr>
            <w:r w:rsidRPr="0001135E">
              <w:rPr>
                <w:rFonts w:ascii="仿宋" w:eastAsia="仿宋" w:hAnsi="仿宋" w:cs="Tahoma" w:hint="eastAsia"/>
                <w:kern w:val="0"/>
                <w:sz w:val="20"/>
                <w:szCs w:val="20"/>
              </w:rPr>
              <w:t>450.00</w:t>
            </w:r>
          </w:p>
        </w:tc>
      </w:tr>
      <w:tr w:rsidR="0001135E" w:rsidRPr="0001135E" w:rsidTr="0001135E">
        <w:trPr>
          <w:trHeight w:val="540"/>
        </w:trPr>
        <w:tc>
          <w:tcPr>
            <w:tcW w:w="720" w:type="dxa"/>
            <w:vMerge/>
            <w:tcBorders>
              <w:top w:val="nil"/>
              <w:left w:val="single" w:sz="4" w:space="0" w:color="auto"/>
              <w:bottom w:val="single" w:sz="4" w:space="0" w:color="auto"/>
              <w:right w:val="single" w:sz="4" w:space="0" w:color="auto"/>
            </w:tcBorders>
            <w:vAlign w:val="center"/>
            <w:hideMark/>
          </w:tcPr>
          <w:p w:rsidR="0001135E" w:rsidRPr="0001135E" w:rsidRDefault="0001135E" w:rsidP="0001135E">
            <w:pPr>
              <w:jc w:val="left"/>
              <w:textAlignment w:val="auto"/>
              <w:rPr>
                <w:rFonts w:ascii="仿宋" w:eastAsia="仿宋" w:hAnsi="仿宋" w:cs="Tahoma"/>
                <w:kern w:val="0"/>
                <w:sz w:val="20"/>
                <w:szCs w:val="20"/>
              </w:rPr>
            </w:pPr>
          </w:p>
        </w:tc>
        <w:tc>
          <w:tcPr>
            <w:tcW w:w="1840" w:type="dxa"/>
            <w:tcBorders>
              <w:top w:val="nil"/>
              <w:left w:val="nil"/>
              <w:bottom w:val="single" w:sz="4" w:space="0" w:color="auto"/>
              <w:right w:val="single" w:sz="4" w:space="0" w:color="auto"/>
            </w:tcBorders>
            <w:shd w:val="clear" w:color="auto" w:fill="auto"/>
            <w:vAlign w:val="center"/>
            <w:hideMark/>
          </w:tcPr>
          <w:p w:rsidR="0001135E" w:rsidRPr="0001135E" w:rsidRDefault="0001135E" w:rsidP="0001135E">
            <w:pPr>
              <w:jc w:val="left"/>
              <w:textAlignment w:val="auto"/>
              <w:rPr>
                <w:rFonts w:ascii="仿宋" w:eastAsia="仿宋" w:hAnsi="仿宋" w:cs="Tahoma"/>
                <w:kern w:val="0"/>
                <w:sz w:val="20"/>
                <w:szCs w:val="20"/>
              </w:rPr>
            </w:pPr>
            <w:r w:rsidRPr="0001135E">
              <w:rPr>
                <w:rFonts w:ascii="仿宋" w:eastAsia="仿宋" w:hAnsi="仿宋" w:cs="Tahoma" w:hint="eastAsia"/>
                <w:kern w:val="0"/>
                <w:sz w:val="20"/>
                <w:szCs w:val="20"/>
              </w:rPr>
              <w:t>油过滤器</w:t>
            </w:r>
          </w:p>
        </w:tc>
        <w:tc>
          <w:tcPr>
            <w:tcW w:w="1620" w:type="dxa"/>
            <w:tcBorders>
              <w:top w:val="nil"/>
              <w:left w:val="nil"/>
              <w:bottom w:val="single" w:sz="4" w:space="0" w:color="auto"/>
              <w:right w:val="single" w:sz="4" w:space="0" w:color="auto"/>
            </w:tcBorders>
            <w:shd w:val="clear" w:color="auto" w:fill="auto"/>
            <w:noWrap/>
            <w:vAlign w:val="center"/>
            <w:hideMark/>
          </w:tcPr>
          <w:p w:rsidR="0001135E" w:rsidRPr="0001135E" w:rsidRDefault="0001135E" w:rsidP="0001135E">
            <w:pPr>
              <w:jc w:val="left"/>
              <w:textAlignment w:val="auto"/>
              <w:rPr>
                <w:rFonts w:ascii="仿宋" w:eastAsia="仿宋" w:hAnsi="仿宋" w:cs="Tahoma"/>
                <w:kern w:val="0"/>
                <w:sz w:val="20"/>
                <w:szCs w:val="20"/>
              </w:rPr>
            </w:pPr>
            <w:r w:rsidRPr="0001135E">
              <w:rPr>
                <w:rFonts w:ascii="仿宋" w:eastAsia="仿宋" w:hAnsi="仿宋" w:cs="Tahoma" w:hint="eastAsia"/>
                <w:kern w:val="0"/>
                <w:sz w:val="20"/>
                <w:szCs w:val="20"/>
              </w:rPr>
              <w:t>02XR05006201</w:t>
            </w:r>
          </w:p>
        </w:tc>
        <w:tc>
          <w:tcPr>
            <w:tcW w:w="920" w:type="dxa"/>
            <w:tcBorders>
              <w:top w:val="nil"/>
              <w:left w:val="nil"/>
              <w:bottom w:val="single" w:sz="4" w:space="0" w:color="auto"/>
              <w:right w:val="single" w:sz="4" w:space="0" w:color="auto"/>
            </w:tcBorders>
            <w:shd w:val="clear" w:color="auto" w:fill="auto"/>
            <w:noWrap/>
            <w:vAlign w:val="center"/>
            <w:hideMark/>
          </w:tcPr>
          <w:p w:rsidR="0001135E" w:rsidRPr="0001135E" w:rsidRDefault="0001135E" w:rsidP="0001135E">
            <w:pPr>
              <w:jc w:val="center"/>
              <w:textAlignment w:val="auto"/>
              <w:rPr>
                <w:rFonts w:ascii="仿宋" w:eastAsia="仿宋" w:hAnsi="仿宋" w:cs="Tahoma"/>
                <w:kern w:val="0"/>
                <w:sz w:val="20"/>
                <w:szCs w:val="20"/>
              </w:rPr>
            </w:pPr>
            <w:r w:rsidRPr="0001135E">
              <w:rPr>
                <w:rFonts w:ascii="仿宋" w:eastAsia="仿宋" w:hAnsi="仿宋" w:cs="Tahoma" w:hint="eastAsia"/>
                <w:kern w:val="0"/>
                <w:sz w:val="20"/>
                <w:szCs w:val="20"/>
              </w:rPr>
              <w:t>1</w:t>
            </w:r>
          </w:p>
        </w:tc>
        <w:tc>
          <w:tcPr>
            <w:tcW w:w="920" w:type="dxa"/>
            <w:tcBorders>
              <w:top w:val="nil"/>
              <w:left w:val="nil"/>
              <w:bottom w:val="single" w:sz="4" w:space="0" w:color="auto"/>
              <w:right w:val="single" w:sz="4" w:space="0" w:color="auto"/>
            </w:tcBorders>
            <w:shd w:val="clear" w:color="auto" w:fill="auto"/>
            <w:vAlign w:val="center"/>
            <w:hideMark/>
          </w:tcPr>
          <w:p w:rsidR="0001135E" w:rsidRPr="0001135E" w:rsidRDefault="0001135E" w:rsidP="0001135E">
            <w:pPr>
              <w:jc w:val="center"/>
              <w:textAlignment w:val="auto"/>
              <w:rPr>
                <w:rFonts w:ascii="仿宋" w:eastAsia="仿宋" w:hAnsi="仿宋" w:cs="Tahoma"/>
                <w:kern w:val="0"/>
                <w:sz w:val="20"/>
                <w:szCs w:val="20"/>
              </w:rPr>
            </w:pPr>
            <w:r w:rsidRPr="0001135E">
              <w:rPr>
                <w:rFonts w:ascii="仿宋" w:eastAsia="仿宋" w:hAnsi="仿宋" w:cs="Tahoma" w:hint="eastAsia"/>
                <w:kern w:val="0"/>
                <w:sz w:val="20"/>
                <w:szCs w:val="20"/>
              </w:rPr>
              <w:t>只</w:t>
            </w:r>
          </w:p>
        </w:tc>
        <w:tc>
          <w:tcPr>
            <w:tcW w:w="1060" w:type="dxa"/>
            <w:tcBorders>
              <w:top w:val="nil"/>
              <w:left w:val="nil"/>
              <w:bottom w:val="single" w:sz="4" w:space="0" w:color="auto"/>
              <w:right w:val="single" w:sz="4" w:space="0" w:color="auto"/>
            </w:tcBorders>
            <w:shd w:val="clear" w:color="auto" w:fill="auto"/>
            <w:vAlign w:val="center"/>
            <w:hideMark/>
          </w:tcPr>
          <w:p w:rsidR="0001135E" w:rsidRPr="0001135E" w:rsidRDefault="0001135E" w:rsidP="0001135E">
            <w:pPr>
              <w:jc w:val="right"/>
              <w:textAlignment w:val="auto"/>
              <w:rPr>
                <w:rFonts w:ascii="仿宋" w:eastAsia="仿宋" w:hAnsi="仿宋" w:cs="Tahoma"/>
                <w:kern w:val="0"/>
                <w:sz w:val="20"/>
                <w:szCs w:val="20"/>
              </w:rPr>
            </w:pPr>
            <w:r w:rsidRPr="0001135E">
              <w:rPr>
                <w:rFonts w:ascii="仿宋" w:eastAsia="仿宋" w:hAnsi="仿宋" w:cs="Tahoma" w:hint="eastAsia"/>
                <w:kern w:val="0"/>
                <w:sz w:val="20"/>
                <w:szCs w:val="20"/>
              </w:rPr>
              <w:t>680.00</w:t>
            </w:r>
          </w:p>
        </w:tc>
        <w:tc>
          <w:tcPr>
            <w:tcW w:w="1500" w:type="dxa"/>
            <w:tcBorders>
              <w:top w:val="nil"/>
              <w:left w:val="nil"/>
              <w:bottom w:val="single" w:sz="4" w:space="0" w:color="auto"/>
              <w:right w:val="single" w:sz="4" w:space="0" w:color="auto"/>
            </w:tcBorders>
            <w:shd w:val="clear" w:color="auto" w:fill="auto"/>
            <w:vAlign w:val="center"/>
            <w:hideMark/>
          </w:tcPr>
          <w:p w:rsidR="0001135E" w:rsidRPr="0001135E" w:rsidRDefault="0001135E" w:rsidP="0001135E">
            <w:pPr>
              <w:jc w:val="right"/>
              <w:textAlignment w:val="auto"/>
              <w:rPr>
                <w:rFonts w:ascii="仿宋" w:eastAsia="仿宋" w:hAnsi="仿宋" w:cs="Tahoma"/>
                <w:kern w:val="0"/>
                <w:sz w:val="20"/>
                <w:szCs w:val="20"/>
              </w:rPr>
            </w:pPr>
            <w:r w:rsidRPr="0001135E">
              <w:rPr>
                <w:rFonts w:ascii="仿宋" w:eastAsia="仿宋" w:hAnsi="仿宋" w:cs="Tahoma" w:hint="eastAsia"/>
                <w:kern w:val="0"/>
                <w:sz w:val="20"/>
                <w:szCs w:val="20"/>
              </w:rPr>
              <w:t>680.00</w:t>
            </w:r>
          </w:p>
        </w:tc>
      </w:tr>
      <w:tr w:rsidR="0001135E" w:rsidRPr="0001135E" w:rsidTr="0001135E">
        <w:trPr>
          <w:trHeight w:val="540"/>
        </w:trPr>
        <w:tc>
          <w:tcPr>
            <w:tcW w:w="720" w:type="dxa"/>
            <w:vMerge/>
            <w:tcBorders>
              <w:top w:val="nil"/>
              <w:left w:val="single" w:sz="4" w:space="0" w:color="auto"/>
              <w:bottom w:val="single" w:sz="4" w:space="0" w:color="auto"/>
              <w:right w:val="single" w:sz="4" w:space="0" w:color="auto"/>
            </w:tcBorders>
            <w:vAlign w:val="center"/>
            <w:hideMark/>
          </w:tcPr>
          <w:p w:rsidR="0001135E" w:rsidRPr="0001135E" w:rsidRDefault="0001135E" w:rsidP="0001135E">
            <w:pPr>
              <w:jc w:val="left"/>
              <w:textAlignment w:val="auto"/>
              <w:rPr>
                <w:rFonts w:ascii="仿宋" w:eastAsia="仿宋" w:hAnsi="仿宋" w:cs="Tahoma"/>
                <w:kern w:val="0"/>
                <w:sz w:val="20"/>
                <w:szCs w:val="20"/>
              </w:rPr>
            </w:pPr>
          </w:p>
        </w:tc>
        <w:tc>
          <w:tcPr>
            <w:tcW w:w="1840" w:type="dxa"/>
            <w:tcBorders>
              <w:top w:val="nil"/>
              <w:left w:val="nil"/>
              <w:bottom w:val="single" w:sz="4" w:space="0" w:color="auto"/>
              <w:right w:val="single" w:sz="4" w:space="0" w:color="auto"/>
            </w:tcBorders>
            <w:shd w:val="clear" w:color="auto" w:fill="auto"/>
            <w:vAlign w:val="center"/>
            <w:hideMark/>
          </w:tcPr>
          <w:p w:rsidR="0001135E" w:rsidRPr="0001135E" w:rsidRDefault="0001135E" w:rsidP="0001135E">
            <w:pPr>
              <w:jc w:val="left"/>
              <w:textAlignment w:val="auto"/>
              <w:rPr>
                <w:rFonts w:ascii="仿宋" w:eastAsia="仿宋" w:hAnsi="仿宋" w:cs="Tahoma"/>
                <w:kern w:val="0"/>
                <w:sz w:val="20"/>
                <w:szCs w:val="20"/>
              </w:rPr>
            </w:pPr>
            <w:r w:rsidRPr="0001135E">
              <w:rPr>
                <w:rFonts w:ascii="仿宋" w:eastAsia="仿宋" w:hAnsi="仿宋" w:cs="Tahoma" w:hint="eastAsia"/>
                <w:kern w:val="0"/>
                <w:sz w:val="20"/>
                <w:szCs w:val="20"/>
              </w:rPr>
              <w:t>冷媒过滤器</w:t>
            </w:r>
          </w:p>
        </w:tc>
        <w:tc>
          <w:tcPr>
            <w:tcW w:w="1620" w:type="dxa"/>
            <w:tcBorders>
              <w:top w:val="nil"/>
              <w:left w:val="nil"/>
              <w:bottom w:val="single" w:sz="4" w:space="0" w:color="auto"/>
              <w:right w:val="single" w:sz="4" w:space="0" w:color="auto"/>
            </w:tcBorders>
            <w:shd w:val="clear" w:color="auto" w:fill="auto"/>
            <w:noWrap/>
            <w:vAlign w:val="center"/>
            <w:hideMark/>
          </w:tcPr>
          <w:p w:rsidR="0001135E" w:rsidRPr="0001135E" w:rsidRDefault="0001135E" w:rsidP="0001135E">
            <w:pPr>
              <w:jc w:val="left"/>
              <w:textAlignment w:val="auto"/>
              <w:rPr>
                <w:rFonts w:ascii="仿宋" w:eastAsia="仿宋" w:hAnsi="仿宋" w:cs="Tahoma"/>
                <w:kern w:val="0"/>
                <w:sz w:val="20"/>
                <w:szCs w:val="20"/>
              </w:rPr>
            </w:pPr>
            <w:r w:rsidRPr="0001135E">
              <w:rPr>
                <w:rFonts w:ascii="仿宋" w:eastAsia="仿宋" w:hAnsi="仿宋" w:cs="Tahoma" w:hint="eastAsia"/>
                <w:kern w:val="0"/>
                <w:sz w:val="20"/>
                <w:szCs w:val="20"/>
              </w:rPr>
              <w:t>KH11NG070</w:t>
            </w:r>
          </w:p>
        </w:tc>
        <w:tc>
          <w:tcPr>
            <w:tcW w:w="920" w:type="dxa"/>
            <w:tcBorders>
              <w:top w:val="nil"/>
              <w:left w:val="nil"/>
              <w:bottom w:val="single" w:sz="4" w:space="0" w:color="auto"/>
              <w:right w:val="single" w:sz="4" w:space="0" w:color="auto"/>
            </w:tcBorders>
            <w:shd w:val="clear" w:color="auto" w:fill="auto"/>
            <w:noWrap/>
            <w:vAlign w:val="center"/>
            <w:hideMark/>
          </w:tcPr>
          <w:p w:rsidR="0001135E" w:rsidRPr="0001135E" w:rsidRDefault="0001135E" w:rsidP="0001135E">
            <w:pPr>
              <w:jc w:val="center"/>
              <w:textAlignment w:val="auto"/>
              <w:rPr>
                <w:rFonts w:ascii="仿宋" w:eastAsia="仿宋" w:hAnsi="仿宋" w:cs="Tahoma"/>
                <w:kern w:val="0"/>
                <w:sz w:val="20"/>
                <w:szCs w:val="20"/>
              </w:rPr>
            </w:pPr>
            <w:r w:rsidRPr="0001135E">
              <w:rPr>
                <w:rFonts w:ascii="仿宋" w:eastAsia="仿宋" w:hAnsi="仿宋" w:cs="Tahoma" w:hint="eastAsia"/>
                <w:kern w:val="0"/>
                <w:sz w:val="20"/>
                <w:szCs w:val="20"/>
              </w:rPr>
              <w:t>2</w:t>
            </w:r>
          </w:p>
        </w:tc>
        <w:tc>
          <w:tcPr>
            <w:tcW w:w="920" w:type="dxa"/>
            <w:tcBorders>
              <w:top w:val="nil"/>
              <w:left w:val="nil"/>
              <w:bottom w:val="single" w:sz="4" w:space="0" w:color="auto"/>
              <w:right w:val="single" w:sz="4" w:space="0" w:color="auto"/>
            </w:tcBorders>
            <w:shd w:val="clear" w:color="auto" w:fill="auto"/>
            <w:vAlign w:val="center"/>
            <w:hideMark/>
          </w:tcPr>
          <w:p w:rsidR="0001135E" w:rsidRPr="0001135E" w:rsidRDefault="0001135E" w:rsidP="0001135E">
            <w:pPr>
              <w:jc w:val="center"/>
              <w:textAlignment w:val="auto"/>
              <w:rPr>
                <w:rFonts w:ascii="仿宋" w:eastAsia="仿宋" w:hAnsi="仿宋" w:cs="Tahoma"/>
                <w:kern w:val="0"/>
                <w:sz w:val="20"/>
                <w:szCs w:val="20"/>
              </w:rPr>
            </w:pPr>
            <w:r w:rsidRPr="0001135E">
              <w:rPr>
                <w:rFonts w:ascii="仿宋" w:eastAsia="仿宋" w:hAnsi="仿宋" w:cs="Tahoma" w:hint="eastAsia"/>
                <w:kern w:val="0"/>
                <w:sz w:val="20"/>
                <w:szCs w:val="20"/>
              </w:rPr>
              <w:t>只</w:t>
            </w:r>
          </w:p>
        </w:tc>
        <w:tc>
          <w:tcPr>
            <w:tcW w:w="1060" w:type="dxa"/>
            <w:tcBorders>
              <w:top w:val="nil"/>
              <w:left w:val="nil"/>
              <w:bottom w:val="single" w:sz="4" w:space="0" w:color="auto"/>
              <w:right w:val="single" w:sz="4" w:space="0" w:color="auto"/>
            </w:tcBorders>
            <w:shd w:val="clear" w:color="auto" w:fill="auto"/>
            <w:vAlign w:val="center"/>
            <w:hideMark/>
          </w:tcPr>
          <w:p w:rsidR="0001135E" w:rsidRPr="0001135E" w:rsidRDefault="0001135E" w:rsidP="0001135E">
            <w:pPr>
              <w:jc w:val="right"/>
              <w:textAlignment w:val="auto"/>
              <w:rPr>
                <w:rFonts w:ascii="仿宋" w:eastAsia="仿宋" w:hAnsi="仿宋" w:cs="Tahoma"/>
                <w:kern w:val="0"/>
                <w:sz w:val="20"/>
                <w:szCs w:val="20"/>
              </w:rPr>
            </w:pPr>
            <w:r w:rsidRPr="0001135E">
              <w:rPr>
                <w:rFonts w:ascii="仿宋" w:eastAsia="仿宋" w:hAnsi="仿宋" w:cs="Tahoma" w:hint="eastAsia"/>
                <w:kern w:val="0"/>
                <w:sz w:val="20"/>
                <w:szCs w:val="20"/>
              </w:rPr>
              <w:t>230.00</w:t>
            </w:r>
          </w:p>
        </w:tc>
        <w:tc>
          <w:tcPr>
            <w:tcW w:w="1500" w:type="dxa"/>
            <w:tcBorders>
              <w:top w:val="nil"/>
              <w:left w:val="nil"/>
              <w:bottom w:val="single" w:sz="4" w:space="0" w:color="auto"/>
              <w:right w:val="single" w:sz="4" w:space="0" w:color="auto"/>
            </w:tcBorders>
            <w:shd w:val="clear" w:color="auto" w:fill="auto"/>
            <w:vAlign w:val="center"/>
            <w:hideMark/>
          </w:tcPr>
          <w:p w:rsidR="0001135E" w:rsidRPr="0001135E" w:rsidRDefault="0001135E" w:rsidP="0001135E">
            <w:pPr>
              <w:jc w:val="right"/>
              <w:textAlignment w:val="auto"/>
              <w:rPr>
                <w:rFonts w:ascii="仿宋" w:eastAsia="仿宋" w:hAnsi="仿宋" w:cs="Tahoma"/>
                <w:kern w:val="0"/>
                <w:sz w:val="20"/>
                <w:szCs w:val="20"/>
              </w:rPr>
            </w:pPr>
            <w:r w:rsidRPr="0001135E">
              <w:rPr>
                <w:rFonts w:ascii="仿宋" w:eastAsia="仿宋" w:hAnsi="仿宋" w:cs="Tahoma" w:hint="eastAsia"/>
                <w:kern w:val="0"/>
                <w:sz w:val="20"/>
                <w:szCs w:val="20"/>
              </w:rPr>
              <w:t>460.00</w:t>
            </w:r>
          </w:p>
        </w:tc>
      </w:tr>
      <w:tr w:rsidR="0001135E" w:rsidRPr="0001135E" w:rsidTr="0001135E">
        <w:trPr>
          <w:trHeight w:val="540"/>
        </w:trPr>
        <w:tc>
          <w:tcPr>
            <w:tcW w:w="720" w:type="dxa"/>
            <w:vMerge/>
            <w:tcBorders>
              <w:top w:val="nil"/>
              <w:left w:val="single" w:sz="4" w:space="0" w:color="auto"/>
              <w:bottom w:val="single" w:sz="4" w:space="0" w:color="auto"/>
              <w:right w:val="single" w:sz="4" w:space="0" w:color="auto"/>
            </w:tcBorders>
            <w:vAlign w:val="center"/>
            <w:hideMark/>
          </w:tcPr>
          <w:p w:rsidR="0001135E" w:rsidRPr="0001135E" w:rsidRDefault="0001135E" w:rsidP="0001135E">
            <w:pPr>
              <w:jc w:val="left"/>
              <w:textAlignment w:val="auto"/>
              <w:rPr>
                <w:rFonts w:ascii="仿宋" w:eastAsia="仿宋" w:hAnsi="仿宋" w:cs="Tahoma"/>
                <w:kern w:val="0"/>
                <w:sz w:val="20"/>
                <w:szCs w:val="20"/>
              </w:rPr>
            </w:pPr>
          </w:p>
        </w:tc>
        <w:tc>
          <w:tcPr>
            <w:tcW w:w="1840" w:type="dxa"/>
            <w:tcBorders>
              <w:top w:val="nil"/>
              <w:left w:val="nil"/>
              <w:bottom w:val="single" w:sz="4" w:space="0" w:color="auto"/>
              <w:right w:val="single" w:sz="4" w:space="0" w:color="auto"/>
            </w:tcBorders>
            <w:shd w:val="clear" w:color="auto" w:fill="auto"/>
            <w:vAlign w:val="center"/>
            <w:hideMark/>
          </w:tcPr>
          <w:p w:rsidR="0001135E" w:rsidRPr="0001135E" w:rsidRDefault="0001135E" w:rsidP="0001135E">
            <w:pPr>
              <w:jc w:val="left"/>
              <w:textAlignment w:val="auto"/>
              <w:rPr>
                <w:rFonts w:ascii="仿宋" w:eastAsia="仿宋" w:hAnsi="仿宋" w:cs="Tahoma"/>
                <w:kern w:val="0"/>
                <w:sz w:val="20"/>
                <w:szCs w:val="20"/>
              </w:rPr>
            </w:pPr>
            <w:r w:rsidRPr="0001135E">
              <w:rPr>
                <w:rFonts w:ascii="仿宋" w:eastAsia="仿宋" w:hAnsi="仿宋" w:cs="Tahoma" w:hint="eastAsia"/>
                <w:kern w:val="0"/>
                <w:sz w:val="20"/>
                <w:szCs w:val="20"/>
              </w:rPr>
              <w:t>螺杆机冷冻油</w:t>
            </w:r>
          </w:p>
        </w:tc>
        <w:tc>
          <w:tcPr>
            <w:tcW w:w="1620" w:type="dxa"/>
            <w:tcBorders>
              <w:top w:val="nil"/>
              <w:left w:val="nil"/>
              <w:bottom w:val="single" w:sz="4" w:space="0" w:color="auto"/>
              <w:right w:val="single" w:sz="4" w:space="0" w:color="auto"/>
            </w:tcBorders>
            <w:shd w:val="clear" w:color="auto" w:fill="auto"/>
            <w:noWrap/>
            <w:vAlign w:val="center"/>
            <w:hideMark/>
          </w:tcPr>
          <w:p w:rsidR="0001135E" w:rsidRPr="0001135E" w:rsidRDefault="0001135E" w:rsidP="0001135E">
            <w:pPr>
              <w:jc w:val="left"/>
              <w:textAlignment w:val="auto"/>
              <w:rPr>
                <w:rFonts w:ascii="仿宋" w:eastAsia="仿宋" w:hAnsi="仿宋" w:cs="Tahoma"/>
                <w:kern w:val="0"/>
                <w:sz w:val="20"/>
                <w:szCs w:val="20"/>
              </w:rPr>
            </w:pPr>
            <w:r w:rsidRPr="0001135E">
              <w:rPr>
                <w:rFonts w:ascii="仿宋" w:eastAsia="仿宋" w:hAnsi="仿宋" w:cs="Tahoma" w:hint="eastAsia"/>
                <w:kern w:val="0"/>
                <w:sz w:val="20"/>
                <w:szCs w:val="20"/>
              </w:rPr>
              <w:t>PP23BZ110005C</w:t>
            </w:r>
          </w:p>
        </w:tc>
        <w:tc>
          <w:tcPr>
            <w:tcW w:w="920" w:type="dxa"/>
            <w:tcBorders>
              <w:top w:val="nil"/>
              <w:left w:val="nil"/>
              <w:bottom w:val="single" w:sz="4" w:space="0" w:color="auto"/>
              <w:right w:val="single" w:sz="4" w:space="0" w:color="auto"/>
            </w:tcBorders>
            <w:shd w:val="clear" w:color="auto" w:fill="auto"/>
            <w:noWrap/>
            <w:vAlign w:val="center"/>
            <w:hideMark/>
          </w:tcPr>
          <w:p w:rsidR="0001135E" w:rsidRPr="0001135E" w:rsidRDefault="0001135E" w:rsidP="0001135E">
            <w:pPr>
              <w:jc w:val="center"/>
              <w:textAlignment w:val="auto"/>
              <w:rPr>
                <w:rFonts w:ascii="仿宋" w:eastAsia="仿宋" w:hAnsi="仿宋" w:cs="Tahoma"/>
                <w:kern w:val="0"/>
                <w:sz w:val="20"/>
                <w:szCs w:val="20"/>
              </w:rPr>
            </w:pPr>
            <w:r w:rsidRPr="0001135E">
              <w:rPr>
                <w:rFonts w:ascii="仿宋" w:eastAsia="仿宋" w:hAnsi="仿宋" w:cs="Tahoma" w:hint="eastAsia"/>
                <w:kern w:val="0"/>
                <w:sz w:val="20"/>
                <w:szCs w:val="20"/>
              </w:rPr>
              <w:t>3</w:t>
            </w:r>
          </w:p>
        </w:tc>
        <w:tc>
          <w:tcPr>
            <w:tcW w:w="920" w:type="dxa"/>
            <w:tcBorders>
              <w:top w:val="nil"/>
              <w:left w:val="nil"/>
              <w:bottom w:val="single" w:sz="4" w:space="0" w:color="auto"/>
              <w:right w:val="single" w:sz="4" w:space="0" w:color="auto"/>
            </w:tcBorders>
            <w:shd w:val="clear" w:color="auto" w:fill="auto"/>
            <w:vAlign w:val="center"/>
            <w:hideMark/>
          </w:tcPr>
          <w:p w:rsidR="0001135E" w:rsidRPr="0001135E" w:rsidRDefault="0001135E" w:rsidP="0001135E">
            <w:pPr>
              <w:jc w:val="center"/>
              <w:textAlignment w:val="auto"/>
              <w:rPr>
                <w:rFonts w:ascii="仿宋" w:eastAsia="仿宋" w:hAnsi="仿宋" w:cs="Tahoma"/>
                <w:kern w:val="0"/>
                <w:sz w:val="20"/>
                <w:szCs w:val="20"/>
              </w:rPr>
            </w:pPr>
            <w:r w:rsidRPr="0001135E">
              <w:rPr>
                <w:rFonts w:ascii="仿宋" w:eastAsia="仿宋" w:hAnsi="仿宋" w:cs="Tahoma" w:hint="eastAsia"/>
                <w:kern w:val="0"/>
                <w:sz w:val="20"/>
                <w:szCs w:val="20"/>
              </w:rPr>
              <w:t>桶</w:t>
            </w:r>
          </w:p>
        </w:tc>
        <w:tc>
          <w:tcPr>
            <w:tcW w:w="1060" w:type="dxa"/>
            <w:tcBorders>
              <w:top w:val="nil"/>
              <w:left w:val="nil"/>
              <w:bottom w:val="single" w:sz="4" w:space="0" w:color="auto"/>
              <w:right w:val="single" w:sz="4" w:space="0" w:color="auto"/>
            </w:tcBorders>
            <w:shd w:val="clear" w:color="auto" w:fill="auto"/>
            <w:vAlign w:val="center"/>
            <w:hideMark/>
          </w:tcPr>
          <w:p w:rsidR="0001135E" w:rsidRPr="0001135E" w:rsidRDefault="0001135E" w:rsidP="0001135E">
            <w:pPr>
              <w:jc w:val="right"/>
              <w:textAlignment w:val="auto"/>
              <w:rPr>
                <w:rFonts w:ascii="仿宋" w:eastAsia="仿宋" w:hAnsi="仿宋" w:cs="Tahoma"/>
                <w:kern w:val="0"/>
                <w:sz w:val="20"/>
                <w:szCs w:val="20"/>
              </w:rPr>
            </w:pPr>
            <w:r w:rsidRPr="0001135E">
              <w:rPr>
                <w:rFonts w:ascii="仿宋" w:eastAsia="仿宋" w:hAnsi="仿宋" w:cs="Tahoma" w:hint="eastAsia"/>
                <w:kern w:val="0"/>
                <w:sz w:val="20"/>
                <w:szCs w:val="20"/>
              </w:rPr>
              <w:t>3,000.00</w:t>
            </w:r>
          </w:p>
        </w:tc>
        <w:tc>
          <w:tcPr>
            <w:tcW w:w="1500" w:type="dxa"/>
            <w:tcBorders>
              <w:top w:val="nil"/>
              <w:left w:val="nil"/>
              <w:bottom w:val="single" w:sz="4" w:space="0" w:color="auto"/>
              <w:right w:val="single" w:sz="4" w:space="0" w:color="auto"/>
            </w:tcBorders>
            <w:shd w:val="clear" w:color="auto" w:fill="auto"/>
            <w:vAlign w:val="center"/>
            <w:hideMark/>
          </w:tcPr>
          <w:p w:rsidR="0001135E" w:rsidRPr="0001135E" w:rsidRDefault="0001135E" w:rsidP="0001135E">
            <w:pPr>
              <w:jc w:val="right"/>
              <w:textAlignment w:val="auto"/>
              <w:rPr>
                <w:rFonts w:ascii="仿宋" w:eastAsia="仿宋" w:hAnsi="仿宋" w:cs="Tahoma"/>
                <w:kern w:val="0"/>
                <w:sz w:val="20"/>
                <w:szCs w:val="20"/>
              </w:rPr>
            </w:pPr>
            <w:r w:rsidRPr="0001135E">
              <w:rPr>
                <w:rFonts w:ascii="仿宋" w:eastAsia="仿宋" w:hAnsi="仿宋" w:cs="Tahoma" w:hint="eastAsia"/>
                <w:kern w:val="0"/>
                <w:sz w:val="20"/>
                <w:szCs w:val="20"/>
              </w:rPr>
              <w:t>9,000.00</w:t>
            </w:r>
          </w:p>
        </w:tc>
      </w:tr>
      <w:tr w:rsidR="0001135E" w:rsidRPr="0001135E" w:rsidTr="0001135E">
        <w:trPr>
          <w:trHeight w:val="540"/>
        </w:trPr>
        <w:tc>
          <w:tcPr>
            <w:tcW w:w="720" w:type="dxa"/>
            <w:vMerge/>
            <w:tcBorders>
              <w:top w:val="nil"/>
              <w:left w:val="single" w:sz="4" w:space="0" w:color="auto"/>
              <w:bottom w:val="single" w:sz="4" w:space="0" w:color="auto"/>
              <w:right w:val="single" w:sz="4" w:space="0" w:color="auto"/>
            </w:tcBorders>
            <w:vAlign w:val="center"/>
            <w:hideMark/>
          </w:tcPr>
          <w:p w:rsidR="0001135E" w:rsidRPr="0001135E" w:rsidRDefault="0001135E" w:rsidP="0001135E">
            <w:pPr>
              <w:jc w:val="left"/>
              <w:textAlignment w:val="auto"/>
              <w:rPr>
                <w:rFonts w:ascii="仿宋" w:eastAsia="仿宋" w:hAnsi="仿宋" w:cs="Tahoma"/>
                <w:kern w:val="0"/>
                <w:sz w:val="20"/>
                <w:szCs w:val="20"/>
              </w:rPr>
            </w:pPr>
          </w:p>
        </w:tc>
        <w:tc>
          <w:tcPr>
            <w:tcW w:w="1840" w:type="dxa"/>
            <w:tcBorders>
              <w:top w:val="nil"/>
              <w:left w:val="nil"/>
              <w:bottom w:val="single" w:sz="4" w:space="0" w:color="auto"/>
              <w:right w:val="single" w:sz="4" w:space="0" w:color="auto"/>
            </w:tcBorders>
            <w:shd w:val="clear" w:color="auto" w:fill="auto"/>
            <w:vAlign w:val="center"/>
            <w:hideMark/>
          </w:tcPr>
          <w:p w:rsidR="0001135E" w:rsidRPr="0001135E" w:rsidRDefault="0001135E" w:rsidP="0001135E">
            <w:pPr>
              <w:jc w:val="left"/>
              <w:textAlignment w:val="auto"/>
              <w:rPr>
                <w:rFonts w:ascii="仿宋" w:eastAsia="仿宋" w:hAnsi="仿宋" w:cs="Tahoma"/>
                <w:kern w:val="0"/>
                <w:sz w:val="20"/>
                <w:szCs w:val="20"/>
              </w:rPr>
            </w:pPr>
            <w:r w:rsidRPr="0001135E">
              <w:rPr>
                <w:rFonts w:ascii="仿宋" w:eastAsia="仿宋" w:hAnsi="仿宋" w:cs="Tahoma" w:hint="eastAsia"/>
                <w:kern w:val="0"/>
                <w:sz w:val="20"/>
                <w:szCs w:val="20"/>
              </w:rPr>
              <w:t>内置油过滤器</w:t>
            </w:r>
          </w:p>
        </w:tc>
        <w:tc>
          <w:tcPr>
            <w:tcW w:w="1620" w:type="dxa"/>
            <w:tcBorders>
              <w:top w:val="nil"/>
              <w:left w:val="nil"/>
              <w:bottom w:val="single" w:sz="4" w:space="0" w:color="auto"/>
              <w:right w:val="single" w:sz="4" w:space="0" w:color="auto"/>
            </w:tcBorders>
            <w:shd w:val="clear" w:color="auto" w:fill="auto"/>
            <w:noWrap/>
            <w:vAlign w:val="center"/>
            <w:hideMark/>
          </w:tcPr>
          <w:p w:rsidR="0001135E" w:rsidRPr="0001135E" w:rsidRDefault="0001135E" w:rsidP="0001135E">
            <w:pPr>
              <w:jc w:val="left"/>
              <w:textAlignment w:val="auto"/>
              <w:rPr>
                <w:rFonts w:ascii="仿宋" w:eastAsia="仿宋" w:hAnsi="仿宋" w:cs="Tahoma"/>
                <w:kern w:val="0"/>
                <w:sz w:val="20"/>
                <w:szCs w:val="20"/>
              </w:rPr>
            </w:pPr>
            <w:r w:rsidRPr="0001135E">
              <w:rPr>
                <w:rFonts w:ascii="仿宋" w:eastAsia="仿宋" w:hAnsi="仿宋" w:cs="Tahoma" w:hint="eastAsia"/>
                <w:kern w:val="0"/>
                <w:sz w:val="20"/>
                <w:szCs w:val="20"/>
              </w:rPr>
              <w:t>06NA660088</w:t>
            </w:r>
          </w:p>
        </w:tc>
        <w:tc>
          <w:tcPr>
            <w:tcW w:w="920" w:type="dxa"/>
            <w:tcBorders>
              <w:top w:val="nil"/>
              <w:left w:val="nil"/>
              <w:bottom w:val="single" w:sz="4" w:space="0" w:color="auto"/>
              <w:right w:val="single" w:sz="4" w:space="0" w:color="auto"/>
            </w:tcBorders>
            <w:shd w:val="clear" w:color="auto" w:fill="auto"/>
            <w:noWrap/>
            <w:vAlign w:val="center"/>
            <w:hideMark/>
          </w:tcPr>
          <w:p w:rsidR="0001135E" w:rsidRPr="0001135E" w:rsidRDefault="0001135E" w:rsidP="0001135E">
            <w:pPr>
              <w:jc w:val="center"/>
              <w:textAlignment w:val="auto"/>
              <w:rPr>
                <w:rFonts w:ascii="仿宋" w:eastAsia="仿宋" w:hAnsi="仿宋" w:cs="Tahoma"/>
                <w:kern w:val="0"/>
                <w:sz w:val="20"/>
                <w:szCs w:val="20"/>
              </w:rPr>
            </w:pPr>
            <w:r w:rsidRPr="0001135E">
              <w:rPr>
                <w:rFonts w:ascii="仿宋" w:eastAsia="仿宋" w:hAnsi="仿宋" w:cs="Tahoma" w:hint="eastAsia"/>
                <w:kern w:val="0"/>
                <w:sz w:val="20"/>
                <w:szCs w:val="20"/>
              </w:rPr>
              <w:t>4</w:t>
            </w:r>
          </w:p>
        </w:tc>
        <w:tc>
          <w:tcPr>
            <w:tcW w:w="920" w:type="dxa"/>
            <w:tcBorders>
              <w:top w:val="nil"/>
              <w:left w:val="nil"/>
              <w:bottom w:val="single" w:sz="4" w:space="0" w:color="auto"/>
              <w:right w:val="single" w:sz="4" w:space="0" w:color="auto"/>
            </w:tcBorders>
            <w:shd w:val="clear" w:color="auto" w:fill="auto"/>
            <w:vAlign w:val="center"/>
            <w:hideMark/>
          </w:tcPr>
          <w:p w:rsidR="0001135E" w:rsidRPr="0001135E" w:rsidRDefault="0001135E" w:rsidP="0001135E">
            <w:pPr>
              <w:jc w:val="center"/>
              <w:textAlignment w:val="auto"/>
              <w:rPr>
                <w:rFonts w:ascii="仿宋" w:eastAsia="仿宋" w:hAnsi="仿宋" w:cs="Tahoma"/>
                <w:kern w:val="0"/>
                <w:sz w:val="20"/>
                <w:szCs w:val="20"/>
              </w:rPr>
            </w:pPr>
            <w:r w:rsidRPr="0001135E">
              <w:rPr>
                <w:rFonts w:ascii="仿宋" w:eastAsia="仿宋" w:hAnsi="仿宋" w:cs="Tahoma" w:hint="eastAsia"/>
                <w:kern w:val="0"/>
                <w:sz w:val="20"/>
                <w:szCs w:val="20"/>
              </w:rPr>
              <w:t>只</w:t>
            </w:r>
          </w:p>
        </w:tc>
        <w:tc>
          <w:tcPr>
            <w:tcW w:w="1060" w:type="dxa"/>
            <w:tcBorders>
              <w:top w:val="nil"/>
              <w:left w:val="nil"/>
              <w:bottom w:val="single" w:sz="4" w:space="0" w:color="auto"/>
              <w:right w:val="single" w:sz="4" w:space="0" w:color="auto"/>
            </w:tcBorders>
            <w:shd w:val="clear" w:color="auto" w:fill="auto"/>
            <w:vAlign w:val="center"/>
            <w:hideMark/>
          </w:tcPr>
          <w:p w:rsidR="0001135E" w:rsidRPr="0001135E" w:rsidRDefault="0001135E" w:rsidP="0001135E">
            <w:pPr>
              <w:jc w:val="right"/>
              <w:textAlignment w:val="auto"/>
              <w:rPr>
                <w:rFonts w:ascii="仿宋" w:eastAsia="仿宋" w:hAnsi="仿宋" w:cs="Tahoma"/>
                <w:kern w:val="0"/>
                <w:sz w:val="20"/>
                <w:szCs w:val="20"/>
              </w:rPr>
            </w:pPr>
            <w:r w:rsidRPr="0001135E">
              <w:rPr>
                <w:rFonts w:ascii="仿宋" w:eastAsia="仿宋" w:hAnsi="仿宋" w:cs="Tahoma" w:hint="eastAsia"/>
                <w:kern w:val="0"/>
                <w:sz w:val="20"/>
                <w:szCs w:val="20"/>
              </w:rPr>
              <w:t>450.00</w:t>
            </w:r>
          </w:p>
        </w:tc>
        <w:tc>
          <w:tcPr>
            <w:tcW w:w="1500" w:type="dxa"/>
            <w:tcBorders>
              <w:top w:val="nil"/>
              <w:left w:val="nil"/>
              <w:bottom w:val="single" w:sz="4" w:space="0" w:color="auto"/>
              <w:right w:val="single" w:sz="4" w:space="0" w:color="auto"/>
            </w:tcBorders>
            <w:shd w:val="clear" w:color="auto" w:fill="auto"/>
            <w:vAlign w:val="center"/>
            <w:hideMark/>
          </w:tcPr>
          <w:p w:rsidR="0001135E" w:rsidRPr="0001135E" w:rsidRDefault="0001135E" w:rsidP="0001135E">
            <w:pPr>
              <w:jc w:val="right"/>
              <w:textAlignment w:val="auto"/>
              <w:rPr>
                <w:rFonts w:ascii="仿宋" w:eastAsia="仿宋" w:hAnsi="仿宋" w:cs="Tahoma"/>
                <w:kern w:val="0"/>
                <w:sz w:val="20"/>
                <w:szCs w:val="20"/>
              </w:rPr>
            </w:pPr>
            <w:r w:rsidRPr="0001135E">
              <w:rPr>
                <w:rFonts w:ascii="仿宋" w:eastAsia="仿宋" w:hAnsi="仿宋" w:cs="Tahoma" w:hint="eastAsia"/>
                <w:kern w:val="0"/>
                <w:sz w:val="20"/>
                <w:szCs w:val="20"/>
              </w:rPr>
              <w:t>1,800.00</w:t>
            </w:r>
          </w:p>
        </w:tc>
      </w:tr>
      <w:tr w:rsidR="0001135E" w:rsidRPr="0001135E" w:rsidTr="0001135E">
        <w:trPr>
          <w:trHeight w:val="540"/>
        </w:trPr>
        <w:tc>
          <w:tcPr>
            <w:tcW w:w="720" w:type="dxa"/>
            <w:vMerge/>
            <w:tcBorders>
              <w:top w:val="nil"/>
              <w:left w:val="single" w:sz="4" w:space="0" w:color="auto"/>
              <w:bottom w:val="single" w:sz="4" w:space="0" w:color="auto"/>
              <w:right w:val="single" w:sz="4" w:space="0" w:color="auto"/>
            </w:tcBorders>
            <w:vAlign w:val="center"/>
            <w:hideMark/>
          </w:tcPr>
          <w:p w:rsidR="0001135E" w:rsidRPr="0001135E" w:rsidRDefault="0001135E" w:rsidP="0001135E">
            <w:pPr>
              <w:jc w:val="left"/>
              <w:textAlignment w:val="auto"/>
              <w:rPr>
                <w:rFonts w:ascii="仿宋" w:eastAsia="仿宋" w:hAnsi="仿宋" w:cs="Tahoma"/>
                <w:kern w:val="0"/>
                <w:sz w:val="20"/>
                <w:szCs w:val="20"/>
              </w:rPr>
            </w:pPr>
          </w:p>
        </w:tc>
        <w:tc>
          <w:tcPr>
            <w:tcW w:w="1840" w:type="dxa"/>
            <w:tcBorders>
              <w:top w:val="nil"/>
              <w:left w:val="nil"/>
              <w:bottom w:val="single" w:sz="4" w:space="0" w:color="auto"/>
              <w:right w:val="single" w:sz="4" w:space="0" w:color="auto"/>
            </w:tcBorders>
            <w:shd w:val="clear" w:color="auto" w:fill="auto"/>
            <w:vAlign w:val="center"/>
            <w:hideMark/>
          </w:tcPr>
          <w:p w:rsidR="0001135E" w:rsidRPr="0001135E" w:rsidRDefault="0001135E" w:rsidP="0001135E">
            <w:pPr>
              <w:jc w:val="left"/>
              <w:textAlignment w:val="auto"/>
              <w:rPr>
                <w:rFonts w:ascii="仿宋" w:eastAsia="仿宋" w:hAnsi="仿宋" w:cs="Tahoma"/>
                <w:kern w:val="0"/>
                <w:sz w:val="20"/>
                <w:szCs w:val="20"/>
              </w:rPr>
            </w:pPr>
            <w:r w:rsidRPr="0001135E">
              <w:rPr>
                <w:rFonts w:ascii="仿宋" w:eastAsia="仿宋" w:hAnsi="仿宋" w:cs="Tahoma" w:hint="eastAsia"/>
                <w:kern w:val="0"/>
                <w:sz w:val="20"/>
                <w:szCs w:val="20"/>
              </w:rPr>
              <w:t>外置油过滤器</w:t>
            </w:r>
          </w:p>
        </w:tc>
        <w:tc>
          <w:tcPr>
            <w:tcW w:w="1620" w:type="dxa"/>
            <w:tcBorders>
              <w:top w:val="nil"/>
              <w:left w:val="nil"/>
              <w:bottom w:val="single" w:sz="4" w:space="0" w:color="auto"/>
              <w:right w:val="single" w:sz="4" w:space="0" w:color="auto"/>
            </w:tcBorders>
            <w:shd w:val="clear" w:color="auto" w:fill="auto"/>
            <w:noWrap/>
            <w:vAlign w:val="center"/>
            <w:hideMark/>
          </w:tcPr>
          <w:p w:rsidR="0001135E" w:rsidRPr="0001135E" w:rsidRDefault="0001135E" w:rsidP="0001135E">
            <w:pPr>
              <w:jc w:val="left"/>
              <w:textAlignment w:val="auto"/>
              <w:rPr>
                <w:rFonts w:ascii="仿宋" w:eastAsia="仿宋" w:hAnsi="仿宋" w:cs="Tahoma"/>
                <w:kern w:val="0"/>
                <w:sz w:val="20"/>
                <w:szCs w:val="20"/>
              </w:rPr>
            </w:pPr>
            <w:r w:rsidRPr="0001135E">
              <w:rPr>
                <w:rFonts w:ascii="仿宋" w:eastAsia="仿宋" w:hAnsi="仿宋" w:cs="Tahoma" w:hint="eastAsia"/>
                <w:kern w:val="0"/>
                <w:sz w:val="20"/>
                <w:szCs w:val="20"/>
              </w:rPr>
              <w:t>30GX417134</w:t>
            </w:r>
          </w:p>
        </w:tc>
        <w:tc>
          <w:tcPr>
            <w:tcW w:w="920" w:type="dxa"/>
            <w:tcBorders>
              <w:top w:val="nil"/>
              <w:left w:val="nil"/>
              <w:bottom w:val="single" w:sz="4" w:space="0" w:color="auto"/>
              <w:right w:val="single" w:sz="4" w:space="0" w:color="auto"/>
            </w:tcBorders>
            <w:shd w:val="clear" w:color="auto" w:fill="auto"/>
            <w:noWrap/>
            <w:vAlign w:val="center"/>
            <w:hideMark/>
          </w:tcPr>
          <w:p w:rsidR="0001135E" w:rsidRPr="0001135E" w:rsidRDefault="0001135E" w:rsidP="0001135E">
            <w:pPr>
              <w:jc w:val="center"/>
              <w:textAlignment w:val="auto"/>
              <w:rPr>
                <w:rFonts w:ascii="仿宋" w:eastAsia="仿宋" w:hAnsi="仿宋" w:cs="Tahoma"/>
                <w:kern w:val="0"/>
                <w:sz w:val="20"/>
                <w:szCs w:val="20"/>
              </w:rPr>
            </w:pPr>
            <w:r w:rsidRPr="0001135E">
              <w:rPr>
                <w:rFonts w:ascii="仿宋" w:eastAsia="仿宋" w:hAnsi="仿宋" w:cs="Tahoma" w:hint="eastAsia"/>
                <w:kern w:val="0"/>
                <w:sz w:val="20"/>
                <w:szCs w:val="20"/>
              </w:rPr>
              <w:t>2</w:t>
            </w:r>
          </w:p>
        </w:tc>
        <w:tc>
          <w:tcPr>
            <w:tcW w:w="920" w:type="dxa"/>
            <w:tcBorders>
              <w:top w:val="nil"/>
              <w:left w:val="nil"/>
              <w:bottom w:val="single" w:sz="4" w:space="0" w:color="auto"/>
              <w:right w:val="single" w:sz="4" w:space="0" w:color="auto"/>
            </w:tcBorders>
            <w:shd w:val="clear" w:color="auto" w:fill="auto"/>
            <w:vAlign w:val="center"/>
            <w:hideMark/>
          </w:tcPr>
          <w:p w:rsidR="0001135E" w:rsidRPr="0001135E" w:rsidRDefault="0001135E" w:rsidP="0001135E">
            <w:pPr>
              <w:jc w:val="center"/>
              <w:textAlignment w:val="auto"/>
              <w:rPr>
                <w:rFonts w:ascii="仿宋" w:eastAsia="仿宋" w:hAnsi="仿宋" w:cs="Tahoma"/>
                <w:kern w:val="0"/>
                <w:sz w:val="20"/>
                <w:szCs w:val="20"/>
              </w:rPr>
            </w:pPr>
            <w:r w:rsidRPr="0001135E">
              <w:rPr>
                <w:rFonts w:ascii="仿宋" w:eastAsia="仿宋" w:hAnsi="仿宋" w:cs="Tahoma" w:hint="eastAsia"/>
                <w:kern w:val="0"/>
                <w:sz w:val="20"/>
                <w:szCs w:val="20"/>
              </w:rPr>
              <w:t>只</w:t>
            </w:r>
          </w:p>
        </w:tc>
        <w:tc>
          <w:tcPr>
            <w:tcW w:w="1060" w:type="dxa"/>
            <w:tcBorders>
              <w:top w:val="nil"/>
              <w:left w:val="nil"/>
              <w:bottom w:val="single" w:sz="4" w:space="0" w:color="auto"/>
              <w:right w:val="single" w:sz="4" w:space="0" w:color="auto"/>
            </w:tcBorders>
            <w:shd w:val="clear" w:color="auto" w:fill="auto"/>
            <w:vAlign w:val="center"/>
            <w:hideMark/>
          </w:tcPr>
          <w:p w:rsidR="0001135E" w:rsidRPr="0001135E" w:rsidRDefault="0001135E" w:rsidP="0001135E">
            <w:pPr>
              <w:jc w:val="right"/>
              <w:textAlignment w:val="auto"/>
              <w:rPr>
                <w:rFonts w:ascii="仿宋" w:eastAsia="仿宋" w:hAnsi="仿宋" w:cs="Tahoma"/>
                <w:kern w:val="0"/>
                <w:sz w:val="20"/>
                <w:szCs w:val="20"/>
              </w:rPr>
            </w:pPr>
            <w:r w:rsidRPr="0001135E">
              <w:rPr>
                <w:rFonts w:ascii="仿宋" w:eastAsia="仿宋" w:hAnsi="仿宋" w:cs="Tahoma" w:hint="eastAsia"/>
                <w:kern w:val="0"/>
                <w:sz w:val="20"/>
                <w:szCs w:val="20"/>
              </w:rPr>
              <w:t>650.00</w:t>
            </w:r>
          </w:p>
        </w:tc>
        <w:tc>
          <w:tcPr>
            <w:tcW w:w="1500" w:type="dxa"/>
            <w:tcBorders>
              <w:top w:val="nil"/>
              <w:left w:val="nil"/>
              <w:bottom w:val="single" w:sz="4" w:space="0" w:color="auto"/>
              <w:right w:val="single" w:sz="4" w:space="0" w:color="auto"/>
            </w:tcBorders>
            <w:shd w:val="clear" w:color="auto" w:fill="auto"/>
            <w:vAlign w:val="center"/>
            <w:hideMark/>
          </w:tcPr>
          <w:p w:rsidR="0001135E" w:rsidRPr="0001135E" w:rsidRDefault="0001135E" w:rsidP="0001135E">
            <w:pPr>
              <w:jc w:val="right"/>
              <w:textAlignment w:val="auto"/>
              <w:rPr>
                <w:rFonts w:ascii="仿宋" w:eastAsia="仿宋" w:hAnsi="仿宋" w:cs="Tahoma"/>
                <w:kern w:val="0"/>
                <w:sz w:val="20"/>
                <w:szCs w:val="20"/>
              </w:rPr>
            </w:pPr>
            <w:r w:rsidRPr="0001135E">
              <w:rPr>
                <w:rFonts w:ascii="仿宋" w:eastAsia="仿宋" w:hAnsi="仿宋" w:cs="Tahoma" w:hint="eastAsia"/>
                <w:kern w:val="0"/>
                <w:sz w:val="20"/>
                <w:szCs w:val="20"/>
              </w:rPr>
              <w:t>1,300.00</w:t>
            </w:r>
          </w:p>
        </w:tc>
      </w:tr>
      <w:tr w:rsidR="0001135E" w:rsidRPr="0001135E" w:rsidTr="0001135E">
        <w:trPr>
          <w:trHeight w:val="540"/>
        </w:trPr>
        <w:tc>
          <w:tcPr>
            <w:tcW w:w="720" w:type="dxa"/>
            <w:vMerge/>
            <w:tcBorders>
              <w:top w:val="nil"/>
              <w:left w:val="single" w:sz="4" w:space="0" w:color="auto"/>
              <w:bottom w:val="single" w:sz="4" w:space="0" w:color="auto"/>
              <w:right w:val="single" w:sz="4" w:space="0" w:color="auto"/>
            </w:tcBorders>
            <w:vAlign w:val="center"/>
            <w:hideMark/>
          </w:tcPr>
          <w:p w:rsidR="0001135E" w:rsidRPr="0001135E" w:rsidRDefault="0001135E" w:rsidP="0001135E">
            <w:pPr>
              <w:jc w:val="left"/>
              <w:textAlignment w:val="auto"/>
              <w:rPr>
                <w:rFonts w:ascii="仿宋" w:eastAsia="仿宋" w:hAnsi="仿宋" w:cs="Tahoma"/>
                <w:kern w:val="0"/>
                <w:sz w:val="20"/>
                <w:szCs w:val="20"/>
              </w:rPr>
            </w:pPr>
          </w:p>
        </w:tc>
        <w:tc>
          <w:tcPr>
            <w:tcW w:w="1840" w:type="dxa"/>
            <w:tcBorders>
              <w:top w:val="nil"/>
              <w:left w:val="nil"/>
              <w:bottom w:val="single" w:sz="4" w:space="0" w:color="auto"/>
              <w:right w:val="single" w:sz="4" w:space="0" w:color="auto"/>
            </w:tcBorders>
            <w:shd w:val="clear" w:color="auto" w:fill="auto"/>
            <w:vAlign w:val="center"/>
            <w:hideMark/>
          </w:tcPr>
          <w:p w:rsidR="0001135E" w:rsidRPr="0001135E" w:rsidRDefault="0001135E" w:rsidP="0001135E">
            <w:pPr>
              <w:jc w:val="left"/>
              <w:textAlignment w:val="auto"/>
              <w:rPr>
                <w:rFonts w:ascii="仿宋" w:eastAsia="仿宋" w:hAnsi="仿宋" w:cs="Tahoma"/>
                <w:kern w:val="0"/>
                <w:sz w:val="20"/>
                <w:szCs w:val="20"/>
              </w:rPr>
            </w:pPr>
            <w:r w:rsidRPr="0001135E">
              <w:rPr>
                <w:rFonts w:ascii="仿宋" w:eastAsia="仿宋" w:hAnsi="仿宋" w:cs="Tahoma" w:hint="eastAsia"/>
                <w:kern w:val="0"/>
                <w:sz w:val="20"/>
                <w:szCs w:val="20"/>
              </w:rPr>
              <w:t>冷媒滤芯</w:t>
            </w:r>
          </w:p>
        </w:tc>
        <w:tc>
          <w:tcPr>
            <w:tcW w:w="1620" w:type="dxa"/>
            <w:tcBorders>
              <w:top w:val="nil"/>
              <w:left w:val="nil"/>
              <w:bottom w:val="single" w:sz="4" w:space="0" w:color="auto"/>
              <w:right w:val="single" w:sz="4" w:space="0" w:color="auto"/>
            </w:tcBorders>
            <w:shd w:val="clear" w:color="auto" w:fill="auto"/>
            <w:noWrap/>
            <w:vAlign w:val="center"/>
            <w:hideMark/>
          </w:tcPr>
          <w:p w:rsidR="0001135E" w:rsidRPr="0001135E" w:rsidRDefault="0001135E" w:rsidP="0001135E">
            <w:pPr>
              <w:jc w:val="left"/>
              <w:textAlignment w:val="auto"/>
              <w:rPr>
                <w:rFonts w:ascii="仿宋" w:eastAsia="仿宋" w:hAnsi="仿宋" w:cs="Tahoma"/>
                <w:kern w:val="0"/>
                <w:sz w:val="20"/>
                <w:szCs w:val="20"/>
              </w:rPr>
            </w:pPr>
            <w:r w:rsidRPr="0001135E">
              <w:rPr>
                <w:rFonts w:ascii="仿宋" w:eastAsia="仿宋" w:hAnsi="仿宋" w:cs="Tahoma" w:hint="eastAsia"/>
                <w:kern w:val="0"/>
                <w:sz w:val="20"/>
                <w:szCs w:val="20"/>
              </w:rPr>
              <w:t>KH29EZ050</w:t>
            </w:r>
          </w:p>
        </w:tc>
        <w:tc>
          <w:tcPr>
            <w:tcW w:w="920" w:type="dxa"/>
            <w:tcBorders>
              <w:top w:val="nil"/>
              <w:left w:val="nil"/>
              <w:bottom w:val="single" w:sz="4" w:space="0" w:color="auto"/>
              <w:right w:val="single" w:sz="4" w:space="0" w:color="auto"/>
            </w:tcBorders>
            <w:shd w:val="clear" w:color="auto" w:fill="auto"/>
            <w:noWrap/>
            <w:vAlign w:val="center"/>
            <w:hideMark/>
          </w:tcPr>
          <w:p w:rsidR="0001135E" w:rsidRPr="0001135E" w:rsidRDefault="0001135E" w:rsidP="0001135E">
            <w:pPr>
              <w:jc w:val="center"/>
              <w:textAlignment w:val="auto"/>
              <w:rPr>
                <w:rFonts w:ascii="仿宋" w:eastAsia="仿宋" w:hAnsi="仿宋" w:cs="Tahoma"/>
                <w:kern w:val="0"/>
                <w:sz w:val="20"/>
                <w:szCs w:val="20"/>
              </w:rPr>
            </w:pPr>
            <w:r w:rsidRPr="0001135E">
              <w:rPr>
                <w:rFonts w:ascii="仿宋" w:eastAsia="仿宋" w:hAnsi="仿宋" w:cs="Tahoma" w:hint="eastAsia"/>
                <w:kern w:val="0"/>
                <w:sz w:val="20"/>
                <w:szCs w:val="20"/>
              </w:rPr>
              <w:t>4</w:t>
            </w:r>
          </w:p>
        </w:tc>
        <w:tc>
          <w:tcPr>
            <w:tcW w:w="920" w:type="dxa"/>
            <w:tcBorders>
              <w:top w:val="nil"/>
              <w:left w:val="nil"/>
              <w:bottom w:val="single" w:sz="4" w:space="0" w:color="auto"/>
              <w:right w:val="single" w:sz="4" w:space="0" w:color="auto"/>
            </w:tcBorders>
            <w:shd w:val="clear" w:color="auto" w:fill="auto"/>
            <w:vAlign w:val="center"/>
            <w:hideMark/>
          </w:tcPr>
          <w:p w:rsidR="0001135E" w:rsidRPr="0001135E" w:rsidRDefault="0001135E" w:rsidP="0001135E">
            <w:pPr>
              <w:jc w:val="center"/>
              <w:textAlignment w:val="auto"/>
              <w:rPr>
                <w:rFonts w:ascii="仿宋" w:eastAsia="仿宋" w:hAnsi="仿宋" w:cs="Tahoma"/>
                <w:kern w:val="0"/>
                <w:sz w:val="20"/>
                <w:szCs w:val="20"/>
              </w:rPr>
            </w:pPr>
            <w:r w:rsidRPr="0001135E">
              <w:rPr>
                <w:rFonts w:ascii="仿宋" w:eastAsia="仿宋" w:hAnsi="仿宋" w:cs="Tahoma" w:hint="eastAsia"/>
                <w:kern w:val="0"/>
                <w:sz w:val="20"/>
                <w:szCs w:val="20"/>
              </w:rPr>
              <w:t>只</w:t>
            </w:r>
          </w:p>
        </w:tc>
        <w:tc>
          <w:tcPr>
            <w:tcW w:w="1060" w:type="dxa"/>
            <w:tcBorders>
              <w:top w:val="nil"/>
              <w:left w:val="nil"/>
              <w:bottom w:val="single" w:sz="4" w:space="0" w:color="auto"/>
              <w:right w:val="single" w:sz="4" w:space="0" w:color="auto"/>
            </w:tcBorders>
            <w:shd w:val="clear" w:color="auto" w:fill="auto"/>
            <w:vAlign w:val="center"/>
            <w:hideMark/>
          </w:tcPr>
          <w:p w:rsidR="0001135E" w:rsidRPr="0001135E" w:rsidRDefault="0001135E" w:rsidP="0001135E">
            <w:pPr>
              <w:jc w:val="right"/>
              <w:textAlignment w:val="auto"/>
              <w:rPr>
                <w:rFonts w:ascii="仿宋" w:eastAsia="仿宋" w:hAnsi="仿宋" w:cs="Tahoma"/>
                <w:kern w:val="0"/>
                <w:sz w:val="20"/>
                <w:szCs w:val="20"/>
              </w:rPr>
            </w:pPr>
            <w:r w:rsidRPr="0001135E">
              <w:rPr>
                <w:rFonts w:ascii="仿宋" w:eastAsia="仿宋" w:hAnsi="仿宋" w:cs="Tahoma" w:hint="eastAsia"/>
                <w:kern w:val="0"/>
                <w:sz w:val="20"/>
                <w:szCs w:val="20"/>
              </w:rPr>
              <w:t>150.00</w:t>
            </w:r>
          </w:p>
        </w:tc>
        <w:tc>
          <w:tcPr>
            <w:tcW w:w="1500" w:type="dxa"/>
            <w:tcBorders>
              <w:top w:val="nil"/>
              <w:left w:val="nil"/>
              <w:bottom w:val="single" w:sz="4" w:space="0" w:color="auto"/>
              <w:right w:val="single" w:sz="4" w:space="0" w:color="auto"/>
            </w:tcBorders>
            <w:shd w:val="clear" w:color="auto" w:fill="auto"/>
            <w:vAlign w:val="center"/>
            <w:hideMark/>
          </w:tcPr>
          <w:p w:rsidR="0001135E" w:rsidRPr="0001135E" w:rsidRDefault="0001135E" w:rsidP="0001135E">
            <w:pPr>
              <w:jc w:val="right"/>
              <w:textAlignment w:val="auto"/>
              <w:rPr>
                <w:rFonts w:ascii="仿宋" w:eastAsia="仿宋" w:hAnsi="仿宋" w:cs="Tahoma"/>
                <w:kern w:val="0"/>
                <w:sz w:val="20"/>
                <w:szCs w:val="20"/>
              </w:rPr>
            </w:pPr>
            <w:r w:rsidRPr="0001135E">
              <w:rPr>
                <w:rFonts w:ascii="仿宋" w:eastAsia="仿宋" w:hAnsi="仿宋" w:cs="Tahoma" w:hint="eastAsia"/>
                <w:kern w:val="0"/>
                <w:sz w:val="20"/>
                <w:szCs w:val="20"/>
              </w:rPr>
              <w:t>600.00</w:t>
            </w:r>
          </w:p>
        </w:tc>
      </w:tr>
      <w:tr w:rsidR="0001135E" w:rsidRPr="0001135E" w:rsidTr="0001135E">
        <w:trPr>
          <w:trHeight w:val="540"/>
        </w:trPr>
        <w:tc>
          <w:tcPr>
            <w:tcW w:w="720" w:type="dxa"/>
            <w:vMerge/>
            <w:tcBorders>
              <w:top w:val="nil"/>
              <w:left w:val="single" w:sz="4" w:space="0" w:color="auto"/>
              <w:bottom w:val="single" w:sz="4" w:space="0" w:color="auto"/>
              <w:right w:val="single" w:sz="4" w:space="0" w:color="auto"/>
            </w:tcBorders>
            <w:vAlign w:val="center"/>
            <w:hideMark/>
          </w:tcPr>
          <w:p w:rsidR="0001135E" w:rsidRPr="0001135E" w:rsidRDefault="0001135E" w:rsidP="0001135E">
            <w:pPr>
              <w:jc w:val="left"/>
              <w:textAlignment w:val="auto"/>
              <w:rPr>
                <w:rFonts w:ascii="仿宋" w:eastAsia="仿宋" w:hAnsi="仿宋" w:cs="Tahoma"/>
                <w:kern w:val="0"/>
                <w:sz w:val="20"/>
                <w:szCs w:val="20"/>
              </w:rPr>
            </w:pPr>
          </w:p>
        </w:tc>
        <w:tc>
          <w:tcPr>
            <w:tcW w:w="1840" w:type="dxa"/>
            <w:tcBorders>
              <w:top w:val="nil"/>
              <w:left w:val="nil"/>
              <w:bottom w:val="single" w:sz="4" w:space="0" w:color="auto"/>
              <w:right w:val="single" w:sz="4" w:space="0" w:color="auto"/>
            </w:tcBorders>
            <w:shd w:val="clear" w:color="auto" w:fill="auto"/>
            <w:vAlign w:val="center"/>
            <w:hideMark/>
          </w:tcPr>
          <w:p w:rsidR="0001135E" w:rsidRPr="0001135E" w:rsidRDefault="0001135E" w:rsidP="0001135E">
            <w:pPr>
              <w:jc w:val="left"/>
              <w:textAlignment w:val="auto"/>
              <w:rPr>
                <w:rFonts w:ascii="仿宋" w:eastAsia="仿宋" w:hAnsi="仿宋" w:cs="Tahoma"/>
                <w:kern w:val="0"/>
                <w:sz w:val="20"/>
                <w:szCs w:val="20"/>
              </w:rPr>
            </w:pPr>
            <w:r w:rsidRPr="0001135E">
              <w:rPr>
                <w:rFonts w:ascii="仿宋" w:eastAsia="仿宋" w:hAnsi="仿宋" w:cs="Tahoma" w:hint="eastAsia"/>
                <w:kern w:val="0"/>
                <w:sz w:val="20"/>
                <w:szCs w:val="20"/>
              </w:rPr>
              <w:t>制冷剂</w:t>
            </w:r>
          </w:p>
        </w:tc>
        <w:tc>
          <w:tcPr>
            <w:tcW w:w="1620" w:type="dxa"/>
            <w:tcBorders>
              <w:top w:val="nil"/>
              <w:left w:val="nil"/>
              <w:bottom w:val="single" w:sz="4" w:space="0" w:color="auto"/>
              <w:right w:val="single" w:sz="4" w:space="0" w:color="auto"/>
            </w:tcBorders>
            <w:shd w:val="clear" w:color="auto" w:fill="auto"/>
            <w:noWrap/>
            <w:vAlign w:val="center"/>
            <w:hideMark/>
          </w:tcPr>
          <w:p w:rsidR="0001135E" w:rsidRPr="0001135E" w:rsidRDefault="0001135E" w:rsidP="0001135E">
            <w:pPr>
              <w:jc w:val="left"/>
              <w:textAlignment w:val="auto"/>
              <w:rPr>
                <w:rFonts w:ascii="仿宋" w:eastAsia="仿宋" w:hAnsi="仿宋" w:cs="Tahoma"/>
                <w:kern w:val="0"/>
                <w:sz w:val="20"/>
                <w:szCs w:val="20"/>
              </w:rPr>
            </w:pPr>
            <w:r w:rsidRPr="0001135E">
              <w:rPr>
                <w:rFonts w:ascii="仿宋" w:eastAsia="仿宋" w:hAnsi="仿宋" w:cs="Tahoma" w:hint="eastAsia"/>
                <w:kern w:val="0"/>
                <w:sz w:val="20"/>
                <w:szCs w:val="20"/>
              </w:rPr>
              <w:t>R134a</w:t>
            </w:r>
          </w:p>
        </w:tc>
        <w:tc>
          <w:tcPr>
            <w:tcW w:w="920" w:type="dxa"/>
            <w:tcBorders>
              <w:top w:val="nil"/>
              <w:left w:val="nil"/>
              <w:bottom w:val="single" w:sz="4" w:space="0" w:color="auto"/>
              <w:right w:val="single" w:sz="4" w:space="0" w:color="auto"/>
            </w:tcBorders>
            <w:shd w:val="clear" w:color="auto" w:fill="auto"/>
            <w:noWrap/>
            <w:vAlign w:val="center"/>
            <w:hideMark/>
          </w:tcPr>
          <w:p w:rsidR="0001135E" w:rsidRPr="0001135E" w:rsidRDefault="0001135E" w:rsidP="0001135E">
            <w:pPr>
              <w:jc w:val="center"/>
              <w:textAlignment w:val="auto"/>
              <w:rPr>
                <w:rFonts w:ascii="仿宋" w:eastAsia="仿宋" w:hAnsi="仿宋" w:cs="Tahoma"/>
                <w:kern w:val="0"/>
                <w:sz w:val="20"/>
                <w:szCs w:val="20"/>
              </w:rPr>
            </w:pPr>
            <w:r w:rsidRPr="0001135E">
              <w:rPr>
                <w:rFonts w:ascii="仿宋" w:eastAsia="仿宋" w:hAnsi="仿宋" w:cs="Tahoma" w:hint="eastAsia"/>
                <w:kern w:val="0"/>
                <w:sz w:val="20"/>
                <w:szCs w:val="20"/>
              </w:rPr>
              <w:t>20</w:t>
            </w:r>
          </w:p>
        </w:tc>
        <w:tc>
          <w:tcPr>
            <w:tcW w:w="920" w:type="dxa"/>
            <w:tcBorders>
              <w:top w:val="nil"/>
              <w:left w:val="nil"/>
              <w:bottom w:val="single" w:sz="4" w:space="0" w:color="auto"/>
              <w:right w:val="single" w:sz="4" w:space="0" w:color="auto"/>
            </w:tcBorders>
            <w:shd w:val="clear" w:color="auto" w:fill="auto"/>
            <w:vAlign w:val="center"/>
            <w:hideMark/>
          </w:tcPr>
          <w:p w:rsidR="0001135E" w:rsidRPr="0001135E" w:rsidRDefault="0001135E" w:rsidP="0001135E">
            <w:pPr>
              <w:jc w:val="center"/>
              <w:textAlignment w:val="auto"/>
              <w:rPr>
                <w:rFonts w:ascii="仿宋" w:eastAsia="仿宋" w:hAnsi="仿宋" w:cs="Tahoma"/>
                <w:kern w:val="0"/>
                <w:sz w:val="20"/>
                <w:szCs w:val="20"/>
              </w:rPr>
            </w:pPr>
            <w:r w:rsidRPr="0001135E">
              <w:rPr>
                <w:rFonts w:ascii="仿宋" w:eastAsia="仿宋" w:hAnsi="仿宋" w:cs="Tahoma" w:hint="eastAsia"/>
                <w:kern w:val="0"/>
                <w:sz w:val="20"/>
                <w:szCs w:val="20"/>
              </w:rPr>
              <w:t>kg</w:t>
            </w:r>
          </w:p>
        </w:tc>
        <w:tc>
          <w:tcPr>
            <w:tcW w:w="1060" w:type="dxa"/>
            <w:tcBorders>
              <w:top w:val="nil"/>
              <w:left w:val="nil"/>
              <w:bottom w:val="single" w:sz="4" w:space="0" w:color="auto"/>
              <w:right w:val="single" w:sz="4" w:space="0" w:color="auto"/>
            </w:tcBorders>
            <w:shd w:val="clear" w:color="auto" w:fill="auto"/>
            <w:vAlign w:val="center"/>
            <w:hideMark/>
          </w:tcPr>
          <w:p w:rsidR="0001135E" w:rsidRPr="0001135E" w:rsidRDefault="0001135E" w:rsidP="0001135E">
            <w:pPr>
              <w:jc w:val="right"/>
              <w:textAlignment w:val="auto"/>
              <w:rPr>
                <w:rFonts w:ascii="仿宋" w:eastAsia="仿宋" w:hAnsi="仿宋" w:cs="Tahoma"/>
                <w:kern w:val="0"/>
                <w:sz w:val="20"/>
                <w:szCs w:val="20"/>
              </w:rPr>
            </w:pPr>
            <w:r w:rsidRPr="0001135E">
              <w:rPr>
                <w:rFonts w:ascii="仿宋" w:eastAsia="仿宋" w:hAnsi="仿宋" w:cs="Tahoma" w:hint="eastAsia"/>
                <w:kern w:val="0"/>
                <w:sz w:val="20"/>
                <w:szCs w:val="20"/>
              </w:rPr>
              <w:t>44.20</w:t>
            </w:r>
          </w:p>
        </w:tc>
        <w:tc>
          <w:tcPr>
            <w:tcW w:w="1500" w:type="dxa"/>
            <w:tcBorders>
              <w:top w:val="nil"/>
              <w:left w:val="nil"/>
              <w:bottom w:val="single" w:sz="4" w:space="0" w:color="auto"/>
              <w:right w:val="single" w:sz="4" w:space="0" w:color="auto"/>
            </w:tcBorders>
            <w:shd w:val="clear" w:color="auto" w:fill="auto"/>
            <w:vAlign w:val="center"/>
            <w:hideMark/>
          </w:tcPr>
          <w:p w:rsidR="0001135E" w:rsidRPr="0001135E" w:rsidRDefault="0001135E" w:rsidP="0001135E">
            <w:pPr>
              <w:jc w:val="right"/>
              <w:textAlignment w:val="auto"/>
              <w:rPr>
                <w:rFonts w:ascii="仿宋" w:eastAsia="仿宋" w:hAnsi="仿宋" w:cs="Tahoma"/>
                <w:kern w:val="0"/>
                <w:sz w:val="20"/>
                <w:szCs w:val="20"/>
              </w:rPr>
            </w:pPr>
            <w:r w:rsidRPr="0001135E">
              <w:rPr>
                <w:rFonts w:ascii="仿宋" w:eastAsia="仿宋" w:hAnsi="仿宋" w:cs="Tahoma" w:hint="eastAsia"/>
                <w:kern w:val="0"/>
                <w:sz w:val="20"/>
                <w:szCs w:val="20"/>
              </w:rPr>
              <w:t>884.00</w:t>
            </w:r>
          </w:p>
        </w:tc>
      </w:tr>
      <w:tr w:rsidR="0001135E" w:rsidRPr="0001135E" w:rsidTr="0001135E">
        <w:trPr>
          <w:trHeight w:val="540"/>
        </w:trPr>
        <w:tc>
          <w:tcPr>
            <w:tcW w:w="720" w:type="dxa"/>
            <w:vMerge/>
            <w:tcBorders>
              <w:top w:val="nil"/>
              <w:left w:val="single" w:sz="4" w:space="0" w:color="auto"/>
              <w:bottom w:val="single" w:sz="4" w:space="0" w:color="auto"/>
              <w:right w:val="single" w:sz="4" w:space="0" w:color="auto"/>
            </w:tcBorders>
            <w:vAlign w:val="center"/>
            <w:hideMark/>
          </w:tcPr>
          <w:p w:rsidR="0001135E" w:rsidRPr="0001135E" w:rsidRDefault="0001135E" w:rsidP="0001135E">
            <w:pPr>
              <w:jc w:val="left"/>
              <w:textAlignment w:val="auto"/>
              <w:rPr>
                <w:rFonts w:ascii="仿宋" w:eastAsia="仿宋" w:hAnsi="仿宋" w:cs="Tahoma"/>
                <w:kern w:val="0"/>
                <w:sz w:val="20"/>
                <w:szCs w:val="20"/>
              </w:rPr>
            </w:pPr>
          </w:p>
        </w:tc>
        <w:tc>
          <w:tcPr>
            <w:tcW w:w="3460" w:type="dxa"/>
            <w:gridSpan w:val="2"/>
            <w:tcBorders>
              <w:top w:val="single" w:sz="4" w:space="0" w:color="auto"/>
              <w:left w:val="nil"/>
              <w:bottom w:val="single" w:sz="4" w:space="0" w:color="auto"/>
              <w:right w:val="single" w:sz="4" w:space="0" w:color="auto"/>
            </w:tcBorders>
            <w:shd w:val="clear" w:color="auto" w:fill="auto"/>
            <w:noWrap/>
            <w:vAlign w:val="center"/>
            <w:hideMark/>
          </w:tcPr>
          <w:p w:rsidR="0001135E" w:rsidRPr="0001135E" w:rsidRDefault="0001135E" w:rsidP="0001135E">
            <w:pPr>
              <w:jc w:val="center"/>
              <w:textAlignment w:val="auto"/>
              <w:rPr>
                <w:rFonts w:ascii="仿宋" w:eastAsia="仿宋" w:hAnsi="仿宋" w:cs="Tahoma"/>
                <w:kern w:val="0"/>
                <w:sz w:val="20"/>
                <w:szCs w:val="20"/>
              </w:rPr>
            </w:pPr>
            <w:r w:rsidRPr="0001135E">
              <w:rPr>
                <w:rFonts w:ascii="仿宋" w:eastAsia="仿宋" w:hAnsi="仿宋" w:cs="Tahoma" w:hint="eastAsia"/>
                <w:kern w:val="0"/>
                <w:sz w:val="20"/>
                <w:szCs w:val="20"/>
              </w:rPr>
              <w:t>价税小计</w:t>
            </w:r>
          </w:p>
        </w:tc>
        <w:tc>
          <w:tcPr>
            <w:tcW w:w="920" w:type="dxa"/>
            <w:tcBorders>
              <w:top w:val="nil"/>
              <w:left w:val="nil"/>
              <w:bottom w:val="single" w:sz="4" w:space="0" w:color="auto"/>
              <w:right w:val="single" w:sz="4" w:space="0" w:color="auto"/>
            </w:tcBorders>
            <w:shd w:val="clear" w:color="auto" w:fill="auto"/>
            <w:noWrap/>
            <w:vAlign w:val="center"/>
            <w:hideMark/>
          </w:tcPr>
          <w:p w:rsidR="0001135E" w:rsidRPr="0001135E" w:rsidRDefault="0001135E" w:rsidP="0001135E">
            <w:pPr>
              <w:jc w:val="left"/>
              <w:textAlignment w:val="auto"/>
              <w:rPr>
                <w:rFonts w:ascii="仿宋" w:eastAsia="仿宋" w:hAnsi="仿宋" w:cs="Tahoma"/>
                <w:kern w:val="0"/>
                <w:sz w:val="20"/>
                <w:szCs w:val="20"/>
              </w:rPr>
            </w:pPr>
            <w:r w:rsidRPr="0001135E">
              <w:rPr>
                <w:rFonts w:ascii="仿宋" w:eastAsia="仿宋" w:hAnsi="仿宋" w:cs="Tahoma" w:hint="eastAsia"/>
                <w:kern w:val="0"/>
                <w:sz w:val="20"/>
                <w:szCs w:val="20"/>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rsidR="0001135E" w:rsidRPr="0001135E" w:rsidRDefault="0001135E" w:rsidP="0001135E">
            <w:pPr>
              <w:jc w:val="left"/>
              <w:textAlignment w:val="auto"/>
              <w:rPr>
                <w:rFonts w:ascii="仿宋" w:eastAsia="仿宋" w:hAnsi="仿宋" w:cs="Tahoma"/>
                <w:kern w:val="0"/>
                <w:sz w:val="20"/>
                <w:szCs w:val="20"/>
              </w:rPr>
            </w:pPr>
            <w:r w:rsidRPr="0001135E">
              <w:rPr>
                <w:rFonts w:ascii="仿宋" w:eastAsia="仿宋" w:hAnsi="仿宋" w:cs="Tahoma" w:hint="eastAsia"/>
                <w:kern w:val="0"/>
                <w:sz w:val="20"/>
                <w:szCs w:val="20"/>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01135E" w:rsidRPr="0001135E" w:rsidRDefault="0001135E" w:rsidP="0001135E">
            <w:pPr>
              <w:jc w:val="right"/>
              <w:textAlignment w:val="auto"/>
              <w:rPr>
                <w:rFonts w:ascii="仿宋" w:eastAsia="仿宋" w:hAnsi="仿宋" w:cs="Tahoma"/>
                <w:kern w:val="0"/>
                <w:sz w:val="20"/>
                <w:szCs w:val="20"/>
              </w:rPr>
            </w:pPr>
            <w:r w:rsidRPr="0001135E">
              <w:rPr>
                <w:rFonts w:ascii="仿宋" w:eastAsia="仿宋" w:hAnsi="仿宋" w:cs="Tahoma" w:hint="eastAsia"/>
                <w:kern w:val="0"/>
                <w:sz w:val="20"/>
                <w:szCs w:val="20"/>
              </w:rPr>
              <w:t>含税13%</w:t>
            </w:r>
          </w:p>
        </w:tc>
        <w:tc>
          <w:tcPr>
            <w:tcW w:w="1500" w:type="dxa"/>
            <w:tcBorders>
              <w:top w:val="nil"/>
              <w:left w:val="nil"/>
              <w:bottom w:val="single" w:sz="4" w:space="0" w:color="auto"/>
              <w:right w:val="single" w:sz="4" w:space="0" w:color="auto"/>
            </w:tcBorders>
            <w:shd w:val="clear" w:color="auto" w:fill="auto"/>
            <w:noWrap/>
            <w:vAlign w:val="center"/>
            <w:hideMark/>
          </w:tcPr>
          <w:p w:rsidR="0001135E" w:rsidRPr="0001135E" w:rsidRDefault="0001135E" w:rsidP="0001135E">
            <w:pPr>
              <w:jc w:val="right"/>
              <w:textAlignment w:val="auto"/>
              <w:rPr>
                <w:rFonts w:ascii="仿宋" w:eastAsia="仿宋" w:hAnsi="仿宋" w:cs="Tahoma"/>
                <w:kern w:val="0"/>
                <w:sz w:val="20"/>
                <w:szCs w:val="20"/>
              </w:rPr>
            </w:pPr>
            <w:r w:rsidRPr="0001135E">
              <w:rPr>
                <w:rFonts w:ascii="仿宋" w:eastAsia="仿宋" w:hAnsi="仿宋" w:cs="Tahoma" w:hint="eastAsia"/>
                <w:kern w:val="0"/>
                <w:sz w:val="20"/>
                <w:szCs w:val="20"/>
              </w:rPr>
              <w:t>27,825.12</w:t>
            </w:r>
          </w:p>
        </w:tc>
      </w:tr>
      <w:tr w:rsidR="0001135E" w:rsidRPr="0001135E" w:rsidTr="0001135E">
        <w:trPr>
          <w:trHeight w:val="540"/>
        </w:trPr>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135E" w:rsidRPr="0001135E" w:rsidRDefault="0001135E" w:rsidP="0001135E">
            <w:pPr>
              <w:jc w:val="center"/>
              <w:textAlignment w:val="auto"/>
              <w:rPr>
                <w:rFonts w:ascii="仿宋" w:eastAsia="仿宋" w:hAnsi="仿宋" w:cs="Tahoma"/>
                <w:kern w:val="0"/>
                <w:sz w:val="20"/>
                <w:szCs w:val="20"/>
              </w:rPr>
            </w:pPr>
            <w:r w:rsidRPr="0001135E">
              <w:rPr>
                <w:rFonts w:ascii="仿宋" w:eastAsia="仿宋" w:hAnsi="仿宋" w:cs="Tahoma" w:hint="eastAsia"/>
                <w:kern w:val="0"/>
                <w:sz w:val="20"/>
                <w:szCs w:val="20"/>
              </w:rPr>
              <w:lastRenderedPageBreak/>
              <w:t>技术服务</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01135E" w:rsidRPr="0001135E" w:rsidRDefault="0001135E" w:rsidP="0001135E">
            <w:pPr>
              <w:jc w:val="left"/>
              <w:textAlignment w:val="auto"/>
              <w:rPr>
                <w:rFonts w:ascii="仿宋" w:eastAsia="仿宋" w:hAnsi="仿宋" w:cs="Tahoma"/>
                <w:kern w:val="0"/>
                <w:sz w:val="20"/>
                <w:szCs w:val="20"/>
              </w:rPr>
            </w:pPr>
            <w:r w:rsidRPr="0001135E">
              <w:rPr>
                <w:rFonts w:ascii="仿宋" w:eastAsia="仿宋" w:hAnsi="仿宋" w:cs="Tahoma" w:hint="eastAsia"/>
                <w:kern w:val="0"/>
                <w:sz w:val="20"/>
                <w:szCs w:val="20"/>
              </w:rPr>
              <w:t>离心式冷水机组保养</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01135E" w:rsidRPr="0001135E" w:rsidRDefault="0001135E" w:rsidP="0001135E">
            <w:pPr>
              <w:jc w:val="left"/>
              <w:textAlignment w:val="auto"/>
              <w:rPr>
                <w:rFonts w:ascii="仿宋" w:eastAsia="仿宋" w:hAnsi="仿宋" w:cs="Tahoma"/>
                <w:kern w:val="0"/>
                <w:sz w:val="20"/>
                <w:szCs w:val="20"/>
              </w:rPr>
            </w:pPr>
            <w:r w:rsidRPr="0001135E">
              <w:rPr>
                <w:rFonts w:ascii="仿宋" w:eastAsia="仿宋" w:hAnsi="仿宋" w:cs="Tahoma" w:hint="eastAsia"/>
                <w:kern w:val="0"/>
                <w:sz w:val="20"/>
                <w:szCs w:val="20"/>
              </w:rPr>
              <w:t>19XR7C704W6LHH52</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rsidR="0001135E" w:rsidRPr="0001135E" w:rsidRDefault="0001135E" w:rsidP="0001135E">
            <w:pPr>
              <w:jc w:val="center"/>
              <w:textAlignment w:val="auto"/>
              <w:rPr>
                <w:rFonts w:ascii="仿宋" w:eastAsia="仿宋" w:hAnsi="仿宋" w:cs="Tahoma"/>
                <w:kern w:val="0"/>
                <w:sz w:val="20"/>
                <w:szCs w:val="20"/>
              </w:rPr>
            </w:pPr>
            <w:r w:rsidRPr="0001135E">
              <w:rPr>
                <w:rFonts w:ascii="仿宋" w:eastAsia="仿宋" w:hAnsi="仿宋" w:cs="Tahoma" w:hint="eastAsia"/>
                <w:kern w:val="0"/>
                <w:sz w:val="20"/>
                <w:szCs w:val="20"/>
              </w:rPr>
              <w:t xml:space="preserve">1 </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rsidR="0001135E" w:rsidRPr="0001135E" w:rsidRDefault="0001135E" w:rsidP="0001135E">
            <w:pPr>
              <w:jc w:val="left"/>
              <w:textAlignment w:val="auto"/>
              <w:rPr>
                <w:rFonts w:ascii="仿宋" w:eastAsia="仿宋" w:hAnsi="仿宋" w:cs="Tahoma"/>
                <w:kern w:val="0"/>
                <w:sz w:val="20"/>
                <w:szCs w:val="20"/>
              </w:rPr>
            </w:pPr>
            <w:r w:rsidRPr="0001135E">
              <w:rPr>
                <w:rFonts w:ascii="仿宋" w:eastAsia="仿宋" w:hAnsi="仿宋" w:cs="Tahoma" w:hint="eastAsia"/>
                <w:kern w:val="0"/>
                <w:sz w:val="20"/>
                <w:szCs w:val="20"/>
              </w:rPr>
              <w:t>台/年</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01135E" w:rsidRPr="0001135E" w:rsidRDefault="0001135E" w:rsidP="0001135E">
            <w:pPr>
              <w:jc w:val="right"/>
              <w:textAlignment w:val="auto"/>
              <w:rPr>
                <w:rFonts w:ascii="仿宋" w:eastAsia="仿宋" w:hAnsi="仿宋" w:cs="Tahoma"/>
                <w:kern w:val="0"/>
                <w:sz w:val="20"/>
                <w:szCs w:val="20"/>
              </w:rPr>
            </w:pPr>
            <w:r w:rsidRPr="0001135E">
              <w:rPr>
                <w:rFonts w:ascii="仿宋" w:eastAsia="仿宋" w:hAnsi="仿宋" w:cs="Tahoma" w:hint="eastAsia"/>
                <w:kern w:val="0"/>
                <w:sz w:val="20"/>
                <w:szCs w:val="20"/>
              </w:rPr>
              <w:t>7,000.00</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01135E" w:rsidRPr="0001135E" w:rsidRDefault="0001135E" w:rsidP="0001135E">
            <w:pPr>
              <w:jc w:val="right"/>
              <w:textAlignment w:val="auto"/>
              <w:rPr>
                <w:rFonts w:ascii="仿宋" w:eastAsia="仿宋" w:hAnsi="仿宋" w:cs="Tahoma"/>
                <w:kern w:val="0"/>
                <w:sz w:val="20"/>
                <w:szCs w:val="20"/>
              </w:rPr>
            </w:pPr>
            <w:r w:rsidRPr="0001135E">
              <w:rPr>
                <w:rFonts w:ascii="仿宋" w:eastAsia="仿宋" w:hAnsi="仿宋" w:cs="Tahoma" w:hint="eastAsia"/>
                <w:kern w:val="0"/>
                <w:sz w:val="20"/>
                <w:szCs w:val="20"/>
              </w:rPr>
              <w:t>7,000.00</w:t>
            </w:r>
          </w:p>
        </w:tc>
      </w:tr>
      <w:tr w:rsidR="0001135E" w:rsidRPr="0001135E" w:rsidTr="0001135E">
        <w:trPr>
          <w:trHeight w:val="540"/>
        </w:trPr>
        <w:tc>
          <w:tcPr>
            <w:tcW w:w="720" w:type="dxa"/>
            <w:vMerge/>
            <w:tcBorders>
              <w:top w:val="nil"/>
              <w:left w:val="single" w:sz="4" w:space="0" w:color="auto"/>
              <w:bottom w:val="single" w:sz="4" w:space="0" w:color="auto"/>
              <w:right w:val="single" w:sz="4" w:space="0" w:color="auto"/>
            </w:tcBorders>
            <w:vAlign w:val="center"/>
            <w:hideMark/>
          </w:tcPr>
          <w:p w:rsidR="0001135E" w:rsidRPr="0001135E" w:rsidRDefault="0001135E" w:rsidP="0001135E">
            <w:pPr>
              <w:jc w:val="left"/>
              <w:textAlignment w:val="auto"/>
              <w:rPr>
                <w:rFonts w:ascii="仿宋" w:eastAsia="仿宋" w:hAnsi="仿宋" w:cs="Tahoma"/>
                <w:kern w:val="0"/>
                <w:sz w:val="20"/>
                <w:szCs w:val="20"/>
              </w:rPr>
            </w:pPr>
          </w:p>
        </w:tc>
        <w:tc>
          <w:tcPr>
            <w:tcW w:w="1840" w:type="dxa"/>
            <w:tcBorders>
              <w:top w:val="nil"/>
              <w:left w:val="nil"/>
              <w:bottom w:val="single" w:sz="4" w:space="0" w:color="auto"/>
              <w:right w:val="single" w:sz="4" w:space="0" w:color="auto"/>
            </w:tcBorders>
            <w:shd w:val="clear" w:color="auto" w:fill="auto"/>
            <w:vAlign w:val="center"/>
            <w:hideMark/>
          </w:tcPr>
          <w:p w:rsidR="0001135E" w:rsidRPr="0001135E" w:rsidRDefault="0001135E" w:rsidP="0001135E">
            <w:pPr>
              <w:jc w:val="left"/>
              <w:textAlignment w:val="auto"/>
              <w:rPr>
                <w:rFonts w:ascii="仿宋" w:eastAsia="仿宋" w:hAnsi="仿宋" w:cs="Tahoma"/>
                <w:kern w:val="0"/>
                <w:sz w:val="20"/>
                <w:szCs w:val="20"/>
              </w:rPr>
            </w:pPr>
            <w:r w:rsidRPr="0001135E">
              <w:rPr>
                <w:rFonts w:ascii="仿宋" w:eastAsia="仿宋" w:hAnsi="仿宋" w:cs="Tahoma" w:hint="eastAsia"/>
                <w:kern w:val="0"/>
                <w:sz w:val="20"/>
                <w:szCs w:val="20"/>
              </w:rPr>
              <w:t>螺杆式冷水机组保养</w:t>
            </w:r>
          </w:p>
        </w:tc>
        <w:tc>
          <w:tcPr>
            <w:tcW w:w="1620" w:type="dxa"/>
            <w:tcBorders>
              <w:top w:val="nil"/>
              <w:left w:val="nil"/>
              <w:bottom w:val="single" w:sz="4" w:space="0" w:color="auto"/>
              <w:right w:val="single" w:sz="4" w:space="0" w:color="auto"/>
            </w:tcBorders>
            <w:shd w:val="clear" w:color="auto" w:fill="auto"/>
            <w:vAlign w:val="center"/>
            <w:hideMark/>
          </w:tcPr>
          <w:p w:rsidR="0001135E" w:rsidRPr="0001135E" w:rsidRDefault="0001135E" w:rsidP="0001135E">
            <w:pPr>
              <w:jc w:val="left"/>
              <w:textAlignment w:val="auto"/>
              <w:rPr>
                <w:rFonts w:ascii="仿宋" w:eastAsia="仿宋" w:hAnsi="仿宋" w:cs="Tahoma"/>
                <w:kern w:val="0"/>
                <w:sz w:val="20"/>
                <w:szCs w:val="20"/>
              </w:rPr>
            </w:pPr>
            <w:r w:rsidRPr="0001135E">
              <w:rPr>
                <w:rFonts w:ascii="仿宋" w:eastAsia="仿宋" w:hAnsi="仿宋" w:cs="Tahoma" w:hint="eastAsia"/>
                <w:kern w:val="0"/>
                <w:sz w:val="20"/>
                <w:szCs w:val="20"/>
              </w:rPr>
              <w:t>30XW1712</w:t>
            </w:r>
          </w:p>
        </w:tc>
        <w:tc>
          <w:tcPr>
            <w:tcW w:w="920" w:type="dxa"/>
            <w:tcBorders>
              <w:top w:val="nil"/>
              <w:left w:val="nil"/>
              <w:bottom w:val="single" w:sz="4" w:space="0" w:color="auto"/>
              <w:right w:val="single" w:sz="4" w:space="0" w:color="auto"/>
            </w:tcBorders>
            <w:shd w:val="clear" w:color="auto" w:fill="auto"/>
            <w:noWrap/>
            <w:vAlign w:val="center"/>
            <w:hideMark/>
          </w:tcPr>
          <w:p w:rsidR="0001135E" w:rsidRPr="0001135E" w:rsidRDefault="0001135E" w:rsidP="0001135E">
            <w:pPr>
              <w:jc w:val="center"/>
              <w:textAlignment w:val="auto"/>
              <w:rPr>
                <w:rFonts w:ascii="仿宋" w:eastAsia="仿宋" w:hAnsi="仿宋" w:cs="Tahoma"/>
                <w:kern w:val="0"/>
                <w:sz w:val="20"/>
                <w:szCs w:val="20"/>
              </w:rPr>
            </w:pPr>
            <w:r w:rsidRPr="0001135E">
              <w:rPr>
                <w:rFonts w:ascii="仿宋" w:eastAsia="仿宋" w:hAnsi="仿宋" w:cs="Tahoma" w:hint="eastAsia"/>
                <w:kern w:val="0"/>
                <w:sz w:val="20"/>
                <w:szCs w:val="20"/>
              </w:rPr>
              <w:t xml:space="preserve">1 </w:t>
            </w:r>
          </w:p>
        </w:tc>
        <w:tc>
          <w:tcPr>
            <w:tcW w:w="920" w:type="dxa"/>
            <w:tcBorders>
              <w:top w:val="nil"/>
              <w:left w:val="nil"/>
              <w:bottom w:val="single" w:sz="4" w:space="0" w:color="auto"/>
              <w:right w:val="single" w:sz="4" w:space="0" w:color="auto"/>
            </w:tcBorders>
            <w:shd w:val="clear" w:color="auto" w:fill="auto"/>
            <w:noWrap/>
            <w:vAlign w:val="center"/>
            <w:hideMark/>
          </w:tcPr>
          <w:p w:rsidR="0001135E" w:rsidRPr="0001135E" w:rsidRDefault="0001135E" w:rsidP="0001135E">
            <w:pPr>
              <w:jc w:val="left"/>
              <w:textAlignment w:val="auto"/>
              <w:rPr>
                <w:rFonts w:ascii="仿宋" w:eastAsia="仿宋" w:hAnsi="仿宋" w:cs="Tahoma"/>
                <w:kern w:val="0"/>
                <w:sz w:val="20"/>
                <w:szCs w:val="20"/>
              </w:rPr>
            </w:pPr>
            <w:r w:rsidRPr="0001135E">
              <w:rPr>
                <w:rFonts w:ascii="仿宋" w:eastAsia="仿宋" w:hAnsi="仿宋" w:cs="Tahoma" w:hint="eastAsia"/>
                <w:kern w:val="0"/>
                <w:sz w:val="20"/>
                <w:szCs w:val="20"/>
              </w:rPr>
              <w:t>台/年</w:t>
            </w:r>
          </w:p>
        </w:tc>
        <w:tc>
          <w:tcPr>
            <w:tcW w:w="1060" w:type="dxa"/>
            <w:tcBorders>
              <w:top w:val="nil"/>
              <w:left w:val="nil"/>
              <w:bottom w:val="single" w:sz="4" w:space="0" w:color="auto"/>
              <w:right w:val="single" w:sz="4" w:space="0" w:color="auto"/>
            </w:tcBorders>
            <w:shd w:val="clear" w:color="auto" w:fill="auto"/>
            <w:noWrap/>
            <w:vAlign w:val="center"/>
            <w:hideMark/>
          </w:tcPr>
          <w:p w:rsidR="0001135E" w:rsidRPr="0001135E" w:rsidRDefault="0001135E" w:rsidP="0001135E">
            <w:pPr>
              <w:jc w:val="right"/>
              <w:textAlignment w:val="auto"/>
              <w:rPr>
                <w:rFonts w:ascii="仿宋" w:eastAsia="仿宋" w:hAnsi="仿宋" w:cs="Tahoma"/>
                <w:kern w:val="0"/>
                <w:sz w:val="20"/>
                <w:szCs w:val="20"/>
              </w:rPr>
            </w:pPr>
            <w:r w:rsidRPr="0001135E">
              <w:rPr>
                <w:rFonts w:ascii="仿宋" w:eastAsia="仿宋" w:hAnsi="仿宋" w:cs="Tahoma" w:hint="eastAsia"/>
                <w:kern w:val="0"/>
                <w:sz w:val="20"/>
                <w:szCs w:val="20"/>
              </w:rPr>
              <w:t>5,000.00</w:t>
            </w:r>
          </w:p>
        </w:tc>
        <w:tc>
          <w:tcPr>
            <w:tcW w:w="1500" w:type="dxa"/>
            <w:tcBorders>
              <w:top w:val="nil"/>
              <w:left w:val="nil"/>
              <w:bottom w:val="single" w:sz="4" w:space="0" w:color="auto"/>
              <w:right w:val="single" w:sz="4" w:space="0" w:color="auto"/>
            </w:tcBorders>
            <w:shd w:val="clear" w:color="auto" w:fill="auto"/>
            <w:noWrap/>
            <w:vAlign w:val="center"/>
            <w:hideMark/>
          </w:tcPr>
          <w:p w:rsidR="0001135E" w:rsidRPr="0001135E" w:rsidRDefault="0001135E" w:rsidP="0001135E">
            <w:pPr>
              <w:jc w:val="right"/>
              <w:textAlignment w:val="auto"/>
              <w:rPr>
                <w:rFonts w:ascii="仿宋" w:eastAsia="仿宋" w:hAnsi="仿宋" w:cs="Tahoma"/>
                <w:kern w:val="0"/>
                <w:sz w:val="20"/>
                <w:szCs w:val="20"/>
              </w:rPr>
            </w:pPr>
            <w:r w:rsidRPr="0001135E">
              <w:rPr>
                <w:rFonts w:ascii="仿宋" w:eastAsia="仿宋" w:hAnsi="仿宋" w:cs="Tahoma" w:hint="eastAsia"/>
                <w:kern w:val="0"/>
                <w:sz w:val="20"/>
                <w:szCs w:val="20"/>
              </w:rPr>
              <w:t>5,000.00</w:t>
            </w:r>
          </w:p>
        </w:tc>
      </w:tr>
      <w:tr w:rsidR="0001135E" w:rsidRPr="0001135E" w:rsidTr="0001135E">
        <w:trPr>
          <w:trHeight w:val="540"/>
        </w:trPr>
        <w:tc>
          <w:tcPr>
            <w:tcW w:w="720" w:type="dxa"/>
            <w:vMerge/>
            <w:tcBorders>
              <w:top w:val="nil"/>
              <w:left w:val="single" w:sz="4" w:space="0" w:color="auto"/>
              <w:bottom w:val="single" w:sz="4" w:space="0" w:color="auto"/>
              <w:right w:val="single" w:sz="4" w:space="0" w:color="auto"/>
            </w:tcBorders>
            <w:vAlign w:val="center"/>
            <w:hideMark/>
          </w:tcPr>
          <w:p w:rsidR="0001135E" w:rsidRPr="0001135E" w:rsidRDefault="0001135E" w:rsidP="0001135E">
            <w:pPr>
              <w:jc w:val="left"/>
              <w:textAlignment w:val="auto"/>
              <w:rPr>
                <w:rFonts w:ascii="仿宋" w:eastAsia="仿宋" w:hAnsi="仿宋" w:cs="Tahoma"/>
                <w:kern w:val="0"/>
                <w:sz w:val="20"/>
                <w:szCs w:val="20"/>
              </w:rPr>
            </w:pPr>
          </w:p>
        </w:tc>
        <w:tc>
          <w:tcPr>
            <w:tcW w:w="1840" w:type="dxa"/>
            <w:tcBorders>
              <w:top w:val="nil"/>
              <w:left w:val="nil"/>
              <w:bottom w:val="single" w:sz="4" w:space="0" w:color="auto"/>
              <w:right w:val="single" w:sz="4" w:space="0" w:color="auto"/>
            </w:tcBorders>
            <w:shd w:val="clear" w:color="auto" w:fill="auto"/>
            <w:vAlign w:val="center"/>
            <w:hideMark/>
          </w:tcPr>
          <w:p w:rsidR="0001135E" w:rsidRPr="0001135E" w:rsidRDefault="0001135E" w:rsidP="0001135E">
            <w:pPr>
              <w:jc w:val="left"/>
              <w:textAlignment w:val="auto"/>
              <w:rPr>
                <w:rFonts w:ascii="仿宋" w:eastAsia="仿宋" w:hAnsi="仿宋" w:cs="Tahoma"/>
                <w:kern w:val="0"/>
                <w:sz w:val="20"/>
                <w:szCs w:val="20"/>
              </w:rPr>
            </w:pPr>
            <w:r w:rsidRPr="0001135E">
              <w:rPr>
                <w:rFonts w:ascii="仿宋" w:eastAsia="仿宋" w:hAnsi="仿宋" w:cs="Tahoma" w:hint="eastAsia"/>
                <w:kern w:val="0"/>
                <w:sz w:val="20"/>
                <w:szCs w:val="20"/>
              </w:rPr>
              <w:t>螺杆机冷凝器清洗、预膜</w:t>
            </w:r>
          </w:p>
        </w:tc>
        <w:tc>
          <w:tcPr>
            <w:tcW w:w="1620" w:type="dxa"/>
            <w:tcBorders>
              <w:top w:val="nil"/>
              <w:left w:val="nil"/>
              <w:bottom w:val="single" w:sz="4" w:space="0" w:color="auto"/>
              <w:right w:val="single" w:sz="4" w:space="0" w:color="auto"/>
            </w:tcBorders>
            <w:shd w:val="clear" w:color="auto" w:fill="auto"/>
            <w:noWrap/>
            <w:vAlign w:val="center"/>
            <w:hideMark/>
          </w:tcPr>
          <w:p w:rsidR="0001135E" w:rsidRPr="0001135E" w:rsidRDefault="0001135E" w:rsidP="0001135E">
            <w:pPr>
              <w:jc w:val="center"/>
              <w:textAlignment w:val="auto"/>
              <w:rPr>
                <w:rFonts w:ascii="仿宋" w:eastAsia="仿宋" w:hAnsi="仿宋" w:cs="Tahoma"/>
                <w:kern w:val="0"/>
                <w:sz w:val="20"/>
                <w:szCs w:val="20"/>
              </w:rPr>
            </w:pPr>
            <w:r w:rsidRPr="0001135E">
              <w:rPr>
                <w:rFonts w:ascii="仿宋" w:eastAsia="仿宋" w:hAnsi="仿宋" w:cs="Tahoma" w:hint="eastAsia"/>
                <w:kern w:val="0"/>
                <w:sz w:val="20"/>
                <w:szCs w:val="20"/>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rsidR="0001135E" w:rsidRPr="0001135E" w:rsidRDefault="0001135E" w:rsidP="0001135E">
            <w:pPr>
              <w:jc w:val="center"/>
              <w:textAlignment w:val="auto"/>
              <w:rPr>
                <w:rFonts w:ascii="仿宋" w:eastAsia="仿宋" w:hAnsi="仿宋" w:cs="Tahoma"/>
                <w:kern w:val="0"/>
                <w:sz w:val="20"/>
                <w:szCs w:val="20"/>
              </w:rPr>
            </w:pPr>
            <w:r w:rsidRPr="0001135E">
              <w:rPr>
                <w:rFonts w:ascii="仿宋" w:eastAsia="仿宋" w:hAnsi="仿宋" w:cs="Tahoma" w:hint="eastAsia"/>
                <w:kern w:val="0"/>
                <w:sz w:val="20"/>
                <w:szCs w:val="20"/>
              </w:rPr>
              <w:t xml:space="preserve">1 </w:t>
            </w:r>
          </w:p>
        </w:tc>
        <w:tc>
          <w:tcPr>
            <w:tcW w:w="920" w:type="dxa"/>
            <w:tcBorders>
              <w:top w:val="nil"/>
              <w:left w:val="nil"/>
              <w:bottom w:val="single" w:sz="4" w:space="0" w:color="auto"/>
              <w:right w:val="single" w:sz="4" w:space="0" w:color="auto"/>
            </w:tcBorders>
            <w:shd w:val="clear" w:color="auto" w:fill="auto"/>
            <w:noWrap/>
            <w:vAlign w:val="center"/>
            <w:hideMark/>
          </w:tcPr>
          <w:p w:rsidR="0001135E" w:rsidRPr="0001135E" w:rsidRDefault="0001135E" w:rsidP="0001135E">
            <w:pPr>
              <w:jc w:val="left"/>
              <w:textAlignment w:val="auto"/>
              <w:rPr>
                <w:rFonts w:ascii="仿宋" w:eastAsia="仿宋" w:hAnsi="仿宋" w:cs="Tahoma"/>
                <w:kern w:val="0"/>
                <w:sz w:val="20"/>
                <w:szCs w:val="20"/>
              </w:rPr>
            </w:pPr>
            <w:r w:rsidRPr="0001135E">
              <w:rPr>
                <w:rFonts w:ascii="仿宋" w:eastAsia="仿宋" w:hAnsi="仿宋" w:cs="Tahoma" w:hint="eastAsia"/>
                <w:kern w:val="0"/>
                <w:sz w:val="20"/>
                <w:szCs w:val="20"/>
              </w:rPr>
              <w:t>台</w:t>
            </w:r>
          </w:p>
        </w:tc>
        <w:tc>
          <w:tcPr>
            <w:tcW w:w="1060" w:type="dxa"/>
            <w:tcBorders>
              <w:top w:val="nil"/>
              <w:left w:val="nil"/>
              <w:bottom w:val="single" w:sz="4" w:space="0" w:color="auto"/>
              <w:right w:val="single" w:sz="4" w:space="0" w:color="auto"/>
            </w:tcBorders>
            <w:shd w:val="clear" w:color="auto" w:fill="auto"/>
            <w:noWrap/>
            <w:vAlign w:val="center"/>
            <w:hideMark/>
          </w:tcPr>
          <w:p w:rsidR="0001135E" w:rsidRPr="0001135E" w:rsidRDefault="0001135E" w:rsidP="0001135E">
            <w:pPr>
              <w:jc w:val="right"/>
              <w:textAlignment w:val="auto"/>
              <w:rPr>
                <w:rFonts w:ascii="仿宋" w:eastAsia="仿宋" w:hAnsi="仿宋" w:cs="Tahoma"/>
                <w:kern w:val="0"/>
                <w:sz w:val="20"/>
                <w:szCs w:val="20"/>
              </w:rPr>
            </w:pPr>
            <w:r w:rsidRPr="0001135E">
              <w:rPr>
                <w:rFonts w:ascii="仿宋" w:eastAsia="仿宋" w:hAnsi="仿宋" w:cs="Tahoma" w:hint="eastAsia"/>
                <w:kern w:val="0"/>
                <w:sz w:val="20"/>
                <w:szCs w:val="20"/>
              </w:rPr>
              <w:t>4,000.00</w:t>
            </w:r>
          </w:p>
        </w:tc>
        <w:tc>
          <w:tcPr>
            <w:tcW w:w="1500" w:type="dxa"/>
            <w:tcBorders>
              <w:top w:val="nil"/>
              <w:left w:val="nil"/>
              <w:bottom w:val="single" w:sz="4" w:space="0" w:color="auto"/>
              <w:right w:val="single" w:sz="4" w:space="0" w:color="auto"/>
            </w:tcBorders>
            <w:shd w:val="clear" w:color="auto" w:fill="auto"/>
            <w:noWrap/>
            <w:vAlign w:val="center"/>
            <w:hideMark/>
          </w:tcPr>
          <w:p w:rsidR="0001135E" w:rsidRPr="0001135E" w:rsidRDefault="0001135E" w:rsidP="0001135E">
            <w:pPr>
              <w:jc w:val="right"/>
              <w:textAlignment w:val="auto"/>
              <w:rPr>
                <w:rFonts w:ascii="仿宋" w:eastAsia="仿宋" w:hAnsi="仿宋" w:cs="Tahoma"/>
                <w:kern w:val="0"/>
                <w:sz w:val="20"/>
                <w:szCs w:val="20"/>
              </w:rPr>
            </w:pPr>
            <w:r w:rsidRPr="0001135E">
              <w:rPr>
                <w:rFonts w:ascii="仿宋" w:eastAsia="仿宋" w:hAnsi="仿宋" w:cs="Tahoma" w:hint="eastAsia"/>
                <w:kern w:val="0"/>
                <w:sz w:val="20"/>
                <w:szCs w:val="20"/>
              </w:rPr>
              <w:t>4,000.00</w:t>
            </w:r>
          </w:p>
        </w:tc>
      </w:tr>
      <w:tr w:rsidR="0001135E" w:rsidRPr="0001135E" w:rsidTr="0001135E">
        <w:trPr>
          <w:trHeight w:val="540"/>
        </w:trPr>
        <w:tc>
          <w:tcPr>
            <w:tcW w:w="720" w:type="dxa"/>
            <w:vMerge/>
            <w:tcBorders>
              <w:top w:val="nil"/>
              <w:left w:val="single" w:sz="4" w:space="0" w:color="auto"/>
              <w:bottom w:val="single" w:sz="4" w:space="0" w:color="auto"/>
              <w:right w:val="single" w:sz="4" w:space="0" w:color="auto"/>
            </w:tcBorders>
            <w:vAlign w:val="center"/>
            <w:hideMark/>
          </w:tcPr>
          <w:p w:rsidR="0001135E" w:rsidRPr="0001135E" w:rsidRDefault="0001135E" w:rsidP="0001135E">
            <w:pPr>
              <w:jc w:val="left"/>
              <w:textAlignment w:val="auto"/>
              <w:rPr>
                <w:rFonts w:ascii="仿宋" w:eastAsia="仿宋" w:hAnsi="仿宋" w:cs="Tahoma"/>
                <w:kern w:val="0"/>
                <w:sz w:val="20"/>
                <w:szCs w:val="20"/>
              </w:rPr>
            </w:pPr>
          </w:p>
        </w:tc>
        <w:tc>
          <w:tcPr>
            <w:tcW w:w="1840" w:type="dxa"/>
            <w:tcBorders>
              <w:top w:val="nil"/>
              <w:left w:val="nil"/>
              <w:bottom w:val="single" w:sz="4" w:space="0" w:color="auto"/>
              <w:right w:val="single" w:sz="4" w:space="0" w:color="auto"/>
            </w:tcBorders>
            <w:shd w:val="clear" w:color="auto" w:fill="auto"/>
            <w:vAlign w:val="center"/>
            <w:hideMark/>
          </w:tcPr>
          <w:p w:rsidR="0001135E" w:rsidRPr="0001135E" w:rsidRDefault="0001135E" w:rsidP="0001135E">
            <w:pPr>
              <w:jc w:val="left"/>
              <w:textAlignment w:val="auto"/>
              <w:rPr>
                <w:rFonts w:ascii="仿宋" w:eastAsia="仿宋" w:hAnsi="仿宋" w:cs="Tahoma"/>
                <w:kern w:val="0"/>
                <w:sz w:val="20"/>
                <w:szCs w:val="20"/>
              </w:rPr>
            </w:pPr>
            <w:r w:rsidRPr="0001135E">
              <w:rPr>
                <w:rFonts w:ascii="仿宋" w:eastAsia="仿宋" w:hAnsi="仿宋" w:cs="Tahoma" w:hint="eastAsia"/>
                <w:kern w:val="0"/>
                <w:sz w:val="20"/>
                <w:szCs w:val="20"/>
              </w:rPr>
              <w:t>螺杆机蒸发器清洗、预膜</w:t>
            </w:r>
          </w:p>
        </w:tc>
        <w:tc>
          <w:tcPr>
            <w:tcW w:w="1620" w:type="dxa"/>
            <w:tcBorders>
              <w:top w:val="nil"/>
              <w:left w:val="nil"/>
              <w:bottom w:val="single" w:sz="4" w:space="0" w:color="auto"/>
              <w:right w:val="single" w:sz="4" w:space="0" w:color="auto"/>
            </w:tcBorders>
            <w:shd w:val="clear" w:color="auto" w:fill="auto"/>
            <w:noWrap/>
            <w:vAlign w:val="center"/>
            <w:hideMark/>
          </w:tcPr>
          <w:p w:rsidR="0001135E" w:rsidRPr="0001135E" w:rsidRDefault="0001135E" w:rsidP="0001135E">
            <w:pPr>
              <w:jc w:val="center"/>
              <w:textAlignment w:val="auto"/>
              <w:rPr>
                <w:rFonts w:ascii="仿宋" w:eastAsia="仿宋" w:hAnsi="仿宋" w:cs="Tahoma"/>
                <w:kern w:val="0"/>
                <w:sz w:val="20"/>
                <w:szCs w:val="20"/>
              </w:rPr>
            </w:pPr>
            <w:r w:rsidRPr="0001135E">
              <w:rPr>
                <w:rFonts w:ascii="仿宋" w:eastAsia="仿宋" w:hAnsi="仿宋" w:cs="Tahoma" w:hint="eastAsia"/>
                <w:kern w:val="0"/>
                <w:sz w:val="20"/>
                <w:szCs w:val="20"/>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rsidR="0001135E" w:rsidRPr="0001135E" w:rsidRDefault="0001135E" w:rsidP="0001135E">
            <w:pPr>
              <w:jc w:val="center"/>
              <w:textAlignment w:val="auto"/>
              <w:rPr>
                <w:rFonts w:ascii="仿宋" w:eastAsia="仿宋" w:hAnsi="仿宋" w:cs="Tahoma"/>
                <w:kern w:val="0"/>
                <w:sz w:val="20"/>
                <w:szCs w:val="20"/>
              </w:rPr>
            </w:pPr>
            <w:r w:rsidRPr="0001135E">
              <w:rPr>
                <w:rFonts w:ascii="仿宋" w:eastAsia="仿宋" w:hAnsi="仿宋" w:cs="Tahoma" w:hint="eastAsia"/>
                <w:kern w:val="0"/>
                <w:sz w:val="20"/>
                <w:szCs w:val="20"/>
              </w:rPr>
              <w:t xml:space="preserve">1 </w:t>
            </w:r>
          </w:p>
        </w:tc>
        <w:tc>
          <w:tcPr>
            <w:tcW w:w="920" w:type="dxa"/>
            <w:tcBorders>
              <w:top w:val="nil"/>
              <w:left w:val="nil"/>
              <w:bottom w:val="single" w:sz="4" w:space="0" w:color="auto"/>
              <w:right w:val="single" w:sz="4" w:space="0" w:color="auto"/>
            </w:tcBorders>
            <w:shd w:val="clear" w:color="auto" w:fill="auto"/>
            <w:noWrap/>
            <w:vAlign w:val="center"/>
            <w:hideMark/>
          </w:tcPr>
          <w:p w:rsidR="0001135E" w:rsidRPr="0001135E" w:rsidRDefault="0001135E" w:rsidP="0001135E">
            <w:pPr>
              <w:jc w:val="left"/>
              <w:textAlignment w:val="auto"/>
              <w:rPr>
                <w:rFonts w:ascii="仿宋" w:eastAsia="仿宋" w:hAnsi="仿宋" w:cs="Tahoma"/>
                <w:kern w:val="0"/>
                <w:sz w:val="20"/>
                <w:szCs w:val="20"/>
              </w:rPr>
            </w:pPr>
            <w:r w:rsidRPr="0001135E">
              <w:rPr>
                <w:rFonts w:ascii="仿宋" w:eastAsia="仿宋" w:hAnsi="仿宋" w:cs="Tahoma" w:hint="eastAsia"/>
                <w:kern w:val="0"/>
                <w:sz w:val="20"/>
                <w:szCs w:val="20"/>
              </w:rPr>
              <w:t>台</w:t>
            </w:r>
          </w:p>
        </w:tc>
        <w:tc>
          <w:tcPr>
            <w:tcW w:w="1060" w:type="dxa"/>
            <w:tcBorders>
              <w:top w:val="nil"/>
              <w:left w:val="nil"/>
              <w:bottom w:val="single" w:sz="4" w:space="0" w:color="auto"/>
              <w:right w:val="single" w:sz="4" w:space="0" w:color="auto"/>
            </w:tcBorders>
            <w:shd w:val="clear" w:color="auto" w:fill="auto"/>
            <w:noWrap/>
            <w:vAlign w:val="center"/>
            <w:hideMark/>
          </w:tcPr>
          <w:p w:rsidR="0001135E" w:rsidRPr="0001135E" w:rsidRDefault="0001135E" w:rsidP="0001135E">
            <w:pPr>
              <w:jc w:val="right"/>
              <w:textAlignment w:val="auto"/>
              <w:rPr>
                <w:rFonts w:ascii="仿宋" w:eastAsia="仿宋" w:hAnsi="仿宋" w:cs="Tahoma"/>
                <w:kern w:val="0"/>
                <w:sz w:val="20"/>
                <w:szCs w:val="20"/>
              </w:rPr>
            </w:pPr>
            <w:r w:rsidRPr="0001135E">
              <w:rPr>
                <w:rFonts w:ascii="仿宋" w:eastAsia="仿宋" w:hAnsi="仿宋" w:cs="Tahoma" w:hint="eastAsia"/>
                <w:kern w:val="0"/>
                <w:sz w:val="20"/>
                <w:szCs w:val="20"/>
              </w:rPr>
              <w:t>4,000.00</w:t>
            </w:r>
          </w:p>
        </w:tc>
        <w:tc>
          <w:tcPr>
            <w:tcW w:w="1500" w:type="dxa"/>
            <w:tcBorders>
              <w:top w:val="nil"/>
              <w:left w:val="nil"/>
              <w:bottom w:val="single" w:sz="4" w:space="0" w:color="auto"/>
              <w:right w:val="single" w:sz="4" w:space="0" w:color="auto"/>
            </w:tcBorders>
            <w:shd w:val="clear" w:color="auto" w:fill="auto"/>
            <w:noWrap/>
            <w:vAlign w:val="center"/>
            <w:hideMark/>
          </w:tcPr>
          <w:p w:rsidR="0001135E" w:rsidRPr="0001135E" w:rsidRDefault="0001135E" w:rsidP="0001135E">
            <w:pPr>
              <w:jc w:val="right"/>
              <w:textAlignment w:val="auto"/>
              <w:rPr>
                <w:rFonts w:ascii="仿宋" w:eastAsia="仿宋" w:hAnsi="仿宋" w:cs="Tahoma"/>
                <w:kern w:val="0"/>
                <w:sz w:val="20"/>
                <w:szCs w:val="20"/>
              </w:rPr>
            </w:pPr>
            <w:r w:rsidRPr="0001135E">
              <w:rPr>
                <w:rFonts w:ascii="仿宋" w:eastAsia="仿宋" w:hAnsi="仿宋" w:cs="Tahoma" w:hint="eastAsia"/>
                <w:kern w:val="0"/>
                <w:sz w:val="20"/>
                <w:szCs w:val="20"/>
              </w:rPr>
              <w:t>4,000.00</w:t>
            </w:r>
          </w:p>
        </w:tc>
      </w:tr>
      <w:tr w:rsidR="0001135E" w:rsidRPr="0001135E" w:rsidTr="0001135E">
        <w:trPr>
          <w:trHeight w:val="540"/>
        </w:trPr>
        <w:tc>
          <w:tcPr>
            <w:tcW w:w="720" w:type="dxa"/>
            <w:vMerge/>
            <w:tcBorders>
              <w:top w:val="nil"/>
              <w:left w:val="single" w:sz="4" w:space="0" w:color="auto"/>
              <w:bottom w:val="single" w:sz="4" w:space="0" w:color="auto"/>
              <w:right w:val="single" w:sz="4" w:space="0" w:color="auto"/>
            </w:tcBorders>
            <w:vAlign w:val="center"/>
            <w:hideMark/>
          </w:tcPr>
          <w:p w:rsidR="0001135E" w:rsidRPr="0001135E" w:rsidRDefault="0001135E" w:rsidP="0001135E">
            <w:pPr>
              <w:jc w:val="left"/>
              <w:textAlignment w:val="auto"/>
              <w:rPr>
                <w:rFonts w:ascii="仿宋" w:eastAsia="仿宋" w:hAnsi="仿宋" w:cs="Tahoma"/>
                <w:kern w:val="0"/>
                <w:sz w:val="20"/>
                <w:szCs w:val="20"/>
              </w:rPr>
            </w:pPr>
          </w:p>
        </w:tc>
        <w:tc>
          <w:tcPr>
            <w:tcW w:w="1840" w:type="dxa"/>
            <w:tcBorders>
              <w:top w:val="nil"/>
              <w:left w:val="nil"/>
              <w:bottom w:val="single" w:sz="4" w:space="0" w:color="auto"/>
              <w:right w:val="single" w:sz="4" w:space="0" w:color="auto"/>
            </w:tcBorders>
            <w:shd w:val="clear" w:color="auto" w:fill="auto"/>
            <w:vAlign w:val="center"/>
            <w:hideMark/>
          </w:tcPr>
          <w:p w:rsidR="0001135E" w:rsidRPr="0001135E" w:rsidRDefault="0001135E" w:rsidP="0001135E">
            <w:pPr>
              <w:jc w:val="left"/>
              <w:textAlignment w:val="auto"/>
              <w:rPr>
                <w:rFonts w:ascii="仿宋" w:eastAsia="仿宋" w:hAnsi="仿宋" w:cs="Tahoma"/>
                <w:kern w:val="0"/>
                <w:sz w:val="20"/>
                <w:szCs w:val="20"/>
              </w:rPr>
            </w:pPr>
            <w:r w:rsidRPr="0001135E">
              <w:rPr>
                <w:rFonts w:ascii="仿宋" w:eastAsia="仿宋" w:hAnsi="仿宋" w:cs="Tahoma" w:hint="eastAsia"/>
                <w:kern w:val="0"/>
                <w:sz w:val="20"/>
                <w:szCs w:val="20"/>
              </w:rPr>
              <w:t>离心机冷凝器清洗、预膜</w:t>
            </w:r>
          </w:p>
        </w:tc>
        <w:tc>
          <w:tcPr>
            <w:tcW w:w="1620" w:type="dxa"/>
            <w:tcBorders>
              <w:top w:val="nil"/>
              <w:left w:val="nil"/>
              <w:bottom w:val="single" w:sz="4" w:space="0" w:color="auto"/>
              <w:right w:val="single" w:sz="4" w:space="0" w:color="auto"/>
            </w:tcBorders>
            <w:shd w:val="clear" w:color="auto" w:fill="auto"/>
            <w:noWrap/>
            <w:vAlign w:val="center"/>
            <w:hideMark/>
          </w:tcPr>
          <w:p w:rsidR="0001135E" w:rsidRPr="0001135E" w:rsidRDefault="0001135E" w:rsidP="0001135E">
            <w:pPr>
              <w:jc w:val="center"/>
              <w:textAlignment w:val="auto"/>
              <w:rPr>
                <w:rFonts w:ascii="仿宋" w:eastAsia="仿宋" w:hAnsi="仿宋" w:cs="Tahoma"/>
                <w:kern w:val="0"/>
                <w:sz w:val="20"/>
                <w:szCs w:val="20"/>
              </w:rPr>
            </w:pPr>
            <w:r w:rsidRPr="0001135E">
              <w:rPr>
                <w:rFonts w:ascii="仿宋" w:eastAsia="仿宋" w:hAnsi="仿宋" w:cs="Tahoma" w:hint="eastAsia"/>
                <w:kern w:val="0"/>
                <w:sz w:val="20"/>
                <w:szCs w:val="20"/>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rsidR="0001135E" w:rsidRPr="0001135E" w:rsidRDefault="0001135E" w:rsidP="0001135E">
            <w:pPr>
              <w:jc w:val="center"/>
              <w:textAlignment w:val="auto"/>
              <w:rPr>
                <w:rFonts w:ascii="仿宋" w:eastAsia="仿宋" w:hAnsi="仿宋" w:cs="Tahoma"/>
                <w:kern w:val="0"/>
                <w:sz w:val="20"/>
                <w:szCs w:val="20"/>
              </w:rPr>
            </w:pPr>
            <w:r w:rsidRPr="0001135E">
              <w:rPr>
                <w:rFonts w:ascii="仿宋" w:eastAsia="仿宋" w:hAnsi="仿宋" w:cs="Tahoma" w:hint="eastAsia"/>
                <w:kern w:val="0"/>
                <w:sz w:val="20"/>
                <w:szCs w:val="20"/>
              </w:rPr>
              <w:t xml:space="preserve">1 </w:t>
            </w:r>
          </w:p>
        </w:tc>
        <w:tc>
          <w:tcPr>
            <w:tcW w:w="920" w:type="dxa"/>
            <w:tcBorders>
              <w:top w:val="nil"/>
              <w:left w:val="nil"/>
              <w:bottom w:val="single" w:sz="4" w:space="0" w:color="auto"/>
              <w:right w:val="single" w:sz="4" w:space="0" w:color="auto"/>
            </w:tcBorders>
            <w:shd w:val="clear" w:color="auto" w:fill="auto"/>
            <w:noWrap/>
            <w:vAlign w:val="center"/>
            <w:hideMark/>
          </w:tcPr>
          <w:p w:rsidR="0001135E" w:rsidRPr="0001135E" w:rsidRDefault="0001135E" w:rsidP="0001135E">
            <w:pPr>
              <w:jc w:val="left"/>
              <w:textAlignment w:val="auto"/>
              <w:rPr>
                <w:rFonts w:ascii="仿宋" w:eastAsia="仿宋" w:hAnsi="仿宋" w:cs="Tahoma"/>
                <w:kern w:val="0"/>
                <w:sz w:val="20"/>
                <w:szCs w:val="20"/>
              </w:rPr>
            </w:pPr>
            <w:r w:rsidRPr="0001135E">
              <w:rPr>
                <w:rFonts w:ascii="仿宋" w:eastAsia="仿宋" w:hAnsi="仿宋" w:cs="Tahoma" w:hint="eastAsia"/>
                <w:kern w:val="0"/>
                <w:sz w:val="20"/>
                <w:szCs w:val="20"/>
              </w:rPr>
              <w:t>台</w:t>
            </w:r>
          </w:p>
        </w:tc>
        <w:tc>
          <w:tcPr>
            <w:tcW w:w="1060" w:type="dxa"/>
            <w:tcBorders>
              <w:top w:val="nil"/>
              <w:left w:val="nil"/>
              <w:bottom w:val="single" w:sz="4" w:space="0" w:color="auto"/>
              <w:right w:val="single" w:sz="4" w:space="0" w:color="auto"/>
            </w:tcBorders>
            <w:shd w:val="clear" w:color="auto" w:fill="auto"/>
            <w:noWrap/>
            <w:vAlign w:val="center"/>
            <w:hideMark/>
          </w:tcPr>
          <w:p w:rsidR="0001135E" w:rsidRPr="0001135E" w:rsidRDefault="0001135E" w:rsidP="0001135E">
            <w:pPr>
              <w:jc w:val="right"/>
              <w:textAlignment w:val="auto"/>
              <w:rPr>
                <w:rFonts w:ascii="仿宋" w:eastAsia="仿宋" w:hAnsi="仿宋" w:cs="Tahoma"/>
                <w:kern w:val="0"/>
                <w:sz w:val="20"/>
                <w:szCs w:val="20"/>
              </w:rPr>
            </w:pPr>
            <w:r w:rsidRPr="0001135E">
              <w:rPr>
                <w:rFonts w:ascii="仿宋" w:eastAsia="仿宋" w:hAnsi="仿宋" w:cs="Tahoma" w:hint="eastAsia"/>
                <w:kern w:val="0"/>
                <w:sz w:val="20"/>
                <w:szCs w:val="20"/>
              </w:rPr>
              <w:t>5,000.00</w:t>
            </w:r>
          </w:p>
        </w:tc>
        <w:tc>
          <w:tcPr>
            <w:tcW w:w="1500" w:type="dxa"/>
            <w:tcBorders>
              <w:top w:val="nil"/>
              <w:left w:val="nil"/>
              <w:bottom w:val="single" w:sz="4" w:space="0" w:color="auto"/>
              <w:right w:val="single" w:sz="4" w:space="0" w:color="auto"/>
            </w:tcBorders>
            <w:shd w:val="clear" w:color="auto" w:fill="auto"/>
            <w:noWrap/>
            <w:vAlign w:val="center"/>
            <w:hideMark/>
          </w:tcPr>
          <w:p w:rsidR="0001135E" w:rsidRPr="0001135E" w:rsidRDefault="0001135E" w:rsidP="0001135E">
            <w:pPr>
              <w:jc w:val="right"/>
              <w:textAlignment w:val="auto"/>
              <w:rPr>
                <w:rFonts w:ascii="仿宋" w:eastAsia="仿宋" w:hAnsi="仿宋" w:cs="Tahoma"/>
                <w:kern w:val="0"/>
                <w:sz w:val="20"/>
                <w:szCs w:val="20"/>
              </w:rPr>
            </w:pPr>
            <w:r w:rsidRPr="0001135E">
              <w:rPr>
                <w:rFonts w:ascii="仿宋" w:eastAsia="仿宋" w:hAnsi="仿宋" w:cs="Tahoma" w:hint="eastAsia"/>
                <w:kern w:val="0"/>
                <w:sz w:val="20"/>
                <w:szCs w:val="20"/>
              </w:rPr>
              <w:t>5,000.00</w:t>
            </w:r>
          </w:p>
        </w:tc>
      </w:tr>
      <w:tr w:rsidR="0001135E" w:rsidRPr="0001135E" w:rsidTr="0001135E">
        <w:trPr>
          <w:trHeight w:val="540"/>
        </w:trPr>
        <w:tc>
          <w:tcPr>
            <w:tcW w:w="720" w:type="dxa"/>
            <w:vMerge/>
            <w:tcBorders>
              <w:top w:val="nil"/>
              <w:left w:val="single" w:sz="4" w:space="0" w:color="auto"/>
              <w:bottom w:val="single" w:sz="4" w:space="0" w:color="auto"/>
              <w:right w:val="single" w:sz="4" w:space="0" w:color="auto"/>
            </w:tcBorders>
            <w:vAlign w:val="center"/>
            <w:hideMark/>
          </w:tcPr>
          <w:p w:rsidR="0001135E" w:rsidRPr="0001135E" w:rsidRDefault="0001135E" w:rsidP="0001135E">
            <w:pPr>
              <w:jc w:val="left"/>
              <w:textAlignment w:val="auto"/>
              <w:rPr>
                <w:rFonts w:ascii="仿宋" w:eastAsia="仿宋" w:hAnsi="仿宋" w:cs="Tahoma"/>
                <w:kern w:val="0"/>
                <w:sz w:val="20"/>
                <w:szCs w:val="20"/>
              </w:rPr>
            </w:pPr>
          </w:p>
        </w:tc>
        <w:tc>
          <w:tcPr>
            <w:tcW w:w="1840" w:type="dxa"/>
            <w:tcBorders>
              <w:top w:val="nil"/>
              <w:left w:val="nil"/>
              <w:bottom w:val="single" w:sz="4" w:space="0" w:color="auto"/>
              <w:right w:val="single" w:sz="4" w:space="0" w:color="auto"/>
            </w:tcBorders>
            <w:shd w:val="clear" w:color="auto" w:fill="auto"/>
            <w:vAlign w:val="center"/>
            <w:hideMark/>
          </w:tcPr>
          <w:p w:rsidR="0001135E" w:rsidRPr="0001135E" w:rsidRDefault="0001135E" w:rsidP="0001135E">
            <w:pPr>
              <w:jc w:val="left"/>
              <w:textAlignment w:val="auto"/>
              <w:rPr>
                <w:rFonts w:ascii="仿宋" w:eastAsia="仿宋" w:hAnsi="仿宋" w:cs="Tahoma"/>
                <w:kern w:val="0"/>
                <w:sz w:val="20"/>
                <w:szCs w:val="20"/>
              </w:rPr>
            </w:pPr>
            <w:r w:rsidRPr="0001135E">
              <w:rPr>
                <w:rFonts w:ascii="仿宋" w:eastAsia="仿宋" w:hAnsi="仿宋" w:cs="Tahoma" w:hint="eastAsia"/>
                <w:kern w:val="0"/>
                <w:sz w:val="20"/>
                <w:szCs w:val="20"/>
              </w:rPr>
              <w:t>离心机蒸发器清洗、预膜</w:t>
            </w:r>
          </w:p>
        </w:tc>
        <w:tc>
          <w:tcPr>
            <w:tcW w:w="1620" w:type="dxa"/>
            <w:tcBorders>
              <w:top w:val="nil"/>
              <w:left w:val="nil"/>
              <w:bottom w:val="single" w:sz="4" w:space="0" w:color="auto"/>
              <w:right w:val="single" w:sz="4" w:space="0" w:color="auto"/>
            </w:tcBorders>
            <w:shd w:val="clear" w:color="auto" w:fill="auto"/>
            <w:noWrap/>
            <w:vAlign w:val="center"/>
            <w:hideMark/>
          </w:tcPr>
          <w:p w:rsidR="0001135E" w:rsidRPr="0001135E" w:rsidRDefault="0001135E" w:rsidP="0001135E">
            <w:pPr>
              <w:jc w:val="center"/>
              <w:textAlignment w:val="auto"/>
              <w:rPr>
                <w:rFonts w:ascii="仿宋" w:eastAsia="仿宋" w:hAnsi="仿宋" w:cs="Tahoma"/>
                <w:kern w:val="0"/>
                <w:sz w:val="20"/>
                <w:szCs w:val="20"/>
              </w:rPr>
            </w:pPr>
            <w:r w:rsidRPr="0001135E">
              <w:rPr>
                <w:rFonts w:ascii="仿宋" w:eastAsia="仿宋" w:hAnsi="仿宋" w:cs="Tahoma" w:hint="eastAsia"/>
                <w:kern w:val="0"/>
                <w:sz w:val="20"/>
                <w:szCs w:val="20"/>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rsidR="0001135E" w:rsidRPr="0001135E" w:rsidRDefault="0001135E" w:rsidP="0001135E">
            <w:pPr>
              <w:jc w:val="center"/>
              <w:textAlignment w:val="auto"/>
              <w:rPr>
                <w:rFonts w:ascii="仿宋" w:eastAsia="仿宋" w:hAnsi="仿宋" w:cs="Tahoma"/>
                <w:kern w:val="0"/>
                <w:sz w:val="20"/>
                <w:szCs w:val="20"/>
              </w:rPr>
            </w:pPr>
            <w:r w:rsidRPr="0001135E">
              <w:rPr>
                <w:rFonts w:ascii="仿宋" w:eastAsia="仿宋" w:hAnsi="仿宋" w:cs="Tahoma" w:hint="eastAsia"/>
                <w:kern w:val="0"/>
                <w:sz w:val="20"/>
                <w:szCs w:val="20"/>
              </w:rPr>
              <w:t xml:space="preserve">1 </w:t>
            </w:r>
          </w:p>
        </w:tc>
        <w:tc>
          <w:tcPr>
            <w:tcW w:w="920" w:type="dxa"/>
            <w:tcBorders>
              <w:top w:val="nil"/>
              <w:left w:val="nil"/>
              <w:bottom w:val="single" w:sz="4" w:space="0" w:color="auto"/>
              <w:right w:val="single" w:sz="4" w:space="0" w:color="auto"/>
            </w:tcBorders>
            <w:shd w:val="clear" w:color="auto" w:fill="auto"/>
            <w:noWrap/>
            <w:vAlign w:val="center"/>
            <w:hideMark/>
          </w:tcPr>
          <w:p w:rsidR="0001135E" w:rsidRPr="0001135E" w:rsidRDefault="0001135E" w:rsidP="0001135E">
            <w:pPr>
              <w:jc w:val="left"/>
              <w:textAlignment w:val="auto"/>
              <w:rPr>
                <w:rFonts w:ascii="仿宋" w:eastAsia="仿宋" w:hAnsi="仿宋" w:cs="Tahoma"/>
                <w:kern w:val="0"/>
                <w:sz w:val="20"/>
                <w:szCs w:val="20"/>
              </w:rPr>
            </w:pPr>
            <w:r w:rsidRPr="0001135E">
              <w:rPr>
                <w:rFonts w:ascii="仿宋" w:eastAsia="仿宋" w:hAnsi="仿宋" w:cs="Tahoma" w:hint="eastAsia"/>
                <w:kern w:val="0"/>
                <w:sz w:val="20"/>
                <w:szCs w:val="20"/>
              </w:rPr>
              <w:t>台</w:t>
            </w:r>
          </w:p>
        </w:tc>
        <w:tc>
          <w:tcPr>
            <w:tcW w:w="1060" w:type="dxa"/>
            <w:tcBorders>
              <w:top w:val="nil"/>
              <w:left w:val="nil"/>
              <w:bottom w:val="single" w:sz="4" w:space="0" w:color="auto"/>
              <w:right w:val="single" w:sz="4" w:space="0" w:color="auto"/>
            </w:tcBorders>
            <w:shd w:val="clear" w:color="auto" w:fill="auto"/>
            <w:noWrap/>
            <w:vAlign w:val="center"/>
            <w:hideMark/>
          </w:tcPr>
          <w:p w:rsidR="0001135E" w:rsidRPr="0001135E" w:rsidRDefault="0001135E" w:rsidP="0001135E">
            <w:pPr>
              <w:jc w:val="right"/>
              <w:textAlignment w:val="auto"/>
              <w:rPr>
                <w:rFonts w:ascii="仿宋" w:eastAsia="仿宋" w:hAnsi="仿宋" w:cs="Tahoma"/>
                <w:kern w:val="0"/>
                <w:sz w:val="20"/>
                <w:szCs w:val="20"/>
              </w:rPr>
            </w:pPr>
            <w:r w:rsidRPr="0001135E">
              <w:rPr>
                <w:rFonts w:ascii="仿宋" w:eastAsia="仿宋" w:hAnsi="仿宋" w:cs="Tahoma" w:hint="eastAsia"/>
                <w:kern w:val="0"/>
                <w:sz w:val="20"/>
                <w:szCs w:val="20"/>
              </w:rPr>
              <w:t>5,000.00</w:t>
            </w:r>
          </w:p>
        </w:tc>
        <w:tc>
          <w:tcPr>
            <w:tcW w:w="1500" w:type="dxa"/>
            <w:tcBorders>
              <w:top w:val="nil"/>
              <w:left w:val="nil"/>
              <w:bottom w:val="single" w:sz="4" w:space="0" w:color="auto"/>
              <w:right w:val="single" w:sz="4" w:space="0" w:color="auto"/>
            </w:tcBorders>
            <w:shd w:val="clear" w:color="auto" w:fill="auto"/>
            <w:noWrap/>
            <w:vAlign w:val="center"/>
            <w:hideMark/>
          </w:tcPr>
          <w:p w:rsidR="0001135E" w:rsidRPr="0001135E" w:rsidRDefault="0001135E" w:rsidP="0001135E">
            <w:pPr>
              <w:jc w:val="right"/>
              <w:textAlignment w:val="auto"/>
              <w:rPr>
                <w:rFonts w:ascii="仿宋" w:eastAsia="仿宋" w:hAnsi="仿宋" w:cs="Tahoma"/>
                <w:kern w:val="0"/>
                <w:sz w:val="20"/>
                <w:szCs w:val="20"/>
              </w:rPr>
            </w:pPr>
            <w:r w:rsidRPr="0001135E">
              <w:rPr>
                <w:rFonts w:ascii="仿宋" w:eastAsia="仿宋" w:hAnsi="仿宋" w:cs="Tahoma" w:hint="eastAsia"/>
                <w:kern w:val="0"/>
                <w:sz w:val="20"/>
                <w:szCs w:val="20"/>
              </w:rPr>
              <w:t>5,000.00</w:t>
            </w:r>
          </w:p>
        </w:tc>
      </w:tr>
      <w:tr w:rsidR="0001135E" w:rsidRPr="0001135E" w:rsidTr="0001135E">
        <w:trPr>
          <w:trHeight w:val="540"/>
        </w:trPr>
        <w:tc>
          <w:tcPr>
            <w:tcW w:w="720" w:type="dxa"/>
            <w:vMerge/>
            <w:tcBorders>
              <w:top w:val="nil"/>
              <w:left w:val="single" w:sz="4" w:space="0" w:color="auto"/>
              <w:bottom w:val="single" w:sz="4" w:space="0" w:color="auto"/>
              <w:right w:val="single" w:sz="4" w:space="0" w:color="auto"/>
            </w:tcBorders>
            <w:vAlign w:val="center"/>
            <w:hideMark/>
          </w:tcPr>
          <w:p w:rsidR="0001135E" w:rsidRPr="0001135E" w:rsidRDefault="0001135E" w:rsidP="0001135E">
            <w:pPr>
              <w:jc w:val="left"/>
              <w:textAlignment w:val="auto"/>
              <w:rPr>
                <w:rFonts w:ascii="仿宋" w:eastAsia="仿宋" w:hAnsi="仿宋" w:cs="Tahoma"/>
                <w:kern w:val="0"/>
                <w:sz w:val="20"/>
                <w:szCs w:val="20"/>
              </w:rPr>
            </w:pPr>
          </w:p>
        </w:tc>
        <w:tc>
          <w:tcPr>
            <w:tcW w:w="1840" w:type="dxa"/>
            <w:tcBorders>
              <w:top w:val="nil"/>
              <w:left w:val="nil"/>
              <w:bottom w:val="single" w:sz="4" w:space="0" w:color="auto"/>
              <w:right w:val="single" w:sz="4" w:space="0" w:color="auto"/>
            </w:tcBorders>
            <w:shd w:val="clear" w:color="auto" w:fill="auto"/>
            <w:vAlign w:val="center"/>
            <w:hideMark/>
          </w:tcPr>
          <w:p w:rsidR="0001135E" w:rsidRPr="0001135E" w:rsidRDefault="0001135E" w:rsidP="0001135E">
            <w:pPr>
              <w:jc w:val="left"/>
              <w:textAlignment w:val="auto"/>
              <w:rPr>
                <w:rFonts w:ascii="仿宋" w:eastAsia="仿宋" w:hAnsi="仿宋" w:cs="Tahoma"/>
                <w:kern w:val="0"/>
                <w:sz w:val="20"/>
                <w:szCs w:val="20"/>
              </w:rPr>
            </w:pPr>
            <w:r w:rsidRPr="0001135E">
              <w:rPr>
                <w:rFonts w:ascii="仿宋" w:eastAsia="仿宋" w:hAnsi="仿宋" w:cs="Tahoma" w:hint="eastAsia"/>
                <w:kern w:val="0"/>
                <w:sz w:val="20"/>
                <w:szCs w:val="20"/>
              </w:rPr>
              <w:t>冷却塔清洗、保养</w:t>
            </w:r>
          </w:p>
        </w:tc>
        <w:tc>
          <w:tcPr>
            <w:tcW w:w="1620" w:type="dxa"/>
            <w:tcBorders>
              <w:top w:val="nil"/>
              <w:left w:val="nil"/>
              <w:bottom w:val="single" w:sz="4" w:space="0" w:color="auto"/>
              <w:right w:val="single" w:sz="4" w:space="0" w:color="auto"/>
            </w:tcBorders>
            <w:shd w:val="clear" w:color="auto" w:fill="auto"/>
            <w:noWrap/>
            <w:vAlign w:val="center"/>
            <w:hideMark/>
          </w:tcPr>
          <w:p w:rsidR="0001135E" w:rsidRPr="0001135E" w:rsidRDefault="0001135E" w:rsidP="0001135E">
            <w:pPr>
              <w:jc w:val="center"/>
              <w:textAlignment w:val="auto"/>
              <w:rPr>
                <w:rFonts w:ascii="仿宋" w:eastAsia="仿宋" w:hAnsi="仿宋" w:cs="Tahoma"/>
                <w:kern w:val="0"/>
                <w:sz w:val="20"/>
                <w:szCs w:val="20"/>
              </w:rPr>
            </w:pPr>
            <w:r w:rsidRPr="0001135E">
              <w:rPr>
                <w:rFonts w:ascii="仿宋" w:eastAsia="仿宋" w:hAnsi="仿宋" w:cs="Tahoma" w:hint="eastAsia"/>
                <w:kern w:val="0"/>
                <w:sz w:val="20"/>
                <w:szCs w:val="20"/>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rsidR="0001135E" w:rsidRPr="0001135E" w:rsidRDefault="0001135E" w:rsidP="0001135E">
            <w:pPr>
              <w:jc w:val="center"/>
              <w:textAlignment w:val="auto"/>
              <w:rPr>
                <w:rFonts w:ascii="仿宋" w:eastAsia="仿宋" w:hAnsi="仿宋" w:cs="Tahoma"/>
                <w:kern w:val="0"/>
                <w:sz w:val="20"/>
                <w:szCs w:val="20"/>
              </w:rPr>
            </w:pPr>
            <w:r w:rsidRPr="0001135E">
              <w:rPr>
                <w:rFonts w:ascii="仿宋" w:eastAsia="仿宋" w:hAnsi="仿宋" w:cs="Tahoma" w:hint="eastAsia"/>
                <w:kern w:val="0"/>
                <w:sz w:val="20"/>
                <w:szCs w:val="20"/>
              </w:rPr>
              <w:t xml:space="preserve">6 </w:t>
            </w:r>
          </w:p>
        </w:tc>
        <w:tc>
          <w:tcPr>
            <w:tcW w:w="920" w:type="dxa"/>
            <w:tcBorders>
              <w:top w:val="nil"/>
              <w:left w:val="nil"/>
              <w:bottom w:val="single" w:sz="4" w:space="0" w:color="auto"/>
              <w:right w:val="single" w:sz="4" w:space="0" w:color="auto"/>
            </w:tcBorders>
            <w:shd w:val="clear" w:color="auto" w:fill="auto"/>
            <w:noWrap/>
            <w:vAlign w:val="center"/>
            <w:hideMark/>
          </w:tcPr>
          <w:p w:rsidR="0001135E" w:rsidRPr="0001135E" w:rsidRDefault="0001135E" w:rsidP="0001135E">
            <w:pPr>
              <w:jc w:val="left"/>
              <w:textAlignment w:val="auto"/>
              <w:rPr>
                <w:rFonts w:ascii="仿宋" w:eastAsia="仿宋" w:hAnsi="仿宋" w:cs="Tahoma"/>
                <w:kern w:val="0"/>
                <w:sz w:val="20"/>
                <w:szCs w:val="20"/>
              </w:rPr>
            </w:pPr>
            <w:r w:rsidRPr="0001135E">
              <w:rPr>
                <w:rFonts w:ascii="仿宋" w:eastAsia="仿宋" w:hAnsi="仿宋" w:cs="Tahoma" w:hint="eastAsia"/>
                <w:kern w:val="0"/>
                <w:sz w:val="20"/>
                <w:szCs w:val="20"/>
              </w:rPr>
              <w:t>台/年</w:t>
            </w:r>
          </w:p>
        </w:tc>
        <w:tc>
          <w:tcPr>
            <w:tcW w:w="1060" w:type="dxa"/>
            <w:tcBorders>
              <w:top w:val="nil"/>
              <w:left w:val="nil"/>
              <w:bottom w:val="single" w:sz="4" w:space="0" w:color="auto"/>
              <w:right w:val="single" w:sz="4" w:space="0" w:color="auto"/>
            </w:tcBorders>
            <w:shd w:val="clear" w:color="auto" w:fill="auto"/>
            <w:noWrap/>
            <w:vAlign w:val="center"/>
            <w:hideMark/>
          </w:tcPr>
          <w:p w:rsidR="0001135E" w:rsidRPr="0001135E" w:rsidRDefault="0001135E" w:rsidP="0001135E">
            <w:pPr>
              <w:jc w:val="right"/>
              <w:textAlignment w:val="auto"/>
              <w:rPr>
                <w:rFonts w:ascii="仿宋" w:eastAsia="仿宋" w:hAnsi="仿宋" w:cs="Tahoma"/>
                <w:kern w:val="0"/>
                <w:sz w:val="20"/>
                <w:szCs w:val="20"/>
              </w:rPr>
            </w:pPr>
            <w:r w:rsidRPr="0001135E">
              <w:rPr>
                <w:rFonts w:ascii="仿宋" w:eastAsia="仿宋" w:hAnsi="仿宋" w:cs="Tahoma" w:hint="eastAsia"/>
                <w:kern w:val="0"/>
                <w:sz w:val="20"/>
                <w:szCs w:val="20"/>
              </w:rPr>
              <w:t>3,000.00</w:t>
            </w:r>
          </w:p>
        </w:tc>
        <w:tc>
          <w:tcPr>
            <w:tcW w:w="1500" w:type="dxa"/>
            <w:tcBorders>
              <w:top w:val="nil"/>
              <w:left w:val="nil"/>
              <w:bottom w:val="single" w:sz="4" w:space="0" w:color="auto"/>
              <w:right w:val="single" w:sz="4" w:space="0" w:color="auto"/>
            </w:tcBorders>
            <w:shd w:val="clear" w:color="auto" w:fill="auto"/>
            <w:noWrap/>
            <w:vAlign w:val="center"/>
            <w:hideMark/>
          </w:tcPr>
          <w:p w:rsidR="0001135E" w:rsidRPr="0001135E" w:rsidRDefault="0001135E" w:rsidP="0001135E">
            <w:pPr>
              <w:jc w:val="right"/>
              <w:textAlignment w:val="auto"/>
              <w:rPr>
                <w:rFonts w:ascii="仿宋" w:eastAsia="仿宋" w:hAnsi="仿宋" w:cs="Tahoma"/>
                <w:kern w:val="0"/>
                <w:sz w:val="20"/>
                <w:szCs w:val="20"/>
              </w:rPr>
            </w:pPr>
            <w:r w:rsidRPr="0001135E">
              <w:rPr>
                <w:rFonts w:ascii="仿宋" w:eastAsia="仿宋" w:hAnsi="仿宋" w:cs="Tahoma" w:hint="eastAsia"/>
                <w:kern w:val="0"/>
                <w:sz w:val="20"/>
                <w:szCs w:val="20"/>
              </w:rPr>
              <w:t>18,000.00</w:t>
            </w:r>
          </w:p>
        </w:tc>
      </w:tr>
      <w:tr w:rsidR="0001135E" w:rsidRPr="0001135E" w:rsidTr="0001135E">
        <w:trPr>
          <w:trHeight w:val="540"/>
        </w:trPr>
        <w:tc>
          <w:tcPr>
            <w:tcW w:w="720" w:type="dxa"/>
            <w:vMerge/>
            <w:tcBorders>
              <w:top w:val="nil"/>
              <w:left w:val="single" w:sz="4" w:space="0" w:color="auto"/>
              <w:bottom w:val="single" w:sz="4" w:space="0" w:color="auto"/>
              <w:right w:val="single" w:sz="4" w:space="0" w:color="auto"/>
            </w:tcBorders>
            <w:vAlign w:val="center"/>
            <w:hideMark/>
          </w:tcPr>
          <w:p w:rsidR="0001135E" w:rsidRPr="0001135E" w:rsidRDefault="0001135E" w:rsidP="0001135E">
            <w:pPr>
              <w:jc w:val="left"/>
              <w:textAlignment w:val="auto"/>
              <w:rPr>
                <w:rFonts w:ascii="仿宋" w:eastAsia="仿宋" w:hAnsi="仿宋" w:cs="Tahoma"/>
                <w:kern w:val="0"/>
                <w:sz w:val="20"/>
                <w:szCs w:val="20"/>
              </w:rPr>
            </w:pPr>
          </w:p>
        </w:tc>
        <w:tc>
          <w:tcPr>
            <w:tcW w:w="1840" w:type="dxa"/>
            <w:tcBorders>
              <w:top w:val="nil"/>
              <w:left w:val="nil"/>
              <w:bottom w:val="single" w:sz="4" w:space="0" w:color="auto"/>
              <w:right w:val="single" w:sz="4" w:space="0" w:color="auto"/>
            </w:tcBorders>
            <w:shd w:val="clear" w:color="auto" w:fill="auto"/>
            <w:vAlign w:val="center"/>
            <w:hideMark/>
          </w:tcPr>
          <w:p w:rsidR="0001135E" w:rsidRPr="0001135E" w:rsidRDefault="0001135E" w:rsidP="0001135E">
            <w:pPr>
              <w:jc w:val="left"/>
              <w:textAlignment w:val="auto"/>
              <w:rPr>
                <w:rFonts w:ascii="仿宋" w:eastAsia="仿宋" w:hAnsi="仿宋" w:cs="Tahoma"/>
                <w:kern w:val="0"/>
                <w:sz w:val="20"/>
                <w:szCs w:val="20"/>
              </w:rPr>
            </w:pPr>
            <w:r w:rsidRPr="0001135E">
              <w:rPr>
                <w:rFonts w:ascii="仿宋" w:eastAsia="仿宋" w:hAnsi="仿宋" w:cs="Tahoma" w:hint="eastAsia"/>
                <w:kern w:val="0"/>
                <w:sz w:val="20"/>
                <w:szCs w:val="20"/>
              </w:rPr>
              <w:t>冷却泵电机轴承更换和水泵水封更换</w:t>
            </w:r>
          </w:p>
        </w:tc>
        <w:tc>
          <w:tcPr>
            <w:tcW w:w="1620" w:type="dxa"/>
            <w:tcBorders>
              <w:top w:val="nil"/>
              <w:left w:val="nil"/>
              <w:bottom w:val="single" w:sz="4" w:space="0" w:color="auto"/>
              <w:right w:val="single" w:sz="4" w:space="0" w:color="auto"/>
            </w:tcBorders>
            <w:shd w:val="clear" w:color="auto" w:fill="auto"/>
            <w:noWrap/>
            <w:vAlign w:val="center"/>
            <w:hideMark/>
          </w:tcPr>
          <w:p w:rsidR="0001135E" w:rsidRPr="0001135E" w:rsidRDefault="0001135E" w:rsidP="0001135E">
            <w:pPr>
              <w:jc w:val="center"/>
              <w:textAlignment w:val="auto"/>
              <w:rPr>
                <w:rFonts w:ascii="仿宋" w:eastAsia="仿宋" w:hAnsi="仿宋" w:cs="Tahoma"/>
                <w:kern w:val="0"/>
                <w:sz w:val="20"/>
                <w:szCs w:val="20"/>
              </w:rPr>
            </w:pPr>
            <w:r w:rsidRPr="0001135E">
              <w:rPr>
                <w:rFonts w:ascii="仿宋" w:eastAsia="仿宋" w:hAnsi="仿宋" w:cs="Tahoma" w:hint="eastAsia"/>
                <w:kern w:val="0"/>
                <w:sz w:val="20"/>
                <w:szCs w:val="20"/>
              </w:rPr>
              <w:t>55kw</w:t>
            </w:r>
          </w:p>
        </w:tc>
        <w:tc>
          <w:tcPr>
            <w:tcW w:w="920" w:type="dxa"/>
            <w:tcBorders>
              <w:top w:val="nil"/>
              <w:left w:val="nil"/>
              <w:bottom w:val="single" w:sz="4" w:space="0" w:color="auto"/>
              <w:right w:val="single" w:sz="4" w:space="0" w:color="auto"/>
            </w:tcBorders>
            <w:shd w:val="clear" w:color="auto" w:fill="auto"/>
            <w:noWrap/>
            <w:vAlign w:val="center"/>
            <w:hideMark/>
          </w:tcPr>
          <w:p w:rsidR="0001135E" w:rsidRPr="0001135E" w:rsidRDefault="0001135E" w:rsidP="0001135E">
            <w:pPr>
              <w:jc w:val="center"/>
              <w:textAlignment w:val="auto"/>
              <w:rPr>
                <w:rFonts w:ascii="仿宋" w:eastAsia="仿宋" w:hAnsi="仿宋" w:cs="Tahoma"/>
                <w:kern w:val="0"/>
                <w:sz w:val="20"/>
                <w:szCs w:val="20"/>
              </w:rPr>
            </w:pPr>
            <w:r w:rsidRPr="0001135E">
              <w:rPr>
                <w:rFonts w:ascii="仿宋" w:eastAsia="仿宋" w:hAnsi="仿宋" w:cs="Tahoma" w:hint="eastAsia"/>
                <w:kern w:val="0"/>
                <w:sz w:val="20"/>
                <w:szCs w:val="20"/>
              </w:rPr>
              <w:t xml:space="preserve">0 </w:t>
            </w:r>
          </w:p>
        </w:tc>
        <w:tc>
          <w:tcPr>
            <w:tcW w:w="920" w:type="dxa"/>
            <w:tcBorders>
              <w:top w:val="nil"/>
              <w:left w:val="nil"/>
              <w:bottom w:val="single" w:sz="4" w:space="0" w:color="auto"/>
              <w:right w:val="single" w:sz="4" w:space="0" w:color="auto"/>
            </w:tcBorders>
            <w:shd w:val="clear" w:color="auto" w:fill="auto"/>
            <w:noWrap/>
            <w:vAlign w:val="center"/>
            <w:hideMark/>
          </w:tcPr>
          <w:p w:rsidR="0001135E" w:rsidRPr="0001135E" w:rsidRDefault="0001135E" w:rsidP="0001135E">
            <w:pPr>
              <w:jc w:val="left"/>
              <w:textAlignment w:val="auto"/>
              <w:rPr>
                <w:rFonts w:ascii="仿宋" w:eastAsia="仿宋" w:hAnsi="仿宋" w:cs="Tahoma"/>
                <w:kern w:val="0"/>
                <w:sz w:val="20"/>
                <w:szCs w:val="20"/>
              </w:rPr>
            </w:pPr>
            <w:r w:rsidRPr="0001135E">
              <w:rPr>
                <w:rFonts w:ascii="仿宋" w:eastAsia="仿宋" w:hAnsi="仿宋" w:cs="Tahoma" w:hint="eastAsia"/>
                <w:kern w:val="0"/>
                <w:sz w:val="20"/>
                <w:szCs w:val="20"/>
              </w:rPr>
              <w:t>台</w:t>
            </w:r>
          </w:p>
        </w:tc>
        <w:tc>
          <w:tcPr>
            <w:tcW w:w="1060" w:type="dxa"/>
            <w:tcBorders>
              <w:top w:val="nil"/>
              <w:left w:val="nil"/>
              <w:bottom w:val="single" w:sz="4" w:space="0" w:color="auto"/>
              <w:right w:val="single" w:sz="4" w:space="0" w:color="auto"/>
            </w:tcBorders>
            <w:shd w:val="clear" w:color="auto" w:fill="auto"/>
            <w:noWrap/>
            <w:vAlign w:val="center"/>
            <w:hideMark/>
          </w:tcPr>
          <w:p w:rsidR="0001135E" w:rsidRPr="0001135E" w:rsidRDefault="0001135E" w:rsidP="0001135E">
            <w:pPr>
              <w:jc w:val="right"/>
              <w:textAlignment w:val="auto"/>
              <w:rPr>
                <w:rFonts w:ascii="仿宋" w:eastAsia="仿宋" w:hAnsi="仿宋" w:cs="Tahoma"/>
                <w:kern w:val="0"/>
                <w:sz w:val="20"/>
                <w:szCs w:val="20"/>
              </w:rPr>
            </w:pPr>
            <w:r w:rsidRPr="0001135E">
              <w:rPr>
                <w:rFonts w:ascii="仿宋" w:eastAsia="仿宋" w:hAnsi="仿宋" w:cs="Tahoma" w:hint="eastAsia"/>
                <w:kern w:val="0"/>
                <w:sz w:val="20"/>
                <w:szCs w:val="20"/>
              </w:rPr>
              <w:t>0.00</w:t>
            </w:r>
          </w:p>
        </w:tc>
        <w:tc>
          <w:tcPr>
            <w:tcW w:w="1500" w:type="dxa"/>
            <w:tcBorders>
              <w:top w:val="nil"/>
              <w:left w:val="nil"/>
              <w:bottom w:val="single" w:sz="4" w:space="0" w:color="auto"/>
              <w:right w:val="single" w:sz="4" w:space="0" w:color="auto"/>
            </w:tcBorders>
            <w:shd w:val="clear" w:color="auto" w:fill="auto"/>
            <w:noWrap/>
            <w:vAlign w:val="center"/>
            <w:hideMark/>
          </w:tcPr>
          <w:p w:rsidR="0001135E" w:rsidRPr="0001135E" w:rsidRDefault="0001135E" w:rsidP="0001135E">
            <w:pPr>
              <w:jc w:val="right"/>
              <w:textAlignment w:val="auto"/>
              <w:rPr>
                <w:rFonts w:ascii="仿宋" w:eastAsia="仿宋" w:hAnsi="仿宋" w:cs="Tahoma"/>
                <w:kern w:val="0"/>
                <w:sz w:val="20"/>
                <w:szCs w:val="20"/>
              </w:rPr>
            </w:pPr>
            <w:r w:rsidRPr="0001135E">
              <w:rPr>
                <w:rFonts w:ascii="仿宋" w:eastAsia="仿宋" w:hAnsi="仿宋" w:cs="Tahoma" w:hint="eastAsia"/>
                <w:kern w:val="0"/>
                <w:sz w:val="20"/>
                <w:szCs w:val="20"/>
              </w:rPr>
              <w:t>0.00</w:t>
            </w:r>
          </w:p>
        </w:tc>
      </w:tr>
      <w:tr w:rsidR="0001135E" w:rsidRPr="0001135E" w:rsidTr="0001135E">
        <w:trPr>
          <w:trHeight w:val="540"/>
        </w:trPr>
        <w:tc>
          <w:tcPr>
            <w:tcW w:w="720" w:type="dxa"/>
            <w:vMerge/>
            <w:tcBorders>
              <w:top w:val="nil"/>
              <w:left w:val="single" w:sz="4" w:space="0" w:color="auto"/>
              <w:bottom w:val="single" w:sz="4" w:space="0" w:color="auto"/>
              <w:right w:val="single" w:sz="4" w:space="0" w:color="auto"/>
            </w:tcBorders>
            <w:vAlign w:val="center"/>
            <w:hideMark/>
          </w:tcPr>
          <w:p w:rsidR="0001135E" w:rsidRPr="0001135E" w:rsidRDefault="0001135E" w:rsidP="0001135E">
            <w:pPr>
              <w:jc w:val="left"/>
              <w:textAlignment w:val="auto"/>
              <w:rPr>
                <w:rFonts w:ascii="仿宋" w:eastAsia="仿宋" w:hAnsi="仿宋" w:cs="Tahoma"/>
                <w:kern w:val="0"/>
                <w:sz w:val="20"/>
                <w:szCs w:val="20"/>
              </w:rPr>
            </w:pPr>
          </w:p>
        </w:tc>
        <w:tc>
          <w:tcPr>
            <w:tcW w:w="1840" w:type="dxa"/>
            <w:tcBorders>
              <w:top w:val="nil"/>
              <w:left w:val="nil"/>
              <w:bottom w:val="single" w:sz="4" w:space="0" w:color="auto"/>
              <w:right w:val="single" w:sz="4" w:space="0" w:color="auto"/>
            </w:tcBorders>
            <w:shd w:val="clear" w:color="auto" w:fill="auto"/>
            <w:vAlign w:val="center"/>
            <w:hideMark/>
          </w:tcPr>
          <w:p w:rsidR="0001135E" w:rsidRPr="0001135E" w:rsidRDefault="0001135E" w:rsidP="0001135E">
            <w:pPr>
              <w:jc w:val="left"/>
              <w:textAlignment w:val="auto"/>
              <w:rPr>
                <w:rFonts w:ascii="仿宋" w:eastAsia="仿宋" w:hAnsi="仿宋" w:cs="Tahoma"/>
                <w:kern w:val="0"/>
                <w:sz w:val="20"/>
                <w:szCs w:val="20"/>
              </w:rPr>
            </w:pPr>
            <w:r w:rsidRPr="0001135E">
              <w:rPr>
                <w:rFonts w:ascii="仿宋" w:eastAsia="仿宋" w:hAnsi="仿宋" w:cs="Tahoma" w:hint="eastAsia"/>
                <w:kern w:val="0"/>
                <w:sz w:val="20"/>
                <w:szCs w:val="20"/>
              </w:rPr>
              <w:t>冷水泵电机轴承更换和水泵水封更换</w:t>
            </w:r>
          </w:p>
        </w:tc>
        <w:tc>
          <w:tcPr>
            <w:tcW w:w="1620" w:type="dxa"/>
            <w:tcBorders>
              <w:top w:val="nil"/>
              <w:left w:val="nil"/>
              <w:bottom w:val="single" w:sz="4" w:space="0" w:color="auto"/>
              <w:right w:val="single" w:sz="4" w:space="0" w:color="auto"/>
            </w:tcBorders>
            <w:shd w:val="clear" w:color="auto" w:fill="auto"/>
            <w:noWrap/>
            <w:vAlign w:val="center"/>
            <w:hideMark/>
          </w:tcPr>
          <w:p w:rsidR="0001135E" w:rsidRPr="0001135E" w:rsidRDefault="0001135E" w:rsidP="0001135E">
            <w:pPr>
              <w:jc w:val="center"/>
              <w:textAlignment w:val="auto"/>
              <w:rPr>
                <w:rFonts w:ascii="仿宋" w:eastAsia="仿宋" w:hAnsi="仿宋" w:cs="Tahoma"/>
                <w:kern w:val="0"/>
                <w:sz w:val="20"/>
                <w:szCs w:val="20"/>
              </w:rPr>
            </w:pPr>
            <w:r w:rsidRPr="0001135E">
              <w:rPr>
                <w:rFonts w:ascii="仿宋" w:eastAsia="仿宋" w:hAnsi="仿宋" w:cs="Tahoma" w:hint="eastAsia"/>
                <w:kern w:val="0"/>
                <w:sz w:val="20"/>
                <w:szCs w:val="20"/>
              </w:rPr>
              <w:t>55kw</w:t>
            </w:r>
          </w:p>
        </w:tc>
        <w:tc>
          <w:tcPr>
            <w:tcW w:w="920" w:type="dxa"/>
            <w:tcBorders>
              <w:top w:val="nil"/>
              <w:left w:val="nil"/>
              <w:bottom w:val="single" w:sz="4" w:space="0" w:color="auto"/>
              <w:right w:val="single" w:sz="4" w:space="0" w:color="auto"/>
            </w:tcBorders>
            <w:shd w:val="clear" w:color="auto" w:fill="auto"/>
            <w:noWrap/>
            <w:vAlign w:val="center"/>
            <w:hideMark/>
          </w:tcPr>
          <w:p w:rsidR="0001135E" w:rsidRPr="0001135E" w:rsidRDefault="0001135E" w:rsidP="0001135E">
            <w:pPr>
              <w:jc w:val="center"/>
              <w:textAlignment w:val="auto"/>
              <w:rPr>
                <w:rFonts w:ascii="仿宋" w:eastAsia="仿宋" w:hAnsi="仿宋" w:cs="Tahoma"/>
                <w:kern w:val="0"/>
                <w:sz w:val="20"/>
                <w:szCs w:val="20"/>
              </w:rPr>
            </w:pPr>
            <w:r w:rsidRPr="0001135E">
              <w:rPr>
                <w:rFonts w:ascii="仿宋" w:eastAsia="仿宋" w:hAnsi="仿宋" w:cs="Tahoma" w:hint="eastAsia"/>
                <w:kern w:val="0"/>
                <w:sz w:val="20"/>
                <w:szCs w:val="20"/>
              </w:rPr>
              <w:t xml:space="preserve">0 </w:t>
            </w:r>
          </w:p>
        </w:tc>
        <w:tc>
          <w:tcPr>
            <w:tcW w:w="920" w:type="dxa"/>
            <w:tcBorders>
              <w:top w:val="nil"/>
              <w:left w:val="nil"/>
              <w:bottom w:val="single" w:sz="4" w:space="0" w:color="auto"/>
              <w:right w:val="single" w:sz="4" w:space="0" w:color="auto"/>
            </w:tcBorders>
            <w:shd w:val="clear" w:color="auto" w:fill="auto"/>
            <w:noWrap/>
            <w:vAlign w:val="center"/>
            <w:hideMark/>
          </w:tcPr>
          <w:p w:rsidR="0001135E" w:rsidRPr="0001135E" w:rsidRDefault="0001135E" w:rsidP="0001135E">
            <w:pPr>
              <w:jc w:val="left"/>
              <w:textAlignment w:val="auto"/>
              <w:rPr>
                <w:rFonts w:ascii="仿宋" w:eastAsia="仿宋" w:hAnsi="仿宋" w:cs="Tahoma"/>
                <w:kern w:val="0"/>
                <w:sz w:val="20"/>
                <w:szCs w:val="20"/>
              </w:rPr>
            </w:pPr>
            <w:r w:rsidRPr="0001135E">
              <w:rPr>
                <w:rFonts w:ascii="仿宋" w:eastAsia="仿宋" w:hAnsi="仿宋" w:cs="Tahoma" w:hint="eastAsia"/>
                <w:kern w:val="0"/>
                <w:sz w:val="20"/>
                <w:szCs w:val="20"/>
              </w:rPr>
              <w:t>台</w:t>
            </w:r>
          </w:p>
        </w:tc>
        <w:tc>
          <w:tcPr>
            <w:tcW w:w="1060" w:type="dxa"/>
            <w:tcBorders>
              <w:top w:val="nil"/>
              <w:left w:val="nil"/>
              <w:bottom w:val="single" w:sz="4" w:space="0" w:color="auto"/>
              <w:right w:val="single" w:sz="4" w:space="0" w:color="auto"/>
            </w:tcBorders>
            <w:shd w:val="clear" w:color="auto" w:fill="auto"/>
            <w:noWrap/>
            <w:vAlign w:val="center"/>
            <w:hideMark/>
          </w:tcPr>
          <w:p w:rsidR="0001135E" w:rsidRPr="0001135E" w:rsidRDefault="0001135E" w:rsidP="0001135E">
            <w:pPr>
              <w:jc w:val="right"/>
              <w:textAlignment w:val="auto"/>
              <w:rPr>
                <w:rFonts w:ascii="仿宋" w:eastAsia="仿宋" w:hAnsi="仿宋" w:cs="Tahoma"/>
                <w:kern w:val="0"/>
                <w:sz w:val="20"/>
                <w:szCs w:val="20"/>
              </w:rPr>
            </w:pPr>
            <w:r w:rsidRPr="0001135E">
              <w:rPr>
                <w:rFonts w:ascii="仿宋" w:eastAsia="仿宋" w:hAnsi="仿宋" w:cs="Tahoma" w:hint="eastAsia"/>
                <w:kern w:val="0"/>
                <w:sz w:val="20"/>
                <w:szCs w:val="20"/>
              </w:rPr>
              <w:t>0.00</w:t>
            </w:r>
          </w:p>
        </w:tc>
        <w:tc>
          <w:tcPr>
            <w:tcW w:w="1500" w:type="dxa"/>
            <w:tcBorders>
              <w:top w:val="nil"/>
              <w:left w:val="nil"/>
              <w:bottom w:val="single" w:sz="4" w:space="0" w:color="auto"/>
              <w:right w:val="single" w:sz="4" w:space="0" w:color="auto"/>
            </w:tcBorders>
            <w:shd w:val="clear" w:color="auto" w:fill="auto"/>
            <w:noWrap/>
            <w:vAlign w:val="center"/>
            <w:hideMark/>
          </w:tcPr>
          <w:p w:rsidR="0001135E" w:rsidRPr="0001135E" w:rsidRDefault="0001135E" w:rsidP="0001135E">
            <w:pPr>
              <w:jc w:val="right"/>
              <w:textAlignment w:val="auto"/>
              <w:rPr>
                <w:rFonts w:ascii="仿宋" w:eastAsia="仿宋" w:hAnsi="仿宋" w:cs="Tahoma"/>
                <w:kern w:val="0"/>
                <w:sz w:val="20"/>
                <w:szCs w:val="20"/>
              </w:rPr>
            </w:pPr>
            <w:r w:rsidRPr="0001135E">
              <w:rPr>
                <w:rFonts w:ascii="仿宋" w:eastAsia="仿宋" w:hAnsi="仿宋" w:cs="Tahoma" w:hint="eastAsia"/>
                <w:kern w:val="0"/>
                <w:sz w:val="20"/>
                <w:szCs w:val="20"/>
              </w:rPr>
              <w:t>0.00</w:t>
            </w:r>
          </w:p>
        </w:tc>
      </w:tr>
      <w:tr w:rsidR="0001135E" w:rsidRPr="0001135E" w:rsidTr="0001135E">
        <w:trPr>
          <w:trHeight w:val="540"/>
        </w:trPr>
        <w:tc>
          <w:tcPr>
            <w:tcW w:w="720" w:type="dxa"/>
            <w:vMerge/>
            <w:tcBorders>
              <w:top w:val="nil"/>
              <w:left w:val="single" w:sz="4" w:space="0" w:color="auto"/>
              <w:bottom w:val="single" w:sz="4" w:space="0" w:color="auto"/>
              <w:right w:val="single" w:sz="4" w:space="0" w:color="auto"/>
            </w:tcBorders>
            <w:vAlign w:val="center"/>
            <w:hideMark/>
          </w:tcPr>
          <w:p w:rsidR="0001135E" w:rsidRPr="0001135E" w:rsidRDefault="0001135E" w:rsidP="0001135E">
            <w:pPr>
              <w:jc w:val="left"/>
              <w:textAlignment w:val="auto"/>
              <w:rPr>
                <w:rFonts w:ascii="仿宋" w:eastAsia="仿宋" w:hAnsi="仿宋" w:cs="Tahoma"/>
                <w:kern w:val="0"/>
                <w:sz w:val="20"/>
                <w:szCs w:val="20"/>
              </w:rPr>
            </w:pPr>
          </w:p>
        </w:tc>
        <w:tc>
          <w:tcPr>
            <w:tcW w:w="3460" w:type="dxa"/>
            <w:gridSpan w:val="2"/>
            <w:tcBorders>
              <w:top w:val="single" w:sz="4" w:space="0" w:color="auto"/>
              <w:left w:val="nil"/>
              <w:bottom w:val="single" w:sz="4" w:space="0" w:color="auto"/>
              <w:right w:val="single" w:sz="4" w:space="0" w:color="auto"/>
            </w:tcBorders>
            <w:shd w:val="clear" w:color="auto" w:fill="auto"/>
            <w:vAlign w:val="center"/>
            <w:hideMark/>
          </w:tcPr>
          <w:p w:rsidR="0001135E" w:rsidRPr="0001135E" w:rsidRDefault="0001135E" w:rsidP="0001135E">
            <w:pPr>
              <w:jc w:val="center"/>
              <w:textAlignment w:val="auto"/>
              <w:rPr>
                <w:rFonts w:ascii="仿宋" w:eastAsia="仿宋" w:hAnsi="仿宋" w:cs="Tahoma"/>
                <w:kern w:val="0"/>
                <w:sz w:val="20"/>
                <w:szCs w:val="20"/>
              </w:rPr>
            </w:pPr>
            <w:r w:rsidRPr="0001135E">
              <w:rPr>
                <w:rFonts w:ascii="仿宋" w:eastAsia="仿宋" w:hAnsi="仿宋" w:cs="Tahoma" w:hint="eastAsia"/>
                <w:kern w:val="0"/>
                <w:sz w:val="20"/>
                <w:szCs w:val="20"/>
              </w:rPr>
              <w:t>价税小计</w:t>
            </w:r>
          </w:p>
        </w:tc>
        <w:tc>
          <w:tcPr>
            <w:tcW w:w="920" w:type="dxa"/>
            <w:tcBorders>
              <w:top w:val="nil"/>
              <w:left w:val="nil"/>
              <w:bottom w:val="single" w:sz="4" w:space="0" w:color="auto"/>
              <w:right w:val="single" w:sz="4" w:space="0" w:color="auto"/>
            </w:tcBorders>
            <w:shd w:val="clear" w:color="auto" w:fill="auto"/>
            <w:noWrap/>
            <w:vAlign w:val="center"/>
            <w:hideMark/>
          </w:tcPr>
          <w:p w:rsidR="0001135E" w:rsidRPr="0001135E" w:rsidRDefault="0001135E" w:rsidP="0001135E">
            <w:pPr>
              <w:jc w:val="center"/>
              <w:textAlignment w:val="auto"/>
              <w:rPr>
                <w:rFonts w:ascii="仿宋" w:eastAsia="仿宋" w:hAnsi="仿宋" w:cs="Tahoma"/>
                <w:kern w:val="0"/>
                <w:sz w:val="20"/>
                <w:szCs w:val="20"/>
              </w:rPr>
            </w:pPr>
            <w:r w:rsidRPr="0001135E">
              <w:rPr>
                <w:rFonts w:ascii="仿宋" w:eastAsia="仿宋" w:hAnsi="仿宋" w:cs="Tahoma" w:hint="eastAsia"/>
                <w:kern w:val="0"/>
                <w:sz w:val="20"/>
                <w:szCs w:val="20"/>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01135E" w:rsidRPr="0001135E" w:rsidRDefault="0001135E" w:rsidP="0001135E">
            <w:pPr>
              <w:jc w:val="center"/>
              <w:textAlignment w:val="auto"/>
              <w:rPr>
                <w:rFonts w:ascii="仿宋" w:eastAsia="仿宋" w:hAnsi="仿宋" w:cs="Tahoma"/>
                <w:kern w:val="0"/>
                <w:sz w:val="20"/>
                <w:szCs w:val="20"/>
              </w:rPr>
            </w:pPr>
            <w:r w:rsidRPr="0001135E">
              <w:rPr>
                <w:rFonts w:ascii="仿宋" w:eastAsia="仿宋" w:hAnsi="仿宋" w:cs="Tahoma" w:hint="eastAsia"/>
                <w:kern w:val="0"/>
                <w:sz w:val="20"/>
                <w:szCs w:val="20"/>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01135E" w:rsidRPr="0001135E" w:rsidRDefault="0001135E" w:rsidP="0001135E">
            <w:pPr>
              <w:jc w:val="right"/>
              <w:textAlignment w:val="auto"/>
              <w:rPr>
                <w:rFonts w:ascii="仿宋" w:eastAsia="仿宋" w:hAnsi="仿宋" w:cs="Tahoma"/>
                <w:kern w:val="0"/>
                <w:sz w:val="20"/>
                <w:szCs w:val="20"/>
              </w:rPr>
            </w:pPr>
            <w:r w:rsidRPr="0001135E">
              <w:rPr>
                <w:rFonts w:ascii="仿宋" w:eastAsia="仿宋" w:hAnsi="仿宋" w:cs="Tahoma" w:hint="eastAsia"/>
                <w:kern w:val="0"/>
                <w:sz w:val="20"/>
                <w:szCs w:val="20"/>
              </w:rPr>
              <w:t>含税6%</w:t>
            </w:r>
          </w:p>
        </w:tc>
        <w:tc>
          <w:tcPr>
            <w:tcW w:w="1500" w:type="dxa"/>
            <w:tcBorders>
              <w:top w:val="nil"/>
              <w:left w:val="nil"/>
              <w:bottom w:val="single" w:sz="4" w:space="0" w:color="auto"/>
              <w:right w:val="single" w:sz="4" w:space="0" w:color="auto"/>
            </w:tcBorders>
            <w:shd w:val="clear" w:color="auto" w:fill="auto"/>
            <w:vAlign w:val="center"/>
            <w:hideMark/>
          </w:tcPr>
          <w:p w:rsidR="0001135E" w:rsidRPr="0001135E" w:rsidRDefault="0001135E" w:rsidP="0001135E">
            <w:pPr>
              <w:jc w:val="right"/>
              <w:textAlignment w:val="auto"/>
              <w:rPr>
                <w:rFonts w:ascii="仿宋" w:eastAsia="仿宋" w:hAnsi="仿宋" w:cs="Tahoma"/>
                <w:kern w:val="0"/>
                <w:sz w:val="20"/>
                <w:szCs w:val="20"/>
              </w:rPr>
            </w:pPr>
            <w:r w:rsidRPr="0001135E">
              <w:rPr>
                <w:rFonts w:ascii="仿宋" w:eastAsia="仿宋" w:hAnsi="仿宋" w:cs="Tahoma" w:hint="eastAsia"/>
                <w:kern w:val="0"/>
                <w:sz w:val="20"/>
                <w:szCs w:val="20"/>
              </w:rPr>
              <w:t>50,880.00</w:t>
            </w:r>
          </w:p>
        </w:tc>
      </w:tr>
      <w:tr w:rsidR="0001135E" w:rsidRPr="0001135E" w:rsidTr="0001135E">
        <w:trPr>
          <w:trHeight w:val="540"/>
        </w:trPr>
        <w:tc>
          <w:tcPr>
            <w:tcW w:w="2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135E" w:rsidRPr="0001135E" w:rsidRDefault="0001135E" w:rsidP="0001135E">
            <w:pPr>
              <w:jc w:val="center"/>
              <w:textAlignment w:val="auto"/>
              <w:rPr>
                <w:rFonts w:ascii="仿宋" w:eastAsia="仿宋" w:hAnsi="仿宋" w:cs="Tahoma"/>
                <w:kern w:val="0"/>
                <w:sz w:val="20"/>
                <w:szCs w:val="20"/>
              </w:rPr>
            </w:pPr>
            <w:r w:rsidRPr="0001135E">
              <w:rPr>
                <w:rFonts w:ascii="仿宋" w:eastAsia="仿宋" w:hAnsi="仿宋" w:cs="Tahoma" w:hint="eastAsia"/>
                <w:kern w:val="0"/>
                <w:sz w:val="20"/>
                <w:szCs w:val="20"/>
              </w:rPr>
              <w:t>价税总计</w:t>
            </w:r>
          </w:p>
        </w:tc>
        <w:tc>
          <w:tcPr>
            <w:tcW w:w="4520" w:type="dxa"/>
            <w:gridSpan w:val="4"/>
            <w:tcBorders>
              <w:top w:val="single" w:sz="4" w:space="0" w:color="auto"/>
              <w:left w:val="nil"/>
              <w:bottom w:val="single" w:sz="4" w:space="0" w:color="auto"/>
              <w:right w:val="single" w:sz="4" w:space="0" w:color="auto"/>
            </w:tcBorders>
            <w:shd w:val="clear" w:color="auto" w:fill="auto"/>
            <w:noWrap/>
            <w:vAlign w:val="center"/>
            <w:hideMark/>
          </w:tcPr>
          <w:p w:rsidR="0001135E" w:rsidRPr="0001135E" w:rsidRDefault="0001135E" w:rsidP="0001135E">
            <w:pPr>
              <w:jc w:val="left"/>
              <w:textAlignment w:val="auto"/>
              <w:rPr>
                <w:rFonts w:ascii="仿宋" w:eastAsia="仿宋" w:hAnsi="仿宋" w:cs="Tahoma"/>
                <w:kern w:val="0"/>
                <w:sz w:val="20"/>
                <w:szCs w:val="20"/>
              </w:rPr>
            </w:pPr>
            <w:r w:rsidRPr="0001135E">
              <w:rPr>
                <w:rFonts w:ascii="仿宋" w:eastAsia="仿宋" w:hAnsi="仿宋" w:cs="Tahoma" w:hint="eastAsia"/>
                <w:kern w:val="0"/>
                <w:sz w:val="20"/>
                <w:szCs w:val="20"/>
              </w:rPr>
              <w:t>合计人民币柒萬捌仟柒佰零伍圆壹角贰分。</w:t>
            </w:r>
          </w:p>
        </w:tc>
        <w:tc>
          <w:tcPr>
            <w:tcW w:w="1500" w:type="dxa"/>
            <w:tcBorders>
              <w:top w:val="nil"/>
              <w:left w:val="nil"/>
              <w:bottom w:val="single" w:sz="4" w:space="0" w:color="auto"/>
              <w:right w:val="single" w:sz="4" w:space="0" w:color="auto"/>
            </w:tcBorders>
            <w:shd w:val="clear" w:color="auto" w:fill="auto"/>
            <w:vAlign w:val="center"/>
            <w:hideMark/>
          </w:tcPr>
          <w:p w:rsidR="0001135E" w:rsidRPr="0001135E" w:rsidRDefault="0001135E" w:rsidP="0001135E">
            <w:pPr>
              <w:jc w:val="right"/>
              <w:textAlignment w:val="auto"/>
              <w:rPr>
                <w:rFonts w:ascii="仿宋" w:eastAsia="仿宋" w:hAnsi="仿宋" w:cs="Tahoma"/>
                <w:kern w:val="0"/>
                <w:sz w:val="20"/>
                <w:szCs w:val="20"/>
              </w:rPr>
            </w:pPr>
            <w:r w:rsidRPr="0001135E">
              <w:rPr>
                <w:rFonts w:ascii="仿宋" w:eastAsia="仿宋" w:hAnsi="仿宋" w:cs="Tahoma" w:hint="eastAsia"/>
                <w:kern w:val="0"/>
                <w:sz w:val="20"/>
                <w:szCs w:val="20"/>
              </w:rPr>
              <w:t xml:space="preserve">78,705.12 </w:t>
            </w:r>
          </w:p>
        </w:tc>
      </w:tr>
    </w:tbl>
    <w:p w:rsidR="009E3D00" w:rsidRPr="0001135E" w:rsidRDefault="00F32075">
      <w:pPr>
        <w:numPr>
          <w:ilvl w:val="1"/>
          <w:numId w:val="2"/>
        </w:numPr>
        <w:spacing w:line="360" w:lineRule="auto"/>
        <w:rPr>
          <w:rStyle w:val="NormalCharacter"/>
          <w:rFonts w:ascii="仿宋" w:eastAsia="仿宋" w:hAnsi="仿宋"/>
          <w:color w:val="000000"/>
          <w:szCs w:val="21"/>
        </w:rPr>
      </w:pPr>
      <w:r w:rsidRPr="0001135E">
        <w:rPr>
          <w:rStyle w:val="NormalCharacter"/>
          <w:rFonts w:ascii="仿宋" w:eastAsia="仿宋" w:hAnsi="仿宋"/>
          <w:color w:val="000000"/>
          <w:szCs w:val="21"/>
        </w:rPr>
        <w:t>备注：</w:t>
      </w:r>
      <w:r w:rsidRPr="0001135E">
        <w:rPr>
          <w:rFonts w:ascii="仿宋" w:eastAsia="仿宋" w:hAnsi="仿宋" w:hint="eastAsia"/>
          <w:color w:val="000000"/>
          <w:szCs w:val="21"/>
        </w:rPr>
        <w:t xml:space="preserve"> 本合同部品价款含税13%，技术服务价款</w:t>
      </w:r>
      <w:bookmarkStart w:id="0" w:name="_GoBack"/>
      <w:bookmarkEnd w:id="0"/>
      <w:r w:rsidRPr="0001135E">
        <w:rPr>
          <w:rFonts w:ascii="仿宋" w:eastAsia="仿宋" w:hAnsi="仿宋" w:hint="eastAsia"/>
          <w:color w:val="000000"/>
          <w:szCs w:val="21"/>
        </w:rPr>
        <w:t>含税6%，</w:t>
      </w:r>
      <w:r w:rsidRPr="0001135E">
        <w:rPr>
          <w:rFonts w:ascii="仿宋" w:eastAsia="仿宋" w:hAnsi="仿宋"/>
          <w:color w:val="000000"/>
          <w:szCs w:val="21"/>
        </w:rPr>
        <w:t>含到项目现场的运费。</w:t>
      </w:r>
    </w:p>
    <w:p w:rsidR="009E3D00" w:rsidRPr="0001135E" w:rsidRDefault="00F32075">
      <w:pPr>
        <w:spacing w:line="500" w:lineRule="exact"/>
        <w:rPr>
          <w:rStyle w:val="NormalCharacter"/>
          <w:rFonts w:ascii="仿宋" w:eastAsia="仿宋" w:hAnsi="仿宋"/>
          <w:color w:val="000000"/>
          <w:szCs w:val="21"/>
        </w:rPr>
      </w:pPr>
      <w:r w:rsidRPr="0001135E">
        <w:rPr>
          <w:rStyle w:val="NormalCharacter"/>
          <w:rFonts w:ascii="仿宋" w:eastAsia="仿宋" w:hAnsi="仿宋"/>
          <w:b/>
          <w:szCs w:val="21"/>
        </w:rPr>
        <w:t>2、质量</w:t>
      </w:r>
      <w:r w:rsidRPr="0001135E">
        <w:rPr>
          <w:rStyle w:val="NormalCharacter"/>
          <w:rFonts w:ascii="仿宋" w:eastAsia="仿宋" w:hAnsi="仿宋" w:hint="eastAsia"/>
          <w:b/>
          <w:szCs w:val="21"/>
        </w:rPr>
        <w:t>要求</w:t>
      </w:r>
    </w:p>
    <w:p w:rsidR="009E3D00" w:rsidRPr="0001135E" w:rsidRDefault="00F32075">
      <w:pPr>
        <w:spacing w:line="500" w:lineRule="exact"/>
        <w:ind w:firstLineChars="200" w:firstLine="420"/>
        <w:rPr>
          <w:rStyle w:val="NormalCharacter"/>
          <w:rFonts w:ascii="仿宋" w:eastAsia="仿宋" w:hAnsi="仿宋"/>
          <w:szCs w:val="21"/>
        </w:rPr>
      </w:pPr>
      <w:r w:rsidRPr="0001135E">
        <w:rPr>
          <w:rStyle w:val="NormalCharacter"/>
          <w:rFonts w:ascii="仿宋" w:eastAsia="仿宋" w:hAnsi="仿宋"/>
          <w:szCs w:val="21"/>
        </w:rPr>
        <w:t>2.1</w:t>
      </w:r>
      <w:r w:rsidRPr="0001135E">
        <w:rPr>
          <w:rStyle w:val="NormalCharacter"/>
          <w:rFonts w:ascii="仿宋" w:eastAsia="仿宋" w:hAnsi="仿宋" w:hint="eastAsia"/>
          <w:szCs w:val="21"/>
        </w:rPr>
        <w:t>乙方应提供全新开利空调机组原厂配件，按附件中相关规程完成机组维保作业。</w:t>
      </w:r>
      <w:r w:rsidRPr="0001135E">
        <w:rPr>
          <w:rStyle w:val="NormalCharacter"/>
          <w:rFonts w:ascii="仿宋" w:eastAsia="仿宋" w:hAnsi="仿宋"/>
          <w:szCs w:val="21"/>
        </w:rPr>
        <w:t xml:space="preserve"> </w:t>
      </w:r>
      <w:r w:rsidRPr="0001135E">
        <w:rPr>
          <w:rStyle w:val="NormalCharacter"/>
          <w:rFonts w:ascii="仿宋" w:eastAsia="仿宋" w:hAnsi="仿宋" w:hint="eastAsia"/>
          <w:szCs w:val="21"/>
        </w:rPr>
        <w:t>确保合同中机组及相关设备平稳运行，质保期为一年。</w:t>
      </w:r>
    </w:p>
    <w:p w:rsidR="009E3D00" w:rsidRPr="0001135E" w:rsidRDefault="00F32075">
      <w:pPr>
        <w:pStyle w:val="a7"/>
        <w:numPr>
          <w:ilvl w:val="0"/>
          <w:numId w:val="3"/>
        </w:numPr>
        <w:spacing w:line="360" w:lineRule="auto"/>
        <w:ind w:firstLineChars="0"/>
        <w:rPr>
          <w:rStyle w:val="NormalCharacter"/>
          <w:rFonts w:ascii="仿宋" w:eastAsia="仿宋" w:hAnsi="仿宋"/>
          <w:b/>
          <w:szCs w:val="21"/>
        </w:rPr>
      </w:pPr>
      <w:r w:rsidRPr="0001135E">
        <w:rPr>
          <w:rStyle w:val="NormalCharacter"/>
          <w:rFonts w:ascii="仿宋" w:eastAsia="仿宋" w:hAnsi="仿宋" w:hint="eastAsia"/>
          <w:b/>
          <w:szCs w:val="21"/>
        </w:rPr>
        <w:t>双方</w:t>
      </w:r>
      <w:r w:rsidRPr="0001135E">
        <w:rPr>
          <w:rStyle w:val="NormalCharacter"/>
          <w:rFonts w:ascii="仿宋" w:eastAsia="仿宋" w:hAnsi="仿宋"/>
          <w:b/>
          <w:szCs w:val="21"/>
        </w:rPr>
        <w:t xml:space="preserve">责任 </w:t>
      </w:r>
    </w:p>
    <w:p w:rsidR="009E3D00" w:rsidRPr="0001135E" w:rsidRDefault="00F32075">
      <w:pPr>
        <w:widowControl w:val="0"/>
        <w:spacing w:line="360" w:lineRule="auto"/>
        <w:ind w:left="465"/>
        <w:textAlignment w:val="auto"/>
        <w:rPr>
          <w:rStyle w:val="NormalCharacter"/>
          <w:rFonts w:ascii="仿宋" w:eastAsia="仿宋" w:hAnsi="仿宋"/>
          <w:szCs w:val="21"/>
        </w:rPr>
      </w:pPr>
      <w:r w:rsidRPr="0001135E">
        <w:rPr>
          <w:rStyle w:val="NormalCharacter"/>
          <w:rFonts w:ascii="仿宋" w:eastAsia="仿宋" w:hAnsi="仿宋" w:hint="eastAsia"/>
          <w:szCs w:val="21"/>
        </w:rPr>
        <w:t>3.1甲方责任：</w:t>
      </w:r>
    </w:p>
    <w:p w:rsidR="009E3D00" w:rsidRPr="0001135E" w:rsidRDefault="00F32075">
      <w:pPr>
        <w:widowControl w:val="0"/>
        <w:spacing w:line="360" w:lineRule="auto"/>
        <w:ind w:left="465"/>
        <w:textAlignment w:val="auto"/>
        <w:rPr>
          <w:rFonts w:ascii="仿宋" w:eastAsia="仿宋" w:hAnsi="仿宋"/>
          <w:bCs/>
          <w:szCs w:val="21"/>
        </w:rPr>
      </w:pPr>
      <w:r w:rsidRPr="0001135E">
        <w:rPr>
          <w:rStyle w:val="NormalCharacter"/>
          <w:rFonts w:ascii="仿宋" w:eastAsia="仿宋" w:hAnsi="仿宋" w:hint="eastAsia"/>
          <w:szCs w:val="21"/>
        </w:rPr>
        <w:t>3.1.1</w:t>
      </w:r>
      <w:r w:rsidRPr="0001135E">
        <w:rPr>
          <w:rFonts w:ascii="仿宋" w:eastAsia="仿宋" w:hAnsi="仿宋" w:hint="eastAsia"/>
          <w:szCs w:val="21"/>
        </w:rPr>
        <w:t>免费、及时的提供必要的水、电及相关协助；</w:t>
      </w:r>
    </w:p>
    <w:p w:rsidR="009E3D00" w:rsidRPr="0001135E" w:rsidRDefault="00F32075">
      <w:pPr>
        <w:widowControl w:val="0"/>
        <w:spacing w:line="360" w:lineRule="auto"/>
        <w:ind w:left="465"/>
        <w:textAlignment w:val="auto"/>
        <w:rPr>
          <w:rFonts w:ascii="仿宋" w:eastAsia="仿宋" w:hAnsi="仿宋"/>
          <w:bCs/>
          <w:szCs w:val="21"/>
        </w:rPr>
      </w:pPr>
      <w:r w:rsidRPr="0001135E">
        <w:rPr>
          <w:rFonts w:ascii="仿宋" w:eastAsia="仿宋" w:hAnsi="仿宋" w:hint="eastAsia"/>
          <w:szCs w:val="21"/>
        </w:rPr>
        <w:t>3.1.2监督乙方的保养和水处理质量及进度：</w:t>
      </w:r>
    </w:p>
    <w:p w:rsidR="009E3D00" w:rsidRPr="0001135E" w:rsidRDefault="00F32075">
      <w:pPr>
        <w:widowControl w:val="0"/>
        <w:spacing w:line="360" w:lineRule="auto"/>
        <w:ind w:left="465"/>
        <w:textAlignment w:val="auto"/>
        <w:rPr>
          <w:rFonts w:ascii="仿宋" w:eastAsia="仿宋" w:hAnsi="仿宋"/>
          <w:szCs w:val="21"/>
        </w:rPr>
      </w:pPr>
      <w:r w:rsidRPr="0001135E">
        <w:rPr>
          <w:rFonts w:ascii="仿宋" w:eastAsia="仿宋" w:hAnsi="仿宋" w:hint="eastAsia"/>
          <w:szCs w:val="21"/>
        </w:rPr>
        <w:t>3.1.3及时支付乙方各项费用：</w:t>
      </w:r>
    </w:p>
    <w:p w:rsidR="009E3D00" w:rsidRPr="0001135E" w:rsidRDefault="00F32075">
      <w:pPr>
        <w:widowControl w:val="0"/>
        <w:spacing w:line="360" w:lineRule="auto"/>
        <w:ind w:left="465"/>
        <w:textAlignment w:val="auto"/>
        <w:rPr>
          <w:rFonts w:ascii="仿宋" w:eastAsia="仿宋" w:hAnsi="仿宋"/>
          <w:szCs w:val="21"/>
        </w:rPr>
      </w:pPr>
      <w:r w:rsidRPr="0001135E">
        <w:rPr>
          <w:rFonts w:ascii="仿宋" w:eastAsia="仿宋" w:hAnsi="仿宋" w:hint="eastAsia"/>
          <w:szCs w:val="21"/>
        </w:rPr>
        <w:t>3.1.4在乙方的施工记录、施工验收单及巡检记录上如无异议签字认可：</w:t>
      </w:r>
    </w:p>
    <w:p w:rsidR="009E3D00" w:rsidRPr="0001135E" w:rsidRDefault="00F32075">
      <w:pPr>
        <w:widowControl w:val="0"/>
        <w:spacing w:line="360" w:lineRule="auto"/>
        <w:ind w:left="465"/>
        <w:textAlignment w:val="auto"/>
        <w:rPr>
          <w:rFonts w:ascii="仿宋" w:eastAsia="仿宋" w:hAnsi="仿宋"/>
          <w:szCs w:val="21"/>
        </w:rPr>
      </w:pPr>
      <w:r w:rsidRPr="0001135E">
        <w:rPr>
          <w:rFonts w:ascii="仿宋" w:eastAsia="仿宋" w:hAnsi="仿宋" w:hint="eastAsia"/>
          <w:szCs w:val="21"/>
        </w:rPr>
        <w:t>3.2乙方责任：</w:t>
      </w:r>
    </w:p>
    <w:p w:rsidR="009E3D00" w:rsidRPr="0001135E" w:rsidRDefault="00F32075">
      <w:pPr>
        <w:spacing w:line="360" w:lineRule="auto"/>
        <w:ind w:firstLineChars="200" w:firstLine="420"/>
        <w:rPr>
          <w:rFonts w:ascii="仿宋" w:eastAsia="仿宋" w:hAnsi="仿宋" w:cs="Times New Roman"/>
          <w:szCs w:val="21"/>
        </w:rPr>
      </w:pPr>
      <w:r w:rsidRPr="0001135E">
        <w:rPr>
          <w:rFonts w:ascii="仿宋" w:eastAsia="仿宋" w:hAnsi="仿宋" w:hint="eastAsia"/>
          <w:szCs w:val="21"/>
        </w:rPr>
        <w:t>3.2.1</w:t>
      </w:r>
      <w:r w:rsidRPr="0001135E">
        <w:rPr>
          <w:rFonts w:ascii="仿宋" w:eastAsia="仿宋" w:hAnsi="仿宋" w:cs="Times New Roman" w:hint="eastAsia"/>
          <w:szCs w:val="21"/>
        </w:rPr>
        <w:t>机组制冷和供暖前全面检查、维护。做好维保记录并存档；</w:t>
      </w:r>
    </w:p>
    <w:p w:rsidR="009E3D00" w:rsidRPr="0001135E" w:rsidRDefault="00F32075">
      <w:pPr>
        <w:spacing w:line="360" w:lineRule="auto"/>
        <w:ind w:firstLineChars="200" w:firstLine="420"/>
        <w:rPr>
          <w:rFonts w:ascii="仿宋" w:eastAsia="仿宋" w:hAnsi="仿宋" w:cs="Times New Roman"/>
          <w:szCs w:val="21"/>
        </w:rPr>
      </w:pPr>
      <w:r w:rsidRPr="0001135E">
        <w:rPr>
          <w:rFonts w:ascii="仿宋" w:eastAsia="仿宋" w:hAnsi="仿宋" w:hint="eastAsia"/>
          <w:szCs w:val="21"/>
        </w:rPr>
        <w:t>3.2.2</w:t>
      </w:r>
      <w:r w:rsidRPr="0001135E">
        <w:rPr>
          <w:rFonts w:ascii="仿宋" w:eastAsia="仿宋" w:hAnsi="仿宋" w:cs="Times New Roman" w:hint="eastAsia"/>
          <w:szCs w:val="21"/>
        </w:rPr>
        <w:t>机组运行期间，乙方每月派员巡检一次。做好巡检记录并存档。发现问题及时</w:t>
      </w:r>
      <w:r w:rsidRPr="0001135E">
        <w:rPr>
          <w:rFonts w:ascii="仿宋" w:eastAsia="仿宋" w:hAnsi="仿宋" w:hint="eastAsia"/>
          <w:szCs w:val="21"/>
        </w:rPr>
        <w:t>处</w:t>
      </w:r>
      <w:r w:rsidRPr="0001135E">
        <w:rPr>
          <w:rFonts w:ascii="仿宋" w:eastAsia="仿宋" w:hAnsi="仿宋" w:cs="Times New Roman" w:hint="eastAsia"/>
          <w:szCs w:val="21"/>
        </w:rPr>
        <w:t>理。机组出现故障，接客户电话后4小时内赶到现场；</w:t>
      </w:r>
    </w:p>
    <w:p w:rsidR="009E3D00" w:rsidRPr="0001135E" w:rsidRDefault="00F32075">
      <w:pPr>
        <w:spacing w:line="360" w:lineRule="auto"/>
        <w:ind w:firstLineChars="200" w:firstLine="420"/>
        <w:rPr>
          <w:rFonts w:ascii="仿宋" w:eastAsia="仿宋" w:hAnsi="仿宋" w:cs="Times New Roman"/>
          <w:szCs w:val="21"/>
        </w:rPr>
      </w:pPr>
      <w:r w:rsidRPr="0001135E">
        <w:rPr>
          <w:rFonts w:ascii="仿宋" w:eastAsia="仿宋" w:hAnsi="仿宋" w:hint="eastAsia"/>
          <w:szCs w:val="21"/>
        </w:rPr>
        <w:t>3.2.3</w:t>
      </w:r>
      <w:r w:rsidRPr="0001135E">
        <w:rPr>
          <w:rFonts w:ascii="仿宋" w:eastAsia="仿宋" w:hAnsi="仿宋" w:cs="Times New Roman" w:hint="eastAsia"/>
          <w:szCs w:val="21"/>
        </w:rPr>
        <w:t>遵守甲方的规章制度及安全规程，作到人走料尽地净；</w:t>
      </w:r>
    </w:p>
    <w:p w:rsidR="009E3D00" w:rsidRPr="0001135E" w:rsidRDefault="00F32075">
      <w:pPr>
        <w:widowControl w:val="0"/>
        <w:spacing w:line="360" w:lineRule="auto"/>
        <w:ind w:left="465"/>
        <w:textAlignment w:val="auto"/>
        <w:rPr>
          <w:rStyle w:val="NormalCharacter"/>
          <w:rFonts w:ascii="仿宋" w:eastAsia="仿宋" w:hAnsi="仿宋"/>
          <w:szCs w:val="21"/>
        </w:rPr>
      </w:pPr>
      <w:r w:rsidRPr="0001135E">
        <w:rPr>
          <w:rStyle w:val="NormalCharacter"/>
          <w:rFonts w:ascii="仿宋" w:eastAsia="仿宋" w:hAnsi="仿宋" w:hint="eastAsia"/>
          <w:szCs w:val="21"/>
        </w:rPr>
        <w:lastRenderedPageBreak/>
        <w:t>3.2.4 若拆机过程中或维保后运行中发现有合同之外部件需要更换，按</w:t>
      </w:r>
      <w:r w:rsidRPr="0001135E">
        <w:rPr>
          <w:rFonts w:ascii="仿宋" w:eastAsia="仿宋" w:hAnsi="仿宋" w:hint="eastAsia"/>
          <w:sz w:val="20"/>
          <w:szCs w:val="20"/>
        </w:rPr>
        <w:t>单价</w:t>
      </w:r>
      <w:r w:rsidRPr="0001135E">
        <w:rPr>
          <w:rFonts w:ascii="仿宋" w:eastAsia="仿宋" w:hAnsi="仿宋" w:cs="Times New Roman" w:hint="eastAsia"/>
          <w:sz w:val="20"/>
          <w:szCs w:val="20"/>
        </w:rPr>
        <w:t>人民币1000元以内由乙方承担，超过1000元的配件由甲方承担。</w:t>
      </w:r>
    </w:p>
    <w:p w:rsidR="009E3D00" w:rsidRPr="0001135E" w:rsidRDefault="00F32075">
      <w:pPr>
        <w:spacing w:line="500" w:lineRule="exact"/>
        <w:rPr>
          <w:rStyle w:val="NormalCharacter"/>
          <w:rFonts w:ascii="仿宋" w:eastAsia="仿宋" w:hAnsi="仿宋"/>
          <w:b/>
          <w:szCs w:val="21"/>
        </w:rPr>
      </w:pPr>
      <w:r w:rsidRPr="0001135E">
        <w:rPr>
          <w:rStyle w:val="NormalCharacter"/>
          <w:rFonts w:ascii="仿宋" w:eastAsia="仿宋" w:hAnsi="仿宋" w:hint="eastAsia"/>
          <w:b/>
          <w:szCs w:val="21"/>
        </w:rPr>
        <w:t>4</w:t>
      </w:r>
      <w:r w:rsidRPr="0001135E">
        <w:rPr>
          <w:rStyle w:val="NormalCharacter"/>
          <w:rFonts w:ascii="仿宋" w:eastAsia="仿宋" w:hAnsi="仿宋"/>
          <w:b/>
          <w:szCs w:val="21"/>
        </w:rPr>
        <w:t>、交付期限、地点</w:t>
      </w:r>
    </w:p>
    <w:p w:rsidR="009E3D00" w:rsidRPr="0001135E" w:rsidRDefault="00F32075">
      <w:pPr>
        <w:spacing w:line="500" w:lineRule="exact"/>
        <w:ind w:firstLineChars="200" w:firstLine="420"/>
        <w:rPr>
          <w:rStyle w:val="NormalCharacter"/>
          <w:rFonts w:ascii="仿宋" w:eastAsia="仿宋" w:hAnsi="仿宋"/>
          <w:szCs w:val="21"/>
        </w:rPr>
      </w:pPr>
      <w:r w:rsidRPr="0001135E">
        <w:rPr>
          <w:rStyle w:val="NormalCharacter"/>
          <w:rFonts w:ascii="仿宋" w:eastAsia="仿宋" w:hAnsi="仿宋" w:hint="eastAsia"/>
          <w:szCs w:val="21"/>
        </w:rPr>
        <w:t>8.1</w:t>
      </w:r>
      <w:r w:rsidRPr="0001135E">
        <w:rPr>
          <w:rStyle w:val="NormalCharacter"/>
          <w:rFonts w:ascii="仿宋" w:eastAsia="仿宋" w:hAnsi="仿宋"/>
          <w:szCs w:val="21"/>
        </w:rPr>
        <w:t>乙方应在</w:t>
      </w:r>
      <w:r w:rsidRPr="0001135E">
        <w:rPr>
          <w:rStyle w:val="NormalCharacter"/>
          <w:rFonts w:ascii="仿宋" w:eastAsia="仿宋" w:hAnsi="仿宋" w:hint="eastAsia"/>
          <w:szCs w:val="21"/>
        </w:rPr>
        <w:t>收到预付款后15</w:t>
      </w:r>
      <w:r w:rsidRPr="0001135E">
        <w:rPr>
          <w:rStyle w:val="NormalCharacter"/>
          <w:rFonts w:ascii="仿宋" w:eastAsia="仿宋" w:hAnsi="仿宋"/>
          <w:szCs w:val="21"/>
        </w:rPr>
        <w:t>日内</w:t>
      </w:r>
      <w:r w:rsidRPr="0001135E">
        <w:rPr>
          <w:rStyle w:val="NormalCharacter"/>
          <w:rFonts w:ascii="仿宋" w:eastAsia="仿宋" w:hAnsi="仿宋" w:hint="eastAsia"/>
          <w:szCs w:val="21"/>
        </w:rPr>
        <w:t>完成部件更换及维保作业。</w:t>
      </w:r>
    </w:p>
    <w:p w:rsidR="009E3D00" w:rsidRPr="0001135E" w:rsidRDefault="00F32075">
      <w:pPr>
        <w:spacing w:line="500" w:lineRule="exact"/>
        <w:ind w:firstLineChars="200" w:firstLine="420"/>
        <w:rPr>
          <w:rStyle w:val="NormalCharacter"/>
          <w:rFonts w:ascii="仿宋" w:eastAsia="仿宋" w:hAnsi="仿宋"/>
          <w:szCs w:val="21"/>
        </w:rPr>
      </w:pPr>
      <w:r w:rsidRPr="0001135E">
        <w:rPr>
          <w:rStyle w:val="NormalCharacter"/>
          <w:rFonts w:ascii="仿宋" w:eastAsia="仿宋" w:hAnsi="仿宋"/>
          <w:szCs w:val="21"/>
        </w:rPr>
        <w:t xml:space="preserve">8.2 </w:t>
      </w:r>
      <w:r w:rsidRPr="0001135E">
        <w:rPr>
          <w:rStyle w:val="NormalCharacter"/>
          <w:rFonts w:ascii="仿宋" w:eastAsia="仿宋" w:hAnsi="仿宋" w:hint="eastAsia"/>
          <w:szCs w:val="21"/>
        </w:rPr>
        <w:t>作业地点在北京市朝阳区周庄嘉园东里甲33号楼。</w:t>
      </w:r>
    </w:p>
    <w:p w:rsidR="009E3D00" w:rsidRPr="0001135E" w:rsidRDefault="00F32075">
      <w:pPr>
        <w:spacing w:line="500" w:lineRule="exact"/>
        <w:rPr>
          <w:rStyle w:val="NormalCharacter"/>
          <w:rFonts w:ascii="仿宋" w:eastAsia="仿宋" w:hAnsi="仿宋"/>
          <w:b/>
          <w:szCs w:val="21"/>
        </w:rPr>
      </w:pPr>
      <w:r w:rsidRPr="0001135E">
        <w:rPr>
          <w:rStyle w:val="NormalCharacter"/>
          <w:rFonts w:ascii="仿宋" w:eastAsia="仿宋" w:hAnsi="仿宋" w:hint="eastAsia"/>
          <w:b/>
          <w:szCs w:val="21"/>
        </w:rPr>
        <w:t>5</w:t>
      </w:r>
      <w:r w:rsidRPr="0001135E">
        <w:rPr>
          <w:rStyle w:val="NormalCharacter"/>
          <w:rFonts w:ascii="仿宋" w:eastAsia="仿宋" w:hAnsi="仿宋"/>
          <w:b/>
          <w:szCs w:val="21"/>
        </w:rPr>
        <w:t xml:space="preserve">、结算方式 </w:t>
      </w:r>
    </w:p>
    <w:p w:rsidR="009E3D00" w:rsidRPr="0001135E" w:rsidRDefault="00F32075">
      <w:pPr>
        <w:spacing w:line="500" w:lineRule="exact"/>
        <w:rPr>
          <w:rStyle w:val="NormalCharacter"/>
          <w:rFonts w:ascii="仿宋" w:eastAsia="仿宋" w:hAnsi="仿宋"/>
          <w:szCs w:val="21"/>
        </w:rPr>
      </w:pPr>
      <w:r w:rsidRPr="0001135E">
        <w:rPr>
          <w:rStyle w:val="NormalCharacter"/>
          <w:rFonts w:ascii="仿宋" w:eastAsia="仿宋" w:hAnsi="仿宋" w:cs="宋体"/>
          <w:b/>
          <w:bCs/>
          <w:color w:val="000000"/>
          <w:kern w:val="0"/>
          <w:sz w:val="22"/>
        </w:rPr>
        <w:t xml:space="preserve"> </w:t>
      </w:r>
      <w:r w:rsidRPr="0001135E">
        <w:rPr>
          <w:rStyle w:val="NormalCharacter"/>
          <w:rFonts w:ascii="仿宋" w:eastAsia="仿宋" w:hAnsi="仿宋" w:cs="宋体" w:hint="eastAsia"/>
          <w:b/>
          <w:bCs/>
          <w:color w:val="000000"/>
          <w:kern w:val="0"/>
          <w:sz w:val="22"/>
        </w:rPr>
        <w:t xml:space="preserve">  </w:t>
      </w:r>
      <w:r w:rsidRPr="0001135E">
        <w:rPr>
          <w:rStyle w:val="NormalCharacter"/>
          <w:rFonts w:ascii="仿宋" w:eastAsia="仿宋" w:hAnsi="仿宋"/>
          <w:szCs w:val="21"/>
        </w:rPr>
        <w:t>9.1本合同货款采用</w:t>
      </w:r>
      <w:r w:rsidRPr="0001135E">
        <w:rPr>
          <w:rStyle w:val="NormalCharacter"/>
          <w:rFonts w:ascii="仿宋" w:eastAsia="仿宋" w:hAnsi="仿宋" w:hint="eastAsia"/>
          <w:szCs w:val="21"/>
        </w:rPr>
        <w:t>银行转账结算。合同总价款</w:t>
      </w:r>
      <w:r w:rsidRPr="0001135E">
        <w:rPr>
          <w:rFonts w:ascii="仿宋" w:eastAsia="仿宋" w:hAnsi="仿宋" w:cs="Tahoma" w:hint="eastAsia"/>
          <w:kern w:val="0"/>
          <w:sz w:val="20"/>
          <w:szCs w:val="20"/>
        </w:rPr>
        <w:t>人民币</w:t>
      </w:r>
      <w:r w:rsidR="0001135E" w:rsidRPr="0001135E">
        <w:rPr>
          <w:rFonts w:ascii="仿宋" w:eastAsia="仿宋" w:hAnsi="仿宋" w:cs="Tahoma" w:hint="eastAsia"/>
          <w:kern w:val="0"/>
          <w:sz w:val="20"/>
          <w:szCs w:val="20"/>
        </w:rPr>
        <w:t>柒萬捌仟柒佰零伍圆壹角贰分</w:t>
      </w:r>
      <w:r w:rsidRPr="0001135E">
        <w:rPr>
          <w:rFonts w:ascii="仿宋" w:eastAsia="仿宋" w:hAnsi="仿宋" w:cs="Tahoma" w:hint="eastAsia"/>
          <w:kern w:val="0"/>
          <w:sz w:val="20"/>
          <w:szCs w:val="20"/>
        </w:rPr>
        <w:t>（</w:t>
      </w:r>
      <w:r w:rsidR="0001135E">
        <w:rPr>
          <w:rFonts w:ascii="仿宋" w:eastAsia="仿宋" w:hAnsi="仿宋" w:cs="Tahoma" w:hint="eastAsia"/>
          <w:kern w:val="0"/>
          <w:sz w:val="20"/>
          <w:szCs w:val="20"/>
        </w:rPr>
        <w:t>78,705.12</w:t>
      </w:r>
      <w:r w:rsidRPr="0001135E">
        <w:rPr>
          <w:rFonts w:ascii="仿宋" w:eastAsia="仿宋" w:hAnsi="仿宋" w:cs="Tahoma" w:hint="eastAsia"/>
          <w:kern w:val="0"/>
          <w:sz w:val="20"/>
          <w:szCs w:val="20"/>
        </w:rPr>
        <w:t>元）。部品部分27,825.12元含税13%，技术服务部分</w:t>
      </w:r>
      <w:r w:rsidR="0001135E">
        <w:rPr>
          <w:rFonts w:ascii="仿宋" w:eastAsia="仿宋" w:hAnsi="仿宋" w:cs="Tahoma" w:hint="eastAsia"/>
          <w:kern w:val="0"/>
          <w:sz w:val="20"/>
          <w:szCs w:val="20"/>
        </w:rPr>
        <w:t>50,880.00</w:t>
      </w:r>
      <w:r w:rsidRPr="0001135E">
        <w:rPr>
          <w:rFonts w:ascii="仿宋" w:eastAsia="仿宋" w:hAnsi="仿宋" w:cs="Tahoma" w:hint="eastAsia"/>
          <w:kern w:val="0"/>
          <w:sz w:val="20"/>
          <w:szCs w:val="20"/>
        </w:rPr>
        <w:t>元含税6%。</w:t>
      </w:r>
    </w:p>
    <w:p w:rsidR="009E3D00" w:rsidRPr="0001135E" w:rsidRDefault="00F32075">
      <w:pPr>
        <w:spacing w:line="360" w:lineRule="auto"/>
        <w:ind w:firstLineChars="150" w:firstLine="315"/>
        <w:rPr>
          <w:rStyle w:val="NormalCharacter"/>
          <w:rFonts w:ascii="仿宋" w:eastAsia="仿宋" w:hAnsi="仿宋"/>
          <w:b/>
          <w:szCs w:val="21"/>
        </w:rPr>
      </w:pPr>
      <w:r w:rsidRPr="0001135E">
        <w:rPr>
          <w:rStyle w:val="NormalCharacter"/>
          <w:rFonts w:ascii="仿宋" w:eastAsia="仿宋" w:hAnsi="仿宋"/>
          <w:szCs w:val="21"/>
        </w:rPr>
        <w:t>9.2</w:t>
      </w:r>
      <w:r w:rsidRPr="0001135E">
        <w:rPr>
          <w:rStyle w:val="NormalCharacter"/>
          <w:rFonts w:ascii="仿宋" w:eastAsia="仿宋" w:hAnsi="仿宋" w:hint="eastAsia"/>
          <w:szCs w:val="21"/>
        </w:rPr>
        <w:t xml:space="preserve"> 合同签订后甲方支付合同总额70%预付款。乙方开具全额增值税专用发票。一年质保期结束无质量问题，甲方应于一周内支付30%验收款。</w:t>
      </w:r>
    </w:p>
    <w:p w:rsidR="009E3D00" w:rsidRPr="0001135E" w:rsidRDefault="00F32075">
      <w:pPr>
        <w:spacing w:line="500" w:lineRule="exact"/>
        <w:rPr>
          <w:rStyle w:val="NormalCharacter"/>
          <w:rFonts w:ascii="仿宋" w:eastAsia="仿宋" w:hAnsi="仿宋"/>
          <w:b/>
          <w:szCs w:val="21"/>
        </w:rPr>
      </w:pPr>
      <w:r w:rsidRPr="0001135E">
        <w:rPr>
          <w:rStyle w:val="NormalCharacter"/>
          <w:rFonts w:ascii="仿宋" w:eastAsia="仿宋" w:hAnsi="仿宋"/>
          <w:b/>
          <w:szCs w:val="21"/>
        </w:rPr>
        <w:t xml:space="preserve">6、违约责任 </w:t>
      </w:r>
    </w:p>
    <w:p w:rsidR="009E3D00" w:rsidRPr="0001135E" w:rsidRDefault="00F32075">
      <w:pPr>
        <w:spacing w:line="500" w:lineRule="exact"/>
        <w:ind w:firstLineChars="200" w:firstLine="420"/>
        <w:rPr>
          <w:rStyle w:val="NormalCharacter"/>
          <w:rFonts w:ascii="仿宋" w:eastAsia="仿宋" w:hAnsi="仿宋"/>
          <w:szCs w:val="21"/>
        </w:rPr>
      </w:pPr>
      <w:r w:rsidRPr="0001135E">
        <w:rPr>
          <w:rStyle w:val="NormalCharacter"/>
          <w:rFonts w:ascii="仿宋" w:eastAsia="仿宋" w:hAnsi="仿宋" w:hint="eastAsia"/>
          <w:szCs w:val="21"/>
        </w:rPr>
        <w:t>6</w:t>
      </w:r>
      <w:r w:rsidRPr="0001135E">
        <w:rPr>
          <w:rStyle w:val="NormalCharacter"/>
          <w:rFonts w:ascii="仿宋" w:eastAsia="仿宋" w:hAnsi="仿宋"/>
          <w:szCs w:val="21"/>
        </w:rPr>
        <w:t>.1乙方未能按合同规定时间</w:t>
      </w:r>
      <w:r w:rsidRPr="0001135E">
        <w:rPr>
          <w:rStyle w:val="NormalCharacter"/>
          <w:rFonts w:ascii="仿宋" w:eastAsia="仿宋" w:hAnsi="仿宋" w:hint="eastAsia"/>
          <w:szCs w:val="21"/>
        </w:rPr>
        <w:t>完成维保作业</w:t>
      </w:r>
      <w:r w:rsidRPr="0001135E">
        <w:rPr>
          <w:rStyle w:val="NormalCharacter"/>
          <w:rFonts w:ascii="仿宋" w:eastAsia="仿宋" w:hAnsi="仿宋"/>
          <w:szCs w:val="21"/>
        </w:rPr>
        <w:t>，则每逾期</w:t>
      </w:r>
      <w:r w:rsidRPr="0001135E">
        <w:rPr>
          <w:rStyle w:val="NormalCharacter"/>
          <w:rFonts w:ascii="仿宋" w:eastAsia="仿宋" w:hAnsi="仿宋" w:hint="eastAsia"/>
          <w:szCs w:val="21"/>
        </w:rPr>
        <w:t>1</w:t>
      </w:r>
      <w:r w:rsidRPr="0001135E">
        <w:rPr>
          <w:rStyle w:val="NormalCharacter"/>
          <w:rFonts w:ascii="仿宋" w:eastAsia="仿宋" w:hAnsi="仿宋"/>
          <w:szCs w:val="21"/>
        </w:rPr>
        <w:t>日按</w:t>
      </w:r>
      <w:r w:rsidRPr="0001135E">
        <w:rPr>
          <w:rStyle w:val="NormalCharacter"/>
          <w:rFonts w:ascii="仿宋" w:eastAsia="仿宋" w:hAnsi="仿宋" w:hint="eastAsia"/>
          <w:szCs w:val="21"/>
        </w:rPr>
        <w:t>合同</w:t>
      </w:r>
      <w:r w:rsidRPr="0001135E">
        <w:rPr>
          <w:rStyle w:val="NormalCharacter"/>
          <w:rFonts w:ascii="仿宋" w:eastAsia="仿宋" w:hAnsi="仿宋"/>
          <w:szCs w:val="21"/>
        </w:rPr>
        <w:t>总价款的</w:t>
      </w:r>
      <w:r w:rsidRPr="0001135E">
        <w:rPr>
          <w:rStyle w:val="NormalCharacter"/>
          <w:rFonts w:ascii="仿宋" w:eastAsia="仿宋" w:hAnsi="仿宋" w:hint="eastAsia"/>
          <w:szCs w:val="21"/>
        </w:rPr>
        <w:t>5</w:t>
      </w:r>
      <w:r w:rsidRPr="0001135E">
        <w:rPr>
          <w:rStyle w:val="NormalCharacter"/>
          <w:rFonts w:ascii="仿宋" w:eastAsia="仿宋" w:hAnsi="仿宋"/>
          <w:szCs w:val="21"/>
        </w:rPr>
        <w:t>%向甲方缴纳违约金。逾期累计超过</w:t>
      </w:r>
      <w:r w:rsidRPr="0001135E">
        <w:rPr>
          <w:rStyle w:val="NormalCharacter"/>
          <w:rFonts w:ascii="仿宋" w:eastAsia="仿宋" w:hAnsi="仿宋" w:hint="eastAsia"/>
          <w:szCs w:val="21"/>
        </w:rPr>
        <w:t>10</w:t>
      </w:r>
      <w:r w:rsidRPr="0001135E">
        <w:rPr>
          <w:rStyle w:val="NormalCharacter"/>
          <w:rFonts w:ascii="仿宋" w:eastAsia="仿宋" w:hAnsi="仿宋"/>
          <w:szCs w:val="21"/>
        </w:rPr>
        <w:t>日的，甲方有权解除本合同并要求乙方退还甲方已支付的全部货款，由乙方赔偿因此而造成的一切损失，包括但不限于已支付的货物款利息、甲方重新</w:t>
      </w:r>
      <w:r w:rsidRPr="0001135E">
        <w:rPr>
          <w:rStyle w:val="NormalCharacter"/>
          <w:rFonts w:ascii="仿宋" w:eastAsia="仿宋" w:hAnsi="仿宋" w:hint="eastAsia"/>
          <w:szCs w:val="21"/>
        </w:rPr>
        <w:t>招标</w:t>
      </w:r>
      <w:r w:rsidRPr="0001135E">
        <w:rPr>
          <w:rStyle w:val="NormalCharacter"/>
          <w:rFonts w:ascii="仿宋" w:eastAsia="仿宋" w:hAnsi="仿宋"/>
          <w:szCs w:val="21"/>
        </w:rPr>
        <w:t>的费用、因解除合同造成甲方工程延误所发生的损失等所有损失。如若甲方不能按合同约定的期限支付货款的，应</w:t>
      </w:r>
      <w:r w:rsidRPr="0001135E">
        <w:rPr>
          <w:rStyle w:val="NormalCharacter"/>
          <w:rFonts w:ascii="仿宋" w:eastAsia="仿宋" w:hAnsi="仿宋" w:hint="eastAsia"/>
          <w:szCs w:val="21"/>
        </w:rPr>
        <w:t>付</w:t>
      </w:r>
      <w:r w:rsidRPr="0001135E">
        <w:rPr>
          <w:rStyle w:val="NormalCharacter"/>
          <w:rFonts w:ascii="仿宋" w:eastAsia="仿宋" w:hAnsi="仿宋"/>
          <w:szCs w:val="21"/>
        </w:rPr>
        <w:t>未付</w:t>
      </w:r>
      <w:r w:rsidRPr="0001135E">
        <w:rPr>
          <w:rStyle w:val="NormalCharacter"/>
          <w:rFonts w:ascii="仿宋" w:eastAsia="仿宋" w:hAnsi="仿宋" w:hint="eastAsia"/>
          <w:szCs w:val="21"/>
        </w:rPr>
        <w:t>款项</w:t>
      </w:r>
      <w:r w:rsidRPr="0001135E">
        <w:rPr>
          <w:rStyle w:val="NormalCharacter"/>
          <w:rFonts w:ascii="仿宋" w:eastAsia="仿宋" w:hAnsi="仿宋"/>
          <w:szCs w:val="21"/>
        </w:rPr>
        <w:t>部分按照银行同期贷款利率支付利息。</w:t>
      </w:r>
    </w:p>
    <w:p w:rsidR="009E3D00" w:rsidRPr="0001135E" w:rsidRDefault="00F32075">
      <w:pPr>
        <w:spacing w:line="500" w:lineRule="exact"/>
        <w:ind w:firstLineChars="200" w:firstLine="420"/>
        <w:rPr>
          <w:rStyle w:val="NormalCharacter"/>
          <w:rFonts w:ascii="仿宋" w:eastAsia="仿宋" w:hAnsi="仿宋"/>
          <w:szCs w:val="21"/>
        </w:rPr>
      </w:pPr>
      <w:r w:rsidRPr="0001135E">
        <w:rPr>
          <w:rStyle w:val="NormalCharacter"/>
          <w:rFonts w:ascii="仿宋" w:eastAsia="仿宋" w:hAnsi="仿宋"/>
          <w:szCs w:val="21"/>
        </w:rPr>
        <w:t>6.2乙方提供的</w:t>
      </w:r>
      <w:r w:rsidRPr="0001135E">
        <w:rPr>
          <w:rStyle w:val="NormalCharacter"/>
          <w:rFonts w:ascii="仿宋" w:eastAsia="仿宋" w:hAnsi="仿宋" w:hint="eastAsia"/>
          <w:szCs w:val="21"/>
        </w:rPr>
        <w:t>维保服务</w:t>
      </w:r>
      <w:r w:rsidRPr="0001135E">
        <w:rPr>
          <w:rStyle w:val="NormalCharacter"/>
          <w:rFonts w:ascii="仿宋" w:eastAsia="仿宋" w:hAnsi="仿宋"/>
          <w:szCs w:val="21"/>
        </w:rPr>
        <w:t>存在质量问题，可按以下办法处理：</w:t>
      </w:r>
    </w:p>
    <w:p w:rsidR="009E3D00" w:rsidRPr="0001135E" w:rsidRDefault="00F32075">
      <w:pPr>
        <w:spacing w:line="500" w:lineRule="exact"/>
        <w:ind w:firstLineChars="200" w:firstLine="420"/>
        <w:rPr>
          <w:rStyle w:val="NormalCharacter"/>
          <w:rFonts w:ascii="仿宋" w:eastAsia="仿宋" w:hAnsi="仿宋"/>
          <w:szCs w:val="21"/>
        </w:rPr>
      </w:pPr>
      <w:r w:rsidRPr="0001135E">
        <w:rPr>
          <w:rStyle w:val="NormalCharacter"/>
          <w:rFonts w:ascii="仿宋" w:eastAsia="仿宋" w:hAnsi="仿宋" w:hint="eastAsia"/>
          <w:szCs w:val="21"/>
        </w:rPr>
        <w:t>6</w:t>
      </w:r>
      <w:r w:rsidRPr="0001135E">
        <w:rPr>
          <w:rStyle w:val="NormalCharacter"/>
          <w:rFonts w:ascii="仿宋" w:eastAsia="仿宋" w:hAnsi="仿宋"/>
          <w:szCs w:val="21"/>
        </w:rPr>
        <w:t>.</w:t>
      </w:r>
      <w:r w:rsidRPr="0001135E">
        <w:rPr>
          <w:rStyle w:val="NormalCharacter"/>
          <w:rFonts w:ascii="仿宋" w:eastAsia="仿宋" w:hAnsi="仿宋" w:hint="eastAsia"/>
          <w:szCs w:val="21"/>
        </w:rPr>
        <w:t>2</w:t>
      </w:r>
      <w:r w:rsidRPr="0001135E">
        <w:rPr>
          <w:rStyle w:val="NormalCharacter"/>
          <w:rFonts w:ascii="仿宋" w:eastAsia="仿宋" w:hAnsi="仿宋"/>
          <w:szCs w:val="21"/>
        </w:rPr>
        <w:t>.1因</w:t>
      </w:r>
      <w:r w:rsidRPr="0001135E">
        <w:rPr>
          <w:rStyle w:val="NormalCharacter"/>
          <w:rFonts w:ascii="仿宋" w:eastAsia="仿宋" w:hAnsi="仿宋" w:hint="eastAsia"/>
          <w:szCs w:val="21"/>
        </w:rPr>
        <w:t>部品或维保</w:t>
      </w:r>
      <w:r w:rsidRPr="0001135E">
        <w:rPr>
          <w:rStyle w:val="NormalCharacter"/>
          <w:rFonts w:ascii="仿宋" w:eastAsia="仿宋" w:hAnsi="仿宋"/>
          <w:szCs w:val="21"/>
        </w:rPr>
        <w:t>质量问题造成</w:t>
      </w:r>
      <w:r w:rsidRPr="0001135E">
        <w:rPr>
          <w:rStyle w:val="NormalCharacter"/>
          <w:rFonts w:ascii="仿宋" w:eastAsia="仿宋" w:hAnsi="仿宋" w:hint="eastAsia"/>
          <w:szCs w:val="21"/>
        </w:rPr>
        <w:t>严重设备故障</w:t>
      </w:r>
      <w:r w:rsidRPr="0001135E">
        <w:rPr>
          <w:rStyle w:val="NormalCharacter"/>
          <w:rFonts w:ascii="仿宋" w:eastAsia="仿宋" w:hAnsi="仿宋"/>
          <w:szCs w:val="21"/>
        </w:rPr>
        <w:t>、</w:t>
      </w:r>
      <w:r w:rsidRPr="0001135E">
        <w:rPr>
          <w:rStyle w:val="NormalCharacter"/>
          <w:rFonts w:ascii="仿宋" w:eastAsia="仿宋" w:hAnsi="仿宋" w:hint="eastAsia"/>
          <w:szCs w:val="21"/>
        </w:rPr>
        <w:t>人员伤亡</w:t>
      </w:r>
      <w:r w:rsidRPr="0001135E">
        <w:rPr>
          <w:rStyle w:val="NormalCharacter"/>
          <w:rFonts w:ascii="仿宋" w:eastAsia="仿宋" w:hAnsi="仿宋"/>
          <w:szCs w:val="21"/>
        </w:rPr>
        <w:t>、造成</w:t>
      </w:r>
      <w:r w:rsidRPr="0001135E">
        <w:rPr>
          <w:rStyle w:val="NormalCharacter"/>
          <w:rFonts w:ascii="仿宋" w:eastAsia="仿宋" w:hAnsi="仿宋" w:hint="eastAsia"/>
          <w:szCs w:val="21"/>
        </w:rPr>
        <w:t>重大</w:t>
      </w:r>
      <w:r w:rsidRPr="0001135E">
        <w:rPr>
          <w:rStyle w:val="NormalCharacter"/>
          <w:rFonts w:ascii="仿宋" w:eastAsia="仿宋" w:hAnsi="仿宋"/>
          <w:szCs w:val="21"/>
        </w:rPr>
        <w:t>经济损失的；</w:t>
      </w:r>
      <w:r w:rsidRPr="0001135E">
        <w:rPr>
          <w:rStyle w:val="NormalCharacter"/>
          <w:rFonts w:ascii="仿宋" w:eastAsia="仿宋" w:hAnsi="仿宋" w:hint="eastAsia"/>
          <w:szCs w:val="21"/>
        </w:rPr>
        <w:t>乙方承担全部责任。</w:t>
      </w:r>
    </w:p>
    <w:p w:rsidR="009E3D00" w:rsidRPr="0001135E" w:rsidRDefault="00F32075">
      <w:pPr>
        <w:spacing w:line="500" w:lineRule="exact"/>
        <w:ind w:firstLineChars="200" w:firstLine="420"/>
        <w:rPr>
          <w:rStyle w:val="NormalCharacter"/>
          <w:rFonts w:ascii="仿宋" w:eastAsia="仿宋" w:hAnsi="仿宋"/>
          <w:szCs w:val="21"/>
        </w:rPr>
      </w:pPr>
      <w:r w:rsidRPr="0001135E">
        <w:rPr>
          <w:rStyle w:val="NormalCharacter"/>
          <w:rFonts w:ascii="仿宋" w:eastAsia="仿宋" w:hAnsi="仿宋" w:hint="eastAsia"/>
          <w:szCs w:val="21"/>
        </w:rPr>
        <w:t>6</w:t>
      </w:r>
      <w:r w:rsidRPr="0001135E">
        <w:rPr>
          <w:rStyle w:val="NormalCharacter"/>
          <w:rFonts w:ascii="仿宋" w:eastAsia="仿宋" w:hAnsi="仿宋"/>
          <w:szCs w:val="21"/>
        </w:rPr>
        <w:t>.</w:t>
      </w:r>
      <w:r w:rsidRPr="0001135E">
        <w:rPr>
          <w:rStyle w:val="NormalCharacter"/>
          <w:rFonts w:ascii="仿宋" w:eastAsia="仿宋" w:hAnsi="仿宋" w:hint="eastAsia"/>
          <w:szCs w:val="21"/>
        </w:rPr>
        <w:t>2</w:t>
      </w:r>
      <w:r w:rsidRPr="0001135E">
        <w:rPr>
          <w:rStyle w:val="NormalCharacter"/>
          <w:rFonts w:ascii="仿宋" w:eastAsia="仿宋" w:hAnsi="仿宋"/>
          <w:szCs w:val="21"/>
        </w:rPr>
        <w:t>.2</w:t>
      </w:r>
      <w:r w:rsidRPr="0001135E">
        <w:rPr>
          <w:rStyle w:val="NormalCharacter"/>
          <w:rFonts w:ascii="仿宋" w:eastAsia="仿宋" w:hAnsi="仿宋" w:hint="eastAsia"/>
          <w:szCs w:val="21"/>
        </w:rPr>
        <w:t>部品或维保有</w:t>
      </w:r>
      <w:r w:rsidRPr="0001135E">
        <w:rPr>
          <w:rStyle w:val="NormalCharacter"/>
          <w:rFonts w:ascii="仿宋" w:eastAsia="仿宋" w:hAnsi="仿宋"/>
          <w:szCs w:val="21"/>
        </w:rPr>
        <w:t>质量问题，但未造成</w:t>
      </w:r>
      <w:r w:rsidRPr="0001135E">
        <w:rPr>
          <w:rStyle w:val="NormalCharacter"/>
          <w:rFonts w:ascii="仿宋" w:eastAsia="仿宋" w:hAnsi="仿宋" w:hint="eastAsia"/>
          <w:szCs w:val="21"/>
        </w:rPr>
        <w:t>严重设备故障、</w:t>
      </w:r>
      <w:r w:rsidRPr="0001135E">
        <w:rPr>
          <w:rStyle w:val="NormalCharacter"/>
          <w:rFonts w:ascii="仿宋" w:eastAsia="仿宋" w:hAnsi="仿宋"/>
          <w:szCs w:val="21"/>
        </w:rPr>
        <w:t>人身伤亡、重大</w:t>
      </w:r>
      <w:r w:rsidRPr="0001135E">
        <w:rPr>
          <w:rStyle w:val="NormalCharacter"/>
          <w:rFonts w:ascii="仿宋" w:eastAsia="仿宋" w:hAnsi="仿宋" w:hint="eastAsia"/>
          <w:szCs w:val="21"/>
        </w:rPr>
        <w:t>经济损失</w:t>
      </w:r>
      <w:r w:rsidRPr="0001135E">
        <w:rPr>
          <w:rStyle w:val="NormalCharacter"/>
          <w:rFonts w:ascii="仿宋" w:eastAsia="仿宋" w:hAnsi="仿宋"/>
          <w:szCs w:val="21"/>
        </w:rPr>
        <w:t>且未影响施工进度的。甲方有权暂停对乙方的一切采购行为及应付款的支付</w:t>
      </w:r>
      <w:r w:rsidRPr="0001135E">
        <w:rPr>
          <w:rStyle w:val="NormalCharacter"/>
          <w:rFonts w:ascii="仿宋" w:eastAsia="仿宋" w:hAnsi="仿宋" w:hint="eastAsia"/>
          <w:szCs w:val="21"/>
        </w:rPr>
        <w:t>，直至问题解决设备运转正常</w:t>
      </w:r>
      <w:r w:rsidRPr="0001135E">
        <w:rPr>
          <w:rStyle w:val="NormalCharacter"/>
          <w:rFonts w:ascii="仿宋" w:eastAsia="仿宋" w:hAnsi="仿宋"/>
          <w:szCs w:val="21"/>
        </w:rPr>
        <w:t>。</w:t>
      </w:r>
    </w:p>
    <w:p w:rsidR="009E3D00" w:rsidRPr="0001135E" w:rsidRDefault="00F32075">
      <w:pPr>
        <w:spacing w:line="500" w:lineRule="exact"/>
        <w:ind w:firstLineChars="200" w:firstLine="420"/>
        <w:rPr>
          <w:rStyle w:val="NormalCharacter"/>
          <w:rFonts w:ascii="仿宋" w:eastAsia="仿宋" w:hAnsi="仿宋"/>
          <w:szCs w:val="21"/>
        </w:rPr>
      </w:pPr>
      <w:r w:rsidRPr="0001135E">
        <w:rPr>
          <w:rStyle w:val="NormalCharacter"/>
          <w:rFonts w:ascii="仿宋" w:eastAsia="仿宋" w:hAnsi="仿宋" w:hint="eastAsia"/>
          <w:szCs w:val="21"/>
        </w:rPr>
        <w:t>6.3</w:t>
      </w:r>
      <w:r w:rsidRPr="0001135E">
        <w:rPr>
          <w:rFonts w:ascii="仿宋" w:eastAsia="仿宋" w:hAnsi="仿宋" w:hint="eastAsia"/>
          <w:color w:val="000000"/>
          <w:szCs w:val="21"/>
        </w:rPr>
        <w:t>甲方未按本合同约定期限支付货款时，乙方有权迟延或拒绝供货，不视为乙方违约。</w:t>
      </w:r>
    </w:p>
    <w:p w:rsidR="009E3D00" w:rsidRPr="0001135E" w:rsidRDefault="00F32075">
      <w:pPr>
        <w:spacing w:line="500" w:lineRule="exact"/>
        <w:rPr>
          <w:rStyle w:val="NormalCharacter"/>
          <w:rFonts w:ascii="仿宋" w:eastAsia="仿宋" w:hAnsi="仿宋"/>
          <w:b/>
          <w:szCs w:val="21"/>
        </w:rPr>
      </w:pPr>
      <w:r w:rsidRPr="0001135E">
        <w:rPr>
          <w:rStyle w:val="NormalCharacter"/>
          <w:rFonts w:ascii="仿宋" w:eastAsia="仿宋" w:hAnsi="仿宋" w:hint="eastAsia"/>
          <w:b/>
          <w:szCs w:val="21"/>
        </w:rPr>
        <w:t>7</w:t>
      </w:r>
      <w:r w:rsidRPr="0001135E">
        <w:rPr>
          <w:rStyle w:val="NormalCharacter"/>
          <w:rFonts w:ascii="仿宋" w:eastAsia="仿宋" w:hAnsi="仿宋"/>
          <w:b/>
          <w:szCs w:val="21"/>
        </w:rPr>
        <w:t>、争议解决</w:t>
      </w:r>
    </w:p>
    <w:p w:rsidR="009E3D00" w:rsidRPr="0001135E" w:rsidRDefault="00F32075">
      <w:pPr>
        <w:spacing w:line="500" w:lineRule="exact"/>
        <w:ind w:firstLineChars="200" w:firstLine="420"/>
        <w:rPr>
          <w:rStyle w:val="NormalCharacter"/>
          <w:rFonts w:ascii="仿宋" w:eastAsia="仿宋" w:hAnsi="仿宋"/>
          <w:szCs w:val="21"/>
        </w:rPr>
      </w:pPr>
      <w:r w:rsidRPr="0001135E">
        <w:rPr>
          <w:rStyle w:val="NormalCharacter"/>
          <w:rFonts w:ascii="仿宋" w:eastAsia="仿宋" w:hAnsi="仿宋"/>
          <w:szCs w:val="21"/>
        </w:rPr>
        <w:t>本合同应按照</w:t>
      </w:r>
      <w:r w:rsidRPr="0001135E">
        <w:rPr>
          <w:rStyle w:val="NormalCharacter"/>
          <w:rFonts w:ascii="仿宋" w:eastAsia="仿宋" w:hAnsi="仿宋" w:hint="eastAsia"/>
          <w:szCs w:val="21"/>
        </w:rPr>
        <w:t>《</w:t>
      </w:r>
      <w:r w:rsidRPr="0001135E">
        <w:rPr>
          <w:rStyle w:val="NormalCharacter"/>
          <w:rFonts w:ascii="仿宋" w:eastAsia="仿宋" w:hAnsi="仿宋"/>
          <w:szCs w:val="21"/>
        </w:rPr>
        <w:t>中华人民共和国法</w:t>
      </w:r>
      <w:r w:rsidRPr="0001135E">
        <w:rPr>
          <w:rStyle w:val="NormalCharacter"/>
          <w:rFonts w:ascii="仿宋" w:eastAsia="仿宋" w:hAnsi="仿宋" w:hint="eastAsia"/>
          <w:szCs w:val="21"/>
        </w:rPr>
        <w:t>典》</w:t>
      </w:r>
      <w:r w:rsidRPr="0001135E">
        <w:rPr>
          <w:rStyle w:val="NormalCharacter"/>
          <w:rFonts w:ascii="仿宋" w:eastAsia="仿宋" w:hAnsi="仿宋"/>
          <w:szCs w:val="21"/>
        </w:rPr>
        <w:t>进行解释并受中华人民共和国法律管辖。因执行本合同而发生的或与本合同有关的一切纠纷，由双方协商解决。</w:t>
      </w:r>
      <w:r w:rsidRPr="0001135E">
        <w:rPr>
          <w:rStyle w:val="NormalCharacter"/>
          <w:rFonts w:ascii="仿宋" w:eastAsia="仿宋" w:hAnsi="仿宋" w:hint="eastAsia"/>
          <w:szCs w:val="21"/>
        </w:rPr>
        <w:t>如</w:t>
      </w:r>
      <w:r w:rsidRPr="0001135E">
        <w:rPr>
          <w:rStyle w:val="NormalCharacter"/>
          <w:rFonts w:ascii="仿宋" w:eastAsia="仿宋" w:hAnsi="仿宋"/>
          <w:szCs w:val="21"/>
        </w:rPr>
        <w:t>协商不成，</w:t>
      </w:r>
      <w:r w:rsidRPr="0001135E">
        <w:rPr>
          <w:rStyle w:val="NormalCharacter"/>
          <w:rFonts w:ascii="仿宋" w:eastAsia="仿宋" w:hAnsi="仿宋" w:hint="eastAsia"/>
          <w:szCs w:val="21"/>
        </w:rPr>
        <w:t>任何一方均可以向甲方所在地</w:t>
      </w:r>
      <w:r w:rsidRPr="0001135E">
        <w:rPr>
          <w:rStyle w:val="NormalCharacter"/>
          <w:rFonts w:ascii="仿宋" w:eastAsia="仿宋" w:hAnsi="仿宋"/>
          <w:szCs w:val="21"/>
        </w:rPr>
        <w:t>人民法院提起诉讼。</w:t>
      </w:r>
    </w:p>
    <w:p w:rsidR="009E3D00" w:rsidRPr="0001135E" w:rsidRDefault="00F32075">
      <w:pPr>
        <w:spacing w:line="500" w:lineRule="exact"/>
        <w:rPr>
          <w:rStyle w:val="NormalCharacter"/>
          <w:rFonts w:ascii="仿宋" w:eastAsia="仿宋" w:hAnsi="仿宋"/>
          <w:b/>
          <w:szCs w:val="21"/>
        </w:rPr>
      </w:pPr>
      <w:r w:rsidRPr="0001135E">
        <w:rPr>
          <w:rStyle w:val="NormalCharacter"/>
          <w:rFonts w:ascii="仿宋" w:eastAsia="仿宋" w:hAnsi="仿宋" w:hint="eastAsia"/>
          <w:b/>
          <w:szCs w:val="21"/>
        </w:rPr>
        <w:lastRenderedPageBreak/>
        <w:t>8</w:t>
      </w:r>
      <w:r w:rsidRPr="0001135E">
        <w:rPr>
          <w:rStyle w:val="NormalCharacter"/>
          <w:rFonts w:ascii="仿宋" w:eastAsia="仿宋" w:hAnsi="仿宋"/>
          <w:b/>
          <w:szCs w:val="21"/>
        </w:rPr>
        <w:t xml:space="preserve">、合同的解除和变更 </w:t>
      </w:r>
    </w:p>
    <w:p w:rsidR="009E3D00" w:rsidRPr="0001135E" w:rsidRDefault="00F32075">
      <w:pPr>
        <w:spacing w:line="500" w:lineRule="exact"/>
        <w:ind w:firstLineChars="200" w:firstLine="420"/>
        <w:rPr>
          <w:rStyle w:val="NormalCharacter"/>
          <w:rFonts w:ascii="仿宋" w:eastAsia="仿宋" w:hAnsi="仿宋"/>
          <w:szCs w:val="21"/>
        </w:rPr>
      </w:pPr>
      <w:r w:rsidRPr="0001135E">
        <w:rPr>
          <w:rStyle w:val="NormalCharacter"/>
          <w:rFonts w:ascii="仿宋" w:eastAsia="仿宋" w:hAnsi="仿宋" w:hint="eastAsia"/>
          <w:szCs w:val="21"/>
        </w:rPr>
        <w:t>8</w:t>
      </w:r>
      <w:r w:rsidRPr="0001135E">
        <w:rPr>
          <w:rStyle w:val="NormalCharacter"/>
          <w:rFonts w:ascii="仿宋" w:eastAsia="仿宋" w:hAnsi="仿宋"/>
          <w:szCs w:val="21"/>
        </w:rPr>
        <w:t>.1本合同生效后，双方应当全面履行，任何一方不得擅自变更或解除。</w:t>
      </w:r>
    </w:p>
    <w:p w:rsidR="009E3D00" w:rsidRPr="0001135E" w:rsidRDefault="00F32075">
      <w:pPr>
        <w:spacing w:line="500" w:lineRule="exact"/>
        <w:ind w:firstLineChars="200" w:firstLine="420"/>
        <w:rPr>
          <w:rStyle w:val="NormalCharacter"/>
          <w:rFonts w:ascii="仿宋" w:eastAsia="仿宋" w:hAnsi="仿宋"/>
          <w:szCs w:val="21"/>
        </w:rPr>
      </w:pPr>
      <w:r w:rsidRPr="0001135E">
        <w:rPr>
          <w:rStyle w:val="NormalCharacter"/>
          <w:rFonts w:ascii="仿宋" w:eastAsia="仿宋" w:hAnsi="仿宋" w:hint="eastAsia"/>
          <w:szCs w:val="21"/>
        </w:rPr>
        <w:t>8</w:t>
      </w:r>
      <w:r w:rsidRPr="0001135E">
        <w:rPr>
          <w:rStyle w:val="NormalCharacter"/>
          <w:rFonts w:ascii="仿宋" w:eastAsia="仿宋" w:hAnsi="仿宋"/>
          <w:szCs w:val="21"/>
        </w:rPr>
        <w:t xml:space="preserve">.2由于一方当事人违约致使合同部分或全部不能正常履行时，可以变更或解除合同，责任由违约方承担。 </w:t>
      </w:r>
    </w:p>
    <w:p w:rsidR="009E3D00" w:rsidRPr="0001135E" w:rsidRDefault="00F32075">
      <w:pPr>
        <w:spacing w:line="500" w:lineRule="exact"/>
        <w:rPr>
          <w:rStyle w:val="NormalCharacter"/>
          <w:rFonts w:ascii="仿宋" w:eastAsia="仿宋" w:hAnsi="仿宋"/>
          <w:b/>
          <w:szCs w:val="21"/>
        </w:rPr>
      </w:pPr>
      <w:r w:rsidRPr="0001135E">
        <w:rPr>
          <w:rStyle w:val="NormalCharacter"/>
          <w:rFonts w:ascii="仿宋" w:eastAsia="仿宋" w:hAnsi="仿宋" w:hint="eastAsia"/>
          <w:b/>
          <w:szCs w:val="21"/>
        </w:rPr>
        <w:t>9</w:t>
      </w:r>
      <w:r w:rsidRPr="0001135E">
        <w:rPr>
          <w:rStyle w:val="NormalCharacter"/>
          <w:rFonts w:ascii="仿宋" w:eastAsia="仿宋" w:hAnsi="仿宋"/>
          <w:b/>
          <w:szCs w:val="21"/>
        </w:rPr>
        <w:t>、不可抗力</w:t>
      </w:r>
    </w:p>
    <w:p w:rsidR="009E3D00" w:rsidRPr="0001135E" w:rsidRDefault="00F32075">
      <w:pPr>
        <w:spacing w:line="500" w:lineRule="exact"/>
        <w:ind w:firstLineChars="200" w:firstLine="420"/>
        <w:rPr>
          <w:rStyle w:val="NormalCharacter"/>
          <w:rFonts w:ascii="仿宋" w:eastAsia="仿宋" w:hAnsi="仿宋"/>
          <w:szCs w:val="21"/>
        </w:rPr>
      </w:pPr>
      <w:r w:rsidRPr="0001135E">
        <w:rPr>
          <w:rStyle w:val="NormalCharacter"/>
          <w:rFonts w:ascii="仿宋" w:eastAsia="仿宋" w:hAnsi="仿宋" w:hint="eastAsia"/>
          <w:szCs w:val="21"/>
        </w:rPr>
        <w:t>9</w:t>
      </w:r>
      <w:r w:rsidRPr="0001135E">
        <w:rPr>
          <w:rStyle w:val="NormalCharacter"/>
          <w:rFonts w:ascii="仿宋" w:eastAsia="仿宋" w:hAnsi="仿宋"/>
          <w:szCs w:val="21"/>
        </w:rPr>
        <w:t>.1签约双方任一方由于受诸如战争、严重火灾、洪水、台风、地震等不可抗力事故的影响而不能执行合同时，履行合同的期限应予以延长，延长的期限应相当于事故所影响的时间。不可抗力系指甲乙双方在缔结合同时所不能预见的，并且它的发生及其后果是无法避免和无法克服的事件。</w:t>
      </w:r>
    </w:p>
    <w:p w:rsidR="009E3D00" w:rsidRPr="0001135E" w:rsidRDefault="00F32075">
      <w:pPr>
        <w:spacing w:line="500" w:lineRule="exact"/>
        <w:ind w:firstLineChars="200" w:firstLine="420"/>
        <w:rPr>
          <w:rStyle w:val="NormalCharacter"/>
          <w:rFonts w:ascii="仿宋" w:eastAsia="仿宋" w:hAnsi="仿宋"/>
          <w:szCs w:val="21"/>
        </w:rPr>
      </w:pPr>
      <w:r w:rsidRPr="0001135E">
        <w:rPr>
          <w:rStyle w:val="NormalCharacter"/>
          <w:rFonts w:ascii="仿宋" w:eastAsia="仿宋" w:hAnsi="仿宋" w:hint="eastAsia"/>
          <w:szCs w:val="21"/>
        </w:rPr>
        <w:t>9</w:t>
      </w:r>
      <w:r w:rsidRPr="0001135E">
        <w:rPr>
          <w:rStyle w:val="NormalCharacter"/>
          <w:rFonts w:ascii="仿宋" w:eastAsia="仿宋" w:hAnsi="仿宋"/>
          <w:szCs w:val="21"/>
        </w:rPr>
        <w:t>.2受不可抗力影响的一方应在不可抗力发生后尽快用传真通知对方，并于事故发生后14日内将有关当局出具的证明文件用特快专递或挂号信寄给对方审阅确认，一旦不可抗力事故的影响持续120日以上，双方应通过友好协商在合理的时间内达成进一步履行合同的协议。</w:t>
      </w:r>
    </w:p>
    <w:p w:rsidR="009E3D00" w:rsidRPr="0001135E" w:rsidRDefault="00F32075">
      <w:pPr>
        <w:spacing w:line="500" w:lineRule="exact"/>
        <w:ind w:firstLineChars="200" w:firstLine="420"/>
        <w:rPr>
          <w:rStyle w:val="NormalCharacter"/>
          <w:rFonts w:ascii="仿宋" w:eastAsia="仿宋" w:hAnsi="仿宋"/>
          <w:szCs w:val="21"/>
        </w:rPr>
      </w:pPr>
      <w:r w:rsidRPr="0001135E">
        <w:rPr>
          <w:rStyle w:val="NormalCharacter"/>
          <w:rFonts w:ascii="仿宋" w:eastAsia="仿宋" w:hAnsi="仿宋" w:hint="eastAsia"/>
          <w:szCs w:val="21"/>
        </w:rPr>
        <w:t>9</w:t>
      </w:r>
      <w:r w:rsidRPr="0001135E">
        <w:rPr>
          <w:rStyle w:val="NormalCharacter"/>
          <w:rFonts w:ascii="仿宋" w:eastAsia="仿宋" w:hAnsi="仿宋"/>
          <w:szCs w:val="21"/>
        </w:rPr>
        <w:t>.3 迟延履行期间发生的不可抗力不具有免责效力。</w:t>
      </w:r>
    </w:p>
    <w:p w:rsidR="009E3D00" w:rsidRPr="0001135E" w:rsidRDefault="00F32075">
      <w:pPr>
        <w:spacing w:line="500" w:lineRule="exact"/>
        <w:rPr>
          <w:rStyle w:val="NormalCharacter"/>
          <w:rFonts w:ascii="仿宋" w:eastAsia="仿宋" w:hAnsi="仿宋"/>
          <w:b/>
          <w:szCs w:val="21"/>
        </w:rPr>
      </w:pPr>
      <w:r w:rsidRPr="0001135E">
        <w:rPr>
          <w:rStyle w:val="NormalCharacter"/>
          <w:rFonts w:ascii="仿宋" w:eastAsia="仿宋" w:hAnsi="仿宋"/>
          <w:b/>
          <w:szCs w:val="21"/>
        </w:rPr>
        <w:t>1</w:t>
      </w:r>
      <w:r w:rsidRPr="0001135E">
        <w:rPr>
          <w:rStyle w:val="NormalCharacter"/>
          <w:rFonts w:ascii="仿宋" w:eastAsia="仿宋" w:hAnsi="仿宋" w:hint="eastAsia"/>
          <w:b/>
          <w:szCs w:val="21"/>
        </w:rPr>
        <w:t>0</w:t>
      </w:r>
      <w:r w:rsidRPr="0001135E">
        <w:rPr>
          <w:rStyle w:val="NormalCharacter"/>
          <w:rFonts w:ascii="仿宋" w:eastAsia="仿宋" w:hAnsi="仿宋"/>
          <w:b/>
          <w:szCs w:val="21"/>
        </w:rPr>
        <w:t>、合同生效及其它</w:t>
      </w:r>
    </w:p>
    <w:p w:rsidR="009E3D00" w:rsidRPr="0001135E" w:rsidRDefault="00F32075">
      <w:pPr>
        <w:spacing w:line="500" w:lineRule="exact"/>
        <w:ind w:firstLineChars="200" w:firstLine="420"/>
        <w:rPr>
          <w:rStyle w:val="NormalCharacter"/>
          <w:rFonts w:ascii="仿宋" w:eastAsia="仿宋" w:hAnsi="仿宋"/>
          <w:szCs w:val="21"/>
        </w:rPr>
      </w:pPr>
      <w:r w:rsidRPr="0001135E">
        <w:rPr>
          <w:rStyle w:val="NormalCharacter"/>
          <w:rFonts w:ascii="仿宋" w:eastAsia="仿宋" w:hAnsi="仿宋"/>
          <w:szCs w:val="21"/>
        </w:rPr>
        <w:t>1</w:t>
      </w:r>
      <w:r w:rsidRPr="0001135E">
        <w:rPr>
          <w:rStyle w:val="NormalCharacter"/>
          <w:rFonts w:ascii="仿宋" w:eastAsia="仿宋" w:hAnsi="仿宋" w:hint="eastAsia"/>
          <w:szCs w:val="21"/>
        </w:rPr>
        <w:t>0</w:t>
      </w:r>
      <w:r w:rsidRPr="0001135E">
        <w:rPr>
          <w:rStyle w:val="NormalCharacter"/>
          <w:rFonts w:ascii="仿宋" w:eastAsia="仿宋" w:hAnsi="仿宋"/>
          <w:szCs w:val="21"/>
        </w:rPr>
        <w:t>.1 合同经双方法定代表人或其授权代表签字</w:t>
      </w:r>
      <w:r w:rsidRPr="0001135E">
        <w:rPr>
          <w:rStyle w:val="NormalCharacter"/>
          <w:rFonts w:ascii="仿宋" w:eastAsia="仿宋" w:hAnsi="仿宋" w:hint="eastAsia"/>
          <w:szCs w:val="21"/>
        </w:rPr>
        <w:t>并</w:t>
      </w:r>
      <w:r w:rsidRPr="0001135E">
        <w:rPr>
          <w:rStyle w:val="NormalCharacter"/>
          <w:rFonts w:ascii="仿宋" w:eastAsia="仿宋" w:hAnsi="仿宋"/>
          <w:szCs w:val="21"/>
        </w:rPr>
        <w:t>盖章</w:t>
      </w:r>
      <w:r w:rsidRPr="0001135E">
        <w:rPr>
          <w:rStyle w:val="NormalCharacter"/>
          <w:rFonts w:ascii="仿宋" w:eastAsia="仿宋" w:hAnsi="仿宋" w:hint="eastAsia"/>
          <w:szCs w:val="21"/>
        </w:rPr>
        <w:t>后</w:t>
      </w:r>
      <w:r w:rsidRPr="0001135E">
        <w:rPr>
          <w:rStyle w:val="NormalCharacter"/>
          <w:rFonts w:ascii="仿宋" w:eastAsia="仿宋" w:hAnsi="仿宋"/>
          <w:szCs w:val="21"/>
        </w:rPr>
        <w:t>生效。</w:t>
      </w:r>
    </w:p>
    <w:p w:rsidR="009E3D00" w:rsidRPr="0001135E" w:rsidRDefault="00F32075">
      <w:pPr>
        <w:spacing w:line="500" w:lineRule="exact"/>
        <w:ind w:firstLineChars="200" w:firstLine="420"/>
        <w:rPr>
          <w:rStyle w:val="NormalCharacter"/>
          <w:rFonts w:ascii="仿宋" w:eastAsia="仿宋" w:hAnsi="仿宋"/>
          <w:szCs w:val="21"/>
        </w:rPr>
      </w:pPr>
      <w:r w:rsidRPr="0001135E">
        <w:rPr>
          <w:rStyle w:val="NormalCharacter"/>
          <w:rFonts w:ascii="仿宋" w:eastAsia="仿宋" w:hAnsi="仿宋"/>
          <w:szCs w:val="21"/>
        </w:rPr>
        <w:t>1</w:t>
      </w:r>
      <w:r w:rsidRPr="0001135E">
        <w:rPr>
          <w:rStyle w:val="NormalCharacter"/>
          <w:rFonts w:ascii="仿宋" w:eastAsia="仿宋" w:hAnsi="仿宋" w:hint="eastAsia"/>
          <w:szCs w:val="21"/>
        </w:rPr>
        <w:t>0</w:t>
      </w:r>
      <w:r w:rsidRPr="0001135E">
        <w:rPr>
          <w:rStyle w:val="NormalCharacter"/>
          <w:rFonts w:ascii="仿宋" w:eastAsia="仿宋" w:hAnsi="仿宋"/>
          <w:szCs w:val="21"/>
        </w:rPr>
        <w:t>.</w:t>
      </w:r>
      <w:r w:rsidRPr="0001135E">
        <w:rPr>
          <w:rStyle w:val="NormalCharacter"/>
          <w:rFonts w:ascii="仿宋" w:eastAsia="仿宋" w:hAnsi="仿宋" w:hint="eastAsia"/>
          <w:szCs w:val="21"/>
        </w:rPr>
        <w:t>2</w:t>
      </w:r>
      <w:r w:rsidRPr="0001135E">
        <w:rPr>
          <w:rStyle w:val="NormalCharacter"/>
          <w:rFonts w:ascii="仿宋" w:eastAsia="仿宋" w:hAnsi="仿宋"/>
          <w:szCs w:val="21"/>
        </w:rPr>
        <w:t>甲方有权在未通知乙方的情况下随时到</w:t>
      </w:r>
      <w:r w:rsidRPr="0001135E">
        <w:rPr>
          <w:rStyle w:val="NormalCharacter"/>
          <w:rFonts w:ascii="仿宋" w:eastAsia="仿宋" w:hAnsi="仿宋" w:hint="eastAsia"/>
          <w:szCs w:val="21"/>
        </w:rPr>
        <w:t>作业</w:t>
      </w:r>
      <w:r w:rsidRPr="0001135E">
        <w:rPr>
          <w:rStyle w:val="NormalCharacter"/>
          <w:rFonts w:ascii="仿宋" w:eastAsia="仿宋" w:hAnsi="仿宋"/>
          <w:szCs w:val="21"/>
        </w:rPr>
        <w:t>地点进行检查，乙方应配合甲方进行检查工作。</w:t>
      </w:r>
    </w:p>
    <w:p w:rsidR="009E3D00" w:rsidRPr="0001135E" w:rsidRDefault="00F32075">
      <w:pPr>
        <w:spacing w:line="500" w:lineRule="exact"/>
        <w:ind w:firstLineChars="200" w:firstLine="420"/>
        <w:rPr>
          <w:rStyle w:val="NormalCharacter"/>
          <w:rFonts w:ascii="仿宋" w:eastAsia="仿宋" w:hAnsi="仿宋"/>
          <w:szCs w:val="21"/>
        </w:rPr>
      </w:pPr>
      <w:r w:rsidRPr="0001135E">
        <w:rPr>
          <w:rStyle w:val="NormalCharacter"/>
          <w:rFonts w:ascii="仿宋" w:eastAsia="仿宋" w:hAnsi="仿宋"/>
          <w:szCs w:val="21"/>
        </w:rPr>
        <w:t>1</w:t>
      </w:r>
      <w:r w:rsidRPr="0001135E">
        <w:rPr>
          <w:rStyle w:val="NormalCharacter"/>
          <w:rFonts w:ascii="仿宋" w:eastAsia="仿宋" w:hAnsi="仿宋" w:hint="eastAsia"/>
          <w:szCs w:val="21"/>
        </w:rPr>
        <w:t>0</w:t>
      </w:r>
      <w:r w:rsidRPr="0001135E">
        <w:rPr>
          <w:rStyle w:val="NormalCharacter"/>
          <w:rFonts w:ascii="仿宋" w:eastAsia="仿宋" w:hAnsi="仿宋"/>
          <w:szCs w:val="21"/>
        </w:rPr>
        <w:t>.</w:t>
      </w:r>
      <w:r w:rsidRPr="0001135E">
        <w:rPr>
          <w:rStyle w:val="NormalCharacter"/>
          <w:rFonts w:ascii="仿宋" w:eastAsia="仿宋" w:hAnsi="仿宋" w:hint="eastAsia"/>
          <w:szCs w:val="21"/>
        </w:rPr>
        <w:t>3</w:t>
      </w:r>
      <w:r w:rsidRPr="0001135E">
        <w:rPr>
          <w:rStyle w:val="NormalCharacter"/>
          <w:rFonts w:ascii="仿宋" w:eastAsia="仿宋" w:hAnsi="仿宋"/>
          <w:szCs w:val="21"/>
        </w:rPr>
        <w:t xml:space="preserve"> 合同在执行过程中出现的未尽事宜，双方在不违背本合同和技术文件的原则下协商解决，协商结果以《补充协议》的形式作为本合同的附件，经双方签字盖章确认后与本合同有同等效力。</w:t>
      </w:r>
    </w:p>
    <w:p w:rsidR="009E3D00" w:rsidRPr="0001135E" w:rsidRDefault="00F32075">
      <w:pPr>
        <w:spacing w:line="500" w:lineRule="exact"/>
        <w:ind w:firstLineChars="200" w:firstLine="420"/>
        <w:rPr>
          <w:rStyle w:val="NormalCharacter"/>
          <w:rFonts w:ascii="仿宋" w:eastAsia="仿宋" w:hAnsi="仿宋"/>
          <w:szCs w:val="21"/>
        </w:rPr>
      </w:pPr>
      <w:r w:rsidRPr="0001135E">
        <w:rPr>
          <w:rStyle w:val="NormalCharacter"/>
          <w:rFonts w:ascii="仿宋" w:eastAsia="仿宋" w:hAnsi="仿宋"/>
          <w:szCs w:val="21"/>
        </w:rPr>
        <w:t>1</w:t>
      </w:r>
      <w:r w:rsidRPr="0001135E">
        <w:rPr>
          <w:rStyle w:val="NormalCharacter"/>
          <w:rFonts w:ascii="仿宋" w:eastAsia="仿宋" w:hAnsi="仿宋" w:hint="eastAsia"/>
          <w:szCs w:val="21"/>
        </w:rPr>
        <w:t>0</w:t>
      </w:r>
      <w:r w:rsidRPr="0001135E">
        <w:rPr>
          <w:rStyle w:val="NormalCharacter"/>
          <w:rFonts w:ascii="仿宋" w:eastAsia="仿宋" w:hAnsi="仿宋"/>
          <w:szCs w:val="21"/>
        </w:rPr>
        <w:t>.</w:t>
      </w:r>
      <w:r w:rsidRPr="0001135E">
        <w:rPr>
          <w:rStyle w:val="NormalCharacter"/>
          <w:rFonts w:ascii="仿宋" w:eastAsia="仿宋" w:hAnsi="仿宋" w:hint="eastAsia"/>
          <w:szCs w:val="21"/>
        </w:rPr>
        <w:t>4</w:t>
      </w:r>
      <w:r w:rsidRPr="0001135E">
        <w:rPr>
          <w:rStyle w:val="NormalCharacter"/>
          <w:rFonts w:ascii="仿宋" w:eastAsia="仿宋" w:hAnsi="仿宋"/>
          <w:szCs w:val="21"/>
        </w:rPr>
        <w:t>本合同一式四份，甲方三份，乙方一份，具有同等法律效力。</w:t>
      </w:r>
    </w:p>
    <w:tbl>
      <w:tblPr>
        <w:tblpPr w:leftFromText="180" w:rightFromText="180" w:vertAnchor="text" w:horzAnchor="margin" w:tblpXSpec="center" w:tblpY="313"/>
        <w:tblW w:w="9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721"/>
        <w:gridCol w:w="4498"/>
      </w:tblGrid>
      <w:tr w:rsidR="009E3D00" w:rsidRPr="0001135E">
        <w:trPr>
          <w:trHeight w:val="5359"/>
        </w:trPr>
        <w:tc>
          <w:tcPr>
            <w:tcW w:w="4721" w:type="dxa"/>
            <w:tcBorders>
              <w:top w:val="single" w:sz="4" w:space="0" w:color="000000"/>
              <w:left w:val="single" w:sz="4" w:space="0" w:color="000000"/>
              <w:bottom w:val="single" w:sz="4" w:space="0" w:color="000000"/>
              <w:right w:val="single" w:sz="4" w:space="0" w:color="000000"/>
            </w:tcBorders>
          </w:tcPr>
          <w:p w:rsidR="009E3D00" w:rsidRPr="0001135E" w:rsidRDefault="00F32075">
            <w:pPr>
              <w:spacing w:line="360" w:lineRule="auto"/>
              <w:ind w:left="354" w:hanging="354"/>
              <w:jc w:val="center"/>
              <w:rPr>
                <w:rStyle w:val="NormalCharacter"/>
                <w:rFonts w:ascii="仿宋" w:eastAsia="仿宋" w:hAnsi="仿宋"/>
                <w:b/>
                <w:color w:val="000000"/>
                <w:szCs w:val="21"/>
              </w:rPr>
            </w:pPr>
            <w:r w:rsidRPr="0001135E">
              <w:rPr>
                <w:rStyle w:val="NormalCharacter"/>
                <w:rFonts w:ascii="仿宋" w:eastAsia="仿宋" w:hAnsi="仿宋"/>
                <w:b/>
                <w:color w:val="000000"/>
                <w:szCs w:val="21"/>
              </w:rPr>
              <w:lastRenderedPageBreak/>
              <w:t>甲方</w:t>
            </w:r>
          </w:p>
          <w:p w:rsidR="009E3D00" w:rsidRPr="0001135E" w:rsidRDefault="00F32075" w:rsidP="0001135E">
            <w:pPr>
              <w:spacing w:beforeLines="50" w:afterLines="50" w:line="360" w:lineRule="auto"/>
              <w:rPr>
                <w:rFonts w:ascii="仿宋" w:eastAsia="仿宋" w:hAnsi="仿宋"/>
                <w:b/>
                <w:szCs w:val="21"/>
              </w:rPr>
            </w:pPr>
            <w:r w:rsidRPr="0001135E">
              <w:rPr>
                <w:rFonts w:ascii="仿宋" w:eastAsia="仿宋" w:hAnsi="仿宋" w:hint="eastAsia"/>
                <w:szCs w:val="21"/>
              </w:rPr>
              <w:t>甲方（章）：北京嘉诚热力有限公司</w:t>
            </w:r>
          </w:p>
          <w:p w:rsidR="009E3D00" w:rsidRPr="0001135E" w:rsidRDefault="00F32075" w:rsidP="0001135E">
            <w:pPr>
              <w:spacing w:beforeLines="50" w:afterLines="50" w:line="360" w:lineRule="auto"/>
              <w:rPr>
                <w:rFonts w:ascii="仿宋" w:eastAsia="仿宋" w:hAnsi="仿宋"/>
                <w:szCs w:val="21"/>
              </w:rPr>
            </w:pPr>
            <w:r w:rsidRPr="0001135E">
              <w:rPr>
                <w:rFonts w:ascii="仿宋" w:eastAsia="仿宋" w:hAnsi="仿宋" w:hint="eastAsia"/>
                <w:szCs w:val="21"/>
              </w:rPr>
              <w:t>营业执照号码：</w:t>
            </w:r>
          </w:p>
          <w:p w:rsidR="009E3D00" w:rsidRPr="0001135E" w:rsidRDefault="00F32075" w:rsidP="0001135E">
            <w:pPr>
              <w:spacing w:beforeLines="50" w:afterLines="50" w:line="360" w:lineRule="auto"/>
              <w:rPr>
                <w:rFonts w:ascii="仿宋" w:eastAsia="仿宋" w:hAnsi="仿宋"/>
                <w:szCs w:val="21"/>
              </w:rPr>
            </w:pPr>
            <w:r w:rsidRPr="0001135E">
              <w:rPr>
                <w:rFonts w:ascii="仿宋" w:eastAsia="仿宋" w:hAnsi="仿宋" w:hint="eastAsia"/>
                <w:szCs w:val="21"/>
              </w:rPr>
              <w:t>住所：北京市怀柔区兴怀大街15号</w:t>
            </w:r>
          </w:p>
          <w:p w:rsidR="009E3D00" w:rsidRPr="0001135E" w:rsidRDefault="00F32075" w:rsidP="0001135E">
            <w:pPr>
              <w:spacing w:beforeLines="50" w:afterLines="50" w:line="360" w:lineRule="auto"/>
              <w:rPr>
                <w:rFonts w:ascii="仿宋" w:eastAsia="仿宋" w:hAnsi="仿宋"/>
                <w:szCs w:val="21"/>
              </w:rPr>
            </w:pPr>
            <w:r w:rsidRPr="0001135E">
              <w:rPr>
                <w:rFonts w:ascii="仿宋" w:eastAsia="仿宋" w:hAnsi="仿宋" w:hint="eastAsia"/>
                <w:szCs w:val="21"/>
              </w:rPr>
              <w:t>经办人：迟悦18604078801</w:t>
            </w:r>
          </w:p>
          <w:p w:rsidR="009E3D00" w:rsidRPr="0001135E" w:rsidRDefault="00F32075" w:rsidP="0001135E">
            <w:pPr>
              <w:spacing w:beforeLines="50" w:afterLines="50" w:line="360" w:lineRule="auto"/>
              <w:rPr>
                <w:rFonts w:ascii="仿宋" w:eastAsia="仿宋" w:hAnsi="仿宋"/>
                <w:szCs w:val="21"/>
              </w:rPr>
            </w:pPr>
            <w:r w:rsidRPr="0001135E">
              <w:rPr>
                <w:rFonts w:ascii="仿宋" w:eastAsia="仿宋" w:hAnsi="仿宋" w:hint="eastAsia"/>
                <w:szCs w:val="21"/>
              </w:rPr>
              <w:t xml:space="preserve">电话：010-69686004 </w:t>
            </w:r>
          </w:p>
          <w:p w:rsidR="009E3D00" w:rsidRPr="0001135E" w:rsidRDefault="00F32075" w:rsidP="0001135E">
            <w:pPr>
              <w:spacing w:beforeLines="50" w:afterLines="50" w:line="360" w:lineRule="auto"/>
              <w:rPr>
                <w:rFonts w:ascii="仿宋" w:eastAsia="仿宋" w:hAnsi="仿宋"/>
                <w:szCs w:val="21"/>
              </w:rPr>
            </w:pPr>
            <w:r w:rsidRPr="0001135E">
              <w:rPr>
                <w:rFonts w:ascii="仿宋" w:eastAsia="仿宋" w:hAnsi="仿宋" w:hint="eastAsia"/>
                <w:szCs w:val="21"/>
              </w:rPr>
              <w:t>开户银行：中行怀柔府前街支行</w:t>
            </w:r>
          </w:p>
          <w:p w:rsidR="009E3D00" w:rsidRPr="0001135E" w:rsidRDefault="00F32075">
            <w:pPr>
              <w:spacing w:before="156" w:after="156" w:line="360" w:lineRule="auto"/>
              <w:rPr>
                <w:rFonts w:ascii="仿宋" w:eastAsia="仿宋" w:hAnsi="仿宋"/>
                <w:szCs w:val="21"/>
              </w:rPr>
            </w:pPr>
            <w:r w:rsidRPr="0001135E">
              <w:rPr>
                <w:rFonts w:ascii="仿宋" w:eastAsia="仿宋" w:hAnsi="仿宋" w:hint="eastAsia"/>
                <w:szCs w:val="21"/>
              </w:rPr>
              <w:t>帐号：3194 5608 0628</w:t>
            </w:r>
          </w:p>
          <w:p w:rsidR="009E3D00" w:rsidRPr="0001135E" w:rsidRDefault="00F32075">
            <w:pPr>
              <w:spacing w:before="156" w:after="156" w:line="360" w:lineRule="auto"/>
              <w:rPr>
                <w:rStyle w:val="NormalCharacter"/>
                <w:rFonts w:ascii="仿宋" w:eastAsia="仿宋" w:hAnsi="仿宋"/>
                <w:szCs w:val="21"/>
              </w:rPr>
            </w:pPr>
            <w:r w:rsidRPr="0001135E">
              <w:rPr>
                <w:rStyle w:val="NormalCharacter"/>
                <w:rFonts w:ascii="仿宋" w:eastAsia="仿宋" w:hAnsi="仿宋" w:hint="eastAsia"/>
                <w:szCs w:val="21"/>
              </w:rPr>
              <w:t>签订日期：    年  月  日</w:t>
            </w:r>
          </w:p>
        </w:tc>
        <w:tc>
          <w:tcPr>
            <w:tcW w:w="4498" w:type="dxa"/>
            <w:tcBorders>
              <w:top w:val="single" w:sz="4" w:space="0" w:color="000000"/>
              <w:left w:val="single" w:sz="4" w:space="0" w:color="000000"/>
              <w:bottom w:val="single" w:sz="4" w:space="0" w:color="000000"/>
              <w:right w:val="single" w:sz="4" w:space="0" w:color="000000"/>
            </w:tcBorders>
          </w:tcPr>
          <w:p w:rsidR="009E3D00" w:rsidRPr="0001135E" w:rsidRDefault="00F32075">
            <w:pPr>
              <w:spacing w:line="360" w:lineRule="auto"/>
              <w:ind w:left="354" w:hanging="354"/>
              <w:jc w:val="center"/>
              <w:rPr>
                <w:rStyle w:val="NormalCharacter"/>
                <w:rFonts w:ascii="仿宋" w:eastAsia="仿宋" w:hAnsi="仿宋"/>
                <w:b/>
                <w:color w:val="000000"/>
                <w:szCs w:val="21"/>
              </w:rPr>
            </w:pPr>
            <w:r w:rsidRPr="0001135E">
              <w:rPr>
                <w:rStyle w:val="NormalCharacter"/>
                <w:rFonts w:ascii="仿宋" w:eastAsia="仿宋" w:hAnsi="仿宋"/>
                <w:b/>
                <w:color w:val="000000"/>
                <w:szCs w:val="21"/>
              </w:rPr>
              <w:t>乙方</w:t>
            </w:r>
          </w:p>
          <w:p w:rsidR="009E3D00" w:rsidRPr="0001135E" w:rsidRDefault="00F32075" w:rsidP="0001135E">
            <w:pPr>
              <w:spacing w:beforeLines="50" w:afterLines="50" w:line="360" w:lineRule="auto"/>
              <w:rPr>
                <w:rFonts w:ascii="仿宋" w:eastAsia="仿宋" w:hAnsi="仿宋"/>
                <w:b/>
                <w:color w:val="000000"/>
                <w:szCs w:val="21"/>
              </w:rPr>
            </w:pPr>
            <w:r w:rsidRPr="0001135E">
              <w:rPr>
                <w:rFonts w:ascii="仿宋" w:eastAsia="仿宋" w:hAnsi="仿宋" w:hint="eastAsia"/>
                <w:color w:val="000000"/>
                <w:szCs w:val="21"/>
              </w:rPr>
              <w:t>乙方（章）：</w:t>
            </w:r>
            <w:r w:rsidRPr="0001135E">
              <w:rPr>
                <w:rFonts w:ascii="仿宋" w:eastAsia="仿宋" w:hAnsi="仿宋" w:hint="eastAsia"/>
                <w:szCs w:val="21"/>
              </w:rPr>
              <w:t>北京三汇能环科技发展有限公司</w:t>
            </w:r>
          </w:p>
          <w:p w:rsidR="009E3D00" w:rsidRPr="0001135E" w:rsidRDefault="00F32075" w:rsidP="0001135E">
            <w:pPr>
              <w:spacing w:beforeLines="50" w:afterLines="50" w:line="360" w:lineRule="auto"/>
              <w:rPr>
                <w:rFonts w:ascii="仿宋" w:eastAsia="仿宋" w:hAnsi="仿宋"/>
                <w:color w:val="000000"/>
                <w:szCs w:val="21"/>
              </w:rPr>
            </w:pPr>
            <w:r w:rsidRPr="0001135E">
              <w:rPr>
                <w:rFonts w:ascii="仿宋" w:eastAsia="仿宋" w:hAnsi="仿宋" w:hint="eastAsia"/>
                <w:color w:val="000000"/>
                <w:szCs w:val="21"/>
              </w:rPr>
              <w:t>营业执照号码：91110106666295220C</w:t>
            </w:r>
          </w:p>
          <w:p w:rsidR="009E3D00" w:rsidRPr="0001135E" w:rsidRDefault="00F32075" w:rsidP="0001135E">
            <w:pPr>
              <w:spacing w:beforeLines="50" w:afterLines="50" w:line="360" w:lineRule="auto"/>
              <w:rPr>
                <w:rFonts w:ascii="仿宋" w:eastAsia="仿宋" w:hAnsi="仿宋"/>
                <w:color w:val="000000"/>
                <w:szCs w:val="21"/>
              </w:rPr>
            </w:pPr>
            <w:r w:rsidRPr="0001135E">
              <w:rPr>
                <w:rFonts w:ascii="仿宋" w:eastAsia="仿宋" w:hAnsi="仿宋" w:hint="eastAsia"/>
                <w:color w:val="000000"/>
                <w:szCs w:val="21"/>
              </w:rPr>
              <w:t>住所：</w:t>
            </w:r>
            <w:r w:rsidRPr="0001135E">
              <w:rPr>
                <w:rFonts w:ascii="仿宋" w:eastAsia="仿宋" w:hAnsi="仿宋" w:hint="eastAsia"/>
                <w:szCs w:val="21"/>
              </w:rPr>
              <w:t>北京市丰台区南木樨园18号</w:t>
            </w:r>
          </w:p>
          <w:p w:rsidR="009E3D00" w:rsidRPr="0001135E" w:rsidRDefault="00F32075" w:rsidP="0001135E">
            <w:pPr>
              <w:spacing w:beforeLines="50" w:afterLines="50" w:line="360" w:lineRule="auto"/>
              <w:rPr>
                <w:rFonts w:ascii="仿宋" w:eastAsia="仿宋" w:hAnsi="仿宋"/>
                <w:color w:val="000000"/>
                <w:szCs w:val="21"/>
              </w:rPr>
            </w:pPr>
            <w:r w:rsidRPr="0001135E">
              <w:rPr>
                <w:rFonts w:ascii="仿宋" w:eastAsia="仿宋" w:hAnsi="仿宋" w:hint="eastAsia"/>
                <w:color w:val="000000"/>
                <w:szCs w:val="21"/>
              </w:rPr>
              <w:t>经办人：刘海燕 13391921932</w:t>
            </w:r>
          </w:p>
          <w:p w:rsidR="009E3D00" w:rsidRPr="0001135E" w:rsidRDefault="00F32075" w:rsidP="0001135E">
            <w:pPr>
              <w:spacing w:beforeLines="50" w:afterLines="50" w:line="360" w:lineRule="auto"/>
              <w:rPr>
                <w:rFonts w:ascii="仿宋" w:eastAsia="仿宋" w:hAnsi="仿宋"/>
                <w:color w:val="000000"/>
                <w:szCs w:val="21"/>
              </w:rPr>
            </w:pPr>
            <w:r w:rsidRPr="0001135E">
              <w:rPr>
                <w:rFonts w:ascii="仿宋" w:eastAsia="仿宋" w:hAnsi="仿宋" w:hint="eastAsia"/>
                <w:color w:val="000000"/>
                <w:szCs w:val="21"/>
              </w:rPr>
              <w:t xml:space="preserve">电话： </w:t>
            </w:r>
            <w:r w:rsidRPr="0001135E">
              <w:rPr>
                <w:rFonts w:ascii="仿宋" w:eastAsia="仿宋" w:hAnsi="仿宋" w:hint="eastAsia"/>
                <w:szCs w:val="21"/>
              </w:rPr>
              <w:t>010-52892872(3)</w:t>
            </w:r>
          </w:p>
          <w:p w:rsidR="009E3D00" w:rsidRPr="0001135E" w:rsidRDefault="00F32075" w:rsidP="0001135E">
            <w:pPr>
              <w:spacing w:beforeLines="50" w:afterLines="50" w:line="360" w:lineRule="auto"/>
              <w:rPr>
                <w:rFonts w:ascii="仿宋" w:eastAsia="仿宋" w:hAnsi="仿宋"/>
                <w:color w:val="000000"/>
                <w:szCs w:val="21"/>
              </w:rPr>
            </w:pPr>
            <w:r w:rsidRPr="0001135E">
              <w:rPr>
                <w:rFonts w:ascii="仿宋" w:eastAsia="仿宋" w:hAnsi="仿宋" w:hint="eastAsia"/>
                <w:color w:val="000000"/>
                <w:szCs w:val="21"/>
              </w:rPr>
              <w:t>开户银行：民生银行西客站支行</w:t>
            </w:r>
          </w:p>
          <w:p w:rsidR="009E3D00" w:rsidRPr="0001135E" w:rsidRDefault="00F32075">
            <w:pPr>
              <w:spacing w:before="156" w:after="156" w:line="360" w:lineRule="auto"/>
              <w:rPr>
                <w:rFonts w:ascii="仿宋" w:eastAsia="仿宋" w:hAnsi="仿宋"/>
                <w:color w:val="000000"/>
                <w:szCs w:val="21"/>
              </w:rPr>
            </w:pPr>
            <w:r w:rsidRPr="0001135E">
              <w:rPr>
                <w:rFonts w:ascii="仿宋" w:eastAsia="仿宋" w:hAnsi="仿宋" w:hint="eastAsia"/>
                <w:color w:val="000000"/>
                <w:szCs w:val="21"/>
              </w:rPr>
              <w:t>帐号：161980674</w:t>
            </w:r>
          </w:p>
          <w:p w:rsidR="009E3D00" w:rsidRPr="0001135E" w:rsidRDefault="00F32075">
            <w:pPr>
              <w:spacing w:before="156" w:after="156" w:line="360" w:lineRule="auto"/>
              <w:rPr>
                <w:rFonts w:ascii="仿宋" w:eastAsia="仿宋" w:hAnsi="仿宋"/>
                <w:szCs w:val="21"/>
              </w:rPr>
            </w:pPr>
            <w:r w:rsidRPr="0001135E">
              <w:rPr>
                <w:rStyle w:val="NormalCharacter"/>
                <w:rFonts w:ascii="仿宋" w:eastAsia="仿宋" w:hAnsi="仿宋" w:hint="eastAsia"/>
                <w:szCs w:val="21"/>
              </w:rPr>
              <w:t>签订日期：    年  月  日</w:t>
            </w:r>
          </w:p>
        </w:tc>
      </w:tr>
    </w:tbl>
    <w:p w:rsidR="00F32075" w:rsidRPr="0001135E" w:rsidRDefault="00F32075">
      <w:pPr>
        <w:rPr>
          <w:rStyle w:val="NormalCharacter"/>
          <w:rFonts w:ascii="仿宋" w:eastAsia="仿宋" w:hAnsi="仿宋"/>
        </w:rPr>
      </w:pPr>
    </w:p>
    <w:p w:rsidR="00F32075" w:rsidRPr="0001135E" w:rsidRDefault="00F32075" w:rsidP="00F32075">
      <w:pPr>
        <w:rPr>
          <w:rFonts w:ascii="仿宋" w:eastAsia="仿宋" w:hAnsi="仿宋"/>
        </w:rPr>
      </w:pPr>
    </w:p>
    <w:p w:rsidR="00F32075" w:rsidRPr="0001135E" w:rsidRDefault="00F32075" w:rsidP="00F32075">
      <w:pPr>
        <w:rPr>
          <w:rFonts w:ascii="仿宋" w:eastAsia="仿宋" w:hAnsi="仿宋"/>
        </w:rPr>
      </w:pPr>
    </w:p>
    <w:p w:rsidR="00F32075" w:rsidRPr="0001135E" w:rsidRDefault="00F32075" w:rsidP="00F32075">
      <w:pPr>
        <w:rPr>
          <w:rFonts w:ascii="仿宋" w:eastAsia="仿宋" w:hAnsi="仿宋"/>
        </w:rPr>
      </w:pPr>
    </w:p>
    <w:p w:rsidR="00F32075" w:rsidRPr="0001135E" w:rsidRDefault="00F32075" w:rsidP="00F32075">
      <w:pPr>
        <w:rPr>
          <w:rFonts w:ascii="仿宋" w:eastAsia="仿宋" w:hAnsi="仿宋"/>
        </w:rPr>
      </w:pPr>
    </w:p>
    <w:p w:rsidR="00F32075" w:rsidRPr="0001135E" w:rsidRDefault="00F32075" w:rsidP="00F32075">
      <w:pPr>
        <w:rPr>
          <w:rFonts w:ascii="仿宋" w:eastAsia="仿宋" w:hAnsi="仿宋"/>
        </w:rPr>
      </w:pPr>
    </w:p>
    <w:p w:rsidR="00F32075" w:rsidRPr="0001135E" w:rsidRDefault="00F32075" w:rsidP="00F32075">
      <w:pPr>
        <w:rPr>
          <w:rFonts w:ascii="仿宋" w:eastAsia="仿宋" w:hAnsi="仿宋"/>
        </w:rPr>
      </w:pPr>
    </w:p>
    <w:p w:rsidR="00F32075" w:rsidRPr="0001135E" w:rsidRDefault="00F32075" w:rsidP="00F32075">
      <w:pPr>
        <w:rPr>
          <w:rFonts w:ascii="仿宋" w:eastAsia="仿宋" w:hAnsi="仿宋"/>
        </w:rPr>
      </w:pPr>
    </w:p>
    <w:p w:rsidR="00F32075" w:rsidRPr="0001135E" w:rsidRDefault="00F32075" w:rsidP="00F32075">
      <w:pPr>
        <w:rPr>
          <w:rFonts w:ascii="仿宋" w:eastAsia="仿宋" w:hAnsi="仿宋"/>
        </w:rPr>
      </w:pPr>
    </w:p>
    <w:p w:rsidR="00F32075" w:rsidRPr="0001135E" w:rsidRDefault="00F32075" w:rsidP="00F32075">
      <w:pPr>
        <w:rPr>
          <w:rFonts w:ascii="仿宋" w:eastAsia="仿宋" w:hAnsi="仿宋"/>
        </w:rPr>
      </w:pPr>
    </w:p>
    <w:p w:rsidR="00F32075" w:rsidRPr="0001135E" w:rsidRDefault="00F32075" w:rsidP="00F32075">
      <w:pPr>
        <w:rPr>
          <w:rFonts w:ascii="仿宋" w:eastAsia="仿宋" w:hAnsi="仿宋"/>
        </w:rPr>
      </w:pPr>
    </w:p>
    <w:p w:rsidR="00F32075" w:rsidRPr="0001135E" w:rsidRDefault="00F32075" w:rsidP="00F32075">
      <w:pPr>
        <w:rPr>
          <w:rFonts w:ascii="仿宋" w:eastAsia="仿宋" w:hAnsi="仿宋"/>
        </w:rPr>
      </w:pPr>
    </w:p>
    <w:p w:rsidR="00F32075" w:rsidRPr="0001135E" w:rsidRDefault="00F32075" w:rsidP="00F32075">
      <w:pPr>
        <w:rPr>
          <w:rFonts w:ascii="仿宋" w:eastAsia="仿宋" w:hAnsi="仿宋"/>
        </w:rPr>
      </w:pPr>
    </w:p>
    <w:p w:rsidR="00F32075" w:rsidRPr="0001135E" w:rsidRDefault="00F32075" w:rsidP="00F32075">
      <w:pPr>
        <w:rPr>
          <w:rFonts w:ascii="仿宋" w:eastAsia="仿宋" w:hAnsi="仿宋"/>
        </w:rPr>
      </w:pPr>
    </w:p>
    <w:p w:rsidR="00F32075" w:rsidRPr="0001135E" w:rsidRDefault="00F32075" w:rsidP="00F32075">
      <w:pPr>
        <w:rPr>
          <w:rFonts w:ascii="仿宋" w:eastAsia="仿宋" w:hAnsi="仿宋"/>
        </w:rPr>
      </w:pPr>
    </w:p>
    <w:p w:rsidR="00F32075" w:rsidRPr="0001135E" w:rsidRDefault="00F32075" w:rsidP="00F32075">
      <w:pPr>
        <w:rPr>
          <w:rFonts w:ascii="仿宋" w:eastAsia="仿宋" w:hAnsi="仿宋"/>
        </w:rPr>
      </w:pPr>
    </w:p>
    <w:p w:rsidR="00F32075" w:rsidRPr="0001135E" w:rsidRDefault="00F32075" w:rsidP="00F32075">
      <w:pPr>
        <w:rPr>
          <w:rFonts w:ascii="仿宋" w:eastAsia="仿宋" w:hAnsi="仿宋"/>
        </w:rPr>
      </w:pPr>
    </w:p>
    <w:p w:rsidR="00F32075" w:rsidRPr="0001135E" w:rsidRDefault="00F32075" w:rsidP="00F32075">
      <w:pPr>
        <w:rPr>
          <w:rFonts w:ascii="仿宋" w:eastAsia="仿宋" w:hAnsi="仿宋"/>
        </w:rPr>
      </w:pPr>
    </w:p>
    <w:p w:rsidR="00F32075" w:rsidRPr="0001135E" w:rsidRDefault="00F32075" w:rsidP="00F32075">
      <w:pPr>
        <w:rPr>
          <w:rFonts w:ascii="仿宋" w:eastAsia="仿宋" w:hAnsi="仿宋"/>
        </w:rPr>
      </w:pPr>
    </w:p>
    <w:p w:rsidR="00F32075" w:rsidRPr="0001135E" w:rsidRDefault="00F32075" w:rsidP="00F32075">
      <w:pPr>
        <w:rPr>
          <w:rFonts w:ascii="仿宋" w:eastAsia="仿宋" w:hAnsi="仿宋"/>
        </w:rPr>
      </w:pPr>
    </w:p>
    <w:p w:rsidR="00F32075" w:rsidRPr="0001135E" w:rsidRDefault="00F32075" w:rsidP="00F32075">
      <w:pPr>
        <w:rPr>
          <w:rFonts w:ascii="仿宋" w:eastAsia="仿宋" w:hAnsi="仿宋"/>
        </w:rPr>
      </w:pPr>
    </w:p>
    <w:p w:rsidR="00F32075" w:rsidRPr="0001135E" w:rsidRDefault="00F32075" w:rsidP="00F32075">
      <w:pPr>
        <w:rPr>
          <w:rFonts w:ascii="仿宋" w:eastAsia="仿宋" w:hAnsi="仿宋"/>
        </w:rPr>
      </w:pPr>
    </w:p>
    <w:p w:rsidR="00F32075" w:rsidRPr="0001135E" w:rsidRDefault="00F32075" w:rsidP="00F32075">
      <w:pPr>
        <w:rPr>
          <w:rFonts w:ascii="仿宋" w:eastAsia="仿宋" w:hAnsi="仿宋"/>
        </w:rPr>
      </w:pPr>
    </w:p>
    <w:p w:rsidR="00F32075" w:rsidRPr="0001135E" w:rsidRDefault="00F32075" w:rsidP="00F32075">
      <w:pPr>
        <w:rPr>
          <w:rFonts w:ascii="仿宋" w:eastAsia="仿宋" w:hAnsi="仿宋"/>
        </w:rPr>
      </w:pPr>
    </w:p>
    <w:p w:rsidR="00F32075" w:rsidRPr="0001135E" w:rsidRDefault="00F32075" w:rsidP="00F32075">
      <w:pPr>
        <w:rPr>
          <w:rFonts w:ascii="仿宋" w:eastAsia="仿宋" w:hAnsi="仿宋"/>
        </w:rPr>
      </w:pPr>
    </w:p>
    <w:p w:rsidR="00F32075" w:rsidRPr="0001135E" w:rsidRDefault="00F32075" w:rsidP="00F32075">
      <w:pPr>
        <w:rPr>
          <w:rFonts w:ascii="仿宋" w:eastAsia="仿宋" w:hAnsi="仿宋"/>
        </w:rPr>
      </w:pPr>
    </w:p>
    <w:p w:rsidR="00F32075" w:rsidRPr="0001135E" w:rsidRDefault="00C33F63" w:rsidP="00C33F63">
      <w:pPr>
        <w:rPr>
          <w:rFonts w:ascii="仿宋" w:eastAsia="仿宋" w:hAnsi="仿宋" w:cstheme="minorEastAsia"/>
          <w:szCs w:val="21"/>
        </w:rPr>
      </w:pPr>
      <w:r w:rsidRPr="0001135E">
        <w:rPr>
          <w:rFonts w:ascii="仿宋" w:eastAsia="仿宋" w:hAnsi="仿宋" w:hint="eastAsia"/>
          <w:szCs w:val="21"/>
        </w:rPr>
        <w:lastRenderedPageBreak/>
        <w:t xml:space="preserve">附件一         </w:t>
      </w:r>
      <w:r w:rsidR="00F32075" w:rsidRPr="0001135E">
        <w:rPr>
          <w:rFonts w:ascii="仿宋" w:eastAsia="仿宋" w:hAnsi="仿宋" w:cstheme="minorEastAsia" w:hint="eastAsia"/>
          <w:szCs w:val="21"/>
        </w:rPr>
        <w:t>螺杆机年度维护保养方案</w:t>
      </w:r>
    </w:p>
    <w:p w:rsidR="00C33F63" w:rsidRPr="0001135E" w:rsidRDefault="00C33F63" w:rsidP="00C33F63">
      <w:pPr>
        <w:ind w:left="619" w:hangingChars="295" w:hanging="619"/>
        <w:rPr>
          <w:rFonts w:ascii="仿宋" w:eastAsia="仿宋" w:hAnsi="仿宋" w:cstheme="minorEastAsia"/>
          <w:szCs w:val="21"/>
        </w:rPr>
      </w:pPr>
    </w:p>
    <w:p w:rsidR="00F32075" w:rsidRPr="0001135E" w:rsidRDefault="00F32075" w:rsidP="00C33F63">
      <w:pPr>
        <w:ind w:left="619" w:hangingChars="295" w:hanging="619"/>
        <w:rPr>
          <w:rFonts w:ascii="仿宋" w:eastAsia="仿宋" w:hAnsi="仿宋" w:cstheme="minorEastAsia"/>
          <w:bCs/>
          <w:szCs w:val="21"/>
        </w:rPr>
      </w:pPr>
      <w:r w:rsidRPr="0001135E">
        <w:rPr>
          <w:rFonts w:ascii="仿宋" w:eastAsia="仿宋" w:hAnsi="仿宋" w:cstheme="minorEastAsia" w:hint="eastAsia"/>
          <w:szCs w:val="21"/>
        </w:rPr>
        <w:t>一、螺杆式机组定期检查工作内容</w:t>
      </w:r>
    </w:p>
    <w:p w:rsidR="00F32075" w:rsidRPr="0001135E" w:rsidRDefault="00F32075" w:rsidP="00F32075">
      <w:pPr>
        <w:widowControl w:val="0"/>
        <w:numPr>
          <w:ilvl w:val="0"/>
          <w:numId w:val="4"/>
        </w:numPr>
        <w:textAlignment w:val="auto"/>
        <w:rPr>
          <w:rFonts w:ascii="仿宋" w:eastAsia="仿宋" w:hAnsi="仿宋" w:cstheme="minorEastAsia"/>
          <w:bCs/>
          <w:szCs w:val="21"/>
        </w:rPr>
      </w:pPr>
      <w:r w:rsidRPr="0001135E">
        <w:rPr>
          <w:rFonts w:ascii="仿宋" w:eastAsia="仿宋" w:hAnsi="仿宋" w:cstheme="minorEastAsia" w:hint="eastAsia"/>
          <w:szCs w:val="21"/>
        </w:rPr>
        <w:t>对运行记录判读分析，指出不正常数据，并作相应改善建议；</w:t>
      </w:r>
    </w:p>
    <w:p w:rsidR="00F32075" w:rsidRPr="0001135E" w:rsidRDefault="00F32075" w:rsidP="00F32075">
      <w:pPr>
        <w:widowControl w:val="0"/>
        <w:numPr>
          <w:ilvl w:val="0"/>
          <w:numId w:val="4"/>
        </w:numPr>
        <w:textAlignment w:val="auto"/>
        <w:rPr>
          <w:rFonts w:ascii="仿宋" w:eastAsia="仿宋" w:hAnsi="仿宋" w:cstheme="minorEastAsia"/>
          <w:bCs/>
          <w:szCs w:val="21"/>
        </w:rPr>
      </w:pPr>
      <w:r w:rsidRPr="0001135E">
        <w:rPr>
          <w:rFonts w:ascii="仿宋" w:eastAsia="仿宋" w:hAnsi="仿宋" w:cstheme="minorEastAsia" w:hint="eastAsia"/>
          <w:szCs w:val="21"/>
        </w:rPr>
        <w:t>检视冷媒与冷冻油是否有泄露迹象；</w:t>
      </w:r>
    </w:p>
    <w:p w:rsidR="00F32075" w:rsidRPr="0001135E" w:rsidRDefault="00F32075" w:rsidP="00F32075">
      <w:pPr>
        <w:widowControl w:val="0"/>
        <w:numPr>
          <w:ilvl w:val="0"/>
          <w:numId w:val="4"/>
        </w:numPr>
        <w:textAlignment w:val="auto"/>
        <w:rPr>
          <w:rFonts w:ascii="仿宋" w:eastAsia="仿宋" w:hAnsi="仿宋" w:cstheme="minorEastAsia"/>
          <w:bCs/>
          <w:szCs w:val="21"/>
        </w:rPr>
      </w:pPr>
      <w:r w:rsidRPr="0001135E">
        <w:rPr>
          <w:rFonts w:ascii="仿宋" w:eastAsia="仿宋" w:hAnsi="仿宋" w:cstheme="minorEastAsia" w:hint="eastAsia"/>
          <w:szCs w:val="21"/>
        </w:rPr>
        <w:t>检视冷媒系统有无明显不正常温度及压力；</w:t>
      </w:r>
    </w:p>
    <w:p w:rsidR="00F32075" w:rsidRPr="0001135E" w:rsidRDefault="00F32075" w:rsidP="00F32075">
      <w:pPr>
        <w:widowControl w:val="0"/>
        <w:numPr>
          <w:ilvl w:val="0"/>
          <w:numId w:val="4"/>
        </w:numPr>
        <w:textAlignment w:val="auto"/>
        <w:rPr>
          <w:rFonts w:ascii="仿宋" w:eastAsia="仿宋" w:hAnsi="仿宋" w:cstheme="minorEastAsia"/>
          <w:bCs/>
          <w:szCs w:val="21"/>
        </w:rPr>
      </w:pPr>
      <w:r w:rsidRPr="0001135E">
        <w:rPr>
          <w:rFonts w:ascii="仿宋" w:eastAsia="仿宋" w:hAnsi="仿宋" w:cstheme="minorEastAsia" w:hint="eastAsia"/>
          <w:szCs w:val="21"/>
        </w:rPr>
        <w:t>检查容量控制是否正常，电子膨胀阀工作情况是否良好；</w:t>
      </w:r>
    </w:p>
    <w:p w:rsidR="00F32075" w:rsidRPr="0001135E" w:rsidRDefault="00F32075" w:rsidP="00F32075">
      <w:pPr>
        <w:widowControl w:val="0"/>
        <w:numPr>
          <w:ilvl w:val="0"/>
          <w:numId w:val="4"/>
        </w:numPr>
        <w:textAlignment w:val="auto"/>
        <w:rPr>
          <w:rFonts w:ascii="仿宋" w:eastAsia="仿宋" w:hAnsi="仿宋" w:cstheme="minorEastAsia"/>
          <w:bCs/>
          <w:szCs w:val="21"/>
        </w:rPr>
      </w:pPr>
      <w:r w:rsidRPr="0001135E">
        <w:rPr>
          <w:rFonts w:ascii="仿宋" w:eastAsia="仿宋" w:hAnsi="仿宋" w:cstheme="minorEastAsia" w:hint="eastAsia"/>
          <w:szCs w:val="21"/>
        </w:rPr>
        <w:t>机组运行电压及电流是否正常；</w:t>
      </w:r>
    </w:p>
    <w:p w:rsidR="00F32075" w:rsidRPr="0001135E" w:rsidRDefault="00F32075" w:rsidP="00F32075">
      <w:pPr>
        <w:widowControl w:val="0"/>
        <w:numPr>
          <w:ilvl w:val="0"/>
          <w:numId w:val="4"/>
        </w:numPr>
        <w:textAlignment w:val="auto"/>
        <w:rPr>
          <w:rFonts w:ascii="仿宋" w:eastAsia="仿宋" w:hAnsi="仿宋" w:cstheme="minorEastAsia"/>
          <w:bCs/>
          <w:szCs w:val="21"/>
        </w:rPr>
      </w:pPr>
      <w:r w:rsidRPr="0001135E">
        <w:rPr>
          <w:rFonts w:ascii="仿宋" w:eastAsia="仿宋" w:hAnsi="仿宋" w:cstheme="minorEastAsia" w:hint="eastAsia"/>
          <w:szCs w:val="21"/>
        </w:rPr>
        <w:t>控制系统功能是否均正常，必要时进行调整；</w:t>
      </w:r>
    </w:p>
    <w:p w:rsidR="00F32075" w:rsidRPr="0001135E" w:rsidRDefault="00F32075" w:rsidP="00F32075">
      <w:pPr>
        <w:widowControl w:val="0"/>
        <w:numPr>
          <w:ilvl w:val="0"/>
          <w:numId w:val="4"/>
        </w:numPr>
        <w:textAlignment w:val="auto"/>
        <w:rPr>
          <w:rFonts w:ascii="仿宋" w:eastAsia="仿宋" w:hAnsi="仿宋" w:cstheme="minorEastAsia"/>
          <w:bCs/>
          <w:szCs w:val="21"/>
        </w:rPr>
      </w:pPr>
      <w:r w:rsidRPr="0001135E">
        <w:rPr>
          <w:rFonts w:ascii="仿宋" w:eastAsia="仿宋" w:hAnsi="仿宋" w:cstheme="minorEastAsia" w:hint="eastAsia"/>
          <w:szCs w:val="21"/>
        </w:rPr>
        <w:t>电源与控制线是否坚固清洁；</w:t>
      </w:r>
    </w:p>
    <w:p w:rsidR="00F32075" w:rsidRPr="0001135E" w:rsidRDefault="00F32075" w:rsidP="00F32075">
      <w:pPr>
        <w:widowControl w:val="0"/>
        <w:numPr>
          <w:ilvl w:val="0"/>
          <w:numId w:val="4"/>
        </w:numPr>
        <w:textAlignment w:val="auto"/>
        <w:rPr>
          <w:rFonts w:ascii="仿宋" w:eastAsia="仿宋" w:hAnsi="仿宋" w:cstheme="minorEastAsia"/>
          <w:bCs/>
          <w:szCs w:val="21"/>
        </w:rPr>
      </w:pPr>
      <w:r w:rsidRPr="0001135E">
        <w:rPr>
          <w:rFonts w:ascii="仿宋" w:eastAsia="仿宋" w:hAnsi="仿宋" w:cstheme="minorEastAsia" w:hint="eastAsia"/>
          <w:szCs w:val="21"/>
        </w:rPr>
        <w:t>机组有无异常之噪音及震动；</w:t>
      </w:r>
    </w:p>
    <w:p w:rsidR="00F32075" w:rsidRPr="0001135E" w:rsidRDefault="00F32075" w:rsidP="00F32075">
      <w:pPr>
        <w:widowControl w:val="0"/>
        <w:numPr>
          <w:ilvl w:val="0"/>
          <w:numId w:val="4"/>
        </w:numPr>
        <w:textAlignment w:val="auto"/>
        <w:rPr>
          <w:rFonts w:ascii="仿宋" w:eastAsia="仿宋" w:hAnsi="仿宋" w:cstheme="minorEastAsia"/>
          <w:bCs/>
          <w:szCs w:val="21"/>
        </w:rPr>
      </w:pPr>
      <w:r w:rsidRPr="0001135E">
        <w:rPr>
          <w:rFonts w:ascii="仿宋" w:eastAsia="仿宋" w:hAnsi="仿宋" w:cstheme="minorEastAsia" w:hint="eastAsia"/>
          <w:szCs w:val="21"/>
        </w:rPr>
        <w:t>机组运行时水温水压是否正常；</w:t>
      </w:r>
    </w:p>
    <w:p w:rsidR="00F32075" w:rsidRPr="0001135E" w:rsidRDefault="00F32075" w:rsidP="00F32075">
      <w:pPr>
        <w:tabs>
          <w:tab w:val="right" w:pos="8306"/>
        </w:tabs>
        <w:rPr>
          <w:rFonts w:ascii="仿宋" w:eastAsia="仿宋" w:hAnsi="仿宋" w:cstheme="minorEastAsia"/>
          <w:bCs/>
          <w:szCs w:val="21"/>
        </w:rPr>
      </w:pPr>
      <w:r w:rsidRPr="0001135E">
        <w:rPr>
          <w:rFonts w:ascii="仿宋" w:eastAsia="仿宋" w:hAnsi="仿宋" w:cstheme="minorEastAsia" w:hint="eastAsia"/>
          <w:szCs w:val="21"/>
        </w:rPr>
        <w:t>10.提交检查报告或建议交业主验收。</w:t>
      </w:r>
    </w:p>
    <w:p w:rsidR="00F32075" w:rsidRPr="0001135E" w:rsidRDefault="00F32075" w:rsidP="00C33F63">
      <w:pPr>
        <w:tabs>
          <w:tab w:val="right" w:pos="8306"/>
        </w:tabs>
        <w:ind w:left="525" w:hangingChars="250" w:hanging="525"/>
        <w:rPr>
          <w:rFonts w:ascii="仿宋" w:eastAsia="仿宋" w:hAnsi="仿宋" w:cstheme="minorEastAsia"/>
          <w:bCs/>
          <w:szCs w:val="21"/>
        </w:rPr>
      </w:pPr>
      <w:r w:rsidRPr="0001135E">
        <w:rPr>
          <w:rFonts w:ascii="仿宋" w:eastAsia="仿宋" w:hAnsi="仿宋" w:cstheme="minorEastAsia" w:hint="eastAsia"/>
          <w:szCs w:val="21"/>
        </w:rPr>
        <w:t>二、螺杆式机组年度保养工作内容</w:t>
      </w:r>
    </w:p>
    <w:p w:rsidR="00F32075" w:rsidRPr="0001135E" w:rsidRDefault="00F32075" w:rsidP="00F32075">
      <w:pPr>
        <w:rPr>
          <w:rFonts w:ascii="仿宋" w:eastAsia="仿宋" w:hAnsi="仿宋" w:cstheme="minorEastAsia"/>
          <w:bCs/>
          <w:szCs w:val="21"/>
        </w:rPr>
      </w:pPr>
      <w:r w:rsidRPr="0001135E">
        <w:rPr>
          <w:rFonts w:ascii="仿宋" w:eastAsia="仿宋" w:hAnsi="仿宋" w:cstheme="minorEastAsia" w:hint="eastAsia"/>
          <w:szCs w:val="21"/>
        </w:rPr>
        <w:t>1．冷媒系统：</w:t>
      </w:r>
    </w:p>
    <w:p w:rsidR="00F32075" w:rsidRPr="0001135E" w:rsidRDefault="00F32075" w:rsidP="00F32075">
      <w:pPr>
        <w:widowControl w:val="0"/>
        <w:numPr>
          <w:ilvl w:val="0"/>
          <w:numId w:val="5"/>
        </w:numPr>
        <w:textAlignment w:val="auto"/>
        <w:rPr>
          <w:rFonts w:ascii="仿宋" w:eastAsia="仿宋" w:hAnsi="仿宋" w:cstheme="minorEastAsia"/>
          <w:bCs/>
          <w:szCs w:val="21"/>
        </w:rPr>
      </w:pPr>
      <w:r w:rsidRPr="0001135E">
        <w:rPr>
          <w:rFonts w:ascii="仿宋" w:eastAsia="仿宋" w:hAnsi="仿宋" w:cstheme="minorEastAsia" w:hint="eastAsia"/>
          <w:szCs w:val="21"/>
        </w:rPr>
        <w:t>机组冷媒系统全面查漏；</w:t>
      </w:r>
    </w:p>
    <w:p w:rsidR="00F32075" w:rsidRPr="0001135E" w:rsidRDefault="00F32075" w:rsidP="00F32075">
      <w:pPr>
        <w:widowControl w:val="0"/>
        <w:numPr>
          <w:ilvl w:val="0"/>
          <w:numId w:val="5"/>
        </w:numPr>
        <w:textAlignment w:val="auto"/>
        <w:rPr>
          <w:rFonts w:ascii="仿宋" w:eastAsia="仿宋" w:hAnsi="仿宋" w:cstheme="minorEastAsia"/>
          <w:bCs/>
          <w:szCs w:val="21"/>
        </w:rPr>
      </w:pPr>
      <w:r w:rsidRPr="0001135E">
        <w:rPr>
          <w:rFonts w:ascii="仿宋" w:eastAsia="仿宋" w:hAnsi="仿宋" w:cstheme="minorEastAsia" w:hint="eastAsia"/>
          <w:szCs w:val="21"/>
        </w:rPr>
        <w:t>更换系统干燥过滤器；</w:t>
      </w:r>
    </w:p>
    <w:p w:rsidR="00F32075" w:rsidRPr="0001135E" w:rsidRDefault="00F32075" w:rsidP="00F32075">
      <w:pPr>
        <w:widowControl w:val="0"/>
        <w:numPr>
          <w:ilvl w:val="0"/>
          <w:numId w:val="5"/>
        </w:numPr>
        <w:textAlignment w:val="auto"/>
        <w:rPr>
          <w:rFonts w:ascii="仿宋" w:eastAsia="仿宋" w:hAnsi="仿宋" w:cstheme="minorEastAsia"/>
          <w:bCs/>
          <w:szCs w:val="21"/>
        </w:rPr>
      </w:pPr>
      <w:r w:rsidRPr="0001135E">
        <w:rPr>
          <w:rFonts w:ascii="仿宋" w:eastAsia="仿宋" w:hAnsi="仿宋" w:cstheme="minorEastAsia" w:hint="eastAsia"/>
          <w:szCs w:val="21"/>
        </w:rPr>
        <w:t>检查安全阀有无腐蚀、生锈、集灰、结垢、泄漏。</w:t>
      </w:r>
    </w:p>
    <w:p w:rsidR="00F32075" w:rsidRPr="0001135E" w:rsidRDefault="00F32075" w:rsidP="00F32075">
      <w:pPr>
        <w:rPr>
          <w:rFonts w:ascii="仿宋" w:eastAsia="仿宋" w:hAnsi="仿宋" w:cstheme="minorEastAsia"/>
          <w:bCs/>
          <w:szCs w:val="21"/>
        </w:rPr>
      </w:pPr>
      <w:r w:rsidRPr="0001135E">
        <w:rPr>
          <w:rFonts w:ascii="仿宋" w:eastAsia="仿宋" w:hAnsi="仿宋" w:cstheme="minorEastAsia" w:hint="eastAsia"/>
          <w:szCs w:val="21"/>
        </w:rPr>
        <w:t>2．冷冻油系统：</w:t>
      </w:r>
    </w:p>
    <w:p w:rsidR="00F32075" w:rsidRPr="0001135E" w:rsidRDefault="00F32075" w:rsidP="00F32075">
      <w:pPr>
        <w:widowControl w:val="0"/>
        <w:numPr>
          <w:ilvl w:val="0"/>
          <w:numId w:val="6"/>
        </w:numPr>
        <w:textAlignment w:val="auto"/>
        <w:rPr>
          <w:rFonts w:ascii="仿宋" w:eastAsia="仿宋" w:hAnsi="仿宋" w:cstheme="minorEastAsia"/>
          <w:bCs/>
          <w:szCs w:val="21"/>
        </w:rPr>
      </w:pPr>
      <w:r w:rsidRPr="0001135E">
        <w:rPr>
          <w:rFonts w:ascii="仿宋" w:eastAsia="仿宋" w:hAnsi="仿宋" w:cstheme="minorEastAsia" w:hint="eastAsia"/>
          <w:szCs w:val="21"/>
        </w:rPr>
        <w:t>更换油过滤器（压降应小于2.1bar）。</w:t>
      </w:r>
    </w:p>
    <w:p w:rsidR="00F32075" w:rsidRPr="0001135E" w:rsidRDefault="00F32075" w:rsidP="00F32075">
      <w:pPr>
        <w:widowControl w:val="0"/>
        <w:numPr>
          <w:ilvl w:val="0"/>
          <w:numId w:val="6"/>
        </w:numPr>
        <w:textAlignment w:val="auto"/>
        <w:rPr>
          <w:rFonts w:ascii="仿宋" w:eastAsia="仿宋" w:hAnsi="仿宋" w:cstheme="minorEastAsia"/>
          <w:bCs/>
          <w:szCs w:val="21"/>
        </w:rPr>
      </w:pPr>
      <w:r w:rsidRPr="0001135E">
        <w:rPr>
          <w:rFonts w:ascii="仿宋" w:eastAsia="仿宋" w:hAnsi="仿宋" w:cstheme="minorEastAsia" w:hint="eastAsia"/>
          <w:szCs w:val="21"/>
        </w:rPr>
        <w:t>检查润滑油系统单向阀与电磁阀（压降应小于0.4bar）。</w:t>
      </w:r>
    </w:p>
    <w:p w:rsidR="00F32075" w:rsidRPr="0001135E" w:rsidRDefault="00F32075" w:rsidP="00F32075">
      <w:pPr>
        <w:rPr>
          <w:rFonts w:ascii="仿宋" w:eastAsia="仿宋" w:hAnsi="仿宋" w:cstheme="minorEastAsia"/>
          <w:bCs/>
          <w:szCs w:val="21"/>
        </w:rPr>
      </w:pPr>
      <w:r w:rsidRPr="0001135E">
        <w:rPr>
          <w:rFonts w:ascii="仿宋" w:eastAsia="仿宋" w:hAnsi="仿宋" w:cstheme="minorEastAsia" w:hint="eastAsia"/>
          <w:szCs w:val="21"/>
        </w:rPr>
        <w:t>3．热交换器检查和清理：</w:t>
      </w:r>
    </w:p>
    <w:p w:rsidR="00F32075" w:rsidRPr="0001135E" w:rsidRDefault="00F32075" w:rsidP="00F32075">
      <w:pPr>
        <w:widowControl w:val="0"/>
        <w:numPr>
          <w:ilvl w:val="0"/>
          <w:numId w:val="7"/>
        </w:numPr>
        <w:textAlignment w:val="auto"/>
        <w:rPr>
          <w:rFonts w:ascii="仿宋" w:eastAsia="仿宋" w:hAnsi="仿宋" w:cstheme="minorEastAsia"/>
          <w:bCs/>
          <w:szCs w:val="21"/>
        </w:rPr>
      </w:pPr>
      <w:r w:rsidRPr="0001135E">
        <w:rPr>
          <w:rFonts w:ascii="仿宋" w:eastAsia="仿宋" w:hAnsi="仿宋" w:cstheme="minorEastAsia" w:hint="eastAsia"/>
          <w:szCs w:val="21"/>
        </w:rPr>
        <w:t>检查所有热交换器腐蚀结垢情形，必要时提出相应处理建议。</w:t>
      </w:r>
    </w:p>
    <w:p w:rsidR="00F32075" w:rsidRPr="0001135E" w:rsidRDefault="00F32075" w:rsidP="00F32075">
      <w:pPr>
        <w:widowControl w:val="0"/>
        <w:numPr>
          <w:ilvl w:val="0"/>
          <w:numId w:val="7"/>
        </w:numPr>
        <w:textAlignment w:val="auto"/>
        <w:rPr>
          <w:rFonts w:ascii="仿宋" w:eastAsia="仿宋" w:hAnsi="仿宋" w:cstheme="minorEastAsia"/>
          <w:bCs/>
          <w:szCs w:val="21"/>
        </w:rPr>
      </w:pPr>
      <w:r w:rsidRPr="0001135E">
        <w:rPr>
          <w:rFonts w:ascii="仿宋" w:eastAsia="仿宋" w:hAnsi="仿宋" w:cstheme="minorEastAsia" w:hint="eastAsia"/>
          <w:szCs w:val="21"/>
        </w:rPr>
        <w:t>检查所有热交换器之温度传感器是否正常。</w:t>
      </w:r>
    </w:p>
    <w:p w:rsidR="00F32075" w:rsidRPr="0001135E" w:rsidRDefault="00F32075" w:rsidP="00F32075">
      <w:pPr>
        <w:rPr>
          <w:rFonts w:ascii="仿宋" w:eastAsia="仿宋" w:hAnsi="仿宋" w:cstheme="minorEastAsia"/>
          <w:bCs/>
          <w:szCs w:val="21"/>
        </w:rPr>
      </w:pPr>
      <w:r w:rsidRPr="0001135E">
        <w:rPr>
          <w:rFonts w:ascii="仿宋" w:eastAsia="仿宋" w:hAnsi="仿宋" w:cstheme="minorEastAsia" w:hint="eastAsia"/>
          <w:szCs w:val="21"/>
        </w:rPr>
        <w:t>4．电器及控制：</w:t>
      </w:r>
    </w:p>
    <w:p w:rsidR="00F32075" w:rsidRPr="0001135E" w:rsidRDefault="00F32075" w:rsidP="00F32075">
      <w:pPr>
        <w:widowControl w:val="0"/>
        <w:numPr>
          <w:ilvl w:val="0"/>
          <w:numId w:val="8"/>
        </w:numPr>
        <w:textAlignment w:val="auto"/>
        <w:rPr>
          <w:rFonts w:ascii="仿宋" w:eastAsia="仿宋" w:hAnsi="仿宋" w:cstheme="minorEastAsia"/>
          <w:bCs/>
          <w:szCs w:val="21"/>
        </w:rPr>
      </w:pPr>
      <w:r w:rsidRPr="0001135E">
        <w:rPr>
          <w:rFonts w:ascii="仿宋" w:eastAsia="仿宋" w:hAnsi="仿宋" w:cstheme="minorEastAsia" w:hint="eastAsia"/>
          <w:szCs w:val="21"/>
        </w:rPr>
        <w:t>检查电机绝缘是否良好。</w:t>
      </w:r>
    </w:p>
    <w:p w:rsidR="00F32075" w:rsidRPr="0001135E" w:rsidRDefault="00F32075" w:rsidP="00F32075">
      <w:pPr>
        <w:widowControl w:val="0"/>
        <w:numPr>
          <w:ilvl w:val="0"/>
          <w:numId w:val="8"/>
        </w:numPr>
        <w:textAlignment w:val="auto"/>
        <w:rPr>
          <w:rFonts w:ascii="仿宋" w:eastAsia="仿宋" w:hAnsi="仿宋" w:cstheme="minorEastAsia"/>
          <w:bCs/>
          <w:szCs w:val="21"/>
        </w:rPr>
      </w:pPr>
      <w:r w:rsidRPr="0001135E">
        <w:rPr>
          <w:rFonts w:ascii="仿宋" w:eastAsia="仿宋" w:hAnsi="仿宋" w:cstheme="minorEastAsia" w:hint="eastAsia"/>
          <w:szCs w:val="21"/>
        </w:rPr>
        <w:t>检查任何电路有无松脱或过热现象，必要时作相应处理。</w:t>
      </w:r>
    </w:p>
    <w:p w:rsidR="00F32075" w:rsidRPr="0001135E" w:rsidRDefault="00F32075" w:rsidP="00F32075">
      <w:pPr>
        <w:widowControl w:val="0"/>
        <w:numPr>
          <w:ilvl w:val="0"/>
          <w:numId w:val="8"/>
        </w:numPr>
        <w:textAlignment w:val="auto"/>
        <w:rPr>
          <w:rFonts w:ascii="仿宋" w:eastAsia="仿宋" w:hAnsi="仿宋" w:cstheme="minorEastAsia"/>
          <w:bCs/>
          <w:szCs w:val="21"/>
        </w:rPr>
      </w:pPr>
      <w:r w:rsidRPr="0001135E">
        <w:rPr>
          <w:rFonts w:ascii="仿宋" w:eastAsia="仿宋" w:hAnsi="仿宋" w:cstheme="minorEastAsia" w:hint="eastAsia"/>
          <w:szCs w:val="21"/>
        </w:rPr>
        <w:t>检查调校各压力、温度、液位传感器：</w:t>
      </w:r>
    </w:p>
    <w:p w:rsidR="00F32075" w:rsidRPr="0001135E" w:rsidRDefault="00F32075" w:rsidP="00F32075">
      <w:pPr>
        <w:widowControl w:val="0"/>
        <w:numPr>
          <w:ilvl w:val="0"/>
          <w:numId w:val="9"/>
        </w:numPr>
        <w:tabs>
          <w:tab w:val="left" w:pos="1080"/>
        </w:tabs>
        <w:textAlignment w:val="auto"/>
        <w:rPr>
          <w:rFonts w:ascii="仿宋" w:eastAsia="仿宋" w:hAnsi="仿宋" w:cstheme="minorEastAsia"/>
          <w:bCs/>
          <w:szCs w:val="21"/>
        </w:rPr>
      </w:pPr>
      <w:r w:rsidRPr="0001135E">
        <w:rPr>
          <w:rFonts w:ascii="仿宋" w:eastAsia="仿宋" w:hAnsi="仿宋" w:cstheme="minorEastAsia" w:hint="eastAsia"/>
          <w:szCs w:val="21"/>
        </w:rPr>
        <w:t>排气压力传感器。</w:t>
      </w:r>
    </w:p>
    <w:p w:rsidR="00F32075" w:rsidRPr="0001135E" w:rsidRDefault="00F32075" w:rsidP="00F32075">
      <w:pPr>
        <w:widowControl w:val="0"/>
        <w:numPr>
          <w:ilvl w:val="0"/>
          <w:numId w:val="9"/>
        </w:numPr>
        <w:tabs>
          <w:tab w:val="left" w:pos="1080"/>
        </w:tabs>
        <w:textAlignment w:val="auto"/>
        <w:rPr>
          <w:rFonts w:ascii="仿宋" w:eastAsia="仿宋" w:hAnsi="仿宋" w:cstheme="minorEastAsia"/>
          <w:bCs/>
          <w:szCs w:val="21"/>
        </w:rPr>
      </w:pPr>
      <w:r w:rsidRPr="0001135E">
        <w:rPr>
          <w:rFonts w:ascii="仿宋" w:eastAsia="仿宋" w:hAnsi="仿宋" w:cstheme="minorEastAsia" w:hint="eastAsia"/>
          <w:szCs w:val="21"/>
        </w:rPr>
        <w:t>吸气压力传感器。</w:t>
      </w:r>
    </w:p>
    <w:p w:rsidR="00F32075" w:rsidRPr="0001135E" w:rsidRDefault="00F32075" w:rsidP="00F32075">
      <w:pPr>
        <w:widowControl w:val="0"/>
        <w:numPr>
          <w:ilvl w:val="0"/>
          <w:numId w:val="9"/>
        </w:numPr>
        <w:tabs>
          <w:tab w:val="left" w:pos="1080"/>
        </w:tabs>
        <w:textAlignment w:val="auto"/>
        <w:rPr>
          <w:rFonts w:ascii="仿宋" w:eastAsia="仿宋" w:hAnsi="仿宋" w:cstheme="minorEastAsia"/>
          <w:bCs/>
          <w:szCs w:val="21"/>
        </w:rPr>
      </w:pPr>
      <w:r w:rsidRPr="0001135E">
        <w:rPr>
          <w:rFonts w:ascii="仿宋" w:eastAsia="仿宋" w:hAnsi="仿宋" w:cstheme="minorEastAsia" w:hint="eastAsia"/>
          <w:szCs w:val="21"/>
        </w:rPr>
        <w:t>油压传感器。</w:t>
      </w:r>
    </w:p>
    <w:p w:rsidR="00F32075" w:rsidRPr="0001135E" w:rsidRDefault="00F32075" w:rsidP="00F32075">
      <w:pPr>
        <w:widowControl w:val="0"/>
        <w:numPr>
          <w:ilvl w:val="0"/>
          <w:numId w:val="9"/>
        </w:numPr>
        <w:tabs>
          <w:tab w:val="left" w:pos="1080"/>
        </w:tabs>
        <w:textAlignment w:val="auto"/>
        <w:rPr>
          <w:rFonts w:ascii="仿宋" w:eastAsia="仿宋" w:hAnsi="仿宋" w:cstheme="minorEastAsia"/>
          <w:bCs/>
          <w:szCs w:val="21"/>
        </w:rPr>
      </w:pPr>
      <w:r w:rsidRPr="0001135E">
        <w:rPr>
          <w:rFonts w:ascii="仿宋" w:eastAsia="仿宋" w:hAnsi="仿宋" w:cstheme="minorEastAsia" w:hint="eastAsia"/>
          <w:szCs w:val="21"/>
        </w:rPr>
        <w:t>经济器压力传感器。</w:t>
      </w:r>
    </w:p>
    <w:p w:rsidR="00F32075" w:rsidRPr="0001135E" w:rsidRDefault="00F32075" w:rsidP="00F32075">
      <w:pPr>
        <w:widowControl w:val="0"/>
        <w:numPr>
          <w:ilvl w:val="0"/>
          <w:numId w:val="9"/>
        </w:numPr>
        <w:tabs>
          <w:tab w:val="left" w:pos="1080"/>
        </w:tabs>
        <w:textAlignment w:val="auto"/>
        <w:rPr>
          <w:rFonts w:ascii="仿宋" w:eastAsia="仿宋" w:hAnsi="仿宋" w:cstheme="minorEastAsia"/>
          <w:bCs/>
          <w:szCs w:val="21"/>
        </w:rPr>
      </w:pPr>
      <w:r w:rsidRPr="0001135E">
        <w:rPr>
          <w:rFonts w:ascii="仿宋" w:eastAsia="仿宋" w:hAnsi="仿宋" w:cstheme="minorEastAsia" w:hint="eastAsia"/>
          <w:szCs w:val="21"/>
        </w:rPr>
        <w:t>电机绕组温度传感器。</w:t>
      </w:r>
    </w:p>
    <w:p w:rsidR="00F32075" w:rsidRPr="0001135E" w:rsidRDefault="00F32075" w:rsidP="00F32075">
      <w:pPr>
        <w:widowControl w:val="0"/>
        <w:numPr>
          <w:ilvl w:val="0"/>
          <w:numId w:val="9"/>
        </w:numPr>
        <w:tabs>
          <w:tab w:val="left" w:pos="1080"/>
        </w:tabs>
        <w:textAlignment w:val="auto"/>
        <w:rPr>
          <w:rFonts w:ascii="仿宋" w:eastAsia="仿宋" w:hAnsi="仿宋" w:cstheme="minorEastAsia"/>
          <w:bCs/>
          <w:szCs w:val="21"/>
        </w:rPr>
      </w:pPr>
      <w:r w:rsidRPr="0001135E">
        <w:rPr>
          <w:rFonts w:ascii="仿宋" w:eastAsia="仿宋" w:hAnsi="仿宋" w:cstheme="minorEastAsia" w:hint="eastAsia"/>
          <w:szCs w:val="21"/>
        </w:rPr>
        <w:t>排气温度传感器。</w:t>
      </w:r>
    </w:p>
    <w:p w:rsidR="00F32075" w:rsidRPr="0001135E" w:rsidRDefault="00F32075" w:rsidP="00F32075">
      <w:pPr>
        <w:widowControl w:val="0"/>
        <w:numPr>
          <w:ilvl w:val="0"/>
          <w:numId w:val="9"/>
        </w:numPr>
        <w:tabs>
          <w:tab w:val="left" w:pos="1080"/>
        </w:tabs>
        <w:textAlignment w:val="auto"/>
        <w:rPr>
          <w:rFonts w:ascii="仿宋" w:eastAsia="仿宋" w:hAnsi="仿宋" w:cstheme="minorEastAsia"/>
          <w:bCs/>
          <w:szCs w:val="21"/>
        </w:rPr>
      </w:pPr>
      <w:r w:rsidRPr="0001135E">
        <w:rPr>
          <w:rFonts w:ascii="仿宋" w:eastAsia="仿宋" w:hAnsi="仿宋" w:cstheme="minorEastAsia" w:hint="eastAsia"/>
          <w:szCs w:val="21"/>
        </w:rPr>
        <w:t>蒸发器液位传感器。</w:t>
      </w:r>
    </w:p>
    <w:p w:rsidR="00F32075" w:rsidRPr="0001135E" w:rsidRDefault="00F32075" w:rsidP="00F32075">
      <w:pPr>
        <w:rPr>
          <w:rFonts w:ascii="仿宋" w:eastAsia="仿宋" w:hAnsi="仿宋" w:cstheme="minorEastAsia"/>
          <w:bCs/>
          <w:szCs w:val="21"/>
        </w:rPr>
      </w:pPr>
      <w:r w:rsidRPr="0001135E">
        <w:rPr>
          <w:rFonts w:ascii="仿宋" w:eastAsia="仿宋" w:hAnsi="仿宋" w:cstheme="minorEastAsia" w:hint="eastAsia"/>
          <w:szCs w:val="21"/>
        </w:rPr>
        <w:t>5．保养后之再开机调试：</w:t>
      </w:r>
    </w:p>
    <w:p w:rsidR="00F32075" w:rsidRPr="0001135E" w:rsidRDefault="00F32075" w:rsidP="00F32075">
      <w:pPr>
        <w:widowControl w:val="0"/>
        <w:numPr>
          <w:ilvl w:val="0"/>
          <w:numId w:val="10"/>
        </w:numPr>
        <w:textAlignment w:val="auto"/>
        <w:rPr>
          <w:rFonts w:ascii="仿宋" w:eastAsia="仿宋" w:hAnsi="仿宋" w:cstheme="minorEastAsia"/>
          <w:bCs/>
          <w:szCs w:val="21"/>
        </w:rPr>
      </w:pPr>
      <w:r w:rsidRPr="0001135E">
        <w:rPr>
          <w:rFonts w:ascii="仿宋" w:eastAsia="仿宋" w:hAnsi="仿宋" w:cstheme="minorEastAsia" w:hint="eastAsia"/>
          <w:szCs w:val="21"/>
        </w:rPr>
        <w:t>机组加压查漏、真空除湿。</w:t>
      </w:r>
    </w:p>
    <w:p w:rsidR="00F32075" w:rsidRPr="0001135E" w:rsidRDefault="00F32075" w:rsidP="00F32075">
      <w:pPr>
        <w:widowControl w:val="0"/>
        <w:numPr>
          <w:ilvl w:val="0"/>
          <w:numId w:val="10"/>
        </w:numPr>
        <w:textAlignment w:val="auto"/>
        <w:rPr>
          <w:rFonts w:ascii="仿宋" w:eastAsia="仿宋" w:hAnsi="仿宋" w:cstheme="minorEastAsia"/>
          <w:bCs/>
          <w:szCs w:val="21"/>
        </w:rPr>
      </w:pPr>
      <w:r w:rsidRPr="0001135E">
        <w:rPr>
          <w:rFonts w:ascii="仿宋" w:eastAsia="仿宋" w:hAnsi="仿宋" w:cstheme="minorEastAsia" w:hint="eastAsia"/>
          <w:szCs w:val="21"/>
        </w:rPr>
        <w:t>控制系统模拟测试。</w:t>
      </w:r>
    </w:p>
    <w:p w:rsidR="00F32075" w:rsidRPr="0001135E" w:rsidRDefault="00F32075" w:rsidP="00F32075">
      <w:pPr>
        <w:widowControl w:val="0"/>
        <w:numPr>
          <w:ilvl w:val="0"/>
          <w:numId w:val="10"/>
        </w:numPr>
        <w:textAlignment w:val="auto"/>
        <w:rPr>
          <w:rFonts w:ascii="仿宋" w:eastAsia="仿宋" w:hAnsi="仿宋" w:cstheme="minorEastAsia"/>
          <w:bCs/>
          <w:szCs w:val="21"/>
        </w:rPr>
      </w:pPr>
      <w:r w:rsidRPr="0001135E">
        <w:rPr>
          <w:rFonts w:ascii="仿宋" w:eastAsia="仿宋" w:hAnsi="仿宋" w:cstheme="minorEastAsia" w:hint="eastAsia"/>
          <w:szCs w:val="21"/>
        </w:rPr>
        <w:t>开机运行调校机组：</w:t>
      </w:r>
    </w:p>
    <w:p w:rsidR="00F32075" w:rsidRPr="0001135E" w:rsidRDefault="00F32075" w:rsidP="00F32075">
      <w:pPr>
        <w:widowControl w:val="0"/>
        <w:numPr>
          <w:ilvl w:val="0"/>
          <w:numId w:val="11"/>
        </w:numPr>
        <w:textAlignment w:val="auto"/>
        <w:rPr>
          <w:rFonts w:ascii="仿宋" w:eastAsia="仿宋" w:hAnsi="仿宋" w:cstheme="minorEastAsia"/>
          <w:bCs/>
          <w:szCs w:val="21"/>
        </w:rPr>
      </w:pPr>
      <w:r w:rsidRPr="0001135E">
        <w:rPr>
          <w:rFonts w:ascii="仿宋" w:eastAsia="仿宋" w:hAnsi="仿宋" w:cstheme="minorEastAsia" w:hint="eastAsia"/>
          <w:szCs w:val="21"/>
        </w:rPr>
        <w:t>检查冷媒量，必要时建议补充。</w:t>
      </w:r>
    </w:p>
    <w:p w:rsidR="00F32075" w:rsidRPr="0001135E" w:rsidRDefault="00F32075" w:rsidP="00F32075">
      <w:pPr>
        <w:widowControl w:val="0"/>
        <w:numPr>
          <w:ilvl w:val="0"/>
          <w:numId w:val="11"/>
        </w:numPr>
        <w:textAlignment w:val="auto"/>
        <w:rPr>
          <w:rFonts w:ascii="仿宋" w:eastAsia="仿宋" w:hAnsi="仿宋" w:cstheme="minorEastAsia"/>
          <w:bCs/>
          <w:szCs w:val="21"/>
        </w:rPr>
      </w:pPr>
      <w:r w:rsidRPr="0001135E">
        <w:rPr>
          <w:rFonts w:ascii="仿宋" w:eastAsia="仿宋" w:hAnsi="仿宋" w:cstheme="minorEastAsia" w:hint="eastAsia"/>
          <w:szCs w:val="21"/>
        </w:rPr>
        <w:t>检查冷冻油，必要时建议补充。</w:t>
      </w:r>
    </w:p>
    <w:p w:rsidR="00F32075" w:rsidRPr="0001135E" w:rsidRDefault="00F32075" w:rsidP="00F32075">
      <w:pPr>
        <w:rPr>
          <w:rFonts w:ascii="仿宋" w:eastAsia="仿宋" w:hAnsi="仿宋" w:cstheme="minorEastAsia"/>
          <w:bCs/>
          <w:szCs w:val="21"/>
        </w:rPr>
      </w:pPr>
      <w:r w:rsidRPr="0001135E">
        <w:rPr>
          <w:rFonts w:ascii="仿宋" w:eastAsia="仿宋" w:hAnsi="仿宋" w:cstheme="minorEastAsia" w:hint="eastAsia"/>
          <w:szCs w:val="21"/>
        </w:rPr>
        <w:t>6．提交运行记录与保养验收报告，必要时对操作人员进行操作培训。</w:t>
      </w:r>
    </w:p>
    <w:p w:rsidR="00F32075" w:rsidRPr="0001135E" w:rsidRDefault="00F32075" w:rsidP="00F32075">
      <w:pPr>
        <w:jc w:val="left"/>
        <w:outlineLvl w:val="1"/>
        <w:rPr>
          <w:rFonts w:ascii="仿宋" w:eastAsia="仿宋" w:hAnsi="仿宋" w:cstheme="minorEastAsia"/>
          <w:szCs w:val="21"/>
        </w:rPr>
      </w:pPr>
      <w:r w:rsidRPr="0001135E">
        <w:rPr>
          <w:rFonts w:ascii="仿宋" w:eastAsia="仿宋" w:hAnsi="仿宋" w:cstheme="minorEastAsia" w:hint="eastAsia"/>
          <w:szCs w:val="21"/>
        </w:rPr>
        <w:t xml:space="preserve">  </w:t>
      </w:r>
    </w:p>
    <w:p w:rsidR="00C33F63" w:rsidRPr="0001135E" w:rsidRDefault="00C33F63" w:rsidP="00F32075">
      <w:pPr>
        <w:jc w:val="left"/>
        <w:outlineLvl w:val="1"/>
        <w:rPr>
          <w:rFonts w:ascii="仿宋" w:eastAsia="仿宋" w:hAnsi="仿宋" w:cstheme="minorEastAsia"/>
          <w:bCs/>
          <w:szCs w:val="21"/>
        </w:rPr>
      </w:pPr>
    </w:p>
    <w:p w:rsidR="00F32075" w:rsidRPr="0001135E" w:rsidRDefault="00F32075" w:rsidP="00F32075">
      <w:pPr>
        <w:rPr>
          <w:rFonts w:ascii="仿宋" w:eastAsia="仿宋" w:hAnsi="仿宋" w:cstheme="minorEastAsia"/>
          <w:bCs/>
          <w:szCs w:val="21"/>
        </w:rPr>
      </w:pPr>
      <w:r w:rsidRPr="0001135E">
        <w:rPr>
          <w:rFonts w:ascii="仿宋" w:eastAsia="仿宋" w:hAnsi="仿宋" w:cstheme="minorEastAsia" w:hint="eastAsia"/>
          <w:szCs w:val="21"/>
        </w:rPr>
        <w:lastRenderedPageBreak/>
        <w:t>附件二：            离心式机组定期检查工序</w:t>
      </w:r>
    </w:p>
    <w:p w:rsidR="00F32075" w:rsidRPr="0001135E" w:rsidRDefault="00F32075" w:rsidP="00F32075">
      <w:pPr>
        <w:rPr>
          <w:rFonts w:ascii="仿宋" w:eastAsia="仿宋" w:hAnsi="仿宋" w:cstheme="minorEastAsia"/>
          <w:bCs/>
          <w:szCs w:val="21"/>
        </w:rPr>
      </w:pPr>
    </w:p>
    <w:p w:rsidR="00F32075" w:rsidRPr="0001135E" w:rsidRDefault="00F32075" w:rsidP="00F32075">
      <w:pPr>
        <w:widowControl w:val="0"/>
        <w:numPr>
          <w:ilvl w:val="0"/>
          <w:numId w:val="12"/>
        </w:numPr>
        <w:textAlignment w:val="auto"/>
        <w:rPr>
          <w:rFonts w:ascii="仿宋" w:eastAsia="仿宋" w:hAnsi="仿宋" w:cstheme="minorEastAsia"/>
          <w:bCs/>
          <w:szCs w:val="21"/>
        </w:rPr>
      </w:pPr>
      <w:r w:rsidRPr="0001135E">
        <w:rPr>
          <w:rFonts w:ascii="仿宋" w:eastAsia="仿宋" w:hAnsi="仿宋" w:cstheme="minorEastAsia" w:hint="eastAsia"/>
          <w:szCs w:val="21"/>
        </w:rPr>
        <w:t>检查机组运行情况，记录分析运行工况；</w:t>
      </w:r>
    </w:p>
    <w:p w:rsidR="00F32075" w:rsidRPr="0001135E" w:rsidRDefault="00F32075" w:rsidP="00F32075">
      <w:pPr>
        <w:widowControl w:val="0"/>
        <w:numPr>
          <w:ilvl w:val="0"/>
          <w:numId w:val="12"/>
        </w:numPr>
        <w:textAlignment w:val="auto"/>
        <w:rPr>
          <w:rFonts w:ascii="仿宋" w:eastAsia="仿宋" w:hAnsi="仿宋" w:cstheme="minorEastAsia"/>
          <w:bCs/>
          <w:szCs w:val="21"/>
        </w:rPr>
      </w:pPr>
      <w:r w:rsidRPr="0001135E">
        <w:rPr>
          <w:rFonts w:ascii="仿宋" w:eastAsia="仿宋" w:hAnsi="仿宋" w:cstheme="minorEastAsia" w:hint="eastAsia"/>
          <w:szCs w:val="21"/>
        </w:rPr>
        <w:t>检查压缩机润滑油的油位及颜色。</w:t>
      </w:r>
    </w:p>
    <w:p w:rsidR="00F32075" w:rsidRPr="0001135E" w:rsidRDefault="00F32075" w:rsidP="00F32075">
      <w:pPr>
        <w:widowControl w:val="0"/>
        <w:numPr>
          <w:ilvl w:val="0"/>
          <w:numId w:val="12"/>
        </w:numPr>
        <w:textAlignment w:val="auto"/>
        <w:rPr>
          <w:rFonts w:ascii="仿宋" w:eastAsia="仿宋" w:hAnsi="仿宋" w:cstheme="minorEastAsia"/>
          <w:bCs/>
          <w:szCs w:val="21"/>
        </w:rPr>
      </w:pPr>
      <w:r w:rsidRPr="0001135E">
        <w:rPr>
          <w:rFonts w:ascii="仿宋" w:eastAsia="仿宋" w:hAnsi="仿宋" w:cstheme="minorEastAsia" w:hint="eastAsia"/>
          <w:szCs w:val="21"/>
        </w:rPr>
        <w:t>检查供油油压、油压差、油温及油冷却膨胀阀工作情况，如有必</w:t>
      </w:r>
    </w:p>
    <w:p w:rsidR="00F32075" w:rsidRPr="0001135E" w:rsidRDefault="00F32075" w:rsidP="00F32075">
      <w:pPr>
        <w:rPr>
          <w:rFonts w:ascii="仿宋" w:eastAsia="仿宋" w:hAnsi="仿宋" w:cstheme="minorEastAsia"/>
          <w:bCs/>
          <w:szCs w:val="21"/>
        </w:rPr>
      </w:pPr>
      <w:r w:rsidRPr="0001135E">
        <w:rPr>
          <w:rFonts w:ascii="仿宋" w:eastAsia="仿宋" w:hAnsi="仿宋" w:cstheme="minorEastAsia" w:hint="eastAsia"/>
          <w:szCs w:val="21"/>
        </w:rPr>
        <w:t xml:space="preserve">      要补充润滑油。</w:t>
      </w:r>
    </w:p>
    <w:p w:rsidR="00F32075" w:rsidRPr="0001135E" w:rsidRDefault="00F32075" w:rsidP="00F32075">
      <w:pPr>
        <w:widowControl w:val="0"/>
        <w:numPr>
          <w:ilvl w:val="0"/>
          <w:numId w:val="12"/>
        </w:numPr>
        <w:textAlignment w:val="auto"/>
        <w:rPr>
          <w:rFonts w:ascii="仿宋" w:eastAsia="仿宋" w:hAnsi="仿宋" w:cstheme="minorEastAsia"/>
          <w:bCs/>
          <w:szCs w:val="21"/>
        </w:rPr>
      </w:pPr>
      <w:r w:rsidRPr="0001135E">
        <w:rPr>
          <w:rFonts w:ascii="仿宋" w:eastAsia="仿宋" w:hAnsi="仿宋" w:cstheme="minorEastAsia" w:hint="eastAsia"/>
          <w:szCs w:val="21"/>
        </w:rPr>
        <w:t>检查油泵与主机起、停时差。</w:t>
      </w:r>
    </w:p>
    <w:p w:rsidR="00F32075" w:rsidRPr="0001135E" w:rsidRDefault="00F32075" w:rsidP="00F32075">
      <w:pPr>
        <w:widowControl w:val="0"/>
        <w:numPr>
          <w:ilvl w:val="0"/>
          <w:numId w:val="12"/>
        </w:numPr>
        <w:textAlignment w:val="auto"/>
        <w:rPr>
          <w:rFonts w:ascii="仿宋" w:eastAsia="仿宋" w:hAnsi="仿宋" w:cstheme="minorEastAsia"/>
          <w:bCs/>
          <w:szCs w:val="21"/>
        </w:rPr>
      </w:pPr>
      <w:r w:rsidRPr="0001135E">
        <w:rPr>
          <w:rFonts w:ascii="仿宋" w:eastAsia="仿宋" w:hAnsi="仿宋" w:cstheme="minorEastAsia" w:hint="eastAsia"/>
          <w:szCs w:val="21"/>
        </w:rPr>
        <w:t>检查机组是否有异常噪音及震动。</w:t>
      </w:r>
    </w:p>
    <w:p w:rsidR="00F32075" w:rsidRPr="0001135E" w:rsidRDefault="00F32075" w:rsidP="00F32075">
      <w:pPr>
        <w:widowControl w:val="0"/>
        <w:numPr>
          <w:ilvl w:val="0"/>
          <w:numId w:val="12"/>
        </w:numPr>
        <w:textAlignment w:val="auto"/>
        <w:rPr>
          <w:rFonts w:ascii="仿宋" w:eastAsia="仿宋" w:hAnsi="仿宋" w:cstheme="minorEastAsia"/>
          <w:bCs/>
          <w:szCs w:val="21"/>
        </w:rPr>
      </w:pPr>
      <w:r w:rsidRPr="0001135E">
        <w:rPr>
          <w:rFonts w:ascii="仿宋" w:eastAsia="仿宋" w:hAnsi="仿宋" w:cstheme="minorEastAsia" w:hint="eastAsia"/>
          <w:szCs w:val="21"/>
        </w:rPr>
        <w:t>检查冷冻水设定点，冷冻水温度LID模组显示与实际出水温度</w:t>
      </w:r>
    </w:p>
    <w:p w:rsidR="00F32075" w:rsidRPr="0001135E" w:rsidRDefault="00F32075" w:rsidP="00F32075">
      <w:pPr>
        <w:rPr>
          <w:rFonts w:ascii="仿宋" w:eastAsia="仿宋" w:hAnsi="仿宋" w:cstheme="minorEastAsia"/>
          <w:bCs/>
          <w:szCs w:val="21"/>
        </w:rPr>
      </w:pPr>
      <w:r w:rsidRPr="0001135E">
        <w:rPr>
          <w:rFonts w:ascii="仿宋" w:eastAsia="仿宋" w:hAnsi="仿宋" w:cstheme="minorEastAsia" w:hint="eastAsia"/>
          <w:szCs w:val="21"/>
        </w:rPr>
        <w:t xml:space="preserve">      进行比较，确定是否须作调整。</w:t>
      </w:r>
    </w:p>
    <w:p w:rsidR="00F32075" w:rsidRPr="0001135E" w:rsidRDefault="00F32075" w:rsidP="00F32075">
      <w:pPr>
        <w:widowControl w:val="0"/>
        <w:numPr>
          <w:ilvl w:val="0"/>
          <w:numId w:val="12"/>
        </w:numPr>
        <w:textAlignment w:val="auto"/>
        <w:rPr>
          <w:rFonts w:ascii="仿宋" w:eastAsia="仿宋" w:hAnsi="仿宋" w:cstheme="minorEastAsia"/>
          <w:bCs/>
          <w:szCs w:val="21"/>
        </w:rPr>
      </w:pPr>
      <w:r w:rsidRPr="0001135E">
        <w:rPr>
          <w:rFonts w:ascii="仿宋" w:eastAsia="仿宋" w:hAnsi="仿宋" w:cstheme="minorEastAsia" w:hint="eastAsia"/>
          <w:szCs w:val="21"/>
        </w:rPr>
        <w:t>检查蒸发温度、冷凝温度与对应的冷冻水和冷却水进出水温差。</w:t>
      </w:r>
    </w:p>
    <w:p w:rsidR="00F32075" w:rsidRPr="0001135E" w:rsidRDefault="00F32075" w:rsidP="00F32075">
      <w:pPr>
        <w:widowControl w:val="0"/>
        <w:numPr>
          <w:ilvl w:val="0"/>
          <w:numId w:val="12"/>
        </w:numPr>
        <w:textAlignment w:val="auto"/>
        <w:rPr>
          <w:rFonts w:ascii="仿宋" w:eastAsia="仿宋" w:hAnsi="仿宋" w:cstheme="minorEastAsia"/>
          <w:bCs/>
          <w:szCs w:val="21"/>
        </w:rPr>
      </w:pPr>
      <w:r w:rsidRPr="0001135E">
        <w:rPr>
          <w:rFonts w:ascii="仿宋" w:eastAsia="仿宋" w:hAnsi="仿宋" w:cstheme="minorEastAsia" w:hint="eastAsia"/>
          <w:szCs w:val="21"/>
        </w:rPr>
        <w:t>检查机组的气密性。</w:t>
      </w:r>
    </w:p>
    <w:p w:rsidR="00F32075" w:rsidRPr="0001135E" w:rsidRDefault="00F32075" w:rsidP="00F32075">
      <w:pPr>
        <w:widowControl w:val="0"/>
        <w:numPr>
          <w:ilvl w:val="0"/>
          <w:numId w:val="12"/>
        </w:numPr>
        <w:textAlignment w:val="auto"/>
        <w:rPr>
          <w:rFonts w:ascii="仿宋" w:eastAsia="仿宋" w:hAnsi="仿宋" w:cstheme="minorEastAsia"/>
          <w:bCs/>
          <w:szCs w:val="21"/>
        </w:rPr>
      </w:pPr>
      <w:r w:rsidRPr="0001135E">
        <w:rPr>
          <w:rFonts w:ascii="仿宋" w:eastAsia="仿宋" w:hAnsi="仿宋" w:cstheme="minorEastAsia" w:hint="eastAsia"/>
          <w:szCs w:val="21"/>
        </w:rPr>
        <w:t>检查压缩机电机实际电流并与机组电力需求进行比较，确定是否</w:t>
      </w:r>
    </w:p>
    <w:p w:rsidR="00F32075" w:rsidRPr="0001135E" w:rsidRDefault="00F32075" w:rsidP="00F32075">
      <w:pPr>
        <w:rPr>
          <w:rFonts w:ascii="仿宋" w:eastAsia="仿宋" w:hAnsi="仿宋" w:cstheme="minorEastAsia"/>
          <w:bCs/>
          <w:szCs w:val="21"/>
        </w:rPr>
      </w:pPr>
      <w:r w:rsidRPr="0001135E">
        <w:rPr>
          <w:rFonts w:ascii="仿宋" w:eastAsia="仿宋" w:hAnsi="仿宋" w:cstheme="minorEastAsia" w:hint="eastAsia"/>
          <w:szCs w:val="21"/>
        </w:rPr>
        <w:t xml:space="preserve">      须作调整。</w:t>
      </w:r>
    </w:p>
    <w:p w:rsidR="00F32075" w:rsidRPr="0001135E" w:rsidRDefault="00F32075" w:rsidP="00F32075">
      <w:pPr>
        <w:rPr>
          <w:rFonts w:ascii="仿宋" w:eastAsia="仿宋" w:hAnsi="仿宋" w:cstheme="minorEastAsia"/>
          <w:bCs/>
          <w:szCs w:val="21"/>
        </w:rPr>
      </w:pPr>
      <w:r w:rsidRPr="0001135E">
        <w:rPr>
          <w:rFonts w:ascii="仿宋" w:eastAsia="仿宋" w:hAnsi="仿宋" w:cstheme="minorEastAsia" w:hint="eastAsia"/>
          <w:szCs w:val="21"/>
        </w:rPr>
        <w:t>10．检查导叶执行机构工作情况。</w:t>
      </w:r>
    </w:p>
    <w:p w:rsidR="00F32075" w:rsidRPr="0001135E" w:rsidRDefault="00F32075" w:rsidP="00F32075">
      <w:pPr>
        <w:rPr>
          <w:rFonts w:ascii="仿宋" w:eastAsia="仿宋" w:hAnsi="仿宋" w:cstheme="minorEastAsia"/>
          <w:bCs/>
          <w:szCs w:val="21"/>
        </w:rPr>
      </w:pPr>
      <w:r w:rsidRPr="0001135E">
        <w:rPr>
          <w:rFonts w:ascii="仿宋" w:eastAsia="仿宋" w:hAnsi="仿宋" w:cstheme="minorEastAsia" w:hint="eastAsia"/>
          <w:szCs w:val="21"/>
        </w:rPr>
        <w:t>11．如有可能检查热气旁通机构的工作情况。</w:t>
      </w:r>
    </w:p>
    <w:p w:rsidR="00F32075" w:rsidRPr="0001135E" w:rsidRDefault="00F32075" w:rsidP="00F32075">
      <w:pPr>
        <w:rPr>
          <w:rFonts w:ascii="仿宋" w:eastAsia="仿宋" w:hAnsi="仿宋" w:cstheme="minorEastAsia"/>
          <w:bCs/>
          <w:szCs w:val="21"/>
        </w:rPr>
      </w:pPr>
      <w:r w:rsidRPr="0001135E">
        <w:rPr>
          <w:rFonts w:ascii="仿宋" w:eastAsia="仿宋" w:hAnsi="仿宋" w:cstheme="minorEastAsia" w:hint="eastAsia"/>
          <w:szCs w:val="21"/>
        </w:rPr>
        <w:t>12．检查机组供电电压。</w:t>
      </w:r>
    </w:p>
    <w:p w:rsidR="00F32075" w:rsidRPr="0001135E" w:rsidRDefault="00F32075" w:rsidP="00F32075">
      <w:pPr>
        <w:rPr>
          <w:rFonts w:ascii="仿宋" w:eastAsia="仿宋" w:hAnsi="仿宋" w:cstheme="minorEastAsia"/>
          <w:bCs/>
          <w:szCs w:val="21"/>
        </w:rPr>
      </w:pPr>
      <w:r w:rsidRPr="0001135E">
        <w:rPr>
          <w:rFonts w:ascii="仿宋" w:eastAsia="仿宋" w:hAnsi="仿宋" w:cstheme="minorEastAsia" w:hint="eastAsia"/>
          <w:szCs w:val="21"/>
        </w:rPr>
        <w:t>13．检查机组参数设定。</w:t>
      </w:r>
    </w:p>
    <w:p w:rsidR="00F32075" w:rsidRPr="0001135E" w:rsidRDefault="00F32075" w:rsidP="00F32075">
      <w:pPr>
        <w:rPr>
          <w:rFonts w:ascii="仿宋" w:eastAsia="仿宋" w:hAnsi="仿宋" w:cstheme="minorEastAsia"/>
          <w:bCs/>
          <w:szCs w:val="21"/>
        </w:rPr>
      </w:pPr>
      <w:r w:rsidRPr="0001135E">
        <w:rPr>
          <w:rFonts w:ascii="仿宋" w:eastAsia="仿宋" w:hAnsi="仿宋" w:cstheme="minorEastAsia" w:hint="eastAsia"/>
          <w:szCs w:val="21"/>
        </w:rPr>
        <w:t>14．提供机组定期检查报告。</w:t>
      </w:r>
    </w:p>
    <w:p w:rsidR="00F32075" w:rsidRPr="0001135E" w:rsidRDefault="00F32075" w:rsidP="00F32075">
      <w:pPr>
        <w:tabs>
          <w:tab w:val="left" w:pos="4700"/>
        </w:tabs>
        <w:rPr>
          <w:rFonts w:ascii="仿宋" w:eastAsia="仿宋" w:hAnsi="仿宋" w:cstheme="minorEastAsia"/>
          <w:bCs/>
          <w:szCs w:val="21"/>
        </w:rPr>
      </w:pPr>
    </w:p>
    <w:p w:rsidR="00F32075" w:rsidRPr="0001135E" w:rsidRDefault="00F32075" w:rsidP="00F32075">
      <w:pPr>
        <w:spacing w:line="380" w:lineRule="exact"/>
        <w:jc w:val="center"/>
        <w:rPr>
          <w:rFonts w:ascii="仿宋" w:eastAsia="仿宋" w:hAnsi="仿宋" w:cstheme="minorEastAsia"/>
          <w:bCs/>
          <w:szCs w:val="21"/>
        </w:rPr>
      </w:pPr>
      <w:r w:rsidRPr="0001135E">
        <w:rPr>
          <w:rFonts w:ascii="仿宋" w:eastAsia="仿宋" w:hAnsi="仿宋" w:cstheme="minorEastAsia" w:hint="eastAsia"/>
          <w:szCs w:val="21"/>
        </w:rPr>
        <w:t>离心式机组年度保养工序</w:t>
      </w:r>
    </w:p>
    <w:p w:rsidR="00F32075" w:rsidRPr="0001135E" w:rsidRDefault="00F32075" w:rsidP="00F32075">
      <w:pPr>
        <w:widowControl w:val="0"/>
        <w:numPr>
          <w:ilvl w:val="0"/>
          <w:numId w:val="13"/>
        </w:numPr>
        <w:tabs>
          <w:tab w:val="left" w:pos="360"/>
        </w:tabs>
        <w:spacing w:line="380" w:lineRule="exact"/>
        <w:textAlignment w:val="auto"/>
        <w:rPr>
          <w:rFonts w:ascii="仿宋" w:eastAsia="仿宋" w:hAnsi="仿宋" w:cstheme="minorEastAsia"/>
          <w:bCs/>
          <w:szCs w:val="21"/>
        </w:rPr>
      </w:pPr>
      <w:r w:rsidRPr="0001135E">
        <w:rPr>
          <w:rFonts w:ascii="仿宋" w:eastAsia="仿宋" w:hAnsi="仿宋" w:cstheme="minorEastAsia" w:hint="eastAsia"/>
          <w:szCs w:val="21"/>
        </w:rPr>
        <w:t>使用泵出机构将制冷剂转移至冷凝器或不断电保持温。</w:t>
      </w:r>
    </w:p>
    <w:p w:rsidR="00F32075" w:rsidRPr="0001135E" w:rsidRDefault="00F32075" w:rsidP="00F32075">
      <w:pPr>
        <w:widowControl w:val="0"/>
        <w:numPr>
          <w:ilvl w:val="0"/>
          <w:numId w:val="13"/>
        </w:numPr>
        <w:tabs>
          <w:tab w:val="left" w:pos="360"/>
        </w:tabs>
        <w:spacing w:line="380" w:lineRule="exact"/>
        <w:textAlignment w:val="auto"/>
        <w:rPr>
          <w:rFonts w:ascii="仿宋" w:eastAsia="仿宋" w:hAnsi="仿宋" w:cstheme="minorEastAsia"/>
          <w:bCs/>
          <w:szCs w:val="21"/>
        </w:rPr>
      </w:pPr>
      <w:r w:rsidRPr="0001135E">
        <w:rPr>
          <w:rFonts w:ascii="仿宋" w:eastAsia="仿宋" w:hAnsi="仿宋" w:cstheme="minorEastAsia" w:hint="eastAsia"/>
          <w:szCs w:val="21"/>
        </w:rPr>
        <w:t>排出压缩机润滑油油槽中的冷冻油。</w:t>
      </w:r>
    </w:p>
    <w:p w:rsidR="00F32075" w:rsidRPr="0001135E" w:rsidRDefault="00F32075" w:rsidP="00F32075">
      <w:pPr>
        <w:widowControl w:val="0"/>
        <w:numPr>
          <w:ilvl w:val="0"/>
          <w:numId w:val="13"/>
        </w:numPr>
        <w:tabs>
          <w:tab w:val="left" w:pos="360"/>
        </w:tabs>
        <w:spacing w:line="380" w:lineRule="exact"/>
        <w:textAlignment w:val="auto"/>
        <w:rPr>
          <w:rFonts w:ascii="仿宋" w:eastAsia="仿宋" w:hAnsi="仿宋" w:cstheme="minorEastAsia"/>
          <w:bCs/>
          <w:szCs w:val="21"/>
        </w:rPr>
      </w:pPr>
      <w:r w:rsidRPr="0001135E">
        <w:rPr>
          <w:rFonts w:ascii="仿宋" w:eastAsia="仿宋" w:hAnsi="仿宋" w:cstheme="minorEastAsia" w:hint="eastAsia"/>
          <w:szCs w:val="21"/>
        </w:rPr>
        <w:t>拆卸润滑油泵进行检查、清洗，更换油过滤器。</w:t>
      </w:r>
    </w:p>
    <w:p w:rsidR="00F32075" w:rsidRPr="0001135E" w:rsidRDefault="00F32075" w:rsidP="00F32075">
      <w:pPr>
        <w:widowControl w:val="0"/>
        <w:numPr>
          <w:ilvl w:val="0"/>
          <w:numId w:val="13"/>
        </w:numPr>
        <w:tabs>
          <w:tab w:val="left" w:pos="360"/>
        </w:tabs>
        <w:spacing w:line="380" w:lineRule="exact"/>
        <w:textAlignment w:val="auto"/>
        <w:rPr>
          <w:rFonts w:ascii="仿宋" w:eastAsia="仿宋" w:hAnsi="仿宋" w:cstheme="minorEastAsia"/>
          <w:bCs/>
          <w:szCs w:val="21"/>
        </w:rPr>
      </w:pPr>
      <w:r w:rsidRPr="0001135E">
        <w:rPr>
          <w:rFonts w:ascii="仿宋" w:eastAsia="仿宋" w:hAnsi="仿宋" w:cstheme="minorEastAsia" w:hint="eastAsia"/>
          <w:szCs w:val="21"/>
        </w:rPr>
        <w:t>清洗润滑油泵、油槽，安装油泵。</w:t>
      </w:r>
    </w:p>
    <w:p w:rsidR="00F32075" w:rsidRPr="0001135E" w:rsidRDefault="00F32075" w:rsidP="00F32075">
      <w:pPr>
        <w:widowControl w:val="0"/>
        <w:numPr>
          <w:ilvl w:val="0"/>
          <w:numId w:val="13"/>
        </w:numPr>
        <w:tabs>
          <w:tab w:val="left" w:pos="360"/>
        </w:tabs>
        <w:spacing w:line="380" w:lineRule="exact"/>
        <w:textAlignment w:val="auto"/>
        <w:rPr>
          <w:rFonts w:ascii="仿宋" w:eastAsia="仿宋" w:hAnsi="仿宋" w:cstheme="minorEastAsia"/>
          <w:bCs/>
          <w:szCs w:val="21"/>
        </w:rPr>
      </w:pPr>
      <w:r w:rsidRPr="0001135E">
        <w:rPr>
          <w:rFonts w:ascii="仿宋" w:eastAsia="仿宋" w:hAnsi="仿宋" w:cstheme="minorEastAsia" w:hint="eastAsia"/>
          <w:szCs w:val="21"/>
        </w:rPr>
        <w:t>检查油系统回路和油冷却系统，更换回油过滤器和引射过滤器。</w:t>
      </w:r>
    </w:p>
    <w:p w:rsidR="00F32075" w:rsidRPr="0001135E" w:rsidRDefault="00F32075" w:rsidP="00F32075">
      <w:pPr>
        <w:widowControl w:val="0"/>
        <w:numPr>
          <w:ilvl w:val="0"/>
          <w:numId w:val="13"/>
        </w:numPr>
        <w:tabs>
          <w:tab w:val="left" w:pos="360"/>
        </w:tabs>
        <w:spacing w:line="380" w:lineRule="exact"/>
        <w:textAlignment w:val="auto"/>
        <w:rPr>
          <w:rFonts w:ascii="仿宋" w:eastAsia="仿宋" w:hAnsi="仿宋" w:cstheme="minorEastAsia"/>
          <w:bCs/>
          <w:szCs w:val="21"/>
        </w:rPr>
      </w:pPr>
      <w:r w:rsidRPr="0001135E">
        <w:rPr>
          <w:rFonts w:ascii="仿宋" w:eastAsia="仿宋" w:hAnsi="仿宋" w:cstheme="minorEastAsia" w:hint="eastAsia"/>
          <w:szCs w:val="21"/>
        </w:rPr>
        <w:t>更换压缩机润滑油。</w:t>
      </w:r>
    </w:p>
    <w:p w:rsidR="00F32075" w:rsidRPr="0001135E" w:rsidRDefault="00F32075" w:rsidP="00F32075">
      <w:pPr>
        <w:widowControl w:val="0"/>
        <w:numPr>
          <w:ilvl w:val="0"/>
          <w:numId w:val="13"/>
        </w:numPr>
        <w:tabs>
          <w:tab w:val="left" w:pos="360"/>
        </w:tabs>
        <w:spacing w:line="380" w:lineRule="exact"/>
        <w:textAlignment w:val="auto"/>
        <w:rPr>
          <w:rFonts w:ascii="仿宋" w:eastAsia="仿宋" w:hAnsi="仿宋" w:cstheme="minorEastAsia"/>
          <w:bCs/>
          <w:szCs w:val="21"/>
        </w:rPr>
      </w:pPr>
      <w:r w:rsidRPr="0001135E">
        <w:rPr>
          <w:rFonts w:ascii="仿宋" w:eastAsia="仿宋" w:hAnsi="仿宋" w:cstheme="minorEastAsia" w:hint="eastAsia"/>
          <w:szCs w:val="21"/>
        </w:rPr>
        <w:t>检查制冷剂冷却系统回路，更换制冷过滤器。</w:t>
      </w:r>
    </w:p>
    <w:p w:rsidR="00F32075" w:rsidRPr="0001135E" w:rsidRDefault="00F32075" w:rsidP="00F32075">
      <w:pPr>
        <w:widowControl w:val="0"/>
        <w:numPr>
          <w:ilvl w:val="0"/>
          <w:numId w:val="13"/>
        </w:numPr>
        <w:tabs>
          <w:tab w:val="left" w:pos="360"/>
        </w:tabs>
        <w:spacing w:line="380" w:lineRule="exact"/>
        <w:textAlignment w:val="auto"/>
        <w:rPr>
          <w:rFonts w:ascii="仿宋" w:eastAsia="仿宋" w:hAnsi="仿宋" w:cstheme="minorEastAsia"/>
          <w:bCs/>
          <w:szCs w:val="21"/>
        </w:rPr>
      </w:pPr>
      <w:r w:rsidRPr="0001135E">
        <w:rPr>
          <w:rFonts w:ascii="仿宋" w:eastAsia="仿宋" w:hAnsi="仿宋" w:cstheme="minorEastAsia" w:hint="eastAsia"/>
          <w:szCs w:val="21"/>
        </w:rPr>
        <w:t>拆卸冷凝器水室盖板，清洗冷凝器传热管。（机械清洗）</w:t>
      </w:r>
    </w:p>
    <w:p w:rsidR="00F32075" w:rsidRPr="0001135E" w:rsidRDefault="00F32075" w:rsidP="00F32075">
      <w:pPr>
        <w:widowControl w:val="0"/>
        <w:numPr>
          <w:ilvl w:val="0"/>
          <w:numId w:val="13"/>
        </w:numPr>
        <w:tabs>
          <w:tab w:val="left" w:pos="360"/>
        </w:tabs>
        <w:spacing w:line="380" w:lineRule="exact"/>
        <w:textAlignment w:val="auto"/>
        <w:rPr>
          <w:rFonts w:ascii="仿宋" w:eastAsia="仿宋" w:hAnsi="仿宋" w:cstheme="minorEastAsia"/>
          <w:bCs/>
          <w:szCs w:val="21"/>
        </w:rPr>
      </w:pPr>
      <w:r w:rsidRPr="0001135E">
        <w:rPr>
          <w:rFonts w:ascii="仿宋" w:eastAsia="仿宋" w:hAnsi="仿宋" w:cstheme="minorEastAsia" w:hint="eastAsia"/>
          <w:szCs w:val="21"/>
        </w:rPr>
        <w:t>安装冷凝器水室盖板。</w:t>
      </w:r>
    </w:p>
    <w:p w:rsidR="00F32075" w:rsidRPr="0001135E" w:rsidRDefault="00F32075" w:rsidP="00F32075">
      <w:pPr>
        <w:spacing w:line="380" w:lineRule="exact"/>
        <w:rPr>
          <w:rFonts w:ascii="仿宋" w:eastAsia="仿宋" w:hAnsi="仿宋" w:cstheme="minorEastAsia"/>
          <w:bCs/>
          <w:szCs w:val="21"/>
        </w:rPr>
      </w:pPr>
      <w:r w:rsidRPr="0001135E">
        <w:rPr>
          <w:rFonts w:ascii="仿宋" w:eastAsia="仿宋" w:hAnsi="仿宋" w:cstheme="minorEastAsia" w:hint="eastAsia"/>
          <w:szCs w:val="21"/>
        </w:rPr>
        <w:t>10．  蒸发器系统压力泄漏试验。</w:t>
      </w:r>
    </w:p>
    <w:p w:rsidR="00F32075" w:rsidRPr="0001135E" w:rsidRDefault="00F32075" w:rsidP="00F32075">
      <w:pPr>
        <w:spacing w:line="380" w:lineRule="exact"/>
        <w:rPr>
          <w:rFonts w:ascii="仿宋" w:eastAsia="仿宋" w:hAnsi="仿宋" w:cstheme="minorEastAsia"/>
          <w:bCs/>
          <w:szCs w:val="21"/>
        </w:rPr>
      </w:pPr>
      <w:r w:rsidRPr="0001135E">
        <w:rPr>
          <w:rFonts w:ascii="仿宋" w:eastAsia="仿宋" w:hAnsi="仿宋" w:cstheme="minorEastAsia" w:hint="eastAsia"/>
          <w:szCs w:val="21"/>
        </w:rPr>
        <w:t>11．  蒸发器系统抽湿抽真空并进行真空试验。</w:t>
      </w:r>
    </w:p>
    <w:p w:rsidR="00F32075" w:rsidRPr="0001135E" w:rsidRDefault="00F32075" w:rsidP="00F32075">
      <w:pPr>
        <w:spacing w:line="380" w:lineRule="exact"/>
        <w:rPr>
          <w:rFonts w:ascii="仿宋" w:eastAsia="仿宋" w:hAnsi="仿宋" w:cstheme="minorEastAsia"/>
          <w:bCs/>
          <w:szCs w:val="21"/>
        </w:rPr>
      </w:pPr>
      <w:r w:rsidRPr="0001135E">
        <w:rPr>
          <w:rFonts w:ascii="仿宋" w:eastAsia="仿宋" w:hAnsi="仿宋" w:cstheme="minorEastAsia" w:hint="eastAsia"/>
          <w:szCs w:val="21"/>
        </w:rPr>
        <w:t>12．  平衡系统制冷剂压力。</w:t>
      </w:r>
    </w:p>
    <w:p w:rsidR="00F32075" w:rsidRPr="0001135E" w:rsidRDefault="00F32075" w:rsidP="00F32075">
      <w:pPr>
        <w:spacing w:line="380" w:lineRule="exact"/>
        <w:rPr>
          <w:rFonts w:ascii="仿宋" w:eastAsia="仿宋" w:hAnsi="仿宋" w:cstheme="minorEastAsia"/>
          <w:bCs/>
          <w:szCs w:val="21"/>
        </w:rPr>
      </w:pPr>
      <w:r w:rsidRPr="0001135E">
        <w:rPr>
          <w:rFonts w:ascii="仿宋" w:eastAsia="仿宋" w:hAnsi="仿宋" w:cstheme="minorEastAsia" w:hint="eastAsia"/>
          <w:szCs w:val="21"/>
        </w:rPr>
        <w:t>13．  测试压缩机电机，油泵电机绝缘情况。</w:t>
      </w:r>
    </w:p>
    <w:p w:rsidR="00F32075" w:rsidRPr="0001135E" w:rsidRDefault="00F32075" w:rsidP="00F32075">
      <w:pPr>
        <w:spacing w:line="380" w:lineRule="exact"/>
        <w:rPr>
          <w:rFonts w:ascii="仿宋" w:eastAsia="仿宋" w:hAnsi="仿宋" w:cstheme="minorEastAsia"/>
          <w:bCs/>
          <w:szCs w:val="21"/>
        </w:rPr>
      </w:pPr>
      <w:r w:rsidRPr="0001135E">
        <w:rPr>
          <w:rFonts w:ascii="仿宋" w:eastAsia="仿宋" w:hAnsi="仿宋" w:cstheme="minorEastAsia" w:hint="eastAsia"/>
          <w:szCs w:val="21"/>
        </w:rPr>
        <w:t>14．  检查导叶执行机构工作情况。</w:t>
      </w:r>
    </w:p>
    <w:p w:rsidR="00F32075" w:rsidRPr="0001135E" w:rsidRDefault="00F32075" w:rsidP="00F32075">
      <w:pPr>
        <w:spacing w:line="380" w:lineRule="exact"/>
        <w:rPr>
          <w:rFonts w:ascii="仿宋" w:eastAsia="仿宋" w:hAnsi="仿宋" w:cstheme="minorEastAsia"/>
          <w:bCs/>
          <w:szCs w:val="21"/>
        </w:rPr>
      </w:pPr>
      <w:r w:rsidRPr="0001135E">
        <w:rPr>
          <w:rFonts w:ascii="仿宋" w:eastAsia="仿宋" w:hAnsi="仿宋" w:cstheme="minorEastAsia" w:hint="eastAsia"/>
          <w:szCs w:val="21"/>
        </w:rPr>
        <w:t>15．  检查和清理启动柜。</w:t>
      </w:r>
    </w:p>
    <w:p w:rsidR="00F32075" w:rsidRPr="0001135E" w:rsidRDefault="00F32075" w:rsidP="00F32075">
      <w:pPr>
        <w:spacing w:line="380" w:lineRule="exact"/>
        <w:rPr>
          <w:rFonts w:ascii="仿宋" w:eastAsia="仿宋" w:hAnsi="仿宋" w:cstheme="minorEastAsia"/>
          <w:bCs/>
          <w:szCs w:val="21"/>
        </w:rPr>
      </w:pPr>
      <w:r w:rsidRPr="0001135E">
        <w:rPr>
          <w:rFonts w:ascii="仿宋" w:eastAsia="仿宋" w:hAnsi="仿宋" w:cstheme="minorEastAsia" w:hint="eastAsia"/>
          <w:szCs w:val="21"/>
        </w:rPr>
        <w:t>16．  检查和清理控制柜。</w:t>
      </w:r>
    </w:p>
    <w:p w:rsidR="00F32075" w:rsidRPr="0001135E" w:rsidRDefault="00F32075" w:rsidP="00F32075">
      <w:pPr>
        <w:spacing w:line="380" w:lineRule="exact"/>
        <w:rPr>
          <w:rFonts w:ascii="仿宋" w:eastAsia="仿宋" w:hAnsi="仿宋" w:cstheme="minorEastAsia"/>
          <w:bCs/>
          <w:szCs w:val="21"/>
        </w:rPr>
      </w:pPr>
      <w:r w:rsidRPr="0001135E">
        <w:rPr>
          <w:rFonts w:ascii="仿宋" w:eastAsia="仿宋" w:hAnsi="仿宋" w:cstheme="minorEastAsia" w:hint="eastAsia"/>
          <w:szCs w:val="21"/>
        </w:rPr>
        <w:t>17．  检查和清理动力盘。</w:t>
      </w:r>
    </w:p>
    <w:p w:rsidR="00F32075" w:rsidRPr="0001135E" w:rsidRDefault="00F32075" w:rsidP="00F32075">
      <w:pPr>
        <w:spacing w:line="380" w:lineRule="exact"/>
        <w:rPr>
          <w:rFonts w:ascii="仿宋" w:eastAsia="仿宋" w:hAnsi="仿宋" w:cstheme="minorEastAsia"/>
          <w:bCs/>
          <w:szCs w:val="21"/>
        </w:rPr>
      </w:pPr>
      <w:r w:rsidRPr="0001135E">
        <w:rPr>
          <w:rFonts w:ascii="仿宋" w:eastAsia="仿宋" w:hAnsi="仿宋" w:cstheme="minorEastAsia" w:hint="eastAsia"/>
          <w:szCs w:val="21"/>
        </w:rPr>
        <w:t>18．  通过CVC（LID）模块检查机组各控制点和设定点。</w:t>
      </w:r>
    </w:p>
    <w:p w:rsidR="00F32075" w:rsidRPr="0001135E" w:rsidRDefault="00F32075" w:rsidP="00F32075">
      <w:pPr>
        <w:spacing w:line="380" w:lineRule="exact"/>
        <w:rPr>
          <w:rFonts w:ascii="仿宋" w:eastAsia="仿宋" w:hAnsi="仿宋" w:cstheme="minorEastAsia"/>
          <w:bCs/>
          <w:szCs w:val="21"/>
        </w:rPr>
      </w:pPr>
      <w:r w:rsidRPr="0001135E">
        <w:rPr>
          <w:rFonts w:ascii="仿宋" w:eastAsia="仿宋" w:hAnsi="仿宋" w:cstheme="minorEastAsia" w:hint="eastAsia"/>
          <w:szCs w:val="21"/>
        </w:rPr>
        <w:t>19.   通过CVC（LID）模块检查机组对运行报警记录作出分析并作相应处理。</w:t>
      </w:r>
    </w:p>
    <w:p w:rsidR="00F32075" w:rsidRPr="0001135E" w:rsidRDefault="00F32075" w:rsidP="00F32075">
      <w:pPr>
        <w:spacing w:line="380" w:lineRule="exact"/>
        <w:rPr>
          <w:rFonts w:ascii="仿宋" w:eastAsia="仿宋" w:hAnsi="仿宋" w:cstheme="minorEastAsia"/>
          <w:bCs/>
          <w:szCs w:val="21"/>
        </w:rPr>
      </w:pPr>
      <w:r w:rsidRPr="0001135E">
        <w:rPr>
          <w:rFonts w:ascii="仿宋" w:eastAsia="仿宋" w:hAnsi="仿宋" w:cstheme="minorEastAsia" w:hint="eastAsia"/>
          <w:szCs w:val="21"/>
        </w:rPr>
        <w:lastRenderedPageBreak/>
        <w:t>20．  通过测量温度的传感器的电压和电阻确定其准确性。</w:t>
      </w:r>
    </w:p>
    <w:p w:rsidR="00F32075" w:rsidRPr="0001135E" w:rsidRDefault="00F32075" w:rsidP="00F32075">
      <w:pPr>
        <w:spacing w:line="380" w:lineRule="exact"/>
        <w:rPr>
          <w:rFonts w:ascii="仿宋" w:eastAsia="仿宋" w:hAnsi="仿宋" w:cstheme="minorEastAsia"/>
          <w:bCs/>
          <w:szCs w:val="21"/>
        </w:rPr>
      </w:pPr>
      <w:r w:rsidRPr="0001135E">
        <w:rPr>
          <w:rFonts w:ascii="仿宋" w:eastAsia="仿宋" w:hAnsi="仿宋" w:cstheme="minorEastAsia" w:hint="eastAsia"/>
          <w:szCs w:val="21"/>
        </w:rPr>
        <w:t>21．  检查并校正压力传感器的准确性。</w:t>
      </w:r>
    </w:p>
    <w:p w:rsidR="00F32075" w:rsidRPr="0001135E" w:rsidRDefault="00F32075" w:rsidP="00F32075">
      <w:pPr>
        <w:spacing w:line="380" w:lineRule="exact"/>
        <w:rPr>
          <w:rFonts w:ascii="仿宋" w:eastAsia="仿宋" w:hAnsi="仿宋" w:cstheme="minorEastAsia"/>
          <w:bCs/>
          <w:szCs w:val="21"/>
        </w:rPr>
      </w:pPr>
      <w:r w:rsidRPr="0001135E">
        <w:rPr>
          <w:rFonts w:ascii="仿宋" w:eastAsia="仿宋" w:hAnsi="仿宋" w:cstheme="minorEastAsia" w:hint="eastAsia"/>
          <w:szCs w:val="21"/>
        </w:rPr>
        <w:t>22．  进行自动控制测试：</w:t>
      </w:r>
    </w:p>
    <w:p w:rsidR="00F32075" w:rsidRPr="0001135E" w:rsidRDefault="00F32075" w:rsidP="00F32075">
      <w:pPr>
        <w:spacing w:line="380" w:lineRule="exact"/>
        <w:rPr>
          <w:rFonts w:ascii="仿宋" w:eastAsia="仿宋" w:hAnsi="仿宋" w:cstheme="minorEastAsia"/>
          <w:bCs/>
          <w:szCs w:val="21"/>
        </w:rPr>
      </w:pPr>
      <w:r w:rsidRPr="0001135E">
        <w:rPr>
          <w:rFonts w:ascii="仿宋" w:eastAsia="仿宋" w:hAnsi="仿宋" w:cstheme="minorEastAsia" w:hint="eastAsia"/>
          <w:szCs w:val="21"/>
        </w:rPr>
        <w:t xml:space="preserve">      包括：a.电脑模块测试。</w:t>
      </w:r>
    </w:p>
    <w:p w:rsidR="00F32075" w:rsidRPr="0001135E" w:rsidRDefault="00F32075" w:rsidP="00F32075">
      <w:pPr>
        <w:spacing w:line="380" w:lineRule="exact"/>
        <w:rPr>
          <w:rFonts w:ascii="仿宋" w:eastAsia="仿宋" w:hAnsi="仿宋" w:cstheme="minorEastAsia"/>
          <w:bCs/>
          <w:szCs w:val="21"/>
        </w:rPr>
      </w:pPr>
      <w:r w:rsidRPr="0001135E">
        <w:rPr>
          <w:rFonts w:ascii="仿宋" w:eastAsia="仿宋" w:hAnsi="仿宋" w:cstheme="minorEastAsia" w:hint="eastAsia"/>
          <w:szCs w:val="21"/>
        </w:rPr>
        <w:t xml:space="preserve">            b.各压力和温度传感器。</w:t>
      </w:r>
    </w:p>
    <w:p w:rsidR="00F32075" w:rsidRPr="0001135E" w:rsidRDefault="00F32075" w:rsidP="00F32075">
      <w:pPr>
        <w:spacing w:line="380" w:lineRule="exact"/>
        <w:rPr>
          <w:rFonts w:ascii="仿宋" w:eastAsia="仿宋" w:hAnsi="仿宋" w:cstheme="minorEastAsia"/>
          <w:bCs/>
          <w:szCs w:val="21"/>
        </w:rPr>
      </w:pPr>
      <w:r w:rsidRPr="0001135E">
        <w:rPr>
          <w:rFonts w:ascii="仿宋" w:eastAsia="仿宋" w:hAnsi="仿宋" w:cstheme="minorEastAsia" w:hint="eastAsia"/>
          <w:szCs w:val="21"/>
        </w:rPr>
        <w:t xml:space="preserve">            c.油泵和水泵（如接入主机）自动控制</w:t>
      </w:r>
    </w:p>
    <w:p w:rsidR="00F32075" w:rsidRPr="0001135E" w:rsidRDefault="00F32075" w:rsidP="00F32075">
      <w:pPr>
        <w:spacing w:line="380" w:lineRule="exact"/>
        <w:rPr>
          <w:rFonts w:ascii="仿宋" w:eastAsia="仿宋" w:hAnsi="仿宋" w:cstheme="minorEastAsia"/>
          <w:bCs/>
          <w:szCs w:val="21"/>
        </w:rPr>
      </w:pPr>
      <w:r w:rsidRPr="0001135E">
        <w:rPr>
          <w:rFonts w:ascii="仿宋" w:eastAsia="仿宋" w:hAnsi="仿宋" w:cstheme="minorEastAsia" w:hint="eastAsia"/>
          <w:szCs w:val="21"/>
        </w:rPr>
        <w:t xml:space="preserve">            d.导叶启闭测试。</w:t>
      </w:r>
    </w:p>
    <w:p w:rsidR="00F32075" w:rsidRPr="0001135E" w:rsidRDefault="00F32075" w:rsidP="00F32075">
      <w:pPr>
        <w:spacing w:line="380" w:lineRule="exact"/>
        <w:rPr>
          <w:rFonts w:ascii="仿宋" w:eastAsia="仿宋" w:hAnsi="仿宋" w:cstheme="minorEastAsia"/>
          <w:bCs/>
          <w:szCs w:val="21"/>
        </w:rPr>
      </w:pPr>
      <w:r w:rsidRPr="0001135E">
        <w:rPr>
          <w:rFonts w:ascii="仿宋" w:eastAsia="仿宋" w:hAnsi="仿宋" w:cstheme="minorEastAsia" w:hint="eastAsia"/>
          <w:szCs w:val="21"/>
        </w:rPr>
        <w:t xml:space="preserve">            e.数字量输出测试。</w:t>
      </w:r>
    </w:p>
    <w:p w:rsidR="00F32075" w:rsidRPr="0001135E" w:rsidRDefault="00F32075" w:rsidP="00F32075">
      <w:pPr>
        <w:spacing w:line="380" w:lineRule="exact"/>
        <w:rPr>
          <w:rFonts w:ascii="仿宋" w:eastAsia="仿宋" w:hAnsi="仿宋" w:cstheme="minorEastAsia"/>
          <w:bCs/>
          <w:szCs w:val="21"/>
        </w:rPr>
      </w:pPr>
      <w:r w:rsidRPr="0001135E">
        <w:rPr>
          <w:rFonts w:ascii="仿宋" w:eastAsia="仿宋" w:hAnsi="仿宋" w:cstheme="minorEastAsia" w:hint="eastAsia"/>
          <w:szCs w:val="21"/>
        </w:rPr>
        <w:t>23．  清洁机组外表面及工作场地。</w:t>
      </w:r>
    </w:p>
    <w:p w:rsidR="00F32075" w:rsidRPr="0001135E" w:rsidRDefault="00F32075" w:rsidP="00F32075">
      <w:pPr>
        <w:spacing w:line="380" w:lineRule="exact"/>
        <w:rPr>
          <w:rFonts w:ascii="仿宋" w:eastAsia="仿宋" w:hAnsi="仿宋" w:cstheme="minorEastAsia"/>
          <w:bCs/>
          <w:szCs w:val="21"/>
        </w:rPr>
      </w:pPr>
      <w:r w:rsidRPr="0001135E">
        <w:rPr>
          <w:rFonts w:ascii="仿宋" w:eastAsia="仿宋" w:hAnsi="仿宋" w:cstheme="minorEastAsia" w:hint="eastAsia"/>
          <w:szCs w:val="21"/>
        </w:rPr>
        <w:t>24．  如情况许可，机组进行试运行。</w:t>
      </w:r>
    </w:p>
    <w:p w:rsidR="00F32075" w:rsidRPr="0001135E" w:rsidRDefault="00F32075" w:rsidP="00F32075">
      <w:pPr>
        <w:spacing w:line="380" w:lineRule="exact"/>
        <w:rPr>
          <w:rFonts w:ascii="仿宋" w:eastAsia="仿宋" w:hAnsi="仿宋" w:cstheme="minorEastAsia"/>
          <w:bCs/>
          <w:szCs w:val="21"/>
        </w:rPr>
      </w:pPr>
      <w:r w:rsidRPr="0001135E">
        <w:rPr>
          <w:rFonts w:ascii="仿宋" w:eastAsia="仿宋" w:hAnsi="仿宋" w:cstheme="minorEastAsia" w:hint="eastAsia"/>
          <w:szCs w:val="21"/>
        </w:rPr>
        <w:t>25．  提供机组年度保养报告。</w:t>
      </w:r>
    </w:p>
    <w:p w:rsidR="00F32075" w:rsidRPr="0001135E" w:rsidRDefault="00F32075" w:rsidP="00F32075">
      <w:pPr>
        <w:spacing w:line="380" w:lineRule="exact"/>
        <w:rPr>
          <w:rFonts w:ascii="仿宋" w:eastAsia="仿宋" w:hAnsi="仿宋" w:cstheme="minorEastAsia"/>
          <w:bCs/>
          <w:szCs w:val="21"/>
        </w:rPr>
      </w:pPr>
    </w:p>
    <w:p w:rsidR="00C33F63" w:rsidRPr="0001135E" w:rsidRDefault="00C33F63" w:rsidP="00F32075">
      <w:pPr>
        <w:tabs>
          <w:tab w:val="left" w:pos="1800"/>
        </w:tabs>
        <w:spacing w:line="360" w:lineRule="exact"/>
        <w:ind w:leftChars="-85" w:left="-178"/>
        <w:rPr>
          <w:rFonts w:ascii="仿宋" w:eastAsia="仿宋" w:hAnsi="仿宋" w:cs="宋体"/>
          <w:bCs/>
          <w:szCs w:val="21"/>
        </w:rPr>
      </w:pPr>
    </w:p>
    <w:p w:rsidR="00C33F63" w:rsidRPr="0001135E" w:rsidRDefault="00C33F63" w:rsidP="00F32075">
      <w:pPr>
        <w:tabs>
          <w:tab w:val="left" w:pos="1800"/>
        </w:tabs>
        <w:spacing w:line="360" w:lineRule="exact"/>
        <w:ind w:leftChars="-85" w:left="-178"/>
        <w:rPr>
          <w:rFonts w:ascii="仿宋" w:eastAsia="仿宋" w:hAnsi="仿宋" w:cs="宋体"/>
          <w:bCs/>
          <w:szCs w:val="21"/>
        </w:rPr>
      </w:pPr>
    </w:p>
    <w:p w:rsidR="00C33F63" w:rsidRPr="0001135E" w:rsidRDefault="00C33F63" w:rsidP="00F32075">
      <w:pPr>
        <w:tabs>
          <w:tab w:val="left" w:pos="1800"/>
        </w:tabs>
        <w:spacing w:line="360" w:lineRule="exact"/>
        <w:ind w:leftChars="-85" w:left="-178"/>
        <w:rPr>
          <w:rFonts w:ascii="仿宋" w:eastAsia="仿宋" w:hAnsi="仿宋" w:cs="宋体"/>
          <w:bCs/>
          <w:szCs w:val="21"/>
        </w:rPr>
      </w:pPr>
    </w:p>
    <w:p w:rsidR="00C33F63" w:rsidRPr="0001135E" w:rsidRDefault="00C33F63" w:rsidP="00F32075">
      <w:pPr>
        <w:tabs>
          <w:tab w:val="left" w:pos="1800"/>
        </w:tabs>
        <w:spacing w:line="360" w:lineRule="exact"/>
        <w:ind w:leftChars="-85" w:left="-178"/>
        <w:rPr>
          <w:rFonts w:ascii="仿宋" w:eastAsia="仿宋" w:hAnsi="仿宋" w:cs="宋体"/>
          <w:bCs/>
          <w:szCs w:val="21"/>
        </w:rPr>
      </w:pPr>
    </w:p>
    <w:p w:rsidR="00C33F63" w:rsidRPr="0001135E" w:rsidRDefault="00C33F63" w:rsidP="00F32075">
      <w:pPr>
        <w:tabs>
          <w:tab w:val="left" w:pos="1800"/>
        </w:tabs>
        <w:spacing w:line="360" w:lineRule="exact"/>
        <w:ind w:leftChars="-85" w:left="-178"/>
        <w:rPr>
          <w:rFonts w:ascii="仿宋" w:eastAsia="仿宋" w:hAnsi="仿宋" w:cs="宋体"/>
          <w:bCs/>
          <w:szCs w:val="21"/>
        </w:rPr>
      </w:pPr>
    </w:p>
    <w:p w:rsidR="00C33F63" w:rsidRPr="0001135E" w:rsidRDefault="00C33F63" w:rsidP="00F32075">
      <w:pPr>
        <w:tabs>
          <w:tab w:val="left" w:pos="1800"/>
        </w:tabs>
        <w:spacing w:line="360" w:lineRule="exact"/>
        <w:ind w:leftChars="-85" w:left="-178"/>
        <w:rPr>
          <w:rFonts w:ascii="仿宋" w:eastAsia="仿宋" w:hAnsi="仿宋" w:cs="宋体"/>
          <w:bCs/>
          <w:szCs w:val="21"/>
        </w:rPr>
      </w:pPr>
    </w:p>
    <w:p w:rsidR="00C33F63" w:rsidRPr="0001135E" w:rsidRDefault="00C33F63" w:rsidP="00F32075">
      <w:pPr>
        <w:tabs>
          <w:tab w:val="left" w:pos="1800"/>
        </w:tabs>
        <w:spacing w:line="360" w:lineRule="exact"/>
        <w:ind w:leftChars="-85" w:left="-178"/>
        <w:rPr>
          <w:rFonts w:ascii="仿宋" w:eastAsia="仿宋" w:hAnsi="仿宋" w:cs="宋体"/>
          <w:bCs/>
          <w:szCs w:val="21"/>
        </w:rPr>
      </w:pPr>
    </w:p>
    <w:p w:rsidR="00C33F63" w:rsidRPr="0001135E" w:rsidRDefault="00C33F63" w:rsidP="00F32075">
      <w:pPr>
        <w:tabs>
          <w:tab w:val="left" w:pos="1800"/>
        </w:tabs>
        <w:spacing w:line="360" w:lineRule="exact"/>
        <w:ind w:leftChars="-85" w:left="-178"/>
        <w:rPr>
          <w:rFonts w:ascii="仿宋" w:eastAsia="仿宋" w:hAnsi="仿宋" w:cs="宋体"/>
          <w:bCs/>
          <w:szCs w:val="21"/>
        </w:rPr>
      </w:pPr>
    </w:p>
    <w:p w:rsidR="00C33F63" w:rsidRPr="0001135E" w:rsidRDefault="00C33F63" w:rsidP="00F32075">
      <w:pPr>
        <w:tabs>
          <w:tab w:val="left" w:pos="1800"/>
        </w:tabs>
        <w:spacing w:line="360" w:lineRule="exact"/>
        <w:ind w:leftChars="-85" w:left="-178"/>
        <w:rPr>
          <w:rFonts w:ascii="仿宋" w:eastAsia="仿宋" w:hAnsi="仿宋" w:cs="宋体"/>
          <w:bCs/>
          <w:szCs w:val="21"/>
        </w:rPr>
      </w:pPr>
    </w:p>
    <w:p w:rsidR="00C33F63" w:rsidRPr="0001135E" w:rsidRDefault="00C33F63" w:rsidP="00F32075">
      <w:pPr>
        <w:tabs>
          <w:tab w:val="left" w:pos="1800"/>
        </w:tabs>
        <w:spacing w:line="360" w:lineRule="exact"/>
        <w:ind w:leftChars="-85" w:left="-178"/>
        <w:rPr>
          <w:rFonts w:ascii="仿宋" w:eastAsia="仿宋" w:hAnsi="仿宋" w:cs="宋体"/>
          <w:bCs/>
          <w:szCs w:val="21"/>
        </w:rPr>
      </w:pPr>
    </w:p>
    <w:p w:rsidR="00C33F63" w:rsidRPr="0001135E" w:rsidRDefault="00C33F63" w:rsidP="00F32075">
      <w:pPr>
        <w:tabs>
          <w:tab w:val="left" w:pos="1800"/>
        </w:tabs>
        <w:spacing w:line="360" w:lineRule="exact"/>
        <w:ind w:leftChars="-85" w:left="-178"/>
        <w:rPr>
          <w:rFonts w:ascii="仿宋" w:eastAsia="仿宋" w:hAnsi="仿宋" w:cs="宋体"/>
          <w:bCs/>
          <w:szCs w:val="21"/>
        </w:rPr>
      </w:pPr>
    </w:p>
    <w:p w:rsidR="00C33F63" w:rsidRPr="0001135E" w:rsidRDefault="00C33F63" w:rsidP="00F32075">
      <w:pPr>
        <w:tabs>
          <w:tab w:val="left" w:pos="1800"/>
        </w:tabs>
        <w:spacing w:line="360" w:lineRule="exact"/>
        <w:ind w:leftChars="-85" w:left="-178"/>
        <w:rPr>
          <w:rFonts w:ascii="仿宋" w:eastAsia="仿宋" w:hAnsi="仿宋" w:cs="宋体"/>
          <w:bCs/>
          <w:szCs w:val="21"/>
        </w:rPr>
      </w:pPr>
    </w:p>
    <w:p w:rsidR="00C33F63" w:rsidRPr="0001135E" w:rsidRDefault="00C33F63" w:rsidP="00F32075">
      <w:pPr>
        <w:tabs>
          <w:tab w:val="left" w:pos="1800"/>
        </w:tabs>
        <w:spacing w:line="360" w:lineRule="exact"/>
        <w:ind w:leftChars="-85" w:left="-178"/>
        <w:rPr>
          <w:rFonts w:ascii="仿宋" w:eastAsia="仿宋" w:hAnsi="仿宋" w:cs="宋体"/>
          <w:bCs/>
          <w:szCs w:val="21"/>
        </w:rPr>
      </w:pPr>
    </w:p>
    <w:p w:rsidR="00C33F63" w:rsidRPr="0001135E" w:rsidRDefault="00C33F63" w:rsidP="00F32075">
      <w:pPr>
        <w:tabs>
          <w:tab w:val="left" w:pos="1800"/>
        </w:tabs>
        <w:spacing w:line="360" w:lineRule="exact"/>
        <w:ind w:leftChars="-85" w:left="-178"/>
        <w:rPr>
          <w:rFonts w:ascii="仿宋" w:eastAsia="仿宋" w:hAnsi="仿宋" w:cs="宋体"/>
          <w:bCs/>
          <w:szCs w:val="21"/>
        </w:rPr>
      </w:pPr>
    </w:p>
    <w:p w:rsidR="00C33F63" w:rsidRPr="0001135E" w:rsidRDefault="00C33F63" w:rsidP="00F32075">
      <w:pPr>
        <w:tabs>
          <w:tab w:val="left" w:pos="1800"/>
        </w:tabs>
        <w:spacing w:line="360" w:lineRule="exact"/>
        <w:ind w:leftChars="-85" w:left="-178"/>
        <w:rPr>
          <w:rFonts w:ascii="仿宋" w:eastAsia="仿宋" w:hAnsi="仿宋" w:cs="宋体"/>
          <w:bCs/>
          <w:szCs w:val="21"/>
        </w:rPr>
      </w:pPr>
    </w:p>
    <w:p w:rsidR="00C33F63" w:rsidRPr="0001135E" w:rsidRDefault="00C33F63" w:rsidP="00F32075">
      <w:pPr>
        <w:tabs>
          <w:tab w:val="left" w:pos="1800"/>
        </w:tabs>
        <w:spacing w:line="360" w:lineRule="exact"/>
        <w:ind w:leftChars="-85" w:left="-178"/>
        <w:rPr>
          <w:rFonts w:ascii="仿宋" w:eastAsia="仿宋" w:hAnsi="仿宋" w:cs="宋体"/>
          <w:bCs/>
          <w:szCs w:val="21"/>
        </w:rPr>
      </w:pPr>
    </w:p>
    <w:p w:rsidR="00C33F63" w:rsidRPr="0001135E" w:rsidRDefault="00C33F63" w:rsidP="00F32075">
      <w:pPr>
        <w:tabs>
          <w:tab w:val="left" w:pos="1800"/>
        </w:tabs>
        <w:spacing w:line="360" w:lineRule="exact"/>
        <w:ind w:leftChars="-85" w:left="-178"/>
        <w:rPr>
          <w:rFonts w:ascii="仿宋" w:eastAsia="仿宋" w:hAnsi="仿宋" w:cs="宋体"/>
          <w:bCs/>
          <w:szCs w:val="21"/>
        </w:rPr>
      </w:pPr>
    </w:p>
    <w:p w:rsidR="00C33F63" w:rsidRPr="0001135E" w:rsidRDefault="00C33F63" w:rsidP="00F32075">
      <w:pPr>
        <w:tabs>
          <w:tab w:val="left" w:pos="1800"/>
        </w:tabs>
        <w:spacing w:line="360" w:lineRule="exact"/>
        <w:ind w:leftChars="-85" w:left="-178"/>
        <w:rPr>
          <w:rFonts w:ascii="仿宋" w:eastAsia="仿宋" w:hAnsi="仿宋" w:cs="宋体"/>
          <w:bCs/>
          <w:szCs w:val="21"/>
        </w:rPr>
      </w:pPr>
    </w:p>
    <w:p w:rsidR="00C33F63" w:rsidRPr="0001135E" w:rsidRDefault="00C33F63" w:rsidP="00F32075">
      <w:pPr>
        <w:tabs>
          <w:tab w:val="left" w:pos="1800"/>
        </w:tabs>
        <w:spacing w:line="360" w:lineRule="exact"/>
        <w:ind w:leftChars="-85" w:left="-178"/>
        <w:rPr>
          <w:rFonts w:ascii="仿宋" w:eastAsia="仿宋" w:hAnsi="仿宋" w:cs="宋体"/>
          <w:bCs/>
          <w:szCs w:val="21"/>
        </w:rPr>
      </w:pPr>
    </w:p>
    <w:p w:rsidR="00C33F63" w:rsidRPr="0001135E" w:rsidRDefault="00C33F63" w:rsidP="00F32075">
      <w:pPr>
        <w:tabs>
          <w:tab w:val="left" w:pos="1800"/>
        </w:tabs>
        <w:spacing w:line="360" w:lineRule="exact"/>
        <w:ind w:leftChars="-85" w:left="-178"/>
        <w:rPr>
          <w:rFonts w:ascii="仿宋" w:eastAsia="仿宋" w:hAnsi="仿宋" w:cs="宋体"/>
          <w:bCs/>
          <w:szCs w:val="21"/>
        </w:rPr>
      </w:pPr>
    </w:p>
    <w:p w:rsidR="00C33F63" w:rsidRPr="0001135E" w:rsidRDefault="00C33F63" w:rsidP="00F32075">
      <w:pPr>
        <w:tabs>
          <w:tab w:val="left" w:pos="1800"/>
        </w:tabs>
        <w:spacing w:line="360" w:lineRule="exact"/>
        <w:ind w:leftChars="-85" w:left="-178"/>
        <w:rPr>
          <w:rFonts w:ascii="仿宋" w:eastAsia="仿宋" w:hAnsi="仿宋" w:cs="宋体"/>
          <w:bCs/>
          <w:szCs w:val="21"/>
        </w:rPr>
      </w:pPr>
    </w:p>
    <w:p w:rsidR="00C33F63" w:rsidRPr="0001135E" w:rsidRDefault="00C33F63" w:rsidP="00F32075">
      <w:pPr>
        <w:tabs>
          <w:tab w:val="left" w:pos="1800"/>
        </w:tabs>
        <w:spacing w:line="360" w:lineRule="exact"/>
        <w:ind w:leftChars="-85" w:left="-178"/>
        <w:rPr>
          <w:rFonts w:ascii="仿宋" w:eastAsia="仿宋" w:hAnsi="仿宋" w:cs="宋体"/>
          <w:bCs/>
          <w:szCs w:val="21"/>
        </w:rPr>
      </w:pPr>
    </w:p>
    <w:p w:rsidR="00C33F63" w:rsidRPr="0001135E" w:rsidRDefault="00C33F63" w:rsidP="00F32075">
      <w:pPr>
        <w:tabs>
          <w:tab w:val="left" w:pos="1800"/>
        </w:tabs>
        <w:spacing w:line="360" w:lineRule="exact"/>
        <w:ind w:leftChars="-85" w:left="-178"/>
        <w:rPr>
          <w:rFonts w:ascii="仿宋" w:eastAsia="仿宋" w:hAnsi="仿宋" w:cs="宋体"/>
          <w:bCs/>
          <w:szCs w:val="21"/>
        </w:rPr>
      </w:pPr>
    </w:p>
    <w:p w:rsidR="00C33F63" w:rsidRPr="0001135E" w:rsidRDefault="00C33F63" w:rsidP="00F32075">
      <w:pPr>
        <w:tabs>
          <w:tab w:val="left" w:pos="1800"/>
        </w:tabs>
        <w:spacing w:line="360" w:lineRule="exact"/>
        <w:ind w:leftChars="-85" w:left="-178"/>
        <w:rPr>
          <w:rFonts w:ascii="仿宋" w:eastAsia="仿宋" w:hAnsi="仿宋" w:cs="宋体"/>
          <w:bCs/>
          <w:szCs w:val="21"/>
        </w:rPr>
      </w:pPr>
    </w:p>
    <w:p w:rsidR="00C33F63" w:rsidRPr="0001135E" w:rsidRDefault="00C33F63" w:rsidP="00F32075">
      <w:pPr>
        <w:tabs>
          <w:tab w:val="left" w:pos="1800"/>
        </w:tabs>
        <w:spacing w:line="360" w:lineRule="exact"/>
        <w:ind w:leftChars="-85" w:left="-178"/>
        <w:rPr>
          <w:rFonts w:ascii="仿宋" w:eastAsia="仿宋" w:hAnsi="仿宋" w:cs="宋体"/>
          <w:bCs/>
          <w:szCs w:val="21"/>
        </w:rPr>
      </w:pPr>
    </w:p>
    <w:p w:rsidR="00C33F63" w:rsidRPr="0001135E" w:rsidRDefault="00C33F63" w:rsidP="00F32075">
      <w:pPr>
        <w:tabs>
          <w:tab w:val="left" w:pos="1800"/>
        </w:tabs>
        <w:spacing w:line="360" w:lineRule="exact"/>
        <w:ind w:leftChars="-85" w:left="-178"/>
        <w:rPr>
          <w:rFonts w:ascii="仿宋" w:eastAsia="仿宋" w:hAnsi="仿宋" w:cs="宋体"/>
          <w:bCs/>
          <w:szCs w:val="21"/>
        </w:rPr>
      </w:pPr>
    </w:p>
    <w:p w:rsidR="00F32075" w:rsidRPr="0001135E" w:rsidRDefault="00F32075" w:rsidP="00F32075">
      <w:pPr>
        <w:tabs>
          <w:tab w:val="left" w:pos="1800"/>
        </w:tabs>
        <w:spacing w:line="360" w:lineRule="exact"/>
        <w:ind w:leftChars="-85" w:left="-178"/>
        <w:rPr>
          <w:rStyle w:val="apple-style-span"/>
          <w:rFonts w:ascii="仿宋" w:eastAsia="仿宋" w:hAnsi="仿宋" w:cs="宋体"/>
          <w:szCs w:val="21"/>
        </w:rPr>
      </w:pPr>
      <w:r w:rsidRPr="0001135E">
        <w:rPr>
          <w:rFonts w:ascii="仿宋" w:eastAsia="仿宋" w:hAnsi="仿宋" w:cs="宋体" w:hint="eastAsia"/>
          <w:bCs/>
          <w:szCs w:val="21"/>
        </w:rPr>
        <w:lastRenderedPageBreak/>
        <w:t xml:space="preserve">附件三：                      </w:t>
      </w:r>
      <w:r w:rsidRPr="0001135E">
        <w:rPr>
          <w:rStyle w:val="apple-style-span"/>
          <w:rFonts w:ascii="仿宋" w:eastAsia="仿宋" w:hAnsi="仿宋" w:cs="宋体" w:hint="eastAsia"/>
          <w:bCs/>
          <w:szCs w:val="21"/>
        </w:rPr>
        <w:t>冷却塔维保</w:t>
      </w:r>
    </w:p>
    <w:p w:rsidR="00F32075" w:rsidRPr="0001135E" w:rsidRDefault="00F32075" w:rsidP="00F32075">
      <w:pPr>
        <w:tabs>
          <w:tab w:val="left" w:pos="1800"/>
        </w:tabs>
        <w:spacing w:line="360" w:lineRule="exact"/>
        <w:ind w:leftChars="-85" w:left="-178"/>
        <w:rPr>
          <w:rStyle w:val="apple-converted-space"/>
          <w:rFonts w:ascii="仿宋" w:eastAsia="仿宋" w:hAnsi="仿宋" w:cs="宋体"/>
          <w:bCs/>
          <w:color w:val="333333"/>
          <w:szCs w:val="21"/>
        </w:rPr>
      </w:pPr>
      <w:r w:rsidRPr="0001135E">
        <w:rPr>
          <w:rStyle w:val="apple-converted-space"/>
          <w:rFonts w:eastAsia="仿宋" w:cs="宋体" w:hint="eastAsia"/>
          <w:color w:val="333333"/>
          <w:szCs w:val="21"/>
        </w:rPr>
        <w:t> </w:t>
      </w:r>
    </w:p>
    <w:p w:rsidR="00F32075" w:rsidRPr="0001135E" w:rsidRDefault="00F32075" w:rsidP="00F32075">
      <w:pPr>
        <w:tabs>
          <w:tab w:val="left" w:pos="1800"/>
        </w:tabs>
        <w:spacing w:line="360" w:lineRule="exact"/>
        <w:ind w:leftChars="-85" w:left="-178"/>
        <w:rPr>
          <w:rStyle w:val="apple-converted-space"/>
          <w:rFonts w:ascii="仿宋" w:eastAsia="仿宋" w:hAnsi="仿宋" w:cs="宋体"/>
          <w:bCs/>
          <w:color w:val="333333"/>
          <w:szCs w:val="21"/>
        </w:rPr>
      </w:pPr>
      <w:r w:rsidRPr="0001135E">
        <w:rPr>
          <w:rStyle w:val="apple-style-span"/>
          <w:rFonts w:ascii="仿宋" w:eastAsia="仿宋" w:hAnsi="仿宋" w:cs="宋体" w:hint="eastAsia"/>
          <w:color w:val="333333"/>
          <w:szCs w:val="21"/>
        </w:rPr>
        <w:t>冷却塔的维护保养工序分三个阶段，即停机后的清洗保养，开机前的检查调试，正式开机运行中的巡视检查。</w:t>
      </w:r>
      <w:r w:rsidRPr="0001135E">
        <w:rPr>
          <w:rStyle w:val="apple-converted-space"/>
          <w:rFonts w:eastAsia="仿宋" w:cs="宋体" w:hint="eastAsia"/>
          <w:color w:val="333333"/>
          <w:szCs w:val="21"/>
        </w:rPr>
        <w:t> </w:t>
      </w:r>
    </w:p>
    <w:p w:rsidR="00F32075" w:rsidRPr="0001135E" w:rsidRDefault="00F32075" w:rsidP="00F32075">
      <w:pPr>
        <w:tabs>
          <w:tab w:val="left" w:pos="1800"/>
        </w:tabs>
        <w:spacing w:line="360" w:lineRule="exact"/>
        <w:ind w:leftChars="-85" w:left="-178"/>
        <w:rPr>
          <w:rStyle w:val="apple-converted-space"/>
          <w:rFonts w:ascii="仿宋" w:eastAsia="仿宋" w:hAnsi="仿宋" w:cs="宋体"/>
          <w:bCs/>
          <w:color w:val="333333"/>
          <w:szCs w:val="21"/>
        </w:rPr>
      </w:pPr>
      <w:r w:rsidRPr="0001135E">
        <w:rPr>
          <w:rStyle w:val="apple-style-span"/>
          <w:rFonts w:ascii="仿宋" w:eastAsia="仿宋" w:hAnsi="仿宋" w:cs="宋体" w:hint="eastAsia"/>
          <w:color w:val="333333"/>
          <w:szCs w:val="21"/>
        </w:rPr>
        <w:t>（一）</w:t>
      </w:r>
      <w:r w:rsidRPr="0001135E">
        <w:rPr>
          <w:rStyle w:val="apple-style-span"/>
          <w:rFonts w:eastAsia="仿宋" w:cs="宋体" w:hint="eastAsia"/>
          <w:color w:val="333333"/>
          <w:szCs w:val="21"/>
        </w:rPr>
        <w:t> </w:t>
      </w:r>
      <w:r w:rsidRPr="0001135E">
        <w:rPr>
          <w:rStyle w:val="apple-style-span"/>
          <w:rFonts w:ascii="仿宋" w:eastAsia="仿宋" w:hAnsi="仿宋" w:cs="宋体" w:hint="eastAsia"/>
          <w:color w:val="333333"/>
          <w:szCs w:val="21"/>
        </w:rPr>
        <w:t>冷却塔停机后的清洗、保养</w:t>
      </w:r>
      <w:r w:rsidRPr="0001135E">
        <w:rPr>
          <w:rStyle w:val="apple-converted-space"/>
          <w:rFonts w:eastAsia="仿宋" w:cs="宋体" w:hint="eastAsia"/>
          <w:color w:val="333333"/>
          <w:szCs w:val="21"/>
        </w:rPr>
        <w:t> </w:t>
      </w:r>
    </w:p>
    <w:p w:rsidR="00F32075" w:rsidRPr="0001135E" w:rsidRDefault="00F32075" w:rsidP="00F32075">
      <w:pPr>
        <w:tabs>
          <w:tab w:val="left" w:pos="1800"/>
        </w:tabs>
        <w:spacing w:line="360" w:lineRule="exact"/>
        <w:ind w:leftChars="-85" w:left="-178"/>
        <w:rPr>
          <w:rStyle w:val="apple-converted-space"/>
          <w:rFonts w:ascii="仿宋" w:eastAsia="仿宋" w:hAnsi="仿宋" w:cs="宋体"/>
          <w:bCs/>
          <w:color w:val="333333"/>
          <w:szCs w:val="21"/>
        </w:rPr>
      </w:pPr>
      <w:r w:rsidRPr="0001135E">
        <w:rPr>
          <w:rStyle w:val="apple-style-span"/>
          <w:rFonts w:ascii="仿宋" w:eastAsia="仿宋" w:hAnsi="仿宋" w:cs="宋体" w:hint="eastAsia"/>
          <w:color w:val="333333"/>
          <w:szCs w:val="21"/>
        </w:rPr>
        <w:t>1、撒水系统</w:t>
      </w:r>
      <w:r w:rsidRPr="0001135E">
        <w:rPr>
          <w:rStyle w:val="apple-converted-space"/>
          <w:rFonts w:eastAsia="仿宋" w:cs="宋体" w:hint="eastAsia"/>
          <w:color w:val="333333"/>
          <w:szCs w:val="21"/>
        </w:rPr>
        <w:t> </w:t>
      </w:r>
    </w:p>
    <w:p w:rsidR="00F32075" w:rsidRPr="0001135E" w:rsidRDefault="00F32075" w:rsidP="00F32075">
      <w:pPr>
        <w:tabs>
          <w:tab w:val="left" w:pos="1800"/>
        </w:tabs>
        <w:spacing w:line="360" w:lineRule="exact"/>
        <w:ind w:leftChars="-85" w:left="-178"/>
        <w:rPr>
          <w:rStyle w:val="apple-converted-space"/>
          <w:rFonts w:ascii="仿宋" w:eastAsia="仿宋" w:hAnsi="仿宋" w:cs="宋体"/>
          <w:bCs/>
          <w:color w:val="333333"/>
          <w:szCs w:val="21"/>
        </w:rPr>
      </w:pPr>
      <w:r w:rsidRPr="0001135E">
        <w:rPr>
          <w:rStyle w:val="apple-style-span"/>
          <w:rFonts w:ascii="仿宋" w:eastAsia="仿宋" w:hAnsi="仿宋" w:cs="宋体" w:hint="eastAsia"/>
          <w:color w:val="333333"/>
          <w:szCs w:val="21"/>
        </w:rPr>
        <w:t>①检查冷却塔主水管、分水管、喷头有无破损松动，及时时行修补、固定。彻底清除布水管及喷头内部的污物，以保证水管畅通，喷头布水均匀。</w:t>
      </w:r>
      <w:r w:rsidRPr="0001135E">
        <w:rPr>
          <w:rStyle w:val="apple-converted-space"/>
          <w:rFonts w:eastAsia="仿宋" w:cs="宋体" w:hint="eastAsia"/>
          <w:color w:val="333333"/>
          <w:szCs w:val="21"/>
        </w:rPr>
        <w:t> </w:t>
      </w:r>
    </w:p>
    <w:p w:rsidR="00F32075" w:rsidRPr="0001135E" w:rsidRDefault="00F32075" w:rsidP="00F32075">
      <w:pPr>
        <w:tabs>
          <w:tab w:val="left" w:pos="1800"/>
        </w:tabs>
        <w:spacing w:line="360" w:lineRule="exact"/>
        <w:ind w:leftChars="-85" w:left="-178"/>
        <w:rPr>
          <w:rStyle w:val="apple-converted-space"/>
          <w:rFonts w:ascii="仿宋" w:eastAsia="仿宋" w:hAnsi="仿宋" w:cs="宋体"/>
          <w:bCs/>
          <w:color w:val="333333"/>
          <w:szCs w:val="21"/>
        </w:rPr>
      </w:pPr>
      <w:r w:rsidRPr="0001135E">
        <w:rPr>
          <w:rStyle w:val="apple-style-span"/>
          <w:rFonts w:ascii="仿宋" w:eastAsia="仿宋" w:hAnsi="仿宋" w:cs="宋体" w:hint="eastAsia"/>
          <w:color w:val="333333"/>
          <w:szCs w:val="21"/>
        </w:rPr>
        <w:t>②彻底冲洗冷却塔水盘及出水过滤网罩，避免水垢污物积存堵塞管道。清洗完毕应打开泄水阀门，放尽水盘内积水，以免冻坏。</w:t>
      </w:r>
      <w:r w:rsidRPr="0001135E">
        <w:rPr>
          <w:rStyle w:val="apple-converted-space"/>
          <w:rFonts w:eastAsia="仿宋" w:cs="宋体" w:hint="eastAsia"/>
          <w:color w:val="333333"/>
          <w:szCs w:val="21"/>
        </w:rPr>
        <w:t> </w:t>
      </w:r>
    </w:p>
    <w:p w:rsidR="00F32075" w:rsidRPr="0001135E" w:rsidRDefault="00F32075" w:rsidP="00F32075">
      <w:pPr>
        <w:tabs>
          <w:tab w:val="left" w:pos="1800"/>
        </w:tabs>
        <w:spacing w:line="360" w:lineRule="exact"/>
        <w:ind w:leftChars="-85" w:left="-178"/>
        <w:rPr>
          <w:rStyle w:val="apple-converted-space"/>
          <w:rFonts w:ascii="仿宋" w:eastAsia="仿宋" w:hAnsi="仿宋" w:cs="宋体"/>
          <w:bCs/>
          <w:color w:val="333333"/>
          <w:szCs w:val="21"/>
        </w:rPr>
      </w:pPr>
      <w:r w:rsidRPr="0001135E">
        <w:rPr>
          <w:rStyle w:val="apple-style-span"/>
          <w:rFonts w:ascii="仿宋" w:eastAsia="仿宋" w:hAnsi="仿宋" w:cs="宋体" w:hint="eastAsia"/>
          <w:color w:val="333333"/>
          <w:szCs w:val="21"/>
        </w:rPr>
        <w:t>③检查水盘、塔脚是否漏水，如有漏点，及时补胶。</w:t>
      </w:r>
      <w:r w:rsidRPr="0001135E">
        <w:rPr>
          <w:rStyle w:val="apple-converted-space"/>
          <w:rFonts w:eastAsia="仿宋" w:cs="宋体" w:hint="eastAsia"/>
          <w:color w:val="333333"/>
          <w:szCs w:val="21"/>
        </w:rPr>
        <w:t> </w:t>
      </w:r>
    </w:p>
    <w:p w:rsidR="00F32075" w:rsidRPr="0001135E" w:rsidRDefault="00F32075" w:rsidP="00F32075">
      <w:pPr>
        <w:tabs>
          <w:tab w:val="left" w:pos="1800"/>
        </w:tabs>
        <w:spacing w:line="360" w:lineRule="exact"/>
        <w:ind w:leftChars="-85" w:left="-178"/>
        <w:rPr>
          <w:rStyle w:val="apple-converted-space"/>
          <w:rFonts w:ascii="仿宋" w:eastAsia="仿宋" w:hAnsi="仿宋" w:cs="宋体"/>
          <w:bCs/>
          <w:color w:val="333333"/>
          <w:szCs w:val="21"/>
        </w:rPr>
      </w:pPr>
      <w:r w:rsidRPr="0001135E">
        <w:rPr>
          <w:rStyle w:val="apple-style-span"/>
          <w:rFonts w:ascii="仿宋" w:eastAsia="仿宋" w:hAnsi="仿宋" w:cs="宋体" w:hint="eastAsia"/>
          <w:color w:val="333333"/>
          <w:szCs w:val="21"/>
        </w:rPr>
        <w:t>2、散热系统</w:t>
      </w:r>
      <w:r w:rsidRPr="0001135E">
        <w:rPr>
          <w:rStyle w:val="apple-converted-space"/>
          <w:rFonts w:eastAsia="仿宋" w:cs="宋体" w:hint="eastAsia"/>
          <w:color w:val="333333"/>
          <w:szCs w:val="21"/>
        </w:rPr>
        <w:t> </w:t>
      </w:r>
    </w:p>
    <w:p w:rsidR="00F32075" w:rsidRPr="0001135E" w:rsidRDefault="00F32075" w:rsidP="00F32075">
      <w:pPr>
        <w:tabs>
          <w:tab w:val="left" w:pos="1800"/>
        </w:tabs>
        <w:spacing w:line="360" w:lineRule="exact"/>
        <w:ind w:leftChars="-85" w:left="-178"/>
        <w:rPr>
          <w:rStyle w:val="apple-converted-space"/>
          <w:rFonts w:ascii="仿宋" w:eastAsia="仿宋" w:hAnsi="仿宋" w:cs="宋体"/>
          <w:bCs/>
          <w:color w:val="333333"/>
          <w:szCs w:val="21"/>
        </w:rPr>
      </w:pPr>
      <w:r w:rsidRPr="0001135E">
        <w:rPr>
          <w:rStyle w:val="apple-style-span"/>
          <w:rFonts w:ascii="仿宋" w:eastAsia="仿宋" w:hAnsi="仿宋" w:cs="宋体" w:hint="eastAsia"/>
          <w:color w:val="333333"/>
          <w:szCs w:val="21"/>
        </w:rPr>
        <w:t>①清洗冷却塔所有换热材（填料），彻底清除掉热材表面、孔间的水垢污物，保证换热材的洁净。拆装换热材时行修补更换。装填时注意布放紧密，不留间隙。</w:t>
      </w:r>
      <w:r w:rsidRPr="0001135E">
        <w:rPr>
          <w:rStyle w:val="apple-converted-space"/>
          <w:rFonts w:eastAsia="仿宋" w:cs="宋体" w:hint="eastAsia"/>
          <w:color w:val="333333"/>
          <w:szCs w:val="21"/>
        </w:rPr>
        <w:t> </w:t>
      </w:r>
    </w:p>
    <w:p w:rsidR="00F32075" w:rsidRPr="0001135E" w:rsidRDefault="00F32075" w:rsidP="00F32075">
      <w:pPr>
        <w:tabs>
          <w:tab w:val="left" w:pos="1800"/>
        </w:tabs>
        <w:spacing w:line="360" w:lineRule="exact"/>
        <w:ind w:leftChars="-85" w:left="-178"/>
        <w:rPr>
          <w:rStyle w:val="apple-converted-space"/>
          <w:rFonts w:ascii="仿宋" w:eastAsia="仿宋" w:hAnsi="仿宋" w:cs="宋体"/>
          <w:bCs/>
          <w:color w:val="333333"/>
          <w:szCs w:val="21"/>
        </w:rPr>
      </w:pPr>
      <w:r w:rsidRPr="0001135E">
        <w:rPr>
          <w:rStyle w:val="apple-style-span"/>
          <w:rFonts w:ascii="仿宋" w:eastAsia="仿宋" w:hAnsi="仿宋" w:cs="宋体" w:hint="eastAsia"/>
          <w:color w:val="333333"/>
          <w:szCs w:val="21"/>
        </w:rPr>
        <w:t>②清洗挡水帘、消音毯，去除污物。对破损处进行修补更换。挡水帘码放时要求紧密，防止漂水。将冷却塔充水，检查是否漏水（特别是塔体连接处），若漏则更换密封件。</w:t>
      </w:r>
      <w:r w:rsidRPr="0001135E">
        <w:rPr>
          <w:rStyle w:val="apple-converted-space"/>
          <w:rFonts w:eastAsia="仿宋" w:cs="宋体" w:hint="eastAsia"/>
          <w:color w:val="333333"/>
          <w:szCs w:val="21"/>
        </w:rPr>
        <w:t> </w:t>
      </w:r>
    </w:p>
    <w:p w:rsidR="00F32075" w:rsidRPr="0001135E" w:rsidRDefault="00F32075" w:rsidP="00F32075">
      <w:pPr>
        <w:tabs>
          <w:tab w:val="left" w:pos="1800"/>
        </w:tabs>
        <w:spacing w:line="360" w:lineRule="exact"/>
        <w:ind w:leftChars="-85" w:left="-178"/>
        <w:rPr>
          <w:rStyle w:val="apple-converted-space"/>
          <w:rFonts w:ascii="仿宋" w:eastAsia="仿宋" w:hAnsi="仿宋" w:cs="宋体"/>
          <w:bCs/>
          <w:color w:val="333333"/>
          <w:szCs w:val="21"/>
        </w:rPr>
      </w:pPr>
      <w:r w:rsidRPr="0001135E">
        <w:rPr>
          <w:rStyle w:val="apple-style-span"/>
          <w:rFonts w:ascii="仿宋" w:eastAsia="仿宋" w:hAnsi="仿宋" w:cs="宋体" w:hint="eastAsia"/>
          <w:color w:val="333333"/>
          <w:szCs w:val="21"/>
        </w:rPr>
        <w:t>3、传动系统</w:t>
      </w:r>
      <w:r w:rsidRPr="0001135E">
        <w:rPr>
          <w:rStyle w:val="apple-converted-space"/>
          <w:rFonts w:eastAsia="仿宋" w:cs="宋体" w:hint="eastAsia"/>
          <w:color w:val="333333"/>
          <w:szCs w:val="21"/>
        </w:rPr>
        <w:t> </w:t>
      </w:r>
    </w:p>
    <w:p w:rsidR="00F32075" w:rsidRPr="0001135E" w:rsidRDefault="00F32075" w:rsidP="00F32075">
      <w:pPr>
        <w:tabs>
          <w:tab w:val="left" w:pos="1800"/>
        </w:tabs>
        <w:spacing w:line="360" w:lineRule="exact"/>
        <w:ind w:leftChars="-85" w:left="-178"/>
        <w:rPr>
          <w:rStyle w:val="apple-converted-space"/>
          <w:rFonts w:ascii="仿宋" w:eastAsia="仿宋" w:hAnsi="仿宋" w:cs="宋体"/>
          <w:bCs/>
          <w:color w:val="333333"/>
          <w:szCs w:val="21"/>
        </w:rPr>
      </w:pPr>
      <w:r w:rsidRPr="0001135E">
        <w:rPr>
          <w:rStyle w:val="apple-style-span"/>
          <w:rFonts w:ascii="仿宋" w:eastAsia="仿宋" w:hAnsi="仿宋" w:cs="宋体" w:hint="eastAsia"/>
          <w:color w:val="333333"/>
          <w:szCs w:val="21"/>
        </w:rPr>
        <w:t>①电机：检查电机的接线端子是否完好，电机转动是否正常，电机接丝盒作密封，电机轴承加油润滑，电机外壳重新喷漆。长期停机，建议每个月至少运转电机3个小时，保持电机线圈干燥，并润滑轴承表面。</w:t>
      </w:r>
      <w:r w:rsidRPr="0001135E">
        <w:rPr>
          <w:rStyle w:val="apple-converted-space"/>
          <w:rFonts w:eastAsia="仿宋" w:cs="宋体" w:hint="eastAsia"/>
          <w:color w:val="333333"/>
          <w:szCs w:val="21"/>
        </w:rPr>
        <w:t> </w:t>
      </w:r>
    </w:p>
    <w:p w:rsidR="00F32075" w:rsidRPr="0001135E" w:rsidRDefault="00F32075" w:rsidP="00F32075">
      <w:pPr>
        <w:tabs>
          <w:tab w:val="left" w:pos="1800"/>
        </w:tabs>
        <w:spacing w:line="360" w:lineRule="exact"/>
        <w:ind w:leftChars="-85" w:left="-178"/>
        <w:rPr>
          <w:rStyle w:val="apple-converted-space"/>
          <w:rFonts w:ascii="仿宋" w:eastAsia="仿宋" w:hAnsi="仿宋" w:cs="宋体"/>
          <w:bCs/>
          <w:color w:val="333333"/>
          <w:szCs w:val="21"/>
        </w:rPr>
      </w:pPr>
      <w:r w:rsidRPr="0001135E">
        <w:rPr>
          <w:rStyle w:val="apple-style-span"/>
          <w:rFonts w:ascii="仿宋" w:eastAsia="仿宋" w:hAnsi="仿宋" w:cs="宋体" w:hint="eastAsia"/>
          <w:color w:val="333333"/>
          <w:szCs w:val="21"/>
        </w:rPr>
        <w:t>②减速机：检查减速机转动是否正常，如有异声，立即更换减速机轴承。</w:t>
      </w:r>
      <w:r w:rsidRPr="0001135E">
        <w:rPr>
          <w:rStyle w:val="apple-converted-space"/>
          <w:rFonts w:eastAsia="仿宋" w:cs="宋体" w:hint="eastAsia"/>
          <w:color w:val="333333"/>
          <w:szCs w:val="21"/>
        </w:rPr>
        <w:t> </w:t>
      </w:r>
    </w:p>
    <w:p w:rsidR="00F32075" w:rsidRPr="0001135E" w:rsidRDefault="00F32075" w:rsidP="00F32075">
      <w:pPr>
        <w:tabs>
          <w:tab w:val="left" w:pos="1800"/>
        </w:tabs>
        <w:spacing w:line="360" w:lineRule="exact"/>
        <w:ind w:leftChars="-85" w:left="-178"/>
        <w:rPr>
          <w:rStyle w:val="apple-converted-space"/>
          <w:rFonts w:ascii="仿宋" w:eastAsia="仿宋" w:hAnsi="仿宋" w:cs="宋体"/>
          <w:bCs/>
          <w:color w:val="333333"/>
          <w:szCs w:val="21"/>
        </w:rPr>
      </w:pPr>
      <w:r w:rsidRPr="0001135E">
        <w:rPr>
          <w:rStyle w:val="apple-style-span"/>
          <w:rFonts w:ascii="仿宋" w:eastAsia="仿宋" w:hAnsi="仿宋" w:cs="宋体" w:hint="eastAsia"/>
          <w:color w:val="333333"/>
          <w:szCs w:val="21"/>
        </w:rPr>
        <w:t>③皮带、皮带轮：调节顶丝，松开皮带，延长皮带使用寿命。检查皮带有无破损、裂纹，必要时建议业主更换新皮带。校核皮带轮，马达架水平度，紧固松动螺栓，有锈蚀螺栓予以更换。</w:t>
      </w:r>
      <w:r w:rsidRPr="0001135E">
        <w:rPr>
          <w:rStyle w:val="apple-converted-space"/>
          <w:rFonts w:eastAsia="仿宋" w:cs="宋体" w:hint="eastAsia"/>
          <w:color w:val="333333"/>
          <w:szCs w:val="21"/>
        </w:rPr>
        <w:t> </w:t>
      </w:r>
    </w:p>
    <w:p w:rsidR="00F32075" w:rsidRPr="0001135E" w:rsidRDefault="00F32075" w:rsidP="00F32075">
      <w:pPr>
        <w:tabs>
          <w:tab w:val="left" w:pos="1800"/>
        </w:tabs>
        <w:spacing w:line="360" w:lineRule="exact"/>
        <w:ind w:leftChars="-85" w:left="-178"/>
        <w:rPr>
          <w:rStyle w:val="apple-converted-space"/>
          <w:rFonts w:ascii="仿宋" w:eastAsia="仿宋" w:hAnsi="仿宋" w:cs="宋体"/>
          <w:bCs/>
          <w:color w:val="333333"/>
          <w:szCs w:val="21"/>
        </w:rPr>
      </w:pPr>
      <w:r w:rsidRPr="0001135E">
        <w:rPr>
          <w:rStyle w:val="apple-style-span"/>
          <w:rFonts w:ascii="仿宋" w:eastAsia="仿宋" w:hAnsi="仿宋" w:cs="宋体" w:hint="eastAsia"/>
          <w:color w:val="333333"/>
          <w:szCs w:val="21"/>
        </w:rPr>
        <w:t>④风扇：清洗扇叶表面污物，检查扇叶角度，扇叶与风胴间隙，并进行调整。</w:t>
      </w:r>
      <w:r w:rsidRPr="0001135E">
        <w:rPr>
          <w:rStyle w:val="apple-converted-space"/>
          <w:rFonts w:eastAsia="仿宋" w:cs="宋体" w:hint="eastAsia"/>
          <w:color w:val="333333"/>
          <w:szCs w:val="21"/>
        </w:rPr>
        <w:t> </w:t>
      </w:r>
    </w:p>
    <w:p w:rsidR="00F32075" w:rsidRPr="0001135E" w:rsidRDefault="00F32075" w:rsidP="00F32075">
      <w:pPr>
        <w:tabs>
          <w:tab w:val="left" w:pos="1800"/>
        </w:tabs>
        <w:spacing w:line="360" w:lineRule="exact"/>
        <w:ind w:leftChars="-85" w:left="-178"/>
        <w:rPr>
          <w:rStyle w:val="apple-converted-space"/>
          <w:rFonts w:ascii="仿宋" w:eastAsia="仿宋" w:hAnsi="仿宋" w:cs="宋体"/>
          <w:bCs/>
          <w:color w:val="333333"/>
          <w:szCs w:val="21"/>
        </w:rPr>
      </w:pPr>
      <w:r w:rsidRPr="0001135E">
        <w:rPr>
          <w:rStyle w:val="apple-style-span"/>
          <w:rFonts w:ascii="仿宋" w:eastAsia="仿宋" w:hAnsi="仿宋" w:cs="宋体" w:hint="eastAsia"/>
          <w:color w:val="333333"/>
          <w:szCs w:val="21"/>
        </w:rPr>
        <w:t>4、塔体外观</w:t>
      </w:r>
      <w:r w:rsidRPr="0001135E">
        <w:rPr>
          <w:rStyle w:val="apple-converted-space"/>
          <w:rFonts w:eastAsia="仿宋" w:cs="宋体" w:hint="eastAsia"/>
          <w:color w:val="333333"/>
          <w:szCs w:val="21"/>
        </w:rPr>
        <w:t> </w:t>
      </w:r>
    </w:p>
    <w:p w:rsidR="00F32075" w:rsidRPr="0001135E" w:rsidRDefault="00F32075" w:rsidP="00F32075">
      <w:pPr>
        <w:tabs>
          <w:tab w:val="left" w:pos="1800"/>
        </w:tabs>
        <w:spacing w:line="360" w:lineRule="exact"/>
        <w:ind w:leftChars="-85" w:left="-178"/>
        <w:rPr>
          <w:rStyle w:val="apple-converted-space"/>
          <w:rFonts w:ascii="仿宋" w:eastAsia="仿宋" w:hAnsi="仿宋" w:cs="宋体"/>
          <w:bCs/>
          <w:color w:val="333333"/>
          <w:szCs w:val="21"/>
        </w:rPr>
      </w:pPr>
      <w:r w:rsidRPr="0001135E">
        <w:rPr>
          <w:rStyle w:val="apple-style-span"/>
          <w:rFonts w:ascii="仿宋" w:eastAsia="仿宋" w:hAnsi="仿宋" w:cs="宋体" w:hint="eastAsia"/>
          <w:color w:val="333333"/>
          <w:szCs w:val="21"/>
        </w:rPr>
        <w:t>①对风胴、塔、入风导板进行彻底清洗，保证外观清洁美观。</w:t>
      </w:r>
      <w:r w:rsidRPr="0001135E">
        <w:rPr>
          <w:rStyle w:val="apple-converted-space"/>
          <w:rFonts w:eastAsia="仿宋" w:cs="宋体" w:hint="eastAsia"/>
          <w:color w:val="333333"/>
          <w:szCs w:val="21"/>
        </w:rPr>
        <w:t> </w:t>
      </w:r>
    </w:p>
    <w:p w:rsidR="00F32075" w:rsidRPr="0001135E" w:rsidRDefault="00F32075" w:rsidP="00F32075">
      <w:pPr>
        <w:tabs>
          <w:tab w:val="left" w:pos="1800"/>
        </w:tabs>
        <w:spacing w:line="360" w:lineRule="exact"/>
        <w:ind w:leftChars="-85" w:left="-178"/>
        <w:rPr>
          <w:rStyle w:val="apple-converted-space"/>
          <w:rFonts w:ascii="仿宋" w:eastAsia="仿宋" w:hAnsi="仿宋" w:cs="宋体"/>
          <w:bCs/>
          <w:color w:val="333333"/>
          <w:szCs w:val="21"/>
        </w:rPr>
      </w:pPr>
      <w:r w:rsidRPr="0001135E">
        <w:rPr>
          <w:rStyle w:val="apple-style-span"/>
          <w:rFonts w:ascii="仿宋" w:eastAsia="仿宋" w:hAnsi="仿宋" w:cs="宋体" w:hint="eastAsia"/>
          <w:color w:val="333333"/>
          <w:szCs w:val="21"/>
        </w:rPr>
        <w:t>②重新紧固各部位螺栓，并更换生锈螺栓。</w:t>
      </w:r>
      <w:r w:rsidRPr="0001135E">
        <w:rPr>
          <w:rStyle w:val="apple-converted-space"/>
          <w:rFonts w:eastAsia="仿宋" w:cs="宋体" w:hint="eastAsia"/>
          <w:color w:val="333333"/>
          <w:szCs w:val="21"/>
        </w:rPr>
        <w:t> </w:t>
      </w:r>
    </w:p>
    <w:p w:rsidR="00F32075" w:rsidRPr="0001135E" w:rsidRDefault="00F32075" w:rsidP="00F32075">
      <w:pPr>
        <w:tabs>
          <w:tab w:val="left" w:pos="1800"/>
        </w:tabs>
        <w:spacing w:line="360" w:lineRule="exact"/>
        <w:ind w:leftChars="-85" w:left="-178"/>
        <w:rPr>
          <w:rStyle w:val="apple-converted-space"/>
          <w:rFonts w:ascii="仿宋" w:eastAsia="仿宋" w:hAnsi="仿宋" w:cs="宋体"/>
          <w:bCs/>
          <w:color w:val="333333"/>
          <w:szCs w:val="21"/>
        </w:rPr>
      </w:pPr>
      <w:r w:rsidRPr="0001135E">
        <w:rPr>
          <w:rStyle w:val="apple-style-span"/>
          <w:rFonts w:ascii="仿宋" w:eastAsia="仿宋" w:hAnsi="仿宋" w:cs="宋体" w:hint="eastAsia"/>
          <w:color w:val="333333"/>
          <w:szCs w:val="21"/>
        </w:rPr>
        <w:t>③检查塔体外观有无破损、裂纹，及时予以修补。</w:t>
      </w:r>
      <w:r w:rsidRPr="0001135E">
        <w:rPr>
          <w:rStyle w:val="apple-converted-space"/>
          <w:rFonts w:eastAsia="仿宋" w:cs="宋体" w:hint="eastAsia"/>
          <w:color w:val="333333"/>
          <w:szCs w:val="21"/>
        </w:rPr>
        <w:t> </w:t>
      </w:r>
    </w:p>
    <w:p w:rsidR="00F32075" w:rsidRPr="0001135E" w:rsidRDefault="00F32075" w:rsidP="00F32075">
      <w:pPr>
        <w:tabs>
          <w:tab w:val="left" w:pos="1800"/>
        </w:tabs>
        <w:spacing w:line="360" w:lineRule="exact"/>
        <w:ind w:leftChars="-85" w:left="-178"/>
        <w:rPr>
          <w:rStyle w:val="apple-converted-space"/>
          <w:rFonts w:ascii="仿宋" w:eastAsia="仿宋" w:hAnsi="仿宋" w:cs="宋体"/>
          <w:bCs/>
          <w:color w:val="333333"/>
          <w:szCs w:val="21"/>
        </w:rPr>
      </w:pPr>
      <w:r w:rsidRPr="0001135E">
        <w:rPr>
          <w:rStyle w:val="apple-style-span"/>
          <w:rFonts w:ascii="仿宋" w:eastAsia="仿宋" w:hAnsi="仿宋" w:cs="宋体" w:hint="eastAsia"/>
          <w:color w:val="333333"/>
          <w:szCs w:val="21"/>
        </w:rPr>
        <w:t>④检查塔体壁板立缝处是否严密，必要时重新刷胶修补。</w:t>
      </w:r>
      <w:r w:rsidRPr="0001135E">
        <w:rPr>
          <w:rStyle w:val="apple-converted-space"/>
          <w:rFonts w:eastAsia="仿宋" w:cs="宋体" w:hint="eastAsia"/>
          <w:color w:val="333333"/>
          <w:szCs w:val="21"/>
        </w:rPr>
        <w:t> </w:t>
      </w:r>
    </w:p>
    <w:p w:rsidR="00F32075" w:rsidRPr="0001135E" w:rsidRDefault="00F32075" w:rsidP="00F32075">
      <w:pPr>
        <w:tabs>
          <w:tab w:val="left" w:pos="1800"/>
        </w:tabs>
        <w:spacing w:line="360" w:lineRule="exact"/>
        <w:ind w:leftChars="-85" w:left="-178"/>
        <w:rPr>
          <w:rStyle w:val="apple-converted-space"/>
          <w:rFonts w:ascii="仿宋" w:eastAsia="仿宋" w:hAnsi="仿宋" w:cs="宋体"/>
          <w:bCs/>
          <w:color w:val="333333"/>
          <w:szCs w:val="21"/>
        </w:rPr>
      </w:pPr>
      <w:r w:rsidRPr="0001135E">
        <w:rPr>
          <w:rStyle w:val="apple-style-span"/>
          <w:rFonts w:ascii="仿宋" w:eastAsia="仿宋" w:hAnsi="仿宋" w:cs="宋体" w:hint="eastAsia"/>
          <w:color w:val="333333"/>
          <w:szCs w:val="21"/>
        </w:rPr>
        <w:t>5、冷却塔附件</w:t>
      </w:r>
      <w:r w:rsidRPr="0001135E">
        <w:rPr>
          <w:rStyle w:val="apple-converted-space"/>
          <w:rFonts w:eastAsia="仿宋" w:cs="宋体" w:hint="eastAsia"/>
          <w:color w:val="333333"/>
          <w:szCs w:val="21"/>
        </w:rPr>
        <w:t> </w:t>
      </w:r>
    </w:p>
    <w:p w:rsidR="00F32075" w:rsidRPr="0001135E" w:rsidRDefault="00F32075" w:rsidP="00F32075">
      <w:pPr>
        <w:tabs>
          <w:tab w:val="left" w:pos="1800"/>
        </w:tabs>
        <w:spacing w:line="360" w:lineRule="exact"/>
        <w:ind w:leftChars="-85" w:left="-178"/>
        <w:rPr>
          <w:rStyle w:val="apple-converted-space"/>
          <w:rFonts w:ascii="仿宋" w:eastAsia="仿宋" w:hAnsi="仿宋" w:cs="宋体"/>
          <w:bCs/>
          <w:color w:val="333333"/>
          <w:szCs w:val="21"/>
        </w:rPr>
      </w:pPr>
      <w:r w:rsidRPr="0001135E">
        <w:rPr>
          <w:rStyle w:val="apple-style-span"/>
          <w:rFonts w:ascii="仿宋" w:eastAsia="仿宋" w:hAnsi="仿宋" w:cs="宋体" w:hint="eastAsia"/>
          <w:color w:val="333333"/>
          <w:szCs w:val="21"/>
        </w:rPr>
        <w:t>①检查自动补水装置--浮球有无损坏、工作是否正常。发现异常及时修理、更换。</w:t>
      </w:r>
      <w:r w:rsidRPr="0001135E">
        <w:rPr>
          <w:rStyle w:val="apple-converted-space"/>
          <w:rFonts w:eastAsia="仿宋" w:cs="宋体" w:hint="eastAsia"/>
          <w:color w:val="333333"/>
          <w:szCs w:val="21"/>
        </w:rPr>
        <w:t> </w:t>
      </w:r>
    </w:p>
    <w:p w:rsidR="00F32075" w:rsidRPr="0001135E" w:rsidRDefault="00F32075" w:rsidP="00F32075">
      <w:pPr>
        <w:tabs>
          <w:tab w:val="left" w:pos="1800"/>
        </w:tabs>
        <w:spacing w:line="360" w:lineRule="exact"/>
        <w:ind w:leftChars="-85" w:left="-178"/>
        <w:rPr>
          <w:rStyle w:val="apple-converted-space"/>
          <w:rFonts w:ascii="仿宋" w:eastAsia="仿宋" w:hAnsi="仿宋" w:cs="宋体"/>
          <w:bCs/>
          <w:color w:val="333333"/>
          <w:szCs w:val="21"/>
        </w:rPr>
      </w:pPr>
      <w:r w:rsidRPr="0001135E">
        <w:rPr>
          <w:rStyle w:val="apple-style-span"/>
          <w:rFonts w:ascii="仿宋" w:eastAsia="仿宋" w:hAnsi="仿宋" w:cs="宋体" w:hint="eastAsia"/>
          <w:color w:val="333333"/>
          <w:szCs w:val="21"/>
        </w:rPr>
        <w:t>②对冷却塔铁件螺栓重新紧固、更换生锈螺栓，对锈蚀铁件新刷漆。</w:t>
      </w:r>
      <w:r w:rsidRPr="0001135E">
        <w:rPr>
          <w:rStyle w:val="apple-converted-space"/>
          <w:rFonts w:eastAsia="仿宋" w:cs="宋体" w:hint="eastAsia"/>
          <w:color w:val="333333"/>
          <w:szCs w:val="21"/>
        </w:rPr>
        <w:t> </w:t>
      </w:r>
    </w:p>
    <w:p w:rsidR="00F32075" w:rsidRPr="0001135E" w:rsidRDefault="00F32075" w:rsidP="00F32075">
      <w:pPr>
        <w:tabs>
          <w:tab w:val="left" w:pos="1800"/>
        </w:tabs>
        <w:spacing w:line="360" w:lineRule="exact"/>
        <w:ind w:leftChars="-85" w:left="-178"/>
        <w:rPr>
          <w:rStyle w:val="apple-converted-space"/>
          <w:rFonts w:ascii="仿宋" w:eastAsia="仿宋" w:hAnsi="仿宋" w:cs="宋体"/>
          <w:bCs/>
          <w:color w:val="333333"/>
          <w:szCs w:val="21"/>
        </w:rPr>
      </w:pPr>
      <w:r w:rsidRPr="0001135E">
        <w:rPr>
          <w:rStyle w:val="apple-style-span"/>
          <w:rFonts w:ascii="仿宋" w:eastAsia="仿宋" w:hAnsi="仿宋" w:cs="宋体" w:hint="eastAsia"/>
          <w:color w:val="333333"/>
          <w:szCs w:val="21"/>
        </w:rPr>
        <w:t>③检查进、出水管，补水管的塔体法兰盘有无破损、漏水、冷却塔清洗保养完毕，建议业主用彩条围挡布将冷却塔风胴包裹密封，以防杂物进入冷却塔内部。</w:t>
      </w:r>
      <w:r w:rsidRPr="0001135E">
        <w:rPr>
          <w:rStyle w:val="apple-converted-space"/>
          <w:rFonts w:eastAsia="仿宋" w:cs="宋体" w:hint="eastAsia"/>
          <w:color w:val="333333"/>
          <w:szCs w:val="21"/>
        </w:rPr>
        <w:t> </w:t>
      </w:r>
    </w:p>
    <w:p w:rsidR="00F32075" w:rsidRPr="0001135E" w:rsidRDefault="00F32075" w:rsidP="00F32075">
      <w:pPr>
        <w:tabs>
          <w:tab w:val="left" w:pos="1800"/>
        </w:tabs>
        <w:spacing w:line="360" w:lineRule="exact"/>
        <w:ind w:leftChars="-85" w:left="-178"/>
        <w:rPr>
          <w:rStyle w:val="apple-converted-space"/>
          <w:rFonts w:ascii="仿宋" w:eastAsia="仿宋" w:hAnsi="仿宋" w:cs="宋体"/>
          <w:bCs/>
          <w:color w:val="333333"/>
          <w:szCs w:val="21"/>
        </w:rPr>
      </w:pPr>
      <w:r w:rsidRPr="0001135E">
        <w:rPr>
          <w:rStyle w:val="apple-style-span"/>
          <w:rFonts w:ascii="仿宋" w:eastAsia="仿宋" w:hAnsi="仿宋" w:cs="宋体" w:hint="eastAsia"/>
          <w:color w:val="333333"/>
          <w:szCs w:val="21"/>
        </w:rPr>
        <w:t>（二）</w:t>
      </w:r>
      <w:r w:rsidRPr="0001135E">
        <w:rPr>
          <w:rStyle w:val="apple-style-span"/>
          <w:rFonts w:eastAsia="仿宋" w:cs="宋体" w:hint="eastAsia"/>
          <w:color w:val="333333"/>
          <w:szCs w:val="21"/>
        </w:rPr>
        <w:t> </w:t>
      </w:r>
      <w:r w:rsidRPr="0001135E">
        <w:rPr>
          <w:rStyle w:val="apple-style-span"/>
          <w:rFonts w:ascii="仿宋" w:eastAsia="仿宋" w:hAnsi="仿宋" w:cs="宋体" w:hint="eastAsia"/>
          <w:color w:val="333333"/>
          <w:szCs w:val="21"/>
        </w:rPr>
        <w:t>冷却塔开机前的检查、调式</w:t>
      </w:r>
      <w:r w:rsidRPr="0001135E">
        <w:rPr>
          <w:rStyle w:val="apple-converted-space"/>
          <w:rFonts w:eastAsia="仿宋" w:cs="宋体" w:hint="eastAsia"/>
          <w:color w:val="333333"/>
          <w:szCs w:val="21"/>
        </w:rPr>
        <w:t> </w:t>
      </w:r>
    </w:p>
    <w:p w:rsidR="00F32075" w:rsidRPr="0001135E" w:rsidRDefault="00F32075" w:rsidP="00F32075">
      <w:pPr>
        <w:tabs>
          <w:tab w:val="left" w:pos="1800"/>
        </w:tabs>
        <w:spacing w:line="360" w:lineRule="exact"/>
        <w:ind w:leftChars="-85" w:left="-178"/>
        <w:rPr>
          <w:rStyle w:val="apple-converted-space"/>
          <w:rFonts w:ascii="仿宋" w:eastAsia="仿宋" w:hAnsi="仿宋" w:cs="宋体"/>
          <w:bCs/>
          <w:color w:val="333333"/>
          <w:szCs w:val="21"/>
        </w:rPr>
      </w:pPr>
      <w:r w:rsidRPr="0001135E">
        <w:rPr>
          <w:rStyle w:val="apple-style-span"/>
          <w:rFonts w:ascii="仿宋" w:eastAsia="仿宋" w:hAnsi="仿宋" w:cs="宋体" w:hint="eastAsia"/>
          <w:color w:val="333333"/>
          <w:szCs w:val="21"/>
        </w:rPr>
        <w:t>①去掉风胴遮挡，调节顶丝，调整皮带松紧程度。</w:t>
      </w:r>
      <w:r w:rsidRPr="0001135E">
        <w:rPr>
          <w:rStyle w:val="apple-converted-space"/>
          <w:rFonts w:eastAsia="仿宋" w:cs="宋体" w:hint="eastAsia"/>
          <w:color w:val="333333"/>
          <w:szCs w:val="21"/>
        </w:rPr>
        <w:t> </w:t>
      </w:r>
    </w:p>
    <w:p w:rsidR="00F32075" w:rsidRPr="0001135E" w:rsidRDefault="00F32075" w:rsidP="00F32075">
      <w:pPr>
        <w:tabs>
          <w:tab w:val="left" w:pos="1800"/>
        </w:tabs>
        <w:spacing w:line="360" w:lineRule="exact"/>
        <w:ind w:leftChars="-85" w:left="-178"/>
        <w:rPr>
          <w:rStyle w:val="apple-converted-space"/>
          <w:rFonts w:ascii="仿宋" w:eastAsia="仿宋" w:hAnsi="仿宋" w:cs="宋体"/>
          <w:bCs/>
          <w:color w:val="333333"/>
          <w:szCs w:val="21"/>
        </w:rPr>
      </w:pPr>
      <w:r w:rsidRPr="0001135E">
        <w:rPr>
          <w:rStyle w:val="apple-style-span"/>
          <w:rFonts w:ascii="仿宋" w:eastAsia="仿宋" w:hAnsi="仿宋" w:cs="宋体" w:hint="eastAsia"/>
          <w:color w:val="333333"/>
          <w:szCs w:val="21"/>
        </w:rPr>
        <w:t>②认真检查冷却塔传动系统的电机、减速机运转是否正常。</w:t>
      </w:r>
      <w:r w:rsidRPr="0001135E">
        <w:rPr>
          <w:rStyle w:val="apple-converted-space"/>
          <w:rFonts w:eastAsia="仿宋" w:cs="宋体" w:hint="eastAsia"/>
          <w:color w:val="333333"/>
          <w:szCs w:val="21"/>
        </w:rPr>
        <w:t> </w:t>
      </w:r>
    </w:p>
    <w:p w:rsidR="00F32075" w:rsidRPr="0001135E" w:rsidRDefault="00F32075" w:rsidP="00F32075">
      <w:pPr>
        <w:tabs>
          <w:tab w:val="left" w:pos="1800"/>
        </w:tabs>
        <w:spacing w:line="360" w:lineRule="exact"/>
        <w:ind w:leftChars="-85" w:left="-178"/>
        <w:rPr>
          <w:rStyle w:val="apple-converted-space"/>
          <w:rFonts w:ascii="仿宋" w:eastAsia="仿宋" w:hAnsi="仿宋" w:cs="宋体"/>
          <w:bCs/>
          <w:color w:val="333333"/>
          <w:szCs w:val="21"/>
        </w:rPr>
      </w:pPr>
      <w:r w:rsidRPr="0001135E">
        <w:rPr>
          <w:rStyle w:val="apple-style-span"/>
          <w:rFonts w:ascii="仿宋" w:eastAsia="仿宋" w:hAnsi="仿宋" w:cs="宋体" w:hint="eastAsia"/>
          <w:color w:val="333333"/>
          <w:szCs w:val="21"/>
        </w:rPr>
        <w:lastRenderedPageBreak/>
        <w:t>③检查清理冷却塔水盘、过滤网处污物，放水检查水盘，塔脚的密闭性，调整浮球位置，使水盘水位符合使用要求。</w:t>
      </w:r>
      <w:r w:rsidRPr="0001135E">
        <w:rPr>
          <w:rStyle w:val="apple-converted-space"/>
          <w:rFonts w:eastAsia="仿宋" w:cs="宋体" w:hint="eastAsia"/>
          <w:color w:val="333333"/>
          <w:szCs w:val="21"/>
        </w:rPr>
        <w:t> </w:t>
      </w:r>
    </w:p>
    <w:p w:rsidR="00F32075" w:rsidRPr="0001135E" w:rsidRDefault="00F32075" w:rsidP="00F32075">
      <w:pPr>
        <w:tabs>
          <w:tab w:val="left" w:pos="1800"/>
        </w:tabs>
        <w:spacing w:line="360" w:lineRule="exact"/>
        <w:ind w:leftChars="-85" w:left="-178"/>
        <w:rPr>
          <w:rStyle w:val="apple-converted-space"/>
          <w:rFonts w:ascii="仿宋" w:eastAsia="仿宋" w:hAnsi="仿宋" w:cs="宋体"/>
          <w:bCs/>
          <w:color w:val="333333"/>
          <w:szCs w:val="21"/>
        </w:rPr>
      </w:pPr>
      <w:r w:rsidRPr="0001135E">
        <w:rPr>
          <w:rStyle w:val="apple-style-span"/>
          <w:rFonts w:ascii="仿宋" w:eastAsia="仿宋" w:hAnsi="仿宋" w:cs="宋体" w:hint="eastAsia"/>
          <w:color w:val="333333"/>
          <w:szCs w:val="21"/>
        </w:rPr>
        <w:t>④调整扇叶角度，测度电机电流，使其达到最佳工况标准。</w:t>
      </w:r>
      <w:r w:rsidRPr="0001135E">
        <w:rPr>
          <w:rStyle w:val="apple-converted-space"/>
          <w:rFonts w:eastAsia="仿宋" w:cs="宋体" w:hint="eastAsia"/>
          <w:color w:val="333333"/>
          <w:szCs w:val="21"/>
        </w:rPr>
        <w:t> </w:t>
      </w:r>
    </w:p>
    <w:p w:rsidR="00F32075" w:rsidRPr="0001135E" w:rsidRDefault="00F32075" w:rsidP="00F32075">
      <w:pPr>
        <w:tabs>
          <w:tab w:val="left" w:pos="1800"/>
        </w:tabs>
        <w:spacing w:line="360" w:lineRule="exact"/>
        <w:ind w:leftChars="-85" w:left="-178"/>
        <w:rPr>
          <w:rStyle w:val="apple-converted-space"/>
          <w:rFonts w:ascii="仿宋" w:eastAsia="仿宋" w:hAnsi="仿宋" w:cs="宋体"/>
          <w:bCs/>
          <w:color w:val="333333"/>
          <w:szCs w:val="21"/>
        </w:rPr>
      </w:pPr>
      <w:r w:rsidRPr="0001135E">
        <w:rPr>
          <w:rStyle w:val="apple-style-span"/>
          <w:rFonts w:ascii="仿宋" w:eastAsia="仿宋" w:hAnsi="仿宋" w:cs="宋体" w:hint="eastAsia"/>
          <w:color w:val="333333"/>
          <w:szCs w:val="21"/>
        </w:rPr>
        <w:t>⑤调节冷却塔进、出水阀门，使冷却塔水流量达到要求。</w:t>
      </w:r>
      <w:r w:rsidRPr="0001135E">
        <w:rPr>
          <w:rStyle w:val="apple-converted-space"/>
          <w:rFonts w:eastAsia="仿宋" w:cs="宋体" w:hint="eastAsia"/>
          <w:color w:val="333333"/>
          <w:szCs w:val="21"/>
        </w:rPr>
        <w:t> </w:t>
      </w:r>
    </w:p>
    <w:p w:rsidR="00F32075" w:rsidRPr="0001135E" w:rsidRDefault="00F32075" w:rsidP="00F32075">
      <w:pPr>
        <w:tabs>
          <w:tab w:val="left" w:pos="1800"/>
        </w:tabs>
        <w:spacing w:line="360" w:lineRule="exact"/>
        <w:ind w:leftChars="-85" w:left="-178"/>
        <w:rPr>
          <w:rStyle w:val="apple-converted-space"/>
          <w:rFonts w:ascii="仿宋" w:eastAsia="仿宋" w:hAnsi="仿宋" w:cs="宋体"/>
          <w:bCs/>
          <w:color w:val="333333"/>
          <w:szCs w:val="21"/>
        </w:rPr>
      </w:pPr>
      <w:r w:rsidRPr="0001135E">
        <w:rPr>
          <w:rStyle w:val="apple-style-span"/>
          <w:rFonts w:ascii="仿宋" w:eastAsia="仿宋" w:hAnsi="仿宋" w:cs="宋体" w:hint="eastAsia"/>
          <w:color w:val="333333"/>
          <w:szCs w:val="21"/>
        </w:rPr>
        <w:t>要求具备，正式开机。</w:t>
      </w:r>
      <w:r w:rsidRPr="0001135E">
        <w:rPr>
          <w:rStyle w:val="apple-converted-space"/>
          <w:rFonts w:eastAsia="仿宋" w:cs="宋体" w:hint="eastAsia"/>
          <w:color w:val="333333"/>
          <w:szCs w:val="21"/>
        </w:rPr>
        <w:t> </w:t>
      </w:r>
    </w:p>
    <w:p w:rsidR="00F32075" w:rsidRPr="0001135E" w:rsidRDefault="00F32075" w:rsidP="00F32075">
      <w:pPr>
        <w:tabs>
          <w:tab w:val="left" w:pos="1800"/>
        </w:tabs>
        <w:spacing w:line="360" w:lineRule="exact"/>
        <w:ind w:leftChars="-85" w:left="-178"/>
        <w:rPr>
          <w:rStyle w:val="apple-converted-space"/>
          <w:rFonts w:ascii="仿宋" w:eastAsia="仿宋" w:hAnsi="仿宋" w:cs="宋体"/>
          <w:bCs/>
          <w:color w:val="333333"/>
          <w:szCs w:val="21"/>
        </w:rPr>
      </w:pPr>
      <w:r w:rsidRPr="0001135E">
        <w:rPr>
          <w:rStyle w:val="apple-style-span"/>
          <w:rFonts w:ascii="仿宋" w:eastAsia="仿宋" w:hAnsi="仿宋" w:cs="宋体" w:hint="eastAsia"/>
          <w:color w:val="333333"/>
          <w:szCs w:val="21"/>
        </w:rPr>
        <w:t>（三）</w:t>
      </w:r>
      <w:r w:rsidRPr="0001135E">
        <w:rPr>
          <w:rStyle w:val="apple-style-span"/>
          <w:rFonts w:eastAsia="仿宋" w:cs="宋体" w:hint="eastAsia"/>
          <w:color w:val="333333"/>
          <w:szCs w:val="21"/>
        </w:rPr>
        <w:t> </w:t>
      </w:r>
      <w:r w:rsidRPr="0001135E">
        <w:rPr>
          <w:rStyle w:val="apple-style-span"/>
          <w:rFonts w:ascii="仿宋" w:eastAsia="仿宋" w:hAnsi="仿宋" w:cs="宋体" w:hint="eastAsia"/>
          <w:color w:val="333333"/>
          <w:szCs w:val="21"/>
        </w:rPr>
        <w:t>冷却塔运行中的巡视、检查</w:t>
      </w:r>
      <w:r w:rsidRPr="0001135E">
        <w:rPr>
          <w:rStyle w:val="apple-converted-space"/>
          <w:rFonts w:eastAsia="仿宋" w:cs="宋体" w:hint="eastAsia"/>
          <w:color w:val="333333"/>
          <w:szCs w:val="21"/>
        </w:rPr>
        <w:t> </w:t>
      </w:r>
    </w:p>
    <w:p w:rsidR="00F32075" w:rsidRPr="0001135E" w:rsidRDefault="00F32075" w:rsidP="00F32075">
      <w:pPr>
        <w:tabs>
          <w:tab w:val="left" w:pos="1800"/>
        </w:tabs>
        <w:spacing w:line="360" w:lineRule="exact"/>
        <w:ind w:leftChars="-85" w:left="-178"/>
        <w:rPr>
          <w:rStyle w:val="apple-converted-space"/>
          <w:rFonts w:ascii="仿宋" w:eastAsia="仿宋" w:hAnsi="仿宋" w:cs="宋体"/>
          <w:bCs/>
          <w:color w:val="333333"/>
          <w:szCs w:val="21"/>
        </w:rPr>
      </w:pPr>
      <w:r w:rsidRPr="0001135E">
        <w:rPr>
          <w:rStyle w:val="apple-style-span"/>
          <w:rFonts w:ascii="仿宋" w:eastAsia="仿宋" w:hAnsi="仿宋" w:cs="宋体" w:hint="eastAsia"/>
          <w:color w:val="333333"/>
          <w:szCs w:val="21"/>
        </w:rPr>
        <w:t>①定期巡视检查运行中的冷却塔，征求用户意见，了解冷却塔使用情况</w:t>
      </w:r>
      <w:r w:rsidRPr="0001135E">
        <w:rPr>
          <w:rStyle w:val="apple-converted-space"/>
          <w:rFonts w:eastAsia="仿宋" w:cs="宋体" w:hint="eastAsia"/>
          <w:color w:val="333333"/>
          <w:szCs w:val="21"/>
        </w:rPr>
        <w:t> </w:t>
      </w:r>
    </w:p>
    <w:p w:rsidR="00F32075" w:rsidRPr="0001135E" w:rsidRDefault="00F32075" w:rsidP="00F32075">
      <w:pPr>
        <w:tabs>
          <w:tab w:val="left" w:pos="1800"/>
        </w:tabs>
        <w:spacing w:line="360" w:lineRule="exact"/>
        <w:ind w:leftChars="-85" w:left="-178"/>
        <w:rPr>
          <w:rStyle w:val="apple-converted-space"/>
          <w:rFonts w:ascii="仿宋" w:eastAsia="仿宋" w:hAnsi="仿宋" w:cs="宋体"/>
          <w:bCs/>
          <w:color w:val="333333"/>
          <w:szCs w:val="21"/>
        </w:rPr>
      </w:pPr>
      <w:r w:rsidRPr="0001135E">
        <w:rPr>
          <w:rStyle w:val="apple-style-span"/>
          <w:rFonts w:ascii="仿宋" w:eastAsia="仿宋" w:hAnsi="仿宋" w:cs="宋体" w:hint="eastAsia"/>
          <w:color w:val="333333"/>
          <w:szCs w:val="21"/>
        </w:rPr>
        <w:t>②认真测试冷却塔进、出水温度、电机运转电流等技术数据。</w:t>
      </w:r>
      <w:r w:rsidRPr="0001135E">
        <w:rPr>
          <w:rStyle w:val="apple-converted-space"/>
          <w:rFonts w:eastAsia="仿宋" w:cs="宋体" w:hint="eastAsia"/>
          <w:color w:val="333333"/>
          <w:szCs w:val="21"/>
        </w:rPr>
        <w:t> </w:t>
      </w:r>
    </w:p>
    <w:p w:rsidR="00F32075" w:rsidRPr="0001135E" w:rsidRDefault="00F32075" w:rsidP="00F32075">
      <w:pPr>
        <w:tabs>
          <w:tab w:val="left" w:pos="1800"/>
        </w:tabs>
        <w:spacing w:line="360" w:lineRule="exact"/>
        <w:ind w:leftChars="-85" w:left="-178"/>
        <w:rPr>
          <w:rStyle w:val="apple-converted-space"/>
          <w:rFonts w:ascii="仿宋" w:eastAsia="仿宋" w:hAnsi="仿宋" w:cs="宋体"/>
          <w:bCs/>
          <w:color w:val="333333"/>
          <w:szCs w:val="21"/>
        </w:rPr>
      </w:pPr>
      <w:r w:rsidRPr="0001135E">
        <w:rPr>
          <w:rStyle w:val="apple-style-span"/>
          <w:rFonts w:ascii="仿宋" w:eastAsia="仿宋" w:hAnsi="仿宋" w:cs="宋体" w:hint="eastAsia"/>
          <w:color w:val="333333"/>
          <w:szCs w:val="21"/>
        </w:rPr>
        <w:t>③仔细检查电机、减速机等传动装置的运转状况。检查布水系统的实际工况。</w:t>
      </w:r>
      <w:r w:rsidRPr="0001135E">
        <w:rPr>
          <w:rStyle w:val="apple-converted-space"/>
          <w:rFonts w:eastAsia="仿宋" w:cs="宋体" w:hint="eastAsia"/>
          <w:color w:val="333333"/>
          <w:szCs w:val="21"/>
        </w:rPr>
        <w:t> </w:t>
      </w:r>
    </w:p>
    <w:p w:rsidR="00F32075" w:rsidRPr="0001135E" w:rsidRDefault="00F32075" w:rsidP="00F32075">
      <w:pPr>
        <w:tabs>
          <w:tab w:val="left" w:pos="1800"/>
        </w:tabs>
        <w:spacing w:line="360" w:lineRule="exact"/>
        <w:ind w:leftChars="-85" w:left="-178"/>
        <w:rPr>
          <w:rStyle w:val="apple-style-span"/>
          <w:rFonts w:ascii="仿宋" w:eastAsia="仿宋" w:hAnsi="仿宋" w:cs="宋体"/>
          <w:bCs/>
          <w:color w:val="333333"/>
          <w:szCs w:val="21"/>
        </w:rPr>
      </w:pPr>
      <w:r w:rsidRPr="0001135E">
        <w:rPr>
          <w:rStyle w:val="apple-style-span"/>
          <w:rFonts w:ascii="仿宋" w:eastAsia="仿宋" w:hAnsi="仿宋" w:cs="宋体" w:hint="eastAsia"/>
          <w:color w:val="333333"/>
          <w:szCs w:val="21"/>
        </w:rPr>
        <w:t>④发现故障，立即处理。</w:t>
      </w:r>
    </w:p>
    <w:p w:rsidR="00F32075" w:rsidRPr="0001135E" w:rsidRDefault="00F32075" w:rsidP="00F32075">
      <w:pPr>
        <w:tabs>
          <w:tab w:val="left" w:pos="1800"/>
        </w:tabs>
        <w:spacing w:line="360" w:lineRule="exact"/>
        <w:ind w:leftChars="-85" w:left="-178"/>
        <w:rPr>
          <w:rStyle w:val="apple-style-span"/>
          <w:rFonts w:ascii="仿宋" w:eastAsia="仿宋" w:hAnsi="仿宋" w:cs="宋体"/>
          <w:bCs/>
          <w:color w:val="333333"/>
          <w:szCs w:val="21"/>
        </w:rPr>
      </w:pPr>
    </w:p>
    <w:p w:rsidR="00F32075" w:rsidRPr="0001135E" w:rsidRDefault="00F32075" w:rsidP="00F32075">
      <w:pPr>
        <w:tabs>
          <w:tab w:val="left" w:pos="1800"/>
        </w:tabs>
        <w:spacing w:line="360" w:lineRule="exact"/>
        <w:ind w:leftChars="-85" w:left="-178"/>
        <w:rPr>
          <w:rStyle w:val="apple-style-span"/>
          <w:rFonts w:ascii="仿宋" w:eastAsia="仿宋" w:hAnsi="仿宋" w:cs="宋体"/>
          <w:bCs/>
          <w:color w:val="333333"/>
          <w:szCs w:val="21"/>
        </w:rPr>
      </w:pPr>
    </w:p>
    <w:p w:rsidR="00F32075" w:rsidRPr="0001135E" w:rsidRDefault="00F32075" w:rsidP="00F32075">
      <w:pPr>
        <w:tabs>
          <w:tab w:val="left" w:pos="1800"/>
        </w:tabs>
        <w:spacing w:line="360" w:lineRule="exact"/>
        <w:ind w:leftChars="-85" w:left="-178"/>
        <w:rPr>
          <w:rStyle w:val="apple-style-span"/>
          <w:rFonts w:ascii="仿宋" w:eastAsia="仿宋" w:hAnsi="仿宋" w:cs="宋体"/>
          <w:bCs/>
          <w:color w:val="333333"/>
          <w:szCs w:val="21"/>
        </w:rPr>
      </w:pPr>
    </w:p>
    <w:p w:rsidR="00F32075" w:rsidRPr="0001135E" w:rsidRDefault="00F32075" w:rsidP="00F32075">
      <w:pPr>
        <w:tabs>
          <w:tab w:val="left" w:pos="1800"/>
        </w:tabs>
        <w:spacing w:line="360" w:lineRule="exact"/>
        <w:ind w:leftChars="-85" w:left="-178"/>
        <w:rPr>
          <w:rStyle w:val="apple-converted-space"/>
          <w:rFonts w:ascii="仿宋" w:eastAsia="仿宋" w:hAnsi="仿宋" w:cs="宋体"/>
          <w:color w:val="333333"/>
          <w:szCs w:val="21"/>
        </w:rPr>
      </w:pPr>
      <w:r w:rsidRPr="0001135E">
        <w:rPr>
          <w:rStyle w:val="apple-converted-space"/>
          <w:rFonts w:eastAsia="仿宋" w:cs="宋体" w:hint="eastAsia"/>
          <w:color w:val="333333"/>
          <w:szCs w:val="21"/>
        </w:rPr>
        <w:t> </w:t>
      </w:r>
    </w:p>
    <w:p w:rsidR="00C33F63" w:rsidRPr="0001135E" w:rsidRDefault="00C33F63" w:rsidP="00F32075">
      <w:pPr>
        <w:tabs>
          <w:tab w:val="left" w:pos="1800"/>
        </w:tabs>
        <w:spacing w:line="360" w:lineRule="exact"/>
        <w:ind w:leftChars="-85" w:left="-178"/>
        <w:rPr>
          <w:rStyle w:val="apple-converted-space"/>
          <w:rFonts w:ascii="仿宋" w:eastAsia="仿宋" w:hAnsi="仿宋" w:cs="宋体"/>
          <w:color w:val="333333"/>
          <w:szCs w:val="21"/>
        </w:rPr>
      </w:pPr>
    </w:p>
    <w:p w:rsidR="00C33F63" w:rsidRPr="0001135E" w:rsidRDefault="00C33F63" w:rsidP="00F32075">
      <w:pPr>
        <w:tabs>
          <w:tab w:val="left" w:pos="1800"/>
        </w:tabs>
        <w:spacing w:line="360" w:lineRule="exact"/>
        <w:ind w:leftChars="-85" w:left="-178"/>
        <w:rPr>
          <w:rStyle w:val="apple-converted-space"/>
          <w:rFonts w:ascii="仿宋" w:eastAsia="仿宋" w:hAnsi="仿宋" w:cs="宋体"/>
          <w:color w:val="333333"/>
          <w:szCs w:val="21"/>
        </w:rPr>
      </w:pPr>
    </w:p>
    <w:p w:rsidR="00C33F63" w:rsidRPr="0001135E" w:rsidRDefault="00C33F63" w:rsidP="00F32075">
      <w:pPr>
        <w:tabs>
          <w:tab w:val="left" w:pos="1800"/>
        </w:tabs>
        <w:spacing w:line="360" w:lineRule="exact"/>
        <w:ind w:leftChars="-85" w:left="-178"/>
        <w:rPr>
          <w:rStyle w:val="apple-converted-space"/>
          <w:rFonts w:ascii="仿宋" w:eastAsia="仿宋" w:hAnsi="仿宋" w:cs="宋体"/>
          <w:color w:val="333333"/>
          <w:szCs w:val="21"/>
        </w:rPr>
      </w:pPr>
    </w:p>
    <w:p w:rsidR="00C33F63" w:rsidRPr="0001135E" w:rsidRDefault="00C33F63" w:rsidP="00F32075">
      <w:pPr>
        <w:tabs>
          <w:tab w:val="left" w:pos="1800"/>
        </w:tabs>
        <w:spacing w:line="360" w:lineRule="exact"/>
        <w:ind w:leftChars="-85" w:left="-178"/>
        <w:rPr>
          <w:rStyle w:val="apple-converted-space"/>
          <w:rFonts w:ascii="仿宋" w:eastAsia="仿宋" w:hAnsi="仿宋" w:cs="宋体"/>
          <w:color w:val="333333"/>
          <w:szCs w:val="21"/>
        </w:rPr>
      </w:pPr>
    </w:p>
    <w:p w:rsidR="00C33F63" w:rsidRPr="0001135E" w:rsidRDefault="00C33F63" w:rsidP="00F32075">
      <w:pPr>
        <w:tabs>
          <w:tab w:val="left" w:pos="1800"/>
        </w:tabs>
        <w:spacing w:line="360" w:lineRule="exact"/>
        <w:ind w:leftChars="-85" w:left="-178"/>
        <w:rPr>
          <w:rStyle w:val="apple-converted-space"/>
          <w:rFonts w:ascii="仿宋" w:eastAsia="仿宋" w:hAnsi="仿宋" w:cs="宋体"/>
          <w:color w:val="333333"/>
          <w:szCs w:val="21"/>
        </w:rPr>
      </w:pPr>
    </w:p>
    <w:p w:rsidR="00C33F63" w:rsidRPr="0001135E" w:rsidRDefault="00C33F63" w:rsidP="00F32075">
      <w:pPr>
        <w:tabs>
          <w:tab w:val="left" w:pos="1800"/>
        </w:tabs>
        <w:spacing w:line="360" w:lineRule="exact"/>
        <w:ind w:leftChars="-85" w:left="-178"/>
        <w:rPr>
          <w:rStyle w:val="apple-converted-space"/>
          <w:rFonts w:ascii="仿宋" w:eastAsia="仿宋" w:hAnsi="仿宋" w:cs="宋体"/>
          <w:color w:val="333333"/>
          <w:szCs w:val="21"/>
        </w:rPr>
      </w:pPr>
    </w:p>
    <w:p w:rsidR="00C33F63" w:rsidRPr="0001135E" w:rsidRDefault="00C33F63" w:rsidP="00F32075">
      <w:pPr>
        <w:tabs>
          <w:tab w:val="left" w:pos="1800"/>
        </w:tabs>
        <w:spacing w:line="360" w:lineRule="exact"/>
        <w:ind w:leftChars="-85" w:left="-178"/>
        <w:rPr>
          <w:rStyle w:val="apple-converted-space"/>
          <w:rFonts w:ascii="仿宋" w:eastAsia="仿宋" w:hAnsi="仿宋" w:cs="宋体"/>
          <w:color w:val="333333"/>
          <w:szCs w:val="21"/>
        </w:rPr>
      </w:pPr>
    </w:p>
    <w:p w:rsidR="00C33F63" w:rsidRPr="0001135E" w:rsidRDefault="00C33F63" w:rsidP="00F32075">
      <w:pPr>
        <w:tabs>
          <w:tab w:val="left" w:pos="1800"/>
        </w:tabs>
        <w:spacing w:line="360" w:lineRule="exact"/>
        <w:ind w:leftChars="-85" w:left="-178"/>
        <w:rPr>
          <w:rStyle w:val="apple-converted-space"/>
          <w:rFonts w:ascii="仿宋" w:eastAsia="仿宋" w:hAnsi="仿宋" w:cs="宋体"/>
          <w:color w:val="333333"/>
          <w:szCs w:val="21"/>
        </w:rPr>
      </w:pPr>
    </w:p>
    <w:p w:rsidR="00C33F63" w:rsidRPr="0001135E" w:rsidRDefault="00C33F63" w:rsidP="00F32075">
      <w:pPr>
        <w:tabs>
          <w:tab w:val="left" w:pos="1800"/>
        </w:tabs>
        <w:spacing w:line="360" w:lineRule="exact"/>
        <w:ind w:leftChars="-85" w:left="-178"/>
        <w:rPr>
          <w:rStyle w:val="apple-converted-space"/>
          <w:rFonts w:ascii="仿宋" w:eastAsia="仿宋" w:hAnsi="仿宋" w:cs="宋体"/>
          <w:color w:val="333333"/>
          <w:szCs w:val="21"/>
        </w:rPr>
      </w:pPr>
    </w:p>
    <w:p w:rsidR="00C33F63" w:rsidRPr="0001135E" w:rsidRDefault="00C33F63" w:rsidP="00F32075">
      <w:pPr>
        <w:tabs>
          <w:tab w:val="left" w:pos="1800"/>
        </w:tabs>
        <w:spacing w:line="360" w:lineRule="exact"/>
        <w:ind w:leftChars="-85" w:left="-178"/>
        <w:rPr>
          <w:rStyle w:val="apple-converted-space"/>
          <w:rFonts w:ascii="仿宋" w:eastAsia="仿宋" w:hAnsi="仿宋" w:cs="宋体"/>
          <w:color w:val="333333"/>
          <w:szCs w:val="21"/>
        </w:rPr>
      </w:pPr>
    </w:p>
    <w:p w:rsidR="00C33F63" w:rsidRPr="0001135E" w:rsidRDefault="00C33F63" w:rsidP="00F32075">
      <w:pPr>
        <w:tabs>
          <w:tab w:val="left" w:pos="1800"/>
        </w:tabs>
        <w:spacing w:line="360" w:lineRule="exact"/>
        <w:ind w:leftChars="-85" w:left="-178"/>
        <w:rPr>
          <w:rStyle w:val="apple-converted-space"/>
          <w:rFonts w:ascii="仿宋" w:eastAsia="仿宋" w:hAnsi="仿宋" w:cs="宋体"/>
          <w:color w:val="333333"/>
          <w:szCs w:val="21"/>
        </w:rPr>
      </w:pPr>
    </w:p>
    <w:p w:rsidR="00C33F63" w:rsidRPr="0001135E" w:rsidRDefault="00C33F63" w:rsidP="00F32075">
      <w:pPr>
        <w:tabs>
          <w:tab w:val="left" w:pos="1800"/>
        </w:tabs>
        <w:spacing w:line="360" w:lineRule="exact"/>
        <w:ind w:leftChars="-85" w:left="-178"/>
        <w:rPr>
          <w:rStyle w:val="apple-converted-space"/>
          <w:rFonts w:ascii="仿宋" w:eastAsia="仿宋" w:hAnsi="仿宋" w:cs="宋体"/>
          <w:color w:val="333333"/>
          <w:szCs w:val="21"/>
        </w:rPr>
      </w:pPr>
    </w:p>
    <w:p w:rsidR="00C33F63" w:rsidRPr="0001135E" w:rsidRDefault="00C33F63" w:rsidP="00F32075">
      <w:pPr>
        <w:tabs>
          <w:tab w:val="left" w:pos="1800"/>
        </w:tabs>
        <w:spacing w:line="360" w:lineRule="exact"/>
        <w:ind w:leftChars="-85" w:left="-178"/>
        <w:rPr>
          <w:rStyle w:val="apple-converted-space"/>
          <w:rFonts w:ascii="仿宋" w:eastAsia="仿宋" w:hAnsi="仿宋" w:cs="宋体"/>
          <w:color w:val="333333"/>
          <w:szCs w:val="21"/>
        </w:rPr>
      </w:pPr>
    </w:p>
    <w:p w:rsidR="00C33F63" w:rsidRPr="0001135E" w:rsidRDefault="00C33F63" w:rsidP="00F32075">
      <w:pPr>
        <w:tabs>
          <w:tab w:val="left" w:pos="1800"/>
        </w:tabs>
        <w:spacing w:line="360" w:lineRule="exact"/>
        <w:ind w:leftChars="-85" w:left="-178"/>
        <w:rPr>
          <w:rStyle w:val="apple-converted-space"/>
          <w:rFonts w:ascii="仿宋" w:eastAsia="仿宋" w:hAnsi="仿宋" w:cs="宋体"/>
          <w:color w:val="333333"/>
          <w:szCs w:val="21"/>
        </w:rPr>
      </w:pPr>
    </w:p>
    <w:p w:rsidR="00C33F63" w:rsidRPr="0001135E" w:rsidRDefault="00C33F63" w:rsidP="00F32075">
      <w:pPr>
        <w:tabs>
          <w:tab w:val="left" w:pos="1800"/>
        </w:tabs>
        <w:spacing w:line="360" w:lineRule="exact"/>
        <w:ind w:leftChars="-85" w:left="-178"/>
        <w:rPr>
          <w:rStyle w:val="apple-converted-space"/>
          <w:rFonts w:ascii="仿宋" w:eastAsia="仿宋" w:hAnsi="仿宋" w:cs="宋体"/>
          <w:color w:val="333333"/>
          <w:szCs w:val="21"/>
        </w:rPr>
      </w:pPr>
    </w:p>
    <w:p w:rsidR="00C33F63" w:rsidRPr="0001135E" w:rsidRDefault="00C33F63" w:rsidP="00F32075">
      <w:pPr>
        <w:tabs>
          <w:tab w:val="left" w:pos="1800"/>
        </w:tabs>
        <w:spacing w:line="360" w:lineRule="exact"/>
        <w:ind w:leftChars="-85" w:left="-178"/>
        <w:rPr>
          <w:rStyle w:val="apple-converted-space"/>
          <w:rFonts w:ascii="仿宋" w:eastAsia="仿宋" w:hAnsi="仿宋" w:cs="宋体"/>
          <w:color w:val="333333"/>
          <w:szCs w:val="21"/>
        </w:rPr>
      </w:pPr>
    </w:p>
    <w:p w:rsidR="00C33F63" w:rsidRPr="0001135E" w:rsidRDefault="00C33F63" w:rsidP="00F32075">
      <w:pPr>
        <w:tabs>
          <w:tab w:val="left" w:pos="1800"/>
        </w:tabs>
        <w:spacing w:line="360" w:lineRule="exact"/>
        <w:ind w:leftChars="-85" w:left="-178"/>
        <w:rPr>
          <w:rStyle w:val="apple-converted-space"/>
          <w:rFonts w:ascii="仿宋" w:eastAsia="仿宋" w:hAnsi="仿宋" w:cs="宋体"/>
          <w:color w:val="333333"/>
          <w:szCs w:val="21"/>
        </w:rPr>
      </w:pPr>
    </w:p>
    <w:p w:rsidR="00C33F63" w:rsidRPr="0001135E" w:rsidRDefault="00C33F63" w:rsidP="00F32075">
      <w:pPr>
        <w:tabs>
          <w:tab w:val="left" w:pos="1800"/>
        </w:tabs>
        <w:spacing w:line="360" w:lineRule="exact"/>
        <w:ind w:leftChars="-85" w:left="-178"/>
        <w:rPr>
          <w:rStyle w:val="apple-converted-space"/>
          <w:rFonts w:ascii="仿宋" w:eastAsia="仿宋" w:hAnsi="仿宋" w:cs="宋体"/>
          <w:color w:val="333333"/>
          <w:szCs w:val="21"/>
        </w:rPr>
      </w:pPr>
    </w:p>
    <w:p w:rsidR="00C33F63" w:rsidRPr="0001135E" w:rsidRDefault="00C33F63" w:rsidP="00F32075">
      <w:pPr>
        <w:tabs>
          <w:tab w:val="left" w:pos="1800"/>
        </w:tabs>
        <w:spacing w:line="360" w:lineRule="exact"/>
        <w:ind w:leftChars="-85" w:left="-178"/>
        <w:rPr>
          <w:rStyle w:val="apple-converted-space"/>
          <w:rFonts w:ascii="仿宋" w:eastAsia="仿宋" w:hAnsi="仿宋" w:cs="宋体"/>
          <w:color w:val="333333"/>
          <w:szCs w:val="21"/>
        </w:rPr>
      </w:pPr>
    </w:p>
    <w:p w:rsidR="00C33F63" w:rsidRPr="0001135E" w:rsidRDefault="00C33F63" w:rsidP="00F32075">
      <w:pPr>
        <w:tabs>
          <w:tab w:val="left" w:pos="1800"/>
        </w:tabs>
        <w:spacing w:line="360" w:lineRule="exact"/>
        <w:ind w:leftChars="-85" w:left="-178"/>
        <w:rPr>
          <w:rStyle w:val="apple-converted-space"/>
          <w:rFonts w:ascii="仿宋" w:eastAsia="仿宋" w:hAnsi="仿宋" w:cs="宋体"/>
          <w:color w:val="333333"/>
          <w:szCs w:val="21"/>
        </w:rPr>
      </w:pPr>
    </w:p>
    <w:p w:rsidR="00C33F63" w:rsidRPr="0001135E" w:rsidRDefault="00C33F63" w:rsidP="00F32075">
      <w:pPr>
        <w:tabs>
          <w:tab w:val="left" w:pos="1800"/>
        </w:tabs>
        <w:spacing w:line="360" w:lineRule="exact"/>
        <w:ind w:leftChars="-85" w:left="-178"/>
        <w:rPr>
          <w:rStyle w:val="apple-converted-space"/>
          <w:rFonts w:ascii="仿宋" w:eastAsia="仿宋" w:hAnsi="仿宋" w:cs="宋体"/>
          <w:color w:val="333333"/>
          <w:szCs w:val="21"/>
        </w:rPr>
      </w:pPr>
    </w:p>
    <w:p w:rsidR="00C33F63" w:rsidRPr="0001135E" w:rsidRDefault="00C33F63" w:rsidP="00F32075">
      <w:pPr>
        <w:tabs>
          <w:tab w:val="left" w:pos="1800"/>
        </w:tabs>
        <w:spacing w:line="360" w:lineRule="exact"/>
        <w:ind w:leftChars="-85" w:left="-178"/>
        <w:rPr>
          <w:rStyle w:val="apple-converted-space"/>
          <w:rFonts w:ascii="仿宋" w:eastAsia="仿宋" w:hAnsi="仿宋" w:cs="宋体"/>
          <w:color w:val="333333"/>
          <w:szCs w:val="21"/>
        </w:rPr>
      </w:pPr>
    </w:p>
    <w:p w:rsidR="00C33F63" w:rsidRPr="0001135E" w:rsidRDefault="00C33F63" w:rsidP="00F32075">
      <w:pPr>
        <w:tabs>
          <w:tab w:val="left" w:pos="1800"/>
        </w:tabs>
        <w:spacing w:line="360" w:lineRule="exact"/>
        <w:ind w:leftChars="-85" w:left="-178"/>
        <w:rPr>
          <w:rStyle w:val="apple-converted-space"/>
          <w:rFonts w:ascii="仿宋" w:eastAsia="仿宋" w:hAnsi="仿宋" w:cs="宋体"/>
          <w:color w:val="333333"/>
          <w:szCs w:val="21"/>
        </w:rPr>
      </w:pPr>
    </w:p>
    <w:p w:rsidR="00C33F63" w:rsidRPr="0001135E" w:rsidRDefault="00C33F63" w:rsidP="00F32075">
      <w:pPr>
        <w:tabs>
          <w:tab w:val="left" w:pos="1800"/>
        </w:tabs>
        <w:spacing w:line="360" w:lineRule="exact"/>
        <w:ind w:leftChars="-85" w:left="-178"/>
        <w:rPr>
          <w:rStyle w:val="apple-converted-space"/>
          <w:rFonts w:ascii="仿宋" w:eastAsia="仿宋" w:hAnsi="仿宋" w:cs="宋体"/>
          <w:color w:val="333333"/>
          <w:szCs w:val="21"/>
        </w:rPr>
      </w:pPr>
    </w:p>
    <w:p w:rsidR="00C33F63" w:rsidRPr="0001135E" w:rsidRDefault="00C33F63" w:rsidP="00F32075">
      <w:pPr>
        <w:spacing w:line="0" w:lineRule="atLeast"/>
        <w:rPr>
          <w:rFonts w:ascii="仿宋" w:eastAsia="仿宋" w:hAnsi="仿宋" w:cs="宋体"/>
          <w:bCs/>
          <w:szCs w:val="21"/>
        </w:rPr>
      </w:pPr>
    </w:p>
    <w:p w:rsidR="00F32075" w:rsidRPr="0001135E" w:rsidRDefault="00F32075" w:rsidP="00F32075">
      <w:pPr>
        <w:spacing w:line="0" w:lineRule="atLeast"/>
        <w:rPr>
          <w:rFonts w:ascii="仿宋" w:eastAsia="仿宋" w:hAnsi="仿宋" w:cs="宋体"/>
          <w:szCs w:val="21"/>
        </w:rPr>
      </w:pPr>
      <w:r w:rsidRPr="0001135E">
        <w:rPr>
          <w:rFonts w:ascii="仿宋" w:eastAsia="仿宋" w:hAnsi="仿宋" w:cs="宋体" w:hint="eastAsia"/>
          <w:bCs/>
          <w:szCs w:val="21"/>
        </w:rPr>
        <w:lastRenderedPageBreak/>
        <w:t>附件四：                  中央空调系统清洗预膜方案</w:t>
      </w:r>
    </w:p>
    <w:p w:rsidR="00F32075" w:rsidRPr="0001135E" w:rsidRDefault="00F32075" w:rsidP="00F32075">
      <w:pPr>
        <w:pStyle w:val="Default"/>
        <w:rPr>
          <w:rFonts w:ascii="仿宋" w:eastAsia="仿宋" w:hAnsi="仿宋"/>
          <w:sz w:val="21"/>
          <w:szCs w:val="21"/>
        </w:rPr>
      </w:pPr>
    </w:p>
    <w:p w:rsidR="00F32075" w:rsidRPr="0001135E" w:rsidRDefault="00F32075" w:rsidP="00C33F63">
      <w:pPr>
        <w:pStyle w:val="30"/>
        <w:spacing w:line="0" w:lineRule="atLeast"/>
        <w:ind w:firstLineChars="247" w:firstLine="519"/>
        <w:rPr>
          <w:rFonts w:ascii="仿宋" w:eastAsia="仿宋" w:hAnsi="仿宋" w:cs="宋体"/>
          <w:b w:val="0"/>
          <w:bCs w:val="0"/>
          <w:sz w:val="21"/>
          <w:szCs w:val="21"/>
        </w:rPr>
      </w:pPr>
      <w:r w:rsidRPr="0001135E">
        <w:rPr>
          <w:rFonts w:ascii="仿宋" w:eastAsia="仿宋" w:hAnsi="仿宋" w:cs="宋体" w:hint="eastAsia"/>
          <w:b w:val="0"/>
          <w:bCs w:val="0"/>
          <w:sz w:val="21"/>
          <w:szCs w:val="21"/>
        </w:rPr>
        <w:t>清洗预膜处理的目的是为了清除掉积攒在管道内壁、填料表面的灰尘、死掉的藻类及粘泥，在设备及管路表面上尽快的形成一个防腐皮膜以减轻设备以后运转中的腐蚀。现简要说明及制定方案如下：</w:t>
      </w:r>
    </w:p>
    <w:p w:rsidR="00F32075" w:rsidRPr="0001135E" w:rsidRDefault="00F32075" w:rsidP="00F32075">
      <w:pPr>
        <w:pStyle w:val="30"/>
        <w:spacing w:line="0" w:lineRule="atLeast"/>
        <w:ind w:firstLineChars="0" w:firstLine="0"/>
        <w:rPr>
          <w:rFonts w:ascii="仿宋" w:eastAsia="仿宋" w:hAnsi="仿宋" w:cs="宋体"/>
          <w:b w:val="0"/>
          <w:bCs w:val="0"/>
          <w:sz w:val="21"/>
          <w:szCs w:val="21"/>
        </w:rPr>
      </w:pPr>
      <w:r w:rsidRPr="0001135E">
        <w:rPr>
          <w:rFonts w:ascii="仿宋" w:eastAsia="仿宋" w:hAnsi="仿宋" w:cs="宋体" w:hint="eastAsia"/>
          <w:b w:val="0"/>
          <w:bCs w:val="0"/>
          <w:sz w:val="21"/>
          <w:szCs w:val="21"/>
        </w:rPr>
        <w:t>一、系统清洗、预膜的必要性</w:t>
      </w:r>
    </w:p>
    <w:p w:rsidR="00F32075" w:rsidRPr="0001135E" w:rsidRDefault="00F32075" w:rsidP="00C33F63">
      <w:pPr>
        <w:pStyle w:val="30"/>
        <w:spacing w:line="0" w:lineRule="atLeast"/>
        <w:ind w:firstLineChars="250" w:firstLine="525"/>
        <w:rPr>
          <w:rFonts w:ascii="仿宋" w:eastAsia="仿宋" w:hAnsi="仿宋" w:cs="宋体"/>
          <w:b w:val="0"/>
          <w:bCs w:val="0"/>
          <w:sz w:val="21"/>
          <w:szCs w:val="21"/>
        </w:rPr>
      </w:pPr>
      <w:r w:rsidRPr="0001135E">
        <w:rPr>
          <w:rFonts w:ascii="仿宋" w:eastAsia="仿宋" w:hAnsi="仿宋" w:cs="宋体" w:hint="eastAsia"/>
          <w:b w:val="0"/>
          <w:bCs w:val="0"/>
          <w:sz w:val="21"/>
          <w:szCs w:val="21"/>
        </w:rPr>
        <w:t>清洗、预膜工作被称为循环水系统化学处理的预处理。对于新系统来说设备和管道的安装过程中，难免会有碎屑、杂物和尘土留在系统之中，有时冷却设备的锈蚀和油污也很严重，这些杂物和油污如不清洗干净，将会影响下一步的预膜处理。因此，清洗工作做得好，对系统来说，可以提高预膜效果，减少腐蚀和结垢的产生，所以，清洗预膜是系统投入使用前必不可少的一个环节。</w:t>
      </w:r>
    </w:p>
    <w:p w:rsidR="00F32075" w:rsidRPr="0001135E" w:rsidRDefault="00F32075" w:rsidP="00F32075">
      <w:pPr>
        <w:pStyle w:val="30"/>
        <w:spacing w:line="0" w:lineRule="atLeast"/>
        <w:ind w:firstLineChars="0" w:firstLine="0"/>
        <w:rPr>
          <w:rFonts w:ascii="仿宋" w:eastAsia="仿宋" w:hAnsi="仿宋" w:cs="宋体"/>
          <w:b w:val="0"/>
          <w:bCs w:val="0"/>
          <w:sz w:val="21"/>
          <w:szCs w:val="21"/>
        </w:rPr>
      </w:pPr>
      <w:r w:rsidRPr="0001135E">
        <w:rPr>
          <w:rFonts w:ascii="仿宋" w:eastAsia="仿宋" w:hAnsi="仿宋" w:cs="宋体" w:hint="eastAsia"/>
          <w:b w:val="0"/>
          <w:bCs w:val="0"/>
          <w:sz w:val="21"/>
          <w:szCs w:val="21"/>
        </w:rPr>
        <w:t>二、清洗、预膜处理效果</w:t>
      </w:r>
    </w:p>
    <w:p w:rsidR="00F32075" w:rsidRPr="0001135E" w:rsidRDefault="00F32075" w:rsidP="00C33F63">
      <w:pPr>
        <w:pStyle w:val="30"/>
        <w:spacing w:line="0" w:lineRule="atLeast"/>
        <w:ind w:firstLine="420"/>
        <w:rPr>
          <w:rFonts w:ascii="仿宋" w:eastAsia="仿宋" w:hAnsi="仿宋" w:cs="宋体"/>
          <w:b w:val="0"/>
          <w:bCs w:val="0"/>
          <w:sz w:val="21"/>
          <w:szCs w:val="21"/>
        </w:rPr>
      </w:pPr>
      <w:r w:rsidRPr="0001135E">
        <w:rPr>
          <w:rFonts w:ascii="仿宋" w:eastAsia="仿宋" w:hAnsi="仿宋" w:cs="宋体" w:hint="eastAsia"/>
          <w:b w:val="0"/>
          <w:bCs w:val="0"/>
          <w:sz w:val="21"/>
          <w:szCs w:val="21"/>
        </w:rPr>
        <w:t>预膜处理的先决条件是金属表面清洁无沉积物。故所有系统必须在清洗之后再进行预膜，这样才能使防护膜均匀致密、附着牢固，发挥较好的缓蚀效果，从而延长系统管路及设备的使用寿命。</w:t>
      </w:r>
    </w:p>
    <w:p w:rsidR="00F32075" w:rsidRPr="0001135E" w:rsidRDefault="00F32075" w:rsidP="00C33F63">
      <w:pPr>
        <w:pStyle w:val="30"/>
        <w:spacing w:line="0" w:lineRule="atLeast"/>
        <w:ind w:firstLine="420"/>
        <w:rPr>
          <w:rFonts w:ascii="仿宋" w:eastAsia="仿宋" w:hAnsi="仿宋" w:cs="宋体"/>
          <w:b w:val="0"/>
          <w:bCs w:val="0"/>
          <w:sz w:val="21"/>
          <w:szCs w:val="21"/>
        </w:rPr>
      </w:pPr>
      <w:r w:rsidRPr="0001135E">
        <w:rPr>
          <w:rFonts w:ascii="仿宋" w:eastAsia="仿宋" w:hAnsi="仿宋" w:cs="宋体" w:hint="eastAsia"/>
          <w:b w:val="0"/>
          <w:bCs w:val="0"/>
          <w:sz w:val="21"/>
          <w:szCs w:val="21"/>
        </w:rPr>
        <w:t>系统中预膜的效果一般不易观察到。检查预膜效果一般是根据对挂片的肉眼判断，质量好的膜看起来均匀致密，有蓝色的色晕。我公司在进行预膜时会在系统内悬挂挂片，进行检测预膜效果。</w:t>
      </w:r>
    </w:p>
    <w:p w:rsidR="00F32075" w:rsidRPr="0001135E" w:rsidRDefault="00F32075" w:rsidP="00F32075">
      <w:pPr>
        <w:spacing w:line="0" w:lineRule="atLeast"/>
        <w:rPr>
          <w:rFonts w:ascii="仿宋" w:eastAsia="仿宋" w:hAnsi="仿宋" w:cs="宋体"/>
          <w:bCs/>
          <w:szCs w:val="21"/>
        </w:rPr>
      </w:pPr>
      <w:r w:rsidRPr="0001135E">
        <w:rPr>
          <w:rFonts w:ascii="仿宋" w:eastAsia="仿宋" w:hAnsi="仿宋" w:cs="宋体" w:hint="eastAsia"/>
          <w:szCs w:val="21"/>
        </w:rPr>
        <w:t>三、清洗预膜处理原理</w:t>
      </w:r>
    </w:p>
    <w:p w:rsidR="00F32075" w:rsidRPr="0001135E" w:rsidRDefault="00F32075" w:rsidP="00C33F63">
      <w:pPr>
        <w:spacing w:line="0" w:lineRule="atLeast"/>
        <w:ind w:firstLineChars="200" w:firstLine="420"/>
        <w:rPr>
          <w:rFonts w:ascii="仿宋" w:eastAsia="仿宋" w:hAnsi="仿宋" w:cs="宋体"/>
          <w:bCs/>
          <w:szCs w:val="21"/>
        </w:rPr>
      </w:pPr>
      <w:r w:rsidRPr="0001135E">
        <w:rPr>
          <w:rFonts w:ascii="仿宋" w:eastAsia="仿宋" w:hAnsi="仿宋" w:cs="宋体" w:hint="eastAsia"/>
          <w:szCs w:val="21"/>
        </w:rPr>
        <w:t>当水中有一定浓度的钙离子时，带负电荷的直链聚磷酸根离子与Ca</w:t>
      </w:r>
      <w:r w:rsidRPr="0001135E">
        <w:rPr>
          <w:rFonts w:ascii="仿宋" w:eastAsia="仿宋" w:hAnsi="仿宋" w:cs="宋体" w:hint="eastAsia"/>
          <w:szCs w:val="21"/>
          <w:vertAlign w:val="superscript"/>
        </w:rPr>
        <w:t>2+</w:t>
      </w:r>
      <w:r w:rsidRPr="0001135E">
        <w:rPr>
          <w:rFonts w:ascii="仿宋" w:eastAsia="仿宋" w:hAnsi="仿宋" w:cs="宋体" w:hint="eastAsia"/>
          <w:szCs w:val="21"/>
        </w:rPr>
        <w:t>整合形成胶溶状态的络合离子。而腐蚀过程中，阳极反应的产物Fe</w:t>
      </w:r>
      <w:r w:rsidRPr="0001135E">
        <w:rPr>
          <w:rFonts w:ascii="仿宋" w:eastAsia="仿宋" w:hAnsi="仿宋" w:cs="宋体" w:hint="eastAsia"/>
          <w:szCs w:val="21"/>
          <w:vertAlign w:val="superscript"/>
        </w:rPr>
        <w:t>2+</w:t>
      </w:r>
      <w:r w:rsidRPr="0001135E">
        <w:rPr>
          <w:rFonts w:ascii="仿宋" w:eastAsia="仿宋" w:hAnsi="仿宋" w:cs="宋体" w:hint="eastAsia"/>
          <w:szCs w:val="21"/>
        </w:rPr>
        <w:t>向阴极扩散移动，产生一定的腐蚀电流，当胶溶状态的带正电荷的聚磷酸钙络离子到达金属表面，再与Fe</w:t>
      </w:r>
      <w:r w:rsidRPr="0001135E">
        <w:rPr>
          <w:rFonts w:ascii="仿宋" w:eastAsia="仿宋" w:hAnsi="仿宋" w:cs="宋体" w:hint="eastAsia"/>
          <w:szCs w:val="21"/>
          <w:vertAlign w:val="superscript"/>
        </w:rPr>
        <w:t>2+</w:t>
      </w:r>
      <w:r w:rsidRPr="0001135E">
        <w:rPr>
          <w:rFonts w:ascii="仿宋" w:eastAsia="仿宋" w:hAnsi="仿宋" w:cs="宋体" w:hint="eastAsia"/>
          <w:szCs w:val="21"/>
        </w:rPr>
        <w:t>结合，生成以聚磷酸钙铁为主要成分的络合离子，依靠腐蚀电流沉积于阴极表面，形成沉淀保护膜。如果水中没有钙离子或浓度太低，就不能形成或不能很好地形成带正电荷的聚磷酸钙胶状粒子，不能形成良好的保护膜而导致预膜效果的下降。故预膜液中的钙离子浓度应控制在100mg/L左后为宜。工艺流程如下:</w:t>
      </w:r>
    </w:p>
    <w:p w:rsidR="00F32075" w:rsidRPr="0001135E" w:rsidRDefault="00F32075" w:rsidP="00C33F63">
      <w:pPr>
        <w:spacing w:line="0" w:lineRule="atLeast"/>
        <w:ind w:firstLineChars="200" w:firstLine="420"/>
        <w:rPr>
          <w:rFonts w:ascii="仿宋" w:eastAsia="仿宋" w:hAnsi="仿宋" w:cs="宋体"/>
          <w:bCs/>
          <w:szCs w:val="21"/>
        </w:rPr>
      </w:pPr>
      <w:r w:rsidRPr="0001135E">
        <w:rPr>
          <w:rFonts w:ascii="仿宋" w:eastAsia="仿宋" w:hAnsi="仿宋" w:cs="宋体" w:hint="eastAsia"/>
          <w:szCs w:val="21"/>
        </w:rPr>
        <w:t>用清水置换至合格后（水中总铁浓度接近1mg/L），加入复合型预膜剂，浓度为2000～3000mg/L，冷态预膜24～48小时。</w:t>
      </w:r>
    </w:p>
    <w:p w:rsidR="00F32075" w:rsidRPr="0001135E" w:rsidRDefault="00F32075" w:rsidP="00F32075">
      <w:pPr>
        <w:spacing w:line="0" w:lineRule="atLeast"/>
        <w:rPr>
          <w:rFonts w:ascii="仿宋" w:eastAsia="仿宋" w:hAnsi="仿宋" w:cs="宋体"/>
          <w:bCs/>
          <w:szCs w:val="21"/>
        </w:rPr>
      </w:pPr>
      <w:r w:rsidRPr="0001135E">
        <w:rPr>
          <w:rFonts w:ascii="仿宋" w:eastAsia="仿宋" w:hAnsi="仿宋" w:cs="宋体" w:hint="eastAsia"/>
          <w:szCs w:val="21"/>
        </w:rPr>
        <w:t>四、清洗预膜的施工工艺</w:t>
      </w:r>
    </w:p>
    <w:p w:rsidR="00F32075" w:rsidRPr="0001135E" w:rsidRDefault="00F32075" w:rsidP="00F32075">
      <w:pPr>
        <w:spacing w:line="0" w:lineRule="atLeast"/>
        <w:outlineLvl w:val="0"/>
        <w:rPr>
          <w:rFonts w:ascii="仿宋" w:eastAsia="仿宋" w:hAnsi="仿宋" w:cs="宋体"/>
          <w:bCs/>
          <w:szCs w:val="21"/>
        </w:rPr>
      </w:pPr>
      <w:r w:rsidRPr="0001135E">
        <w:rPr>
          <w:rFonts w:ascii="仿宋" w:eastAsia="仿宋" w:hAnsi="仿宋" w:cs="宋体" w:hint="eastAsia"/>
          <w:szCs w:val="21"/>
        </w:rPr>
        <w:t xml:space="preserve">   1、第一遍水清洗系统注満水后运行2小时后排空进行；</w:t>
      </w:r>
    </w:p>
    <w:p w:rsidR="00F32075" w:rsidRPr="0001135E" w:rsidRDefault="00F32075" w:rsidP="00F32075">
      <w:pPr>
        <w:spacing w:line="0" w:lineRule="atLeast"/>
        <w:rPr>
          <w:rFonts w:ascii="仿宋" w:eastAsia="仿宋" w:hAnsi="仿宋" w:cs="宋体"/>
          <w:bCs/>
          <w:szCs w:val="21"/>
        </w:rPr>
      </w:pPr>
      <w:r w:rsidRPr="0001135E">
        <w:rPr>
          <w:rFonts w:ascii="仿宋" w:eastAsia="仿宋" w:hAnsi="仿宋" w:cs="宋体" w:hint="eastAsia"/>
          <w:szCs w:val="21"/>
        </w:rPr>
        <w:t xml:space="preserve">   2、进入化学清洗系统注満水后加入缓蚀剂循环1小时；</w:t>
      </w:r>
    </w:p>
    <w:p w:rsidR="00F32075" w:rsidRPr="0001135E" w:rsidRDefault="00F32075" w:rsidP="00F32075">
      <w:pPr>
        <w:spacing w:line="0" w:lineRule="atLeast"/>
        <w:rPr>
          <w:rFonts w:ascii="仿宋" w:eastAsia="仿宋" w:hAnsi="仿宋" w:cs="宋体"/>
          <w:bCs/>
          <w:szCs w:val="21"/>
        </w:rPr>
      </w:pPr>
      <w:r w:rsidRPr="0001135E">
        <w:rPr>
          <w:rFonts w:ascii="仿宋" w:eastAsia="仿宋" w:hAnsi="仿宋" w:cs="宋体" w:hint="eastAsia"/>
          <w:szCs w:val="21"/>
        </w:rPr>
        <w:t xml:space="preserve">   3、投加清洗剂、粘泥剥离剂进行循环4-6小时，随时进行检测水中PH值变化；</w:t>
      </w:r>
    </w:p>
    <w:p w:rsidR="00F32075" w:rsidRPr="0001135E" w:rsidRDefault="00F32075" w:rsidP="00F32075">
      <w:pPr>
        <w:spacing w:line="0" w:lineRule="atLeast"/>
        <w:outlineLvl w:val="0"/>
        <w:rPr>
          <w:rFonts w:ascii="仿宋" w:eastAsia="仿宋" w:hAnsi="仿宋" w:cs="宋体"/>
          <w:bCs/>
          <w:szCs w:val="21"/>
        </w:rPr>
      </w:pPr>
      <w:r w:rsidRPr="0001135E">
        <w:rPr>
          <w:rFonts w:ascii="仿宋" w:eastAsia="仿宋" w:hAnsi="仿宋" w:cs="宋体" w:hint="eastAsia"/>
          <w:szCs w:val="21"/>
        </w:rPr>
        <w:t xml:space="preserve">   4、清洗结束后排水，重新注满水进行漂洗1-2次；</w:t>
      </w:r>
    </w:p>
    <w:p w:rsidR="00F32075" w:rsidRPr="0001135E" w:rsidRDefault="00F32075" w:rsidP="00F32075">
      <w:pPr>
        <w:spacing w:line="0" w:lineRule="atLeast"/>
        <w:rPr>
          <w:rFonts w:ascii="仿宋" w:eastAsia="仿宋" w:hAnsi="仿宋" w:cs="宋体"/>
          <w:bCs/>
          <w:szCs w:val="21"/>
        </w:rPr>
      </w:pPr>
      <w:r w:rsidRPr="0001135E">
        <w:rPr>
          <w:rFonts w:ascii="仿宋" w:eastAsia="仿宋" w:hAnsi="仿宋" w:cs="宋体" w:hint="eastAsia"/>
          <w:szCs w:val="21"/>
        </w:rPr>
        <w:t xml:space="preserve">   5、投加预膜剂循环48小时，排水；</w:t>
      </w:r>
    </w:p>
    <w:p w:rsidR="00F32075" w:rsidRPr="0001135E" w:rsidRDefault="00F32075" w:rsidP="00F32075">
      <w:pPr>
        <w:spacing w:line="0" w:lineRule="atLeast"/>
        <w:outlineLvl w:val="0"/>
        <w:rPr>
          <w:rFonts w:ascii="仿宋" w:eastAsia="仿宋" w:hAnsi="仿宋" w:cs="宋体"/>
          <w:bCs/>
          <w:szCs w:val="21"/>
        </w:rPr>
      </w:pPr>
      <w:r w:rsidRPr="0001135E">
        <w:rPr>
          <w:rFonts w:ascii="仿宋" w:eastAsia="仿宋" w:hAnsi="仿宋" w:cs="宋体" w:hint="eastAsia"/>
          <w:szCs w:val="21"/>
        </w:rPr>
        <w:t xml:space="preserve">   6、预膜结束后打开各套系统的主管道过滤器将清洗污物清除；</w:t>
      </w:r>
    </w:p>
    <w:p w:rsidR="00F32075" w:rsidRPr="0001135E" w:rsidRDefault="00F32075" w:rsidP="00F32075">
      <w:pPr>
        <w:spacing w:line="0" w:lineRule="atLeast"/>
        <w:rPr>
          <w:rFonts w:ascii="仿宋" w:eastAsia="仿宋" w:hAnsi="仿宋" w:cs="宋体"/>
          <w:bCs/>
          <w:szCs w:val="21"/>
        </w:rPr>
      </w:pPr>
      <w:r w:rsidRPr="0001135E">
        <w:rPr>
          <w:rFonts w:ascii="仿宋" w:eastAsia="仿宋" w:hAnsi="仿宋" w:cs="宋体" w:hint="eastAsia"/>
          <w:szCs w:val="21"/>
        </w:rPr>
        <w:t xml:space="preserve">   7、恢复过滤器，系统可投入正常使用。</w:t>
      </w:r>
    </w:p>
    <w:p w:rsidR="00F32075" w:rsidRPr="0001135E" w:rsidRDefault="00F32075" w:rsidP="00F32075">
      <w:pPr>
        <w:spacing w:line="0" w:lineRule="atLeast"/>
        <w:rPr>
          <w:rFonts w:ascii="仿宋" w:eastAsia="仿宋" w:hAnsi="仿宋" w:cs="宋体"/>
          <w:bCs/>
          <w:szCs w:val="21"/>
        </w:rPr>
      </w:pPr>
      <w:r w:rsidRPr="0001135E">
        <w:rPr>
          <w:rFonts w:ascii="仿宋" w:eastAsia="仿宋" w:hAnsi="仿宋" w:cs="宋体" w:hint="eastAsia"/>
          <w:szCs w:val="21"/>
        </w:rPr>
        <w:t>五、新系统清洗预膜药剂名称、用途及投加量</w:t>
      </w:r>
    </w:p>
    <w:tbl>
      <w:tblPr>
        <w:tblpPr w:leftFromText="180" w:rightFromText="180" w:vertAnchor="text" w:horzAnchor="margin"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93"/>
        <w:gridCol w:w="5986"/>
      </w:tblGrid>
      <w:tr w:rsidR="00F32075" w:rsidRPr="0001135E" w:rsidTr="00F32075">
        <w:trPr>
          <w:trHeight w:val="561"/>
        </w:trPr>
        <w:tc>
          <w:tcPr>
            <w:tcW w:w="3493" w:type="dxa"/>
          </w:tcPr>
          <w:p w:rsidR="00F32075" w:rsidRPr="0001135E" w:rsidRDefault="00F32075" w:rsidP="00F32075">
            <w:pPr>
              <w:spacing w:line="0" w:lineRule="atLeast"/>
              <w:jc w:val="center"/>
              <w:rPr>
                <w:rFonts w:ascii="仿宋" w:eastAsia="仿宋" w:hAnsi="仿宋" w:cs="宋体"/>
                <w:bCs/>
                <w:szCs w:val="21"/>
              </w:rPr>
            </w:pPr>
            <w:r w:rsidRPr="0001135E">
              <w:rPr>
                <w:rFonts w:ascii="仿宋" w:eastAsia="仿宋" w:hAnsi="仿宋" w:cs="宋体" w:hint="eastAsia"/>
                <w:szCs w:val="21"/>
              </w:rPr>
              <w:t>药剂名称</w:t>
            </w:r>
          </w:p>
        </w:tc>
        <w:tc>
          <w:tcPr>
            <w:tcW w:w="5986" w:type="dxa"/>
          </w:tcPr>
          <w:p w:rsidR="00F32075" w:rsidRPr="0001135E" w:rsidRDefault="00F32075" w:rsidP="00F32075">
            <w:pPr>
              <w:spacing w:line="0" w:lineRule="atLeast"/>
              <w:jc w:val="center"/>
              <w:rPr>
                <w:rFonts w:ascii="仿宋" w:eastAsia="仿宋" w:hAnsi="仿宋" w:cs="宋体"/>
                <w:bCs/>
                <w:szCs w:val="21"/>
              </w:rPr>
            </w:pPr>
            <w:r w:rsidRPr="0001135E">
              <w:rPr>
                <w:rFonts w:ascii="仿宋" w:eastAsia="仿宋" w:hAnsi="仿宋" w:cs="宋体" w:hint="eastAsia"/>
                <w:szCs w:val="21"/>
              </w:rPr>
              <w:t>药剂作用</w:t>
            </w:r>
          </w:p>
        </w:tc>
      </w:tr>
      <w:tr w:rsidR="00F32075" w:rsidRPr="0001135E" w:rsidTr="00F32075">
        <w:trPr>
          <w:trHeight w:val="561"/>
        </w:trPr>
        <w:tc>
          <w:tcPr>
            <w:tcW w:w="3493" w:type="dxa"/>
          </w:tcPr>
          <w:p w:rsidR="00F32075" w:rsidRPr="0001135E" w:rsidRDefault="00F32075" w:rsidP="00F32075">
            <w:pPr>
              <w:spacing w:line="0" w:lineRule="atLeast"/>
              <w:jc w:val="center"/>
              <w:rPr>
                <w:rFonts w:ascii="仿宋" w:eastAsia="仿宋" w:hAnsi="仿宋" w:cs="宋体"/>
                <w:bCs/>
                <w:szCs w:val="21"/>
              </w:rPr>
            </w:pPr>
            <w:r w:rsidRPr="0001135E">
              <w:rPr>
                <w:rFonts w:ascii="仿宋" w:eastAsia="仿宋" w:hAnsi="仿宋" w:cs="宋体" w:hint="eastAsia"/>
                <w:szCs w:val="21"/>
              </w:rPr>
              <w:t xml:space="preserve"> 缓蚀剂</w:t>
            </w:r>
          </w:p>
        </w:tc>
        <w:tc>
          <w:tcPr>
            <w:tcW w:w="5986" w:type="dxa"/>
          </w:tcPr>
          <w:p w:rsidR="00F32075" w:rsidRPr="0001135E" w:rsidRDefault="00F32075" w:rsidP="00F32075">
            <w:pPr>
              <w:spacing w:line="0" w:lineRule="atLeast"/>
              <w:rPr>
                <w:rFonts w:ascii="仿宋" w:eastAsia="仿宋" w:hAnsi="仿宋" w:cs="宋体"/>
                <w:bCs/>
                <w:szCs w:val="21"/>
              </w:rPr>
            </w:pPr>
            <w:r w:rsidRPr="0001135E">
              <w:rPr>
                <w:rFonts w:ascii="仿宋" w:eastAsia="仿宋" w:hAnsi="仿宋" w:cs="宋体" w:hint="eastAsia"/>
                <w:szCs w:val="21"/>
              </w:rPr>
              <w:t>清洗过程中防止对设备过度腐蚀</w:t>
            </w:r>
          </w:p>
        </w:tc>
      </w:tr>
      <w:tr w:rsidR="00F32075" w:rsidRPr="0001135E" w:rsidTr="00F32075">
        <w:trPr>
          <w:trHeight w:val="561"/>
        </w:trPr>
        <w:tc>
          <w:tcPr>
            <w:tcW w:w="3493" w:type="dxa"/>
          </w:tcPr>
          <w:p w:rsidR="00F32075" w:rsidRPr="0001135E" w:rsidRDefault="00F32075" w:rsidP="00F32075">
            <w:pPr>
              <w:spacing w:line="0" w:lineRule="atLeast"/>
              <w:jc w:val="center"/>
              <w:rPr>
                <w:rFonts w:ascii="仿宋" w:eastAsia="仿宋" w:hAnsi="仿宋" w:cs="宋体"/>
                <w:bCs/>
                <w:szCs w:val="21"/>
              </w:rPr>
            </w:pPr>
            <w:r w:rsidRPr="0001135E">
              <w:rPr>
                <w:rFonts w:ascii="仿宋" w:eastAsia="仿宋" w:hAnsi="仿宋" w:cs="宋体" w:hint="eastAsia"/>
                <w:szCs w:val="21"/>
              </w:rPr>
              <w:t xml:space="preserve"> 清洗剂</w:t>
            </w:r>
          </w:p>
        </w:tc>
        <w:tc>
          <w:tcPr>
            <w:tcW w:w="5986" w:type="dxa"/>
          </w:tcPr>
          <w:p w:rsidR="00F32075" w:rsidRPr="0001135E" w:rsidRDefault="00F32075" w:rsidP="00F32075">
            <w:pPr>
              <w:spacing w:line="0" w:lineRule="atLeast"/>
              <w:rPr>
                <w:rFonts w:ascii="仿宋" w:eastAsia="仿宋" w:hAnsi="仿宋" w:cs="宋体"/>
                <w:bCs/>
                <w:szCs w:val="21"/>
              </w:rPr>
            </w:pPr>
            <w:r w:rsidRPr="0001135E">
              <w:rPr>
                <w:rFonts w:ascii="仿宋" w:eastAsia="仿宋" w:hAnsi="仿宋" w:cs="宋体" w:hint="eastAsia"/>
                <w:szCs w:val="21"/>
              </w:rPr>
              <w:t>剥离、清除管路铁锈及污垢</w:t>
            </w:r>
          </w:p>
        </w:tc>
      </w:tr>
      <w:tr w:rsidR="00F32075" w:rsidRPr="0001135E" w:rsidTr="00F32075">
        <w:trPr>
          <w:trHeight w:val="561"/>
        </w:trPr>
        <w:tc>
          <w:tcPr>
            <w:tcW w:w="3493" w:type="dxa"/>
          </w:tcPr>
          <w:p w:rsidR="00F32075" w:rsidRPr="0001135E" w:rsidRDefault="00F32075" w:rsidP="00F32075">
            <w:pPr>
              <w:spacing w:line="0" w:lineRule="atLeast"/>
              <w:jc w:val="center"/>
              <w:rPr>
                <w:rFonts w:ascii="仿宋" w:eastAsia="仿宋" w:hAnsi="仿宋" w:cs="宋体"/>
                <w:bCs/>
                <w:szCs w:val="21"/>
              </w:rPr>
            </w:pPr>
            <w:r w:rsidRPr="0001135E">
              <w:rPr>
                <w:rFonts w:ascii="仿宋" w:eastAsia="仿宋" w:hAnsi="仿宋" w:cs="宋体" w:hint="eastAsia"/>
                <w:szCs w:val="21"/>
              </w:rPr>
              <w:t xml:space="preserve"> 粘泥剥离剂</w:t>
            </w:r>
          </w:p>
        </w:tc>
        <w:tc>
          <w:tcPr>
            <w:tcW w:w="5986" w:type="dxa"/>
          </w:tcPr>
          <w:p w:rsidR="00F32075" w:rsidRPr="0001135E" w:rsidRDefault="00F32075" w:rsidP="00F32075">
            <w:pPr>
              <w:spacing w:line="0" w:lineRule="atLeast"/>
              <w:rPr>
                <w:rFonts w:ascii="仿宋" w:eastAsia="仿宋" w:hAnsi="仿宋" w:cs="宋体"/>
                <w:bCs/>
                <w:szCs w:val="21"/>
              </w:rPr>
            </w:pPr>
            <w:r w:rsidRPr="0001135E">
              <w:rPr>
                <w:rFonts w:ascii="仿宋" w:eastAsia="仿宋" w:hAnsi="仿宋" w:cs="宋体" w:hint="eastAsia"/>
                <w:szCs w:val="21"/>
              </w:rPr>
              <w:t>剥离管路及设备内部的粘泥及菌藻</w:t>
            </w:r>
          </w:p>
        </w:tc>
      </w:tr>
      <w:tr w:rsidR="00F32075" w:rsidRPr="0001135E" w:rsidTr="00F32075">
        <w:trPr>
          <w:trHeight w:val="613"/>
        </w:trPr>
        <w:tc>
          <w:tcPr>
            <w:tcW w:w="3493" w:type="dxa"/>
          </w:tcPr>
          <w:p w:rsidR="00F32075" w:rsidRPr="0001135E" w:rsidRDefault="00F32075" w:rsidP="00F32075">
            <w:pPr>
              <w:spacing w:line="0" w:lineRule="atLeast"/>
              <w:jc w:val="center"/>
              <w:rPr>
                <w:rFonts w:ascii="仿宋" w:eastAsia="仿宋" w:hAnsi="仿宋" w:cs="宋体"/>
                <w:bCs/>
                <w:szCs w:val="21"/>
              </w:rPr>
            </w:pPr>
            <w:r w:rsidRPr="0001135E">
              <w:rPr>
                <w:rFonts w:ascii="仿宋" w:eastAsia="仿宋" w:hAnsi="仿宋" w:cs="宋体" w:hint="eastAsia"/>
                <w:szCs w:val="21"/>
              </w:rPr>
              <w:t xml:space="preserve"> 预膜剂</w:t>
            </w:r>
          </w:p>
        </w:tc>
        <w:tc>
          <w:tcPr>
            <w:tcW w:w="5986" w:type="dxa"/>
          </w:tcPr>
          <w:p w:rsidR="00F32075" w:rsidRPr="0001135E" w:rsidRDefault="00F32075" w:rsidP="00F32075">
            <w:pPr>
              <w:spacing w:line="0" w:lineRule="atLeast"/>
              <w:rPr>
                <w:rFonts w:ascii="仿宋" w:eastAsia="仿宋" w:hAnsi="仿宋" w:cs="宋体"/>
                <w:bCs/>
                <w:szCs w:val="21"/>
              </w:rPr>
            </w:pPr>
            <w:r w:rsidRPr="0001135E">
              <w:rPr>
                <w:rFonts w:ascii="仿宋" w:eastAsia="仿宋" w:hAnsi="仿宋" w:cs="宋体" w:hint="eastAsia"/>
                <w:szCs w:val="21"/>
              </w:rPr>
              <w:t>管路预膜减缓运转过程中的腐蚀现象为水处理做好基础</w:t>
            </w:r>
          </w:p>
        </w:tc>
      </w:tr>
    </w:tbl>
    <w:p w:rsidR="00F32075" w:rsidRPr="0001135E" w:rsidRDefault="00F32075" w:rsidP="00F32075">
      <w:pPr>
        <w:spacing w:line="0" w:lineRule="atLeast"/>
        <w:rPr>
          <w:rFonts w:ascii="仿宋" w:eastAsia="仿宋" w:hAnsi="仿宋" w:cs="宋体"/>
          <w:bCs/>
          <w:szCs w:val="21"/>
        </w:rPr>
      </w:pPr>
      <w:r w:rsidRPr="0001135E">
        <w:rPr>
          <w:rFonts w:ascii="仿宋" w:eastAsia="仿宋" w:hAnsi="仿宋" w:cs="宋体" w:hint="eastAsia"/>
          <w:szCs w:val="21"/>
        </w:rPr>
        <w:t>六、技术标准</w:t>
      </w:r>
    </w:p>
    <w:p w:rsidR="00F32075" w:rsidRPr="0001135E" w:rsidRDefault="00F32075" w:rsidP="00F32075">
      <w:pPr>
        <w:spacing w:line="0" w:lineRule="atLeast"/>
        <w:ind w:left="480"/>
        <w:rPr>
          <w:rFonts w:ascii="仿宋" w:eastAsia="仿宋" w:hAnsi="仿宋" w:cs="宋体"/>
          <w:bCs/>
          <w:szCs w:val="21"/>
        </w:rPr>
      </w:pPr>
      <w:r w:rsidRPr="0001135E">
        <w:rPr>
          <w:rFonts w:ascii="仿宋" w:eastAsia="仿宋" w:hAnsi="仿宋" w:cs="宋体" w:hint="eastAsia"/>
          <w:szCs w:val="21"/>
        </w:rPr>
        <w:t>清洗标准：碳钢≤0.125mm/a</w:t>
      </w:r>
    </w:p>
    <w:p w:rsidR="00F32075" w:rsidRPr="0001135E" w:rsidRDefault="00F32075" w:rsidP="00C33F63">
      <w:pPr>
        <w:spacing w:line="0" w:lineRule="atLeast"/>
        <w:ind w:firstLineChars="700" w:firstLine="1470"/>
        <w:rPr>
          <w:rFonts w:ascii="仿宋" w:eastAsia="仿宋" w:hAnsi="仿宋" w:cs="宋体"/>
          <w:bCs/>
          <w:szCs w:val="21"/>
        </w:rPr>
      </w:pPr>
      <w:r w:rsidRPr="0001135E">
        <w:rPr>
          <w:rFonts w:ascii="仿宋" w:eastAsia="仿宋" w:hAnsi="仿宋" w:cs="宋体" w:hint="eastAsia"/>
          <w:szCs w:val="21"/>
        </w:rPr>
        <w:lastRenderedPageBreak/>
        <w:t>铜及合金≤0.005mm/a</w:t>
      </w:r>
    </w:p>
    <w:p w:rsidR="00F32075" w:rsidRPr="0001135E" w:rsidRDefault="00F32075" w:rsidP="00F32075">
      <w:pPr>
        <w:spacing w:line="0" w:lineRule="atLeast"/>
        <w:rPr>
          <w:rFonts w:ascii="仿宋" w:eastAsia="仿宋" w:hAnsi="仿宋" w:cs="宋体"/>
          <w:bCs/>
          <w:szCs w:val="21"/>
        </w:rPr>
      </w:pPr>
      <w:r w:rsidRPr="0001135E">
        <w:rPr>
          <w:rFonts w:ascii="仿宋" w:eastAsia="仿宋" w:hAnsi="仿宋" w:cs="宋体" w:hint="eastAsia"/>
          <w:szCs w:val="21"/>
        </w:rPr>
        <w:t>七、施工工期：预计3～5天</w:t>
      </w:r>
    </w:p>
    <w:p w:rsidR="00F32075" w:rsidRPr="0001135E" w:rsidRDefault="00F32075" w:rsidP="00F32075">
      <w:pPr>
        <w:spacing w:line="0" w:lineRule="atLeast"/>
        <w:rPr>
          <w:rFonts w:ascii="仿宋" w:eastAsia="仿宋" w:hAnsi="仿宋" w:cs="宋体"/>
          <w:bCs/>
          <w:szCs w:val="21"/>
        </w:rPr>
      </w:pPr>
      <w:r w:rsidRPr="0001135E">
        <w:rPr>
          <w:rFonts w:ascii="仿宋" w:eastAsia="仿宋" w:hAnsi="仿宋" w:cs="宋体" w:hint="eastAsia"/>
          <w:szCs w:val="21"/>
        </w:rPr>
        <w:t>八、受影响区域及受影响时间、维护措施</w:t>
      </w:r>
    </w:p>
    <w:p w:rsidR="00F32075" w:rsidRPr="0001135E" w:rsidRDefault="00F32075" w:rsidP="00F32075">
      <w:pPr>
        <w:spacing w:line="0" w:lineRule="atLeast"/>
        <w:rPr>
          <w:rFonts w:ascii="仿宋" w:eastAsia="仿宋" w:hAnsi="仿宋" w:cs="宋体"/>
          <w:bCs/>
          <w:szCs w:val="21"/>
        </w:rPr>
      </w:pPr>
      <w:r w:rsidRPr="0001135E">
        <w:rPr>
          <w:rFonts w:ascii="仿宋" w:eastAsia="仿宋" w:hAnsi="仿宋" w:cs="宋体" w:hint="eastAsia"/>
          <w:szCs w:val="21"/>
        </w:rPr>
        <w:t xml:space="preserve">   受影响区域：冷却塔及地下空调机房，除系统内部其他区域不受影响。</w:t>
      </w:r>
    </w:p>
    <w:p w:rsidR="00F32075" w:rsidRPr="0001135E" w:rsidRDefault="00F32075" w:rsidP="00F32075">
      <w:pPr>
        <w:spacing w:line="0" w:lineRule="atLeast"/>
        <w:rPr>
          <w:rFonts w:ascii="仿宋" w:eastAsia="仿宋" w:hAnsi="仿宋" w:cs="宋体"/>
          <w:bCs/>
          <w:szCs w:val="21"/>
        </w:rPr>
      </w:pPr>
      <w:r w:rsidRPr="0001135E">
        <w:rPr>
          <w:rFonts w:ascii="仿宋" w:eastAsia="仿宋" w:hAnsi="仿宋" w:cs="宋体" w:hint="eastAsia"/>
          <w:szCs w:val="21"/>
        </w:rPr>
        <w:t xml:space="preserve">   受影响时间：预计3～5天</w:t>
      </w:r>
    </w:p>
    <w:p w:rsidR="00F32075" w:rsidRPr="0001135E" w:rsidRDefault="00F32075" w:rsidP="00F32075">
      <w:pPr>
        <w:spacing w:line="0" w:lineRule="atLeast"/>
        <w:rPr>
          <w:rFonts w:ascii="仿宋" w:eastAsia="仿宋" w:hAnsi="仿宋" w:cs="宋体"/>
          <w:bCs/>
          <w:szCs w:val="21"/>
        </w:rPr>
      </w:pPr>
      <w:r w:rsidRPr="0001135E">
        <w:rPr>
          <w:rFonts w:ascii="仿宋" w:eastAsia="仿宋" w:hAnsi="仿宋" w:cs="宋体" w:hint="eastAsia"/>
          <w:szCs w:val="21"/>
        </w:rPr>
        <w:t>维护措施：我公司提供药剂全部密封，运输过程中不会产生渗漏；</w:t>
      </w:r>
    </w:p>
    <w:p w:rsidR="00F32075" w:rsidRPr="0001135E" w:rsidRDefault="00F32075" w:rsidP="00F32075">
      <w:pPr>
        <w:spacing w:line="0" w:lineRule="atLeast"/>
        <w:rPr>
          <w:rFonts w:ascii="仿宋" w:eastAsia="仿宋" w:hAnsi="仿宋" w:cs="宋体"/>
          <w:bCs/>
          <w:szCs w:val="21"/>
        </w:rPr>
      </w:pPr>
      <w:r w:rsidRPr="0001135E">
        <w:rPr>
          <w:rFonts w:ascii="仿宋" w:eastAsia="仿宋" w:hAnsi="仿宋" w:cs="宋体" w:hint="eastAsia"/>
          <w:szCs w:val="21"/>
        </w:rPr>
        <w:t xml:space="preserve">          如运输路段有地毯及地板我公司会采取相应的保护措施；</w:t>
      </w:r>
    </w:p>
    <w:p w:rsidR="00F32075" w:rsidRPr="0001135E" w:rsidRDefault="00F32075" w:rsidP="00F32075">
      <w:pPr>
        <w:spacing w:line="0" w:lineRule="atLeast"/>
        <w:rPr>
          <w:rFonts w:ascii="仿宋" w:eastAsia="仿宋" w:hAnsi="仿宋" w:cs="宋体"/>
          <w:bCs/>
          <w:szCs w:val="21"/>
        </w:rPr>
      </w:pPr>
      <w:r w:rsidRPr="0001135E">
        <w:rPr>
          <w:rFonts w:ascii="仿宋" w:eastAsia="仿宋" w:hAnsi="仿宋" w:cs="宋体" w:hint="eastAsia"/>
          <w:szCs w:val="21"/>
        </w:rPr>
        <w:t xml:space="preserve">          投加药剂人员全部经过培训，投加过程中不断进行水质监测；</w:t>
      </w:r>
    </w:p>
    <w:p w:rsidR="00F32075" w:rsidRPr="0001135E" w:rsidRDefault="00F32075" w:rsidP="00F32075">
      <w:pPr>
        <w:spacing w:line="0" w:lineRule="atLeast"/>
        <w:rPr>
          <w:rFonts w:ascii="仿宋" w:eastAsia="仿宋" w:hAnsi="仿宋" w:cs="宋体"/>
          <w:bCs/>
          <w:szCs w:val="21"/>
        </w:rPr>
      </w:pPr>
      <w:r w:rsidRPr="0001135E">
        <w:rPr>
          <w:rFonts w:ascii="仿宋" w:eastAsia="仿宋" w:hAnsi="仿宋" w:cs="宋体" w:hint="eastAsia"/>
          <w:szCs w:val="21"/>
        </w:rPr>
        <w:t xml:space="preserve">          我公司配备专业管理人员进行现场沟通及工作调配人员施工；</w:t>
      </w:r>
    </w:p>
    <w:p w:rsidR="00F32075" w:rsidRPr="0001135E" w:rsidRDefault="00F32075" w:rsidP="00F32075">
      <w:pPr>
        <w:spacing w:line="0" w:lineRule="atLeast"/>
        <w:rPr>
          <w:rFonts w:ascii="仿宋" w:eastAsia="仿宋" w:hAnsi="仿宋" w:cs="宋体"/>
          <w:bCs/>
          <w:szCs w:val="21"/>
        </w:rPr>
      </w:pPr>
      <w:r w:rsidRPr="0001135E">
        <w:rPr>
          <w:rFonts w:ascii="仿宋" w:eastAsia="仿宋" w:hAnsi="仿宋" w:cs="宋体" w:hint="eastAsia"/>
          <w:szCs w:val="21"/>
        </w:rPr>
        <w:t xml:space="preserve">          我公司对所有施工人员进行人身意外保险；</w:t>
      </w:r>
    </w:p>
    <w:p w:rsidR="00F32075" w:rsidRPr="0001135E" w:rsidRDefault="00F32075" w:rsidP="00F32075">
      <w:pPr>
        <w:spacing w:line="0" w:lineRule="atLeast"/>
        <w:rPr>
          <w:rFonts w:ascii="仿宋" w:eastAsia="仿宋" w:hAnsi="仿宋" w:cs="宋体"/>
          <w:bCs/>
          <w:szCs w:val="21"/>
        </w:rPr>
      </w:pPr>
      <w:r w:rsidRPr="0001135E">
        <w:rPr>
          <w:rFonts w:ascii="仿宋" w:eastAsia="仿宋" w:hAnsi="仿宋" w:cs="宋体" w:hint="eastAsia"/>
          <w:szCs w:val="21"/>
        </w:rPr>
        <w:t xml:space="preserve">          如现场出现意外，我公司接到通知后4小时内赶赴现场解决问题。</w:t>
      </w:r>
    </w:p>
    <w:p w:rsidR="00F32075" w:rsidRPr="0001135E" w:rsidRDefault="00F32075" w:rsidP="00F32075">
      <w:pPr>
        <w:spacing w:line="0" w:lineRule="atLeast"/>
        <w:rPr>
          <w:rFonts w:ascii="仿宋" w:eastAsia="仿宋" w:hAnsi="仿宋" w:cs="宋体"/>
          <w:bCs/>
          <w:szCs w:val="21"/>
        </w:rPr>
      </w:pPr>
      <w:r w:rsidRPr="0001135E">
        <w:rPr>
          <w:rFonts w:ascii="仿宋" w:eastAsia="仿宋" w:hAnsi="仿宋" w:cs="宋体" w:hint="eastAsia"/>
          <w:szCs w:val="21"/>
        </w:rPr>
        <w:t>九、服务内容</w:t>
      </w:r>
    </w:p>
    <w:p w:rsidR="00F32075" w:rsidRPr="0001135E" w:rsidRDefault="00F32075" w:rsidP="00F32075">
      <w:pPr>
        <w:spacing w:line="0" w:lineRule="atLeast"/>
        <w:rPr>
          <w:rFonts w:ascii="仿宋" w:eastAsia="仿宋" w:hAnsi="仿宋" w:cs="宋体"/>
          <w:bCs/>
          <w:szCs w:val="21"/>
        </w:rPr>
      </w:pPr>
      <w:r w:rsidRPr="0001135E">
        <w:rPr>
          <w:rFonts w:ascii="仿宋" w:eastAsia="仿宋" w:hAnsi="仿宋" w:cs="宋体" w:hint="eastAsia"/>
          <w:szCs w:val="21"/>
        </w:rPr>
        <w:t xml:space="preserve">   1、提供清洗、预膜的所有药剂；</w:t>
      </w:r>
    </w:p>
    <w:p w:rsidR="00F32075" w:rsidRPr="0001135E" w:rsidRDefault="00F32075" w:rsidP="00F32075">
      <w:pPr>
        <w:spacing w:line="0" w:lineRule="atLeast"/>
        <w:rPr>
          <w:rFonts w:ascii="仿宋" w:eastAsia="仿宋" w:hAnsi="仿宋" w:cs="宋体"/>
          <w:bCs/>
          <w:szCs w:val="21"/>
        </w:rPr>
      </w:pPr>
      <w:r w:rsidRPr="0001135E">
        <w:rPr>
          <w:rFonts w:ascii="仿宋" w:eastAsia="仿宋" w:hAnsi="仿宋" w:cs="宋体" w:hint="eastAsia"/>
          <w:szCs w:val="21"/>
        </w:rPr>
        <w:t xml:space="preserve">   2、免费运输到使用地点；</w:t>
      </w:r>
    </w:p>
    <w:p w:rsidR="00F32075" w:rsidRPr="0001135E" w:rsidRDefault="00F32075" w:rsidP="00F32075">
      <w:pPr>
        <w:spacing w:line="0" w:lineRule="atLeast"/>
        <w:rPr>
          <w:rFonts w:ascii="仿宋" w:eastAsia="仿宋" w:hAnsi="仿宋" w:cs="宋体"/>
          <w:bCs/>
          <w:szCs w:val="21"/>
        </w:rPr>
      </w:pPr>
      <w:r w:rsidRPr="0001135E">
        <w:rPr>
          <w:rFonts w:ascii="仿宋" w:eastAsia="仿宋" w:hAnsi="仿宋" w:cs="宋体" w:hint="eastAsia"/>
          <w:szCs w:val="21"/>
        </w:rPr>
        <w:t xml:space="preserve">   3、进行投加药剂及药剂浓度检测；</w:t>
      </w:r>
    </w:p>
    <w:p w:rsidR="00F32075" w:rsidRPr="0001135E" w:rsidRDefault="00F32075" w:rsidP="00F32075">
      <w:pPr>
        <w:spacing w:line="0" w:lineRule="atLeast"/>
        <w:rPr>
          <w:rFonts w:ascii="仿宋" w:eastAsia="仿宋" w:hAnsi="仿宋" w:cs="宋体"/>
          <w:bCs/>
          <w:szCs w:val="21"/>
        </w:rPr>
      </w:pPr>
      <w:r w:rsidRPr="0001135E">
        <w:rPr>
          <w:rFonts w:ascii="仿宋" w:eastAsia="仿宋" w:hAnsi="仿宋" w:cs="宋体" w:hint="eastAsia"/>
          <w:szCs w:val="21"/>
        </w:rPr>
        <w:t xml:space="preserve">   4、清理主管道过滤器；</w:t>
      </w:r>
    </w:p>
    <w:p w:rsidR="00F32075" w:rsidRPr="0001135E" w:rsidRDefault="00F32075" w:rsidP="00F32075">
      <w:pPr>
        <w:spacing w:line="0" w:lineRule="atLeast"/>
        <w:rPr>
          <w:rFonts w:ascii="仿宋" w:eastAsia="仿宋" w:hAnsi="仿宋" w:cs="宋体"/>
          <w:bCs/>
          <w:szCs w:val="21"/>
        </w:rPr>
      </w:pPr>
      <w:r w:rsidRPr="0001135E">
        <w:rPr>
          <w:rFonts w:ascii="仿宋" w:eastAsia="仿宋" w:hAnsi="仿宋" w:cs="宋体" w:hint="eastAsia"/>
          <w:szCs w:val="21"/>
        </w:rPr>
        <w:t xml:space="preserve">   5、保证清洗预膜效果最佳；</w:t>
      </w:r>
    </w:p>
    <w:p w:rsidR="00F32075" w:rsidRPr="0001135E" w:rsidRDefault="00F32075" w:rsidP="00F32075">
      <w:pPr>
        <w:spacing w:line="0" w:lineRule="atLeast"/>
        <w:rPr>
          <w:rFonts w:ascii="仿宋" w:eastAsia="仿宋" w:hAnsi="仿宋" w:cs="宋体"/>
          <w:bCs/>
          <w:szCs w:val="21"/>
        </w:rPr>
      </w:pPr>
      <w:r w:rsidRPr="0001135E">
        <w:rPr>
          <w:rFonts w:ascii="仿宋" w:eastAsia="仿宋" w:hAnsi="仿宋" w:cs="宋体" w:hint="eastAsia"/>
          <w:szCs w:val="21"/>
        </w:rPr>
        <w:t xml:space="preserve">   6、如实际使用药剂超出计算药剂数量，我公司承诺免费提供不增加现有费用。                              </w:t>
      </w:r>
    </w:p>
    <w:p w:rsidR="00F32075" w:rsidRPr="0001135E" w:rsidRDefault="00F32075" w:rsidP="00F32075">
      <w:pPr>
        <w:spacing w:line="0" w:lineRule="atLeast"/>
        <w:rPr>
          <w:rFonts w:ascii="仿宋" w:eastAsia="仿宋" w:hAnsi="仿宋" w:cs="宋体"/>
          <w:bCs/>
          <w:szCs w:val="21"/>
        </w:rPr>
      </w:pPr>
      <w:r w:rsidRPr="0001135E">
        <w:rPr>
          <w:rFonts w:ascii="仿宋" w:eastAsia="仿宋" w:hAnsi="仿宋" w:cs="宋体" w:hint="eastAsia"/>
          <w:szCs w:val="21"/>
        </w:rPr>
        <w:t>十、施工工期：3-5天</w:t>
      </w:r>
    </w:p>
    <w:p w:rsidR="00F32075" w:rsidRPr="0001135E" w:rsidRDefault="00F32075" w:rsidP="00F32075">
      <w:pPr>
        <w:pStyle w:val="Default"/>
        <w:rPr>
          <w:rFonts w:ascii="仿宋" w:eastAsia="仿宋" w:hAnsi="仿宋"/>
          <w:sz w:val="21"/>
          <w:szCs w:val="21"/>
        </w:rPr>
      </w:pPr>
    </w:p>
    <w:p w:rsidR="00F32075" w:rsidRPr="0001135E" w:rsidRDefault="00F32075" w:rsidP="00F32075">
      <w:pPr>
        <w:pStyle w:val="Default"/>
        <w:rPr>
          <w:rFonts w:ascii="仿宋" w:eastAsia="仿宋" w:hAnsi="仿宋"/>
          <w:sz w:val="21"/>
          <w:szCs w:val="21"/>
        </w:rPr>
      </w:pPr>
    </w:p>
    <w:p w:rsidR="00F32075" w:rsidRPr="0001135E" w:rsidRDefault="00F32075" w:rsidP="00F32075">
      <w:pPr>
        <w:pStyle w:val="Default"/>
        <w:rPr>
          <w:rFonts w:ascii="仿宋" w:eastAsia="仿宋" w:hAnsi="仿宋"/>
          <w:sz w:val="21"/>
          <w:szCs w:val="21"/>
        </w:rPr>
      </w:pPr>
    </w:p>
    <w:p w:rsidR="00F32075" w:rsidRPr="0001135E" w:rsidRDefault="00F32075" w:rsidP="00F32075">
      <w:pPr>
        <w:pStyle w:val="Default"/>
        <w:rPr>
          <w:rFonts w:ascii="仿宋" w:eastAsia="仿宋" w:hAnsi="仿宋"/>
          <w:sz w:val="21"/>
          <w:szCs w:val="21"/>
        </w:rPr>
      </w:pPr>
    </w:p>
    <w:p w:rsidR="00F32075" w:rsidRPr="0001135E" w:rsidRDefault="00F32075" w:rsidP="00F32075">
      <w:pPr>
        <w:pStyle w:val="Default"/>
        <w:rPr>
          <w:rFonts w:ascii="仿宋" w:eastAsia="仿宋" w:hAnsi="仿宋"/>
          <w:sz w:val="21"/>
          <w:szCs w:val="21"/>
        </w:rPr>
      </w:pPr>
    </w:p>
    <w:p w:rsidR="00F32075" w:rsidRPr="0001135E" w:rsidRDefault="00F32075" w:rsidP="00F32075">
      <w:pPr>
        <w:pStyle w:val="Default"/>
        <w:rPr>
          <w:rFonts w:ascii="仿宋" w:eastAsia="仿宋" w:hAnsi="仿宋"/>
          <w:sz w:val="21"/>
          <w:szCs w:val="21"/>
        </w:rPr>
      </w:pPr>
    </w:p>
    <w:p w:rsidR="00F32075" w:rsidRPr="0001135E" w:rsidRDefault="00F32075" w:rsidP="00F32075">
      <w:pPr>
        <w:pStyle w:val="Default"/>
        <w:rPr>
          <w:rFonts w:ascii="仿宋" w:eastAsia="仿宋" w:hAnsi="仿宋"/>
          <w:sz w:val="21"/>
          <w:szCs w:val="21"/>
        </w:rPr>
      </w:pPr>
    </w:p>
    <w:p w:rsidR="00F32075" w:rsidRPr="0001135E" w:rsidRDefault="00F32075" w:rsidP="00F32075">
      <w:pPr>
        <w:pStyle w:val="Default"/>
        <w:rPr>
          <w:rFonts w:ascii="仿宋" w:eastAsia="仿宋" w:hAnsi="仿宋"/>
          <w:sz w:val="21"/>
          <w:szCs w:val="21"/>
        </w:rPr>
      </w:pPr>
    </w:p>
    <w:p w:rsidR="00F32075" w:rsidRPr="0001135E" w:rsidRDefault="00F32075" w:rsidP="00F32075">
      <w:pPr>
        <w:pStyle w:val="Default"/>
        <w:rPr>
          <w:rFonts w:ascii="仿宋" w:eastAsia="仿宋" w:hAnsi="仿宋"/>
          <w:sz w:val="21"/>
          <w:szCs w:val="21"/>
        </w:rPr>
      </w:pPr>
    </w:p>
    <w:p w:rsidR="00F32075" w:rsidRPr="0001135E" w:rsidRDefault="00F32075" w:rsidP="00F32075">
      <w:pPr>
        <w:pStyle w:val="Default"/>
        <w:rPr>
          <w:rFonts w:ascii="仿宋" w:eastAsia="仿宋" w:hAnsi="仿宋"/>
          <w:sz w:val="21"/>
          <w:szCs w:val="21"/>
        </w:rPr>
      </w:pPr>
    </w:p>
    <w:p w:rsidR="00F32075" w:rsidRPr="0001135E" w:rsidRDefault="00F32075" w:rsidP="00F32075">
      <w:pPr>
        <w:pStyle w:val="Default"/>
        <w:rPr>
          <w:rFonts w:ascii="仿宋" w:eastAsia="仿宋" w:hAnsi="仿宋"/>
          <w:sz w:val="21"/>
          <w:szCs w:val="21"/>
        </w:rPr>
      </w:pPr>
    </w:p>
    <w:p w:rsidR="00F32075" w:rsidRPr="0001135E" w:rsidRDefault="00F32075" w:rsidP="00F32075">
      <w:pPr>
        <w:pStyle w:val="Default"/>
        <w:rPr>
          <w:rFonts w:ascii="仿宋" w:eastAsia="仿宋" w:hAnsi="仿宋"/>
          <w:sz w:val="21"/>
          <w:szCs w:val="21"/>
        </w:rPr>
      </w:pPr>
    </w:p>
    <w:p w:rsidR="00C33F63" w:rsidRPr="0001135E" w:rsidRDefault="00C33F63" w:rsidP="00F32075">
      <w:pPr>
        <w:rPr>
          <w:rFonts w:ascii="仿宋" w:eastAsia="仿宋" w:hAnsi="仿宋" w:cs="宋体"/>
          <w:bCs/>
          <w:color w:val="000000"/>
          <w:szCs w:val="21"/>
        </w:rPr>
      </w:pPr>
    </w:p>
    <w:p w:rsidR="00C33F63" w:rsidRPr="0001135E" w:rsidRDefault="00C33F63" w:rsidP="00F32075">
      <w:pPr>
        <w:rPr>
          <w:rFonts w:ascii="仿宋" w:eastAsia="仿宋" w:hAnsi="仿宋" w:cs="宋体"/>
          <w:bCs/>
          <w:color w:val="000000"/>
          <w:szCs w:val="21"/>
        </w:rPr>
      </w:pPr>
    </w:p>
    <w:p w:rsidR="00C33F63" w:rsidRPr="0001135E" w:rsidRDefault="00C33F63" w:rsidP="00F32075">
      <w:pPr>
        <w:rPr>
          <w:rFonts w:ascii="仿宋" w:eastAsia="仿宋" w:hAnsi="仿宋" w:cs="宋体"/>
          <w:bCs/>
          <w:color w:val="000000"/>
          <w:szCs w:val="21"/>
        </w:rPr>
      </w:pPr>
    </w:p>
    <w:p w:rsidR="00C33F63" w:rsidRPr="0001135E" w:rsidRDefault="00C33F63" w:rsidP="00F32075">
      <w:pPr>
        <w:rPr>
          <w:rFonts w:ascii="仿宋" w:eastAsia="仿宋" w:hAnsi="仿宋" w:cs="宋体"/>
          <w:bCs/>
          <w:color w:val="000000"/>
          <w:szCs w:val="21"/>
        </w:rPr>
      </w:pPr>
    </w:p>
    <w:p w:rsidR="00C33F63" w:rsidRPr="0001135E" w:rsidRDefault="00C33F63" w:rsidP="00F32075">
      <w:pPr>
        <w:rPr>
          <w:rFonts w:ascii="仿宋" w:eastAsia="仿宋" w:hAnsi="仿宋" w:cs="宋体"/>
          <w:bCs/>
          <w:color w:val="000000"/>
          <w:szCs w:val="21"/>
        </w:rPr>
      </w:pPr>
    </w:p>
    <w:p w:rsidR="00C33F63" w:rsidRPr="0001135E" w:rsidRDefault="00C33F63" w:rsidP="00F32075">
      <w:pPr>
        <w:rPr>
          <w:rFonts w:ascii="仿宋" w:eastAsia="仿宋" w:hAnsi="仿宋" w:cs="宋体"/>
          <w:bCs/>
          <w:color w:val="000000"/>
          <w:szCs w:val="21"/>
        </w:rPr>
      </w:pPr>
    </w:p>
    <w:p w:rsidR="00C33F63" w:rsidRPr="0001135E" w:rsidRDefault="00C33F63" w:rsidP="00F32075">
      <w:pPr>
        <w:rPr>
          <w:rFonts w:ascii="仿宋" w:eastAsia="仿宋" w:hAnsi="仿宋" w:cs="宋体"/>
          <w:bCs/>
          <w:color w:val="000000"/>
          <w:szCs w:val="21"/>
        </w:rPr>
      </w:pPr>
    </w:p>
    <w:p w:rsidR="00C33F63" w:rsidRPr="0001135E" w:rsidRDefault="00C33F63" w:rsidP="00F32075">
      <w:pPr>
        <w:rPr>
          <w:rFonts w:ascii="仿宋" w:eastAsia="仿宋" w:hAnsi="仿宋" w:cs="宋体"/>
          <w:bCs/>
          <w:color w:val="000000"/>
          <w:szCs w:val="21"/>
        </w:rPr>
      </w:pPr>
    </w:p>
    <w:p w:rsidR="00C33F63" w:rsidRPr="0001135E" w:rsidRDefault="00C33F63" w:rsidP="00F32075">
      <w:pPr>
        <w:rPr>
          <w:rFonts w:ascii="仿宋" w:eastAsia="仿宋" w:hAnsi="仿宋" w:cs="宋体"/>
          <w:bCs/>
          <w:color w:val="000000"/>
          <w:szCs w:val="21"/>
        </w:rPr>
      </w:pPr>
    </w:p>
    <w:p w:rsidR="00C33F63" w:rsidRPr="0001135E" w:rsidRDefault="00C33F63" w:rsidP="00F32075">
      <w:pPr>
        <w:rPr>
          <w:rFonts w:ascii="仿宋" w:eastAsia="仿宋" w:hAnsi="仿宋" w:cs="宋体"/>
          <w:bCs/>
          <w:color w:val="000000"/>
          <w:szCs w:val="21"/>
        </w:rPr>
      </w:pPr>
    </w:p>
    <w:p w:rsidR="00C33F63" w:rsidRPr="0001135E" w:rsidRDefault="00C33F63" w:rsidP="00F32075">
      <w:pPr>
        <w:rPr>
          <w:rFonts w:ascii="仿宋" w:eastAsia="仿宋" w:hAnsi="仿宋" w:cs="宋体"/>
          <w:bCs/>
          <w:color w:val="000000"/>
          <w:szCs w:val="21"/>
        </w:rPr>
      </w:pPr>
    </w:p>
    <w:p w:rsidR="00C33F63" w:rsidRPr="0001135E" w:rsidRDefault="00C33F63" w:rsidP="00F32075">
      <w:pPr>
        <w:rPr>
          <w:rFonts w:ascii="仿宋" w:eastAsia="仿宋" w:hAnsi="仿宋" w:cs="宋体"/>
          <w:bCs/>
          <w:color w:val="000000"/>
          <w:szCs w:val="21"/>
        </w:rPr>
      </w:pPr>
    </w:p>
    <w:p w:rsidR="00C33F63" w:rsidRPr="0001135E" w:rsidRDefault="00C33F63" w:rsidP="00F32075">
      <w:pPr>
        <w:rPr>
          <w:rFonts w:ascii="仿宋" w:eastAsia="仿宋" w:hAnsi="仿宋" w:cs="宋体"/>
          <w:bCs/>
          <w:color w:val="000000"/>
          <w:szCs w:val="21"/>
        </w:rPr>
      </w:pPr>
    </w:p>
    <w:p w:rsidR="00C33F63" w:rsidRPr="0001135E" w:rsidRDefault="00C33F63" w:rsidP="00F32075">
      <w:pPr>
        <w:rPr>
          <w:rFonts w:ascii="仿宋" w:eastAsia="仿宋" w:hAnsi="仿宋" w:cs="宋体"/>
          <w:bCs/>
          <w:color w:val="000000"/>
          <w:szCs w:val="21"/>
        </w:rPr>
      </w:pPr>
    </w:p>
    <w:p w:rsidR="00C33F63" w:rsidRPr="0001135E" w:rsidRDefault="00C33F63" w:rsidP="00F32075">
      <w:pPr>
        <w:rPr>
          <w:rFonts w:ascii="仿宋" w:eastAsia="仿宋" w:hAnsi="仿宋" w:cs="宋体"/>
          <w:bCs/>
          <w:color w:val="000000"/>
          <w:szCs w:val="21"/>
        </w:rPr>
      </w:pPr>
    </w:p>
    <w:p w:rsidR="00C33F63" w:rsidRPr="0001135E" w:rsidRDefault="00C33F63" w:rsidP="00F32075">
      <w:pPr>
        <w:rPr>
          <w:rFonts w:ascii="仿宋" w:eastAsia="仿宋" w:hAnsi="仿宋" w:cs="宋体"/>
          <w:bCs/>
          <w:color w:val="000000"/>
          <w:szCs w:val="21"/>
        </w:rPr>
      </w:pPr>
    </w:p>
    <w:p w:rsidR="00F32075" w:rsidRPr="0001135E" w:rsidRDefault="00F32075" w:rsidP="00F32075">
      <w:pPr>
        <w:rPr>
          <w:rFonts w:ascii="仿宋" w:eastAsia="仿宋" w:hAnsi="仿宋" w:cs="宋体"/>
          <w:color w:val="000000"/>
          <w:szCs w:val="21"/>
        </w:rPr>
      </w:pPr>
      <w:r w:rsidRPr="0001135E">
        <w:rPr>
          <w:rFonts w:ascii="仿宋" w:eastAsia="仿宋" w:hAnsi="仿宋" w:cs="宋体" w:hint="eastAsia"/>
          <w:bCs/>
          <w:color w:val="000000"/>
          <w:szCs w:val="21"/>
        </w:rPr>
        <w:lastRenderedPageBreak/>
        <w:t>附件五：                 中央空调循环系统水处理</w:t>
      </w:r>
    </w:p>
    <w:p w:rsidR="00F32075" w:rsidRPr="0001135E" w:rsidRDefault="00F32075" w:rsidP="00F32075">
      <w:pPr>
        <w:pStyle w:val="Default"/>
        <w:rPr>
          <w:rFonts w:ascii="仿宋" w:eastAsia="仿宋" w:hAnsi="仿宋"/>
          <w:sz w:val="21"/>
          <w:szCs w:val="21"/>
        </w:rPr>
      </w:pPr>
    </w:p>
    <w:p w:rsidR="00F32075" w:rsidRPr="0001135E" w:rsidRDefault="00F32075" w:rsidP="00F32075">
      <w:pPr>
        <w:spacing w:line="0" w:lineRule="atLeast"/>
        <w:rPr>
          <w:rFonts w:ascii="仿宋" w:eastAsia="仿宋" w:hAnsi="仿宋" w:cs="宋体"/>
          <w:bCs/>
          <w:color w:val="000000"/>
          <w:szCs w:val="21"/>
        </w:rPr>
      </w:pPr>
      <w:r w:rsidRPr="0001135E">
        <w:rPr>
          <w:rFonts w:ascii="仿宋" w:eastAsia="仿宋" w:hAnsi="仿宋" w:cs="宋体" w:hint="eastAsia"/>
          <w:color w:val="000000"/>
          <w:szCs w:val="21"/>
        </w:rPr>
        <w:t>一、水处理施工方案</w:t>
      </w:r>
    </w:p>
    <w:p w:rsidR="00F32075" w:rsidRPr="0001135E" w:rsidRDefault="00F32075" w:rsidP="00F32075">
      <w:pPr>
        <w:spacing w:line="0" w:lineRule="atLeast"/>
        <w:rPr>
          <w:rFonts w:ascii="仿宋" w:eastAsia="仿宋" w:hAnsi="仿宋" w:cs="宋体"/>
          <w:bCs/>
          <w:color w:val="000000"/>
          <w:szCs w:val="21"/>
        </w:rPr>
      </w:pPr>
      <w:r w:rsidRPr="0001135E">
        <w:rPr>
          <w:rFonts w:ascii="仿宋" w:eastAsia="仿宋" w:hAnsi="仿宋" w:cs="宋体" w:hint="eastAsia"/>
          <w:color w:val="000000"/>
          <w:szCs w:val="21"/>
        </w:rPr>
        <w:t>1、在系统主管道（机组进口）处安装自动加药泵，用高压管将泵与储药箱连接；</w:t>
      </w:r>
    </w:p>
    <w:p w:rsidR="00F32075" w:rsidRPr="0001135E" w:rsidRDefault="00F32075" w:rsidP="00F32075">
      <w:pPr>
        <w:spacing w:line="0" w:lineRule="atLeast"/>
        <w:rPr>
          <w:rFonts w:ascii="仿宋" w:eastAsia="仿宋" w:hAnsi="仿宋" w:cs="宋体"/>
          <w:bCs/>
          <w:color w:val="000000"/>
          <w:szCs w:val="21"/>
        </w:rPr>
      </w:pPr>
      <w:r w:rsidRPr="0001135E">
        <w:rPr>
          <w:rFonts w:ascii="仿宋" w:eastAsia="仿宋" w:hAnsi="仿宋" w:cs="宋体" w:hint="eastAsia"/>
          <w:color w:val="000000"/>
          <w:szCs w:val="21"/>
        </w:rPr>
        <w:t>2、在系统最低点安装自动排污电磁阀；</w:t>
      </w:r>
    </w:p>
    <w:p w:rsidR="00F32075" w:rsidRPr="0001135E" w:rsidRDefault="00F32075" w:rsidP="00F32075">
      <w:pPr>
        <w:spacing w:line="0" w:lineRule="atLeast"/>
        <w:rPr>
          <w:rFonts w:ascii="仿宋" w:eastAsia="仿宋" w:hAnsi="仿宋" w:cs="宋体"/>
          <w:bCs/>
          <w:color w:val="000000"/>
          <w:szCs w:val="21"/>
        </w:rPr>
      </w:pPr>
      <w:r w:rsidRPr="0001135E">
        <w:rPr>
          <w:rFonts w:ascii="仿宋" w:eastAsia="仿宋" w:hAnsi="仿宋" w:cs="宋体" w:hint="eastAsia"/>
          <w:color w:val="000000"/>
          <w:szCs w:val="21"/>
        </w:rPr>
        <w:t>3、用时间继电器分别控制加药泵和排污电磁阀；</w:t>
      </w:r>
    </w:p>
    <w:p w:rsidR="00F32075" w:rsidRPr="0001135E" w:rsidRDefault="00F32075" w:rsidP="00F32075">
      <w:pPr>
        <w:spacing w:line="0" w:lineRule="atLeast"/>
        <w:rPr>
          <w:rFonts w:ascii="仿宋" w:eastAsia="仿宋" w:hAnsi="仿宋" w:cs="宋体"/>
          <w:bCs/>
          <w:color w:val="000000"/>
          <w:szCs w:val="21"/>
        </w:rPr>
      </w:pPr>
      <w:r w:rsidRPr="0001135E">
        <w:rPr>
          <w:rFonts w:ascii="仿宋" w:eastAsia="仿宋" w:hAnsi="仿宋" w:cs="宋体" w:hint="eastAsia"/>
          <w:color w:val="000000"/>
          <w:szCs w:val="21"/>
        </w:rPr>
        <w:t>4、将控制加药泵的时间继电器调至与机组循环泵同步；</w:t>
      </w:r>
    </w:p>
    <w:p w:rsidR="00F32075" w:rsidRPr="0001135E" w:rsidRDefault="00F32075" w:rsidP="00F32075">
      <w:pPr>
        <w:spacing w:line="0" w:lineRule="atLeast"/>
        <w:rPr>
          <w:rFonts w:ascii="仿宋" w:eastAsia="仿宋" w:hAnsi="仿宋" w:cs="宋体"/>
          <w:bCs/>
          <w:color w:val="000000"/>
          <w:szCs w:val="21"/>
        </w:rPr>
      </w:pPr>
      <w:r w:rsidRPr="0001135E">
        <w:rPr>
          <w:rFonts w:ascii="仿宋" w:eastAsia="仿宋" w:hAnsi="仿宋" w:cs="宋体" w:hint="eastAsia"/>
          <w:color w:val="000000"/>
          <w:szCs w:val="21"/>
        </w:rPr>
        <w:t>5、排污时间设置为机组开机前，排污时间一次为20分钟左右；由于冷却系统为开放式运行。每天都有灰尘杂质经冷却塔进入系统，同时加入系统的药剂络合钙、镁等离子而形成絮状物质（大分子）停机后均沉淀到系统最低点。所以，排污时间定为系统开启前。</w:t>
      </w:r>
    </w:p>
    <w:p w:rsidR="00F32075" w:rsidRPr="0001135E" w:rsidRDefault="00F32075" w:rsidP="00F32075">
      <w:pPr>
        <w:spacing w:line="0" w:lineRule="atLeast"/>
        <w:rPr>
          <w:rFonts w:ascii="仿宋" w:eastAsia="仿宋" w:hAnsi="仿宋" w:cs="宋体"/>
          <w:bCs/>
          <w:color w:val="000000"/>
          <w:szCs w:val="21"/>
        </w:rPr>
      </w:pPr>
      <w:r w:rsidRPr="0001135E">
        <w:rPr>
          <w:rFonts w:ascii="仿宋" w:eastAsia="仿宋" w:hAnsi="仿宋" w:cs="宋体" w:hint="eastAsia"/>
          <w:color w:val="000000"/>
          <w:szCs w:val="21"/>
        </w:rPr>
        <w:t>6、将配置好的药液（阻垢缓蚀剂）装入储药箱内。为开机做好准备。</w:t>
      </w:r>
    </w:p>
    <w:p w:rsidR="00F32075" w:rsidRPr="0001135E" w:rsidRDefault="00F32075" w:rsidP="00F32075">
      <w:pPr>
        <w:spacing w:line="0" w:lineRule="atLeast"/>
        <w:rPr>
          <w:rFonts w:ascii="仿宋" w:eastAsia="仿宋" w:hAnsi="仿宋" w:cs="宋体"/>
          <w:bCs/>
          <w:color w:val="000000"/>
          <w:szCs w:val="21"/>
        </w:rPr>
      </w:pPr>
      <w:r w:rsidRPr="0001135E">
        <w:rPr>
          <w:rFonts w:ascii="仿宋" w:eastAsia="仿宋" w:hAnsi="仿宋" w:cs="宋体" w:hint="eastAsia"/>
          <w:color w:val="000000"/>
          <w:szCs w:val="21"/>
        </w:rPr>
        <w:t>7、运行期间，技术人员每半月巡视一次，取水样进行检测，在七日内出具化验报告。并及时提供药液。</w:t>
      </w:r>
    </w:p>
    <w:p w:rsidR="00F32075" w:rsidRPr="0001135E" w:rsidRDefault="00F32075" w:rsidP="00F32075">
      <w:pPr>
        <w:spacing w:line="0" w:lineRule="atLeast"/>
        <w:rPr>
          <w:rFonts w:ascii="仿宋" w:eastAsia="仿宋" w:hAnsi="仿宋" w:cs="宋体"/>
          <w:bCs/>
          <w:color w:val="000000"/>
          <w:szCs w:val="21"/>
        </w:rPr>
      </w:pPr>
      <w:r w:rsidRPr="0001135E">
        <w:rPr>
          <w:rFonts w:ascii="仿宋" w:eastAsia="仿宋" w:hAnsi="仿宋" w:cs="宋体" w:hint="eastAsia"/>
          <w:color w:val="000000"/>
          <w:szCs w:val="21"/>
        </w:rPr>
        <w:t>8、根据检测结果，随时调整药液的配比及加入量。</w:t>
      </w:r>
    </w:p>
    <w:p w:rsidR="00F32075" w:rsidRPr="0001135E" w:rsidRDefault="00F32075" w:rsidP="00F32075">
      <w:pPr>
        <w:spacing w:line="0" w:lineRule="atLeast"/>
        <w:rPr>
          <w:rFonts w:ascii="仿宋" w:eastAsia="仿宋" w:hAnsi="仿宋" w:cs="宋体"/>
          <w:bCs/>
          <w:i/>
          <w:iCs/>
          <w:szCs w:val="21"/>
        </w:rPr>
      </w:pPr>
    </w:p>
    <w:p w:rsidR="00F32075" w:rsidRPr="0001135E" w:rsidRDefault="00F32075" w:rsidP="00F32075">
      <w:pPr>
        <w:widowControl w:val="0"/>
        <w:numPr>
          <w:ilvl w:val="0"/>
          <w:numId w:val="14"/>
        </w:numPr>
        <w:spacing w:line="0" w:lineRule="atLeast"/>
        <w:textAlignment w:val="auto"/>
        <w:rPr>
          <w:rFonts w:ascii="仿宋" w:eastAsia="仿宋" w:hAnsi="仿宋" w:cs="宋体"/>
          <w:bCs/>
          <w:szCs w:val="21"/>
        </w:rPr>
      </w:pPr>
      <w:r w:rsidRPr="0001135E">
        <w:rPr>
          <w:rFonts w:ascii="仿宋" w:eastAsia="仿宋" w:hAnsi="仿宋" w:cs="宋体" w:hint="eastAsia"/>
          <w:i/>
          <w:iCs/>
          <w:szCs w:val="21"/>
        </w:rPr>
        <w:t>GNG</w:t>
      </w:r>
      <w:r w:rsidRPr="0001135E">
        <w:rPr>
          <w:rFonts w:ascii="仿宋" w:eastAsia="仿宋" w:hAnsi="仿宋" w:cs="宋体" w:hint="eastAsia"/>
          <w:szCs w:val="21"/>
        </w:rPr>
        <w:t>(绿色无腐蚀)预膜施工方案：</w:t>
      </w:r>
    </w:p>
    <w:p w:rsidR="00F32075" w:rsidRPr="0001135E" w:rsidRDefault="00F32075" w:rsidP="00F32075">
      <w:pPr>
        <w:spacing w:line="0" w:lineRule="atLeast"/>
        <w:rPr>
          <w:rFonts w:ascii="仿宋" w:eastAsia="仿宋" w:hAnsi="仿宋" w:cs="宋体"/>
          <w:bCs/>
          <w:szCs w:val="21"/>
        </w:rPr>
      </w:pPr>
      <w:r w:rsidRPr="0001135E">
        <w:rPr>
          <w:rFonts w:ascii="仿宋" w:eastAsia="仿宋" w:hAnsi="仿宋" w:cs="宋体" w:hint="eastAsia"/>
          <w:szCs w:val="21"/>
        </w:rPr>
        <w:t>一）系统漂洗</w:t>
      </w:r>
    </w:p>
    <w:p w:rsidR="00F32075" w:rsidRPr="0001135E" w:rsidRDefault="00F32075" w:rsidP="00F32075">
      <w:pPr>
        <w:spacing w:line="0" w:lineRule="atLeast"/>
        <w:rPr>
          <w:rFonts w:ascii="仿宋" w:eastAsia="仿宋" w:hAnsi="仿宋" w:cs="宋体"/>
          <w:bCs/>
          <w:szCs w:val="21"/>
        </w:rPr>
      </w:pPr>
      <w:r w:rsidRPr="0001135E">
        <w:rPr>
          <w:rFonts w:ascii="仿宋" w:eastAsia="仿宋" w:hAnsi="仿宋" w:cs="宋体" w:hint="eastAsia"/>
          <w:szCs w:val="21"/>
        </w:rPr>
        <w:t>1、目的：是将残留在系统内的污水清洗干净为下一步防腐预膜打好基础。</w:t>
      </w:r>
    </w:p>
    <w:p w:rsidR="00F32075" w:rsidRPr="0001135E" w:rsidRDefault="00F32075" w:rsidP="00F32075">
      <w:pPr>
        <w:spacing w:line="0" w:lineRule="atLeast"/>
        <w:rPr>
          <w:rFonts w:ascii="仿宋" w:eastAsia="仿宋" w:hAnsi="仿宋" w:cs="宋体"/>
          <w:bCs/>
          <w:szCs w:val="21"/>
        </w:rPr>
      </w:pPr>
      <w:r w:rsidRPr="0001135E">
        <w:rPr>
          <w:rFonts w:ascii="仿宋" w:eastAsia="仿宋" w:hAnsi="仿宋" w:cs="宋体" w:hint="eastAsia"/>
          <w:szCs w:val="21"/>
        </w:rPr>
        <w:t>2、程序：将整个清洗系统补足新水，运行循环泵，每次漂洗根据具体清洗对象情况掌握循环泵运行的时间(一般1—3小时)，直至水的浊度值不再增加时即可排水。当水的浊度值低于10ppm(预膜时水质标准)为止。</w:t>
      </w:r>
    </w:p>
    <w:p w:rsidR="00F32075" w:rsidRPr="0001135E" w:rsidRDefault="00F32075" w:rsidP="00F32075">
      <w:pPr>
        <w:spacing w:line="0" w:lineRule="atLeast"/>
        <w:rPr>
          <w:rFonts w:ascii="仿宋" w:eastAsia="仿宋" w:hAnsi="仿宋" w:cs="宋体"/>
          <w:bCs/>
          <w:szCs w:val="21"/>
        </w:rPr>
      </w:pPr>
      <w:r w:rsidRPr="0001135E">
        <w:rPr>
          <w:rFonts w:ascii="仿宋" w:eastAsia="仿宋" w:hAnsi="仿宋" w:cs="宋体" w:hint="eastAsia"/>
          <w:szCs w:val="21"/>
        </w:rPr>
        <w:t>二）防腐预膜</w:t>
      </w:r>
    </w:p>
    <w:p w:rsidR="00F32075" w:rsidRPr="0001135E" w:rsidRDefault="00F32075" w:rsidP="00F32075">
      <w:pPr>
        <w:spacing w:line="0" w:lineRule="atLeast"/>
        <w:rPr>
          <w:rFonts w:ascii="仿宋" w:eastAsia="仿宋" w:hAnsi="仿宋" w:cs="宋体"/>
          <w:bCs/>
          <w:szCs w:val="21"/>
        </w:rPr>
      </w:pPr>
      <w:r w:rsidRPr="0001135E">
        <w:rPr>
          <w:rFonts w:ascii="仿宋" w:eastAsia="仿宋" w:hAnsi="仿宋" w:cs="宋体" w:hint="eastAsia"/>
          <w:szCs w:val="21"/>
        </w:rPr>
        <w:t>1、目的：对系统内表面进行预膜处理，防止水解氧对其的氧化腐蚀。</w:t>
      </w:r>
    </w:p>
    <w:p w:rsidR="00F32075" w:rsidRPr="0001135E" w:rsidRDefault="00F32075" w:rsidP="00F32075">
      <w:pPr>
        <w:spacing w:line="0" w:lineRule="atLeast"/>
        <w:rPr>
          <w:rFonts w:ascii="仿宋" w:eastAsia="仿宋" w:hAnsi="仿宋" w:cs="宋体"/>
          <w:bCs/>
          <w:szCs w:val="21"/>
        </w:rPr>
      </w:pPr>
      <w:r w:rsidRPr="0001135E">
        <w:rPr>
          <w:rFonts w:ascii="仿宋" w:eastAsia="仿宋" w:hAnsi="仿宋" w:cs="宋体" w:hint="eastAsia"/>
          <w:szCs w:val="21"/>
        </w:rPr>
        <w:t>2、程序：将整个系统补足新水，向系统内加注聚合预膜剂。预膜期间循环泵运行4—6小时(水温20—40℃左右时)。预膜结束后，将系统内的水排净。</w:t>
      </w:r>
    </w:p>
    <w:p w:rsidR="00F32075" w:rsidRPr="0001135E" w:rsidRDefault="00F32075" w:rsidP="00F32075">
      <w:pPr>
        <w:spacing w:line="0" w:lineRule="atLeast"/>
        <w:rPr>
          <w:rFonts w:ascii="仿宋" w:eastAsia="仿宋" w:hAnsi="仿宋" w:cs="宋体"/>
          <w:bCs/>
          <w:szCs w:val="21"/>
        </w:rPr>
      </w:pPr>
      <w:r w:rsidRPr="0001135E">
        <w:rPr>
          <w:rFonts w:ascii="仿宋" w:eastAsia="仿宋" w:hAnsi="仿宋" w:cs="宋体" w:hint="eastAsia"/>
          <w:szCs w:val="21"/>
        </w:rPr>
        <w:t>三）恢复工作状态</w:t>
      </w:r>
    </w:p>
    <w:p w:rsidR="00F32075" w:rsidRPr="0001135E" w:rsidRDefault="00F32075" w:rsidP="00C33F63">
      <w:pPr>
        <w:spacing w:line="0" w:lineRule="atLeast"/>
        <w:ind w:firstLineChars="200" w:firstLine="420"/>
        <w:rPr>
          <w:rFonts w:ascii="仿宋" w:eastAsia="仿宋" w:hAnsi="仿宋" w:cs="宋体"/>
          <w:bCs/>
          <w:szCs w:val="21"/>
        </w:rPr>
      </w:pPr>
      <w:r w:rsidRPr="0001135E">
        <w:rPr>
          <w:rFonts w:ascii="仿宋" w:eastAsia="仿宋" w:hAnsi="仿宋" w:cs="宋体" w:hint="eastAsia"/>
          <w:szCs w:val="21"/>
        </w:rPr>
        <w:t>将系统恢复并注满新水之后，设备系统试运行检查阀门无泄漏，即刻转入正常运行待命状态。</w:t>
      </w:r>
    </w:p>
    <w:p w:rsidR="00F32075" w:rsidRPr="0001135E" w:rsidRDefault="00F32075" w:rsidP="00F32075">
      <w:pPr>
        <w:pStyle w:val="Default"/>
        <w:rPr>
          <w:rFonts w:ascii="仿宋" w:eastAsia="仿宋" w:hAnsi="仿宋"/>
          <w:sz w:val="21"/>
          <w:szCs w:val="21"/>
        </w:rPr>
      </w:pPr>
    </w:p>
    <w:p w:rsidR="00F32075" w:rsidRPr="0001135E" w:rsidRDefault="00F32075" w:rsidP="00F32075">
      <w:pPr>
        <w:spacing w:line="0" w:lineRule="atLeast"/>
        <w:rPr>
          <w:rFonts w:ascii="仿宋" w:eastAsia="仿宋" w:hAnsi="仿宋" w:cs="宋体"/>
          <w:bCs/>
          <w:szCs w:val="21"/>
        </w:rPr>
      </w:pPr>
      <w:r w:rsidRPr="0001135E">
        <w:rPr>
          <w:rFonts w:ascii="仿宋" w:eastAsia="仿宋" w:hAnsi="仿宋" w:cs="宋体" w:hint="eastAsia"/>
          <w:szCs w:val="21"/>
        </w:rPr>
        <w:t>三、工程质保承诺</w:t>
      </w:r>
    </w:p>
    <w:p w:rsidR="00F32075" w:rsidRPr="0001135E" w:rsidRDefault="00F32075" w:rsidP="00F32075">
      <w:pPr>
        <w:spacing w:line="0" w:lineRule="atLeast"/>
        <w:ind w:right="-312"/>
        <w:jc w:val="left"/>
        <w:rPr>
          <w:rFonts w:ascii="仿宋" w:eastAsia="仿宋" w:hAnsi="仿宋" w:cs="宋体"/>
          <w:bCs/>
          <w:szCs w:val="21"/>
        </w:rPr>
      </w:pPr>
      <w:r w:rsidRPr="0001135E">
        <w:rPr>
          <w:rFonts w:ascii="仿宋" w:eastAsia="仿宋" w:hAnsi="仿宋" w:cs="宋体" w:hint="eastAsia"/>
          <w:szCs w:val="21"/>
        </w:rPr>
        <w:t>一）运行水处理质量指标</w:t>
      </w:r>
    </w:p>
    <w:p w:rsidR="00F32075" w:rsidRPr="0001135E" w:rsidRDefault="00F32075" w:rsidP="00F32075">
      <w:pPr>
        <w:spacing w:line="0" w:lineRule="atLeast"/>
        <w:ind w:right="-312"/>
        <w:jc w:val="left"/>
        <w:rPr>
          <w:rFonts w:ascii="仿宋" w:eastAsia="仿宋" w:hAnsi="仿宋" w:cs="宋体"/>
          <w:bCs/>
          <w:szCs w:val="21"/>
        </w:rPr>
      </w:pPr>
      <w:r w:rsidRPr="0001135E">
        <w:rPr>
          <w:rFonts w:ascii="仿宋" w:eastAsia="仿宋" w:hAnsi="仿宋" w:cs="宋体" w:hint="eastAsia"/>
          <w:szCs w:val="21"/>
        </w:rPr>
        <w:t>1、循环水系统处理指标：</w:t>
      </w:r>
    </w:p>
    <w:p w:rsidR="00F32075" w:rsidRPr="0001135E" w:rsidRDefault="00F32075" w:rsidP="00C33F63">
      <w:pPr>
        <w:spacing w:line="0" w:lineRule="atLeast"/>
        <w:ind w:right="-312" w:firstLineChars="200" w:firstLine="420"/>
        <w:jc w:val="left"/>
        <w:rPr>
          <w:rFonts w:ascii="仿宋" w:eastAsia="仿宋" w:hAnsi="仿宋" w:cs="宋体"/>
          <w:bCs/>
          <w:szCs w:val="21"/>
        </w:rPr>
      </w:pP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2"/>
        <w:gridCol w:w="983"/>
        <w:gridCol w:w="3760"/>
        <w:gridCol w:w="1322"/>
        <w:gridCol w:w="1323"/>
      </w:tblGrid>
      <w:tr w:rsidR="00F32075" w:rsidRPr="0001135E" w:rsidTr="00F32075">
        <w:trPr>
          <w:cantSplit/>
          <w:trHeight w:val="512"/>
          <w:jc w:val="center"/>
        </w:trPr>
        <w:tc>
          <w:tcPr>
            <w:tcW w:w="1642" w:type="dxa"/>
            <w:vAlign w:val="center"/>
          </w:tcPr>
          <w:p w:rsidR="00F32075" w:rsidRPr="0001135E" w:rsidRDefault="00F32075" w:rsidP="00F32075">
            <w:pPr>
              <w:spacing w:line="0" w:lineRule="atLeast"/>
              <w:jc w:val="center"/>
              <w:rPr>
                <w:rFonts w:ascii="仿宋" w:eastAsia="仿宋" w:hAnsi="仿宋" w:cs="宋体"/>
                <w:bCs/>
                <w:szCs w:val="21"/>
              </w:rPr>
            </w:pPr>
            <w:r w:rsidRPr="0001135E">
              <w:rPr>
                <w:rFonts w:ascii="仿宋" w:eastAsia="仿宋" w:hAnsi="仿宋" w:cs="宋体" w:hint="eastAsia"/>
                <w:szCs w:val="21"/>
              </w:rPr>
              <w:t>项  目</w:t>
            </w:r>
          </w:p>
        </w:tc>
        <w:tc>
          <w:tcPr>
            <w:tcW w:w="983" w:type="dxa"/>
            <w:vAlign w:val="center"/>
          </w:tcPr>
          <w:p w:rsidR="00F32075" w:rsidRPr="0001135E" w:rsidRDefault="00F32075" w:rsidP="00F32075">
            <w:pPr>
              <w:spacing w:line="0" w:lineRule="atLeast"/>
              <w:jc w:val="center"/>
              <w:rPr>
                <w:rFonts w:ascii="仿宋" w:eastAsia="仿宋" w:hAnsi="仿宋" w:cs="宋体"/>
                <w:bCs/>
                <w:szCs w:val="21"/>
              </w:rPr>
            </w:pPr>
            <w:r w:rsidRPr="0001135E">
              <w:rPr>
                <w:rFonts w:ascii="仿宋" w:eastAsia="仿宋" w:hAnsi="仿宋" w:cs="宋体" w:hint="eastAsia"/>
                <w:szCs w:val="21"/>
              </w:rPr>
              <w:t>单  位</w:t>
            </w:r>
          </w:p>
        </w:tc>
        <w:tc>
          <w:tcPr>
            <w:tcW w:w="3760" w:type="dxa"/>
            <w:vAlign w:val="center"/>
          </w:tcPr>
          <w:p w:rsidR="00F32075" w:rsidRPr="0001135E" w:rsidRDefault="00F32075" w:rsidP="00F32075">
            <w:pPr>
              <w:spacing w:line="0" w:lineRule="atLeast"/>
              <w:jc w:val="center"/>
              <w:rPr>
                <w:rFonts w:ascii="仿宋" w:eastAsia="仿宋" w:hAnsi="仿宋" w:cs="宋体"/>
                <w:bCs/>
                <w:szCs w:val="21"/>
              </w:rPr>
            </w:pPr>
            <w:r w:rsidRPr="0001135E">
              <w:rPr>
                <w:rFonts w:ascii="仿宋" w:eastAsia="仿宋" w:hAnsi="仿宋" w:cs="宋体" w:hint="eastAsia"/>
                <w:szCs w:val="21"/>
              </w:rPr>
              <w:t>要求和使用条件</w:t>
            </w:r>
          </w:p>
        </w:tc>
        <w:tc>
          <w:tcPr>
            <w:tcW w:w="1322" w:type="dxa"/>
            <w:vAlign w:val="center"/>
          </w:tcPr>
          <w:p w:rsidR="00F32075" w:rsidRPr="0001135E" w:rsidRDefault="00F32075" w:rsidP="00F32075">
            <w:pPr>
              <w:spacing w:line="0" w:lineRule="atLeast"/>
              <w:jc w:val="center"/>
              <w:rPr>
                <w:rFonts w:ascii="仿宋" w:eastAsia="仿宋" w:hAnsi="仿宋" w:cs="宋体"/>
                <w:bCs/>
                <w:szCs w:val="21"/>
              </w:rPr>
            </w:pPr>
            <w:r w:rsidRPr="0001135E">
              <w:rPr>
                <w:rFonts w:ascii="仿宋" w:eastAsia="仿宋" w:hAnsi="仿宋" w:cs="宋体" w:hint="eastAsia"/>
                <w:szCs w:val="21"/>
              </w:rPr>
              <w:t>企业标准</w:t>
            </w:r>
          </w:p>
          <w:p w:rsidR="00F32075" w:rsidRPr="0001135E" w:rsidRDefault="00F32075" w:rsidP="00F32075">
            <w:pPr>
              <w:spacing w:line="0" w:lineRule="atLeast"/>
              <w:jc w:val="center"/>
              <w:rPr>
                <w:rFonts w:ascii="仿宋" w:eastAsia="仿宋" w:hAnsi="仿宋" w:cs="宋体"/>
                <w:bCs/>
                <w:szCs w:val="21"/>
              </w:rPr>
            </w:pPr>
            <w:r w:rsidRPr="0001135E">
              <w:rPr>
                <w:rFonts w:ascii="仿宋" w:eastAsia="仿宋" w:hAnsi="仿宋" w:cs="宋体" w:hint="eastAsia"/>
                <w:szCs w:val="21"/>
              </w:rPr>
              <w:t>允 许 值</w:t>
            </w:r>
          </w:p>
        </w:tc>
        <w:tc>
          <w:tcPr>
            <w:tcW w:w="1323" w:type="dxa"/>
            <w:vAlign w:val="center"/>
          </w:tcPr>
          <w:p w:rsidR="00F32075" w:rsidRPr="0001135E" w:rsidRDefault="00F32075" w:rsidP="00F32075">
            <w:pPr>
              <w:spacing w:line="0" w:lineRule="atLeast"/>
              <w:jc w:val="center"/>
              <w:rPr>
                <w:rFonts w:ascii="仿宋" w:eastAsia="仿宋" w:hAnsi="仿宋" w:cs="宋体"/>
                <w:bCs/>
                <w:szCs w:val="21"/>
              </w:rPr>
            </w:pPr>
            <w:r w:rsidRPr="0001135E">
              <w:rPr>
                <w:rFonts w:ascii="仿宋" w:eastAsia="仿宋" w:hAnsi="仿宋" w:cs="宋体" w:hint="eastAsia"/>
                <w:szCs w:val="21"/>
              </w:rPr>
              <w:t>国家标准</w:t>
            </w:r>
          </w:p>
          <w:p w:rsidR="00F32075" w:rsidRPr="0001135E" w:rsidRDefault="00F32075" w:rsidP="00F32075">
            <w:pPr>
              <w:spacing w:line="0" w:lineRule="atLeast"/>
              <w:jc w:val="center"/>
              <w:rPr>
                <w:rFonts w:ascii="仿宋" w:eastAsia="仿宋" w:hAnsi="仿宋" w:cs="宋体"/>
                <w:bCs/>
                <w:szCs w:val="21"/>
              </w:rPr>
            </w:pPr>
            <w:r w:rsidRPr="0001135E">
              <w:rPr>
                <w:rFonts w:ascii="仿宋" w:eastAsia="仿宋" w:hAnsi="仿宋" w:cs="宋体" w:hint="eastAsia"/>
                <w:szCs w:val="21"/>
              </w:rPr>
              <w:t>允 许 值</w:t>
            </w:r>
          </w:p>
        </w:tc>
      </w:tr>
      <w:tr w:rsidR="00F32075" w:rsidRPr="0001135E" w:rsidTr="00F32075">
        <w:trPr>
          <w:cantSplit/>
          <w:trHeight w:val="261"/>
          <w:jc w:val="center"/>
        </w:trPr>
        <w:tc>
          <w:tcPr>
            <w:tcW w:w="1642" w:type="dxa"/>
            <w:vMerge w:val="restart"/>
            <w:vAlign w:val="center"/>
          </w:tcPr>
          <w:p w:rsidR="00F32075" w:rsidRPr="0001135E" w:rsidRDefault="00F32075" w:rsidP="00F32075">
            <w:pPr>
              <w:spacing w:line="0" w:lineRule="atLeast"/>
              <w:ind w:leftChars="35" w:left="73"/>
              <w:jc w:val="center"/>
              <w:rPr>
                <w:rFonts w:ascii="仿宋" w:eastAsia="仿宋" w:hAnsi="仿宋" w:cs="宋体"/>
                <w:bCs/>
                <w:szCs w:val="21"/>
              </w:rPr>
            </w:pPr>
            <w:r w:rsidRPr="0001135E">
              <w:rPr>
                <w:rFonts w:ascii="仿宋" w:eastAsia="仿宋" w:hAnsi="仿宋" w:cs="宋体" w:hint="eastAsia"/>
                <w:szCs w:val="21"/>
              </w:rPr>
              <w:t>悬浮物（浊度）</w:t>
            </w:r>
          </w:p>
        </w:tc>
        <w:tc>
          <w:tcPr>
            <w:tcW w:w="983" w:type="dxa"/>
            <w:vMerge w:val="restart"/>
            <w:vAlign w:val="center"/>
          </w:tcPr>
          <w:p w:rsidR="00F32075" w:rsidRPr="0001135E" w:rsidRDefault="00F32075" w:rsidP="00F32075">
            <w:pPr>
              <w:pStyle w:val="a6"/>
              <w:pBdr>
                <w:bottom w:val="none" w:sz="0" w:space="0" w:color="auto"/>
              </w:pBdr>
              <w:tabs>
                <w:tab w:val="clear" w:pos="4153"/>
                <w:tab w:val="clear" w:pos="8306"/>
              </w:tabs>
              <w:snapToGrid/>
              <w:spacing w:line="0" w:lineRule="atLeast"/>
              <w:rPr>
                <w:rFonts w:ascii="仿宋" w:eastAsia="仿宋" w:hAnsi="仿宋" w:cs="宋体"/>
                <w:bCs/>
                <w:sz w:val="21"/>
                <w:szCs w:val="21"/>
              </w:rPr>
            </w:pPr>
            <w:r w:rsidRPr="0001135E">
              <w:rPr>
                <w:rFonts w:ascii="仿宋" w:eastAsia="仿宋" w:hAnsi="仿宋" w:cs="宋体" w:hint="eastAsia"/>
                <w:sz w:val="21"/>
                <w:szCs w:val="21"/>
              </w:rPr>
              <w:t>mg/L</w:t>
            </w:r>
          </w:p>
        </w:tc>
        <w:tc>
          <w:tcPr>
            <w:tcW w:w="3760" w:type="dxa"/>
            <w:vAlign w:val="center"/>
          </w:tcPr>
          <w:p w:rsidR="00F32075" w:rsidRPr="0001135E" w:rsidRDefault="00F32075" w:rsidP="00F32075">
            <w:pPr>
              <w:spacing w:line="0" w:lineRule="atLeast"/>
              <w:rPr>
                <w:rFonts w:ascii="仿宋" w:eastAsia="仿宋" w:hAnsi="仿宋" w:cs="宋体"/>
                <w:bCs/>
                <w:szCs w:val="21"/>
              </w:rPr>
            </w:pPr>
            <w:r w:rsidRPr="0001135E">
              <w:rPr>
                <w:rFonts w:ascii="仿宋" w:eastAsia="仿宋" w:hAnsi="仿宋" w:cs="宋体" w:hint="eastAsia"/>
                <w:szCs w:val="21"/>
              </w:rPr>
              <w:t>根据生产工艺要求确定</w:t>
            </w:r>
          </w:p>
        </w:tc>
        <w:tc>
          <w:tcPr>
            <w:tcW w:w="1322" w:type="dxa"/>
            <w:vAlign w:val="center"/>
          </w:tcPr>
          <w:p w:rsidR="00F32075" w:rsidRPr="0001135E" w:rsidRDefault="00F32075" w:rsidP="00F32075">
            <w:pPr>
              <w:spacing w:line="0" w:lineRule="atLeast"/>
              <w:jc w:val="center"/>
              <w:rPr>
                <w:rFonts w:ascii="仿宋" w:eastAsia="仿宋" w:hAnsi="仿宋" w:cs="宋体"/>
                <w:bCs/>
                <w:szCs w:val="21"/>
              </w:rPr>
            </w:pPr>
            <w:r w:rsidRPr="0001135E">
              <w:rPr>
                <w:rFonts w:ascii="仿宋" w:eastAsia="仿宋" w:hAnsi="仿宋" w:cs="宋体" w:hint="eastAsia"/>
                <w:szCs w:val="21"/>
              </w:rPr>
              <w:t>≤18</w:t>
            </w:r>
          </w:p>
        </w:tc>
        <w:tc>
          <w:tcPr>
            <w:tcW w:w="1323" w:type="dxa"/>
            <w:vAlign w:val="center"/>
          </w:tcPr>
          <w:p w:rsidR="00F32075" w:rsidRPr="0001135E" w:rsidRDefault="00F32075" w:rsidP="00F32075">
            <w:pPr>
              <w:spacing w:line="0" w:lineRule="atLeast"/>
              <w:jc w:val="center"/>
              <w:rPr>
                <w:rFonts w:ascii="仿宋" w:eastAsia="仿宋" w:hAnsi="仿宋" w:cs="宋体"/>
                <w:bCs/>
                <w:szCs w:val="21"/>
              </w:rPr>
            </w:pPr>
            <w:r w:rsidRPr="0001135E">
              <w:rPr>
                <w:rFonts w:ascii="仿宋" w:eastAsia="仿宋" w:hAnsi="仿宋" w:cs="宋体" w:hint="eastAsia"/>
                <w:szCs w:val="21"/>
              </w:rPr>
              <w:t>≤20</w:t>
            </w:r>
          </w:p>
        </w:tc>
      </w:tr>
      <w:tr w:rsidR="00F32075" w:rsidRPr="0001135E" w:rsidTr="00F32075">
        <w:trPr>
          <w:cantSplit/>
          <w:trHeight w:val="262"/>
          <w:jc w:val="center"/>
        </w:trPr>
        <w:tc>
          <w:tcPr>
            <w:tcW w:w="1642" w:type="dxa"/>
            <w:vMerge/>
            <w:vAlign w:val="center"/>
          </w:tcPr>
          <w:p w:rsidR="00F32075" w:rsidRPr="0001135E" w:rsidRDefault="00F32075" w:rsidP="00F32075">
            <w:pPr>
              <w:spacing w:line="0" w:lineRule="atLeast"/>
              <w:ind w:leftChars="35" w:left="73"/>
              <w:jc w:val="center"/>
              <w:rPr>
                <w:rFonts w:ascii="仿宋" w:eastAsia="仿宋" w:hAnsi="仿宋" w:cs="宋体"/>
                <w:bCs/>
                <w:szCs w:val="21"/>
              </w:rPr>
            </w:pPr>
          </w:p>
        </w:tc>
        <w:tc>
          <w:tcPr>
            <w:tcW w:w="983" w:type="dxa"/>
            <w:vMerge/>
            <w:vAlign w:val="center"/>
          </w:tcPr>
          <w:p w:rsidR="00F32075" w:rsidRPr="0001135E" w:rsidRDefault="00F32075" w:rsidP="00F32075">
            <w:pPr>
              <w:spacing w:line="0" w:lineRule="atLeast"/>
              <w:jc w:val="center"/>
              <w:rPr>
                <w:rFonts w:ascii="仿宋" w:eastAsia="仿宋" w:hAnsi="仿宋" w:cs="宋体"/>
                <w:bCs/>
                <w:szCs w:val="21"/>
              </w:rPr>
            </w:pPr>
          </w:p>
        </w:tc>
        <w:tc>
          <w:tcPr>
            <w:tcW w:w="3760" w:type="dxa"/>
            <w:vAlign w:val="center"/>
          </w:tcPr>
          <w:p w:rsidR="00F32075" w:rsidRPr="0001135E" w:rsidRDefault="00F32075" w:rsidP="00F32075">
            <w:pPr>
              <w:spacing w:line="0" w:lineRule="atLeast"/>
              <w:rPr>
                <w:rFonts w:ascii="仿宋" w:eastAsia="仿宋" w:hAnsi="仿宋" w:cs="宋体"/>
                <w:bCs/>
                <w:szCs w:val="21"/>
              </w:rPr>
            </w:pPr>
            <w:r w:rsidRPr="0001135E">
              <w:rPr>
                <w:rFonts w:ascii="仿宋" w:eastAsia="仿宋" w:hAnsi="仿宋" w:cs="宋体" w:hint="eastAsia"/>
                <w:szCs w:val="21"/>
              </w:rPr>
              <w:t>换热设备为板式、翅片管式、螺旋板式</w:t>
            </w:r>
          </w:p>
        </w:tc>
        <w:tc>
          <w:tcPr>
            <w:tcW w:w="1322" w:type="dxa"/>
            <w:vAlign w:val="center"/>
          </w:tcPr>
          <w:p w:rsidR="00F32075" w:rsidRPr="0001135E" w:rsidRDefault="00F32075" w:rsidP="00F32075">
            <w:pPr>
              <w:spacing w:line="0" w:lineRule="atLeast"/>
              <w:jc w:val="center"/>
              <w:rPr>
                <w:rFonts w:ascii="仿宋" w:eastAsia="仿宋" w:hAnsi="仿宋" w:cs="宋体"/>
                <w:bCs/>
                <w:szCs w:val="21"/>
              </w:rPr>
            </w:pPr>
            <w:r w:rsidRPr="0001135E">
              <w:rPr>
                <w:rFonts w:ascii="仿宋" w:eastAsia="仿宋" w:hAnsi="仿宋" w:cs="宋体" w:hint="eastAsia"/>
                <w:szCs w:val="21"/>
              </w:rPr>
              <w:t>≤8</w:t>
            </w:r>
          </w:p>
        </w:tc>
        <w:tc>
          <w:tcPr>
            <w:tcW w:w="1323" w:type="dxa"/>
            <w:vAlign w:val="center"/>
          </w:tcPr>
          <w:p w:rsidR="00F32075" w:rsidRPr="0001135E" w:rsidRDefault="00F32075" w:rsidP="00F32075">
            <w:pPr>
              <w:spacing w:line="0" w:lineRule="atLeast"/>
              <w:jc w:val="center"/>
              <w:rPr>
                <w:rFonts w:ascii="仿宋" w:eastAsia="仿宋" w:hAnsi="仿宋" w:cs="宋体"/>
                <w:bCs/>
                <w:szCs w:val="21"/>
              </w:rPr>
            </w:pPr>
            <w:r w:rsidRPr="0001135E">
              <w:rPr>
                <w:rFonts w:ascii="仿宋" w:eastAsia="仿宋" w:hAnsi="仿宋" w:cs="宋体" w:hint="eastAsia"/>
                <w:szCs w:val="21"/>
              </w:rPr>
              <w:t>≤10</w:t>
            </w:r>
          </w:p>
        </w:tc>
      </w:tr>
      <w:tr w:rsidR="00F32075" w:rsidRPr="0001135E" w:rsidTr="00F32075">
        <w:trPr>
          <w:cantSplit/>
          <w:trHeight w:val="262"/>
          <w:jc w:val="center"/>
        </w:trPr>
        <w:tc>
          <w:tcPr>
            <w:tcW w:w="1642" w:type="dxa"/>
            <w:vAlign w:val="center"/>
          </w:tcPr>
          <w:p w:rsidR="00F32075" w:rsidRPr="0001135E" w:rsidRDefault="00F32075" w:rsidP="00F32075">
            <w:pPr>
              <w:spacing w:line="0" w:lineRule="atLeast"/>
              <w:jc w:val="center"/>
              <w:rPr>
                <w:rFonts w:ascii="仿宋" w:eastAsia="仿宋" w:hAnsi="仿宋" w:cs="宋体"/>
                <w:bCs/>
                <w:szCs w:val="21"/>
              </w:rPr>
            </w:pPr>
            <w:r w:rsidRPr="0001135E">
              <w:rPr>
                <w:rFonts w:ascii="仿宋" w:eastAsia="仿宋" w:hAnsi="仿宋" w:cs="宋体" w:hint="eastAsia"/>
                <w:szCs w:val="21"/>
              </w:rPr>
              <w:t>酸碱度</w:t>
            </w:r>
          </w:p>
        </w:tc>
        <w:tc>
          <w:tcPr>
            <w:tcW w:w="983" w:type="dxa"/>
            <w:vAlign w:val="center"/>
          </w:tcPr>
          <w:p w:rsidR="00F32075" w:rsidRPr="0001135E" w:rsidRDefault="00F32075" w:rsidP="00F32075">
            <w:pPr>
              <w:spacing w:line="0" w:lineRule="atLeast"/>
              <w:jc w:val="center"/>
              <w:rPr>
                <w:rFonts w:ascii="仿宋" w:eastAsia="仿宋" w:hAnsi="仿宋" w:cs="宋体"/>
                <w:bCs/>
                <w:szCs w:val="21"/>
              </w:rPr>
            </w:pPr>
            <w:r w:rsidRPr="0001135E">
              <w:rPr>
                <w:rFonts w:ascii="仿宋" w:eastAsia="仿宋" w:hAnsi="仿宋" w:cs="宋体" w:hint="eastAsia"/>
                <w:szCs w:val="21"/>
              </w:rPr>
              <w:t>PH值</w:t>
            </w:r>
          </w:p>
        </w:tc>
        <w:tc>
          <w:tcPr>
            <w:tcW w:w="3760" w:type="dxa"/>
            <w:vAlign w:val="center"/>
          </w:tcPr>
          <w:p w:rsidR="00F32075" w:rsidRPr="0001135E" w:rsidRDefault="00F32075" w:rsidP="00F32075">
            <w:pPr>
              <w:spacing w:line="0" w:lineRule="atLeast"/>
              <w:rPr>
                <w:rFonts w:ascii="仿宋" w:eastAsia="仿宋" w:hAnsi="仿宋" w:cs="宋体"/>
                <w:bCs/>
                <w:szCs w:val="21"/>
              </w:rPr>
            </w:pPr>
            <w:r w:rsidRPr="0001135E">
              <w:rPr>
                <w:rFonts w:ascii="仿宋" w:eastAsia="仿宋" w:hAnsi="仿宋" w:cs="宋体" w:hint="eastAsia"/>
                <w:szCs w:val="21"/>
              </w:rPr>
              <w:t>根据药剂配方确定</w:t>
            </w:r>
          </w:p>
        </w:tc>
        <w:tc>
          <w:tcPr>
            <w:tcW w:w="1322" w:type="dxa"/>
            <w:vAlign w:val="center"/>
          </w:tcPr>
          <w:p w:rsidR="00F32075" w:rsidRPr="0001135E" w:rsidRDefault="00F32075" w:rsidP="00F32075">
            <w:pPr>
              <w:spacing w:line="0" w:lineRule="atLeast"/>
              <w:jc w:val="center"/>
              <w:rPr>
                <w:rFonts w:ascii="仿宋" w:eastAsia="仿宋" w:hAnsi="仿宋" w:cs="宋体"/>
                <w:bCs/>
                <w:szCs w:val="21"/>
              </w:rPr>
            </w:pPr>
            <w:r w:rsidRPr="0001135E">
              <w:rPr>
                <w:rFonts w:ascii="仿宋" w:eastAsia="仿宋" w:hAnsi="仿宋" w:cs="宋体" w:hint="eastAsia"/>
                <w:szCs w:val="21"/>
              </w:rPr>
              <w:t>7.0~9.0</w:t>
            </w:r>
          </w:p>
        </w:tc>
        <w:tc>
          <w:tcPr>
            <w:tcW w:w="1323" w:type="dxa"/>
            <w:vAlign w:val="center"/>
          </w:tcPr>
          <w:p w:rsidR="00F32075" w:rsidRPr="0001135E" w:rsidRDefault="00F32075" w:rsidP="00F32075">
            <w:pPr>
              <w:spacing w:line="0" w:lineRule="atLeast"/>
              <w:jc w:val="center"/>
              <w:rPr>
                <w:rFonts w:ascii="仿宋" w:eastAsia="仿宋" w:hAnsi="仿宋" w:cs="宋体"/>
                <w:bCs/>
                <w:szCs w:val="21"/>
              </w:rPr>
            </w:pPr>
            <w:r w:rsidRPr="0001135E">
              <w:rPr>
                <w:rFonts w:ascii="仿宋" w:eastAsia="仿宋" w:hAnsi="仿宋" w:cs="宋体" w:hint="eastAsia"/>
                <w:szCs w:val="21"/>
              </w:rPr>
              <w:t>7.0~9.2</w:t>
            </w:r>
          </w:p>
        </w:tc>
      </w:tr>
      <w:tr w:rsidR="00F32075" w:rsidRPr="0001135E" w:rsidTr="00F32075">
        <w:trPr>
          <w:cantSplit/>
          <w:trHeight w:val="262"/>
          <w:jc w:val="center"/>
        </w:trPr>
        <w:tc>
          <w:tcPr>
            <w:tcW w:w="1642" w:type="dxa"/>
            <w:vAlign w:val="center"/>
          </w:tcPr>
          <w:p w:rsidR="00F32075" w:rsidRPr="0001135E" w:rsidRDefault="00F32075" w:rsidP="00F32075">
            <w:pPr>
              <w:spacing w:line="0" w:lineRule="atLeast"/>
              <w:ind w:leftChars="35" w:left="73"/>
              <w:jc w:val="center"/>
              <w:rPr>
                <w:rFonts w:ascii="仿宋" w:eastAsia="仿宋" w:hAnsi="仿宋" w:cs="宋体"/>
                <w:bCs/>
                <w:szCs w:val="21"/>
              </w:rPr>
            </w:pPr>
            <w:r w:rsidRPr="0001135E">
              <w:rPr>
                <w:rFonts w:ascii="仿宋" w:eastAsia="仿宋" w:hAnsi="仿宋" w:cs="宋体" w:hint="eastAsia"/>
                <w:szCs w:val="21"/>
              </w:rPr>
              <w:t>甲基橙碱度</w:t>
            </w:r>
          </w:p>
        </w:tc>
        <w:tc>
          <w:tcPr>
            <w:tcW w:w="983" w:type="dxa"/>
            <w:vAlign w:val="center"/>
          </w:tcPr>
          <w:p w:rsidR="00F32075" w:rsidRPr="0001135E" w:rsidRDefault="00F32075" w:rsidP="00F32075">
            <w:pPr>
              <w:spacing w:line="0" w:lineRule="atLeast"/>
              <w:jc w:val="center"/>
              <w:rPr>
                <w:rFonts w:ascii="仿宋" w:eastAsia="仿宋" w:hAnsi="仿宋" w:cs="宋体"/>
                <w:bCs/>
                <w:szCs w:val="21"/>
              </w:rPr>
            </w:pPr>
            <w:r w:rsidRPr="0001135E">
              <w:rPr>
                <w:rFonts w:ascii="仿宋" w:eastAsia="仿宋" w:hAnsi="仿宋" w:cs="宋体" w:hint="eastAsia"/>
                <w:szCs w:val="21"/>
              </w:rPr>
              <w:t>mg/L</w:t>
            </w:r>
          </w:p>
        </w:tc>
        <w:tc>
          <w:tcPr>
            <w:tcW w:w="3760" w:type="dxa"/>
            <w:vAlign w:val="center"/>
          </w:tcPr>
          <w:p w:rsidR="00F32075" w:rsidRPr="0001135E" w:rsidRDefault="00F32075" w:rsidP="00F32075">
            <w:pPr>
              <w:spacing w:line="0" w:lineRule="atLeast"/>
              <w:rPr>
                <w:rFonts w:ascii="仿宋" w:eastAsia="仿宋" w:hAnsi="仿宋" w:cs="宋体"/>
                <w:bCs/>
                <w:szCs w:val="21"/>
              </w:rPr>
            </w:pPr>
            <w:r w:rsidRPr="0001135E">
              <w:rPr>
                <w:rFonts w:ascii="仿宋" w:eastAsia="仿宋" w:hAnsi="仿宋" w:cs="宋体" w:hint="eastAsia"/>
                <w:szCs w:val="21"/>
              </w:rPr>
              <w:t>根据药剂配方及工况条件确定</w:t>
            </w:r>
          </w:p>
        </w:tc>
        <w:tc>
          <w:tcPr>
            <w:tcW w:w="1322" w:type="dxa"/>
            <w:vAlign w:val="center"/>
          </w:tcPr>
          <w:p w:rsidR="00F32075" w:rsidRPr="0001135E" w:rsidRDefault="00F32075" w:rsidP="00F32075">
            <w:pPr>
              <w:spacing w:line="0" w:lineRule="atLeast"/>
              <w:jc w:val="center"/>
              <w:rPr>
                <w:rFonts w:ascii="仿宋" w:eastAsia="仿宋" w:hAnsi="仿宋" w:cs="宋体"/>
                <w:bCs/>
                <w:szCs w:val="21"/>
              </w:rPr>
            </w:pPr>
            <w:r w:rsidRPr="0001135E">
              <w:rPr>
                <w:rFonts w:ascii="仿宋" w:eastAsia="仿宋" w:hAnsi="仿宋" w:cs="宋体" w:hint="eastAsia"/>
                <w:szCs w:val="21"/>
              </w:rPr>
              <w:t>≤450</w:t>
            </w:r>
          </w:p>
        </w:tc>
        <w:tc>
          <w:tcPr>
            <w:tcW w:w="1323" w:type="dxa"/>
            <w:vAlign w:val="center"/>
          </w:tcPr>
          <w:p w:rsidR="00F32075" w:rsidRPr="0001135E" w:rsidRDefault="00F32075" w:rsidP="00F32075">
            <w:pPr>
              <w:spacing w:line="0" w:lineRule="atLeast"/>
              <w:jc w:val="center"/>
              <w:rPr>
                <w:rFonts w:ascii="仿宋" w:eastAsia="仿宋" w:hAnsi="仿宋" w:cs="宋体"/>
                <w:bCs/>
                <w:szCs w:val="21"/>
              </w:rPr>
            </w:pPr>
            <w:r w:rsidRPr="0001135E">
              <w:rPr>
                <w:rFonts w:ascii="仿宋" w:eastAsia="仿宋" w:hAnsi="仿宋" w:cs="宋体" w:hint="eastAsia"/>
                <w:szCs w:val="21"/>
              </w:rPr>
              <w:t>≤500</w:t>
            </w:r>
          </w:p>
        </w:tc>
      </w:tr>
      <w:tr w:rsidR="00F32075" w:rsidRPr="0001135E" w:rsidTr="00F32075">
        <w:trPr>
          <w:cantSplit/>
          <w:trHeight w:val="262"/>
          <w:jc w:val="center"/>
        </w:trPr>
        <w:tc>
          <w:tcPr>
            <w:tcW w:w="1642" w:type="dxa"/>
            <w:vAlign w:val="center"/>
          </w:tcPr>
          <w:p w:rsidR="00F32075" w:rsidRPr="0001135E" w:rsidRDefault="00F32075" w:rsidP="00F32075">
            <w:pPr>
              <w:spacing w:line="0" w:lineRule="atLeast"/>
              <w:ind w:leftChars="35" w:left="73"/>
              <w:jc w:val="center"/>
              <w:rPr>
                <w:rFonts w:ascii="仿宋" w:eastAsia="仿宋" w:hAnsi="仿宋" w:cs="宋体"/>
                <w:bCs/>
                <w:szCs w:val="21"/>
              </w:rPr>
            </w:pPr>
            <w:r w:rsidRPr="0001135E">
              <w:rPr>
                <w:rFonts w:ascii="仿宋" w:eastAsia="仿宋" w:hAnsi="仿宋" w:cs="宋体" w:hint="eastAsia"/>
                <w:szCs w:val="21"/>
              </w:rPr>
              <w:t>Ca</w:t>
            </w:r>
            <w:r w:rsidRPr="0001135E">
              <w:rPr>
                <w:rFonts w:ascii="仿宋" w:eastAsia="仿宋" w:hAnsi="仿宋" w:cs="宋体" w:hint="eastAsia"/>
                <w:szCs w:val="21"/>
                <w:vertAlign w:val="superscript"/>
              </w:rPr>
              <w:t>2+</w:t>
            </w:r>
          </w:p>
        </w:tc>
        <w:tc>
          <w:tcPr>
            <w:tcW w:w="983" w:type="dxa"/>
            <w:vAlign w:val="center"/>
          </w:tcPr>
          <w:p w:rsidR="00F32075" w:rsidRPr="0001135E" w:rsidRDefault="00F32075" w:rsidP="00F32075">
            <w:pPr>
              <w:spacing w:line="0" w:lineRule="atLeast"/>
              <w:jc w:val="center"/>
              <w:rPr>
                <w:rFonts w:ascii="仿宋" w:eastAsia="仿宋" w:hAnsi="仿宋" w:cs="宋体"/>
                <w:bCs/>
                <w:szCs w:val="21"/>
              </w:rPr>
            </w:pPr>
            <w:r w:rsidRPr="0001135E">
              <w:rPr>
                <w:rFonts w:ascii="仿宋" w:eastAsia="仿宋" w:hAnsi="仿宋" w:cs="宋体" w:hint="eastAsia"/>
                <w:szCs w:val="21"/>
              </w:rPr>
              <w:t>mg/L</w:t>
            </w:r>
          </w:p>
        </w:tc>
        <w:tc>
          <w:tcPr>
            <w:tcW w:w="3760" w:type="dxa"/>
            <w:vAlign w:val="center"/>
          </w:tcPr>
          <w:p w:rsidR="00F32075" w:rsidRPr="0001135E" w:rsidRDefault="00F32075" w:rsidP="00F32075">
            <w:pPr>
              <w:spacing w:line="0" w:lineRule="atLeast"/>
              <w:rPr>
                <w:rFonts w:ascii="仿宋" w:eastAsia="仿宋" w:hAnsi="仿宋" w:cs="宋体"/>
                <w:bCs/>
                <w:szCs w:val="21"/>
              </w:rPr>
            </w:pPr>
            <w:r w:rsidRPr="0001135E">
              <w:rPr>
                <w:rFonts w:ascii="仿宋" w:eastAsia="仿宋" w:hAnsi="仿宋" w:cs="宋体" w:hint="eastAsia"/>
                <w:szCs w:val="21"/>
              </w:rPr>
              <w:t>根据药剂配方及工况条件确定</w:t>
            </w:r>
          </w:p>
        </w:tc>
        <w:tc>
          <w:tcPr>
            <w:tcW w:w="1322" w:type="dxa"/>
            <w:vAlign w:val="center"/>
          </w:tcPr>
          <w:p w:rsidR="00F32075" w:rsidRPr="0001135E" w:rsidRDefault="00F32075" w:rsidP="00F32075">
            <w:pPr>
              <w:spacing w:line="0" w:lineRule="atLeast"/>
              <w:jc w:val="center"/>
              <w:rPr>
                <w:rFonts w:ascii="仿宋" w:eastAsia="仿宋" w:hAnsi="仿宋" w:cs="宋体"/>
                <w:bCs/>
                <w:szCs w:val="21"/>
              </w:rPr>
            </w:pPr>
            <w:r w:rsidRPr="0001135E">
              <w:rPr>
                <w:rFonts w:ascii="仿宋" w:eastAsia="仿宋" w:hAnsi="仿宋" w:cs="宋体" w:hint="eastAsia"/>
                <w:szCs w:val="21"/>
              </w:rPr>
              <w:t>30~180</w:t>
            </w:r>
          </w:p>
        </w:tc>
        <w:tc>
          <w:tcPr>
            <w:tcW w:w="1323" w:type="dxa"/>
            <w:vAlign w:val="center"/>
          </w:tcPr>
          <w:p w:rsidR="00F32075" w:rsidRPr="0001135E" w:rsidRDefault="00F32075" w:rsidP="00F32075">
            <w:pPr>
              <w:spacing w:line="0" w:lineRule="atLeast"/>
              <w:jc w:val="center"/>
              <w:rPr>
                <w:rFonts w:ascii="仿宋" w:eastAsia="仿宋" w:hAnsi="仿宋" w:cs="宋体"/>
                <w:bCs/>
                <w:szCs w:val="21"/>
              </w:rPr>
            </w:pPr>
            <w:r w:rsidRPr="0001135E">
              <w:rPr>
                <w:rFonts w:ascii="仿宋" w:eastAsia="仿宋" w:hAnsi="仿宋" w:cs="宋体" w:hint="eastAsia"/>
                <w:szCs w:val="21"/>
              </w:rPr>
              <w:t>30~200</w:t>
            </w:r>
          </w:p>
        </w:tc>
      </w:tr>
      <w:tr w:rsidR="00F32075" w:rsidRPr="0001135E" w:rsidTr="00F32075">
        <w:trPr>
          <w:cantSplit/>
          <w:trHeight w:val="261"/>
          <w:jc w:val="center"/>
        </w:trPr>
        <w:tc>
          <w:tcPr>
            <w:tcW w:w="1642" w:type="dxa"/>
            <w:vAlign w:val="center"/>
          </w:tcPr>
          <w:p w:rsidR="00F32075" w:rsidRPr="0001135E" w:rsidRDefault="00F32075" w:rsidP="00F32075">
            <w:pPr>
              <w:spacing w:line="0" w:lineRule="atLeast"/>
              <w:ind w:leftChars="35" w:left="73"/>
              <w:jc w:val="center"/>
              <w:rPr>
                <w:rFonts w:ascii="仿宋" w:eastAsia="仿宋" w:hAnsi="仿宋" w:cs="宋体"/>
                <w:bCs/>
                <w:szCs w:val="21"/>
              </w:rPr>
            </w:pPr>
            <w:r w:rsidRPr="0001135E">
              <w:rPr>
                <w:rFonts w:ascii="仿宋" w:eastAsia="仿宋" w:hAnsi="仿宋" w:cs="宋体" w:hint="eastAsia"/>
                <w:szCs w:val="21"/>
              </w:rPr>
              <w:t>Fe</w:t>
            </w:r>
            <w:r w:rsidRPr="0001135E">
              <w:rPr>
                <w:rFonts w:ascii="仿宋" w:eastAsia="仿宋" w:hAnsi="仿宋" w:cs="宋体" w:hint="eastAsia"/>
                <w:szCs w:val="21"/>
                <w:vertAlign w:val="superscript"/>
              </w:rPr>
              <w:t>2+</w:t>
            </w:r>
          </w:p>
        </w:tc>
        <w:tc>
          <w:tcPr>
            <w:tcW w:w="983" w:type="dxa"/>
            <w:vAlign w:val="center"/>
          </w:tcPr>
          <w:p w:rsidR="00F32075" w:rsidRPr="0001135E" w:rsidRDefault="00F32075" w:rsidP="00F32075">
            <w:pPr>
              <w:spacing w:line="0" w:lineRule="atLeast"/>
              <w:jc w:val="center"/>
              <w:rPr>
                <w:rFonts w:ascii="仿宋" w:eastAsia="仿宋" w:hAnsi="仿宋" w:cs="宋体"/>
                <w:bCs/>
                <w:szCs w:val="21"/>
              </w:rPr>
            </w:pPr>
            <w:r w:rsidRPr="0001135E">
              <w:rPr>
                <w:rFonts w:ascii="仿宋" w:eastAsia="仿宋" w:hAnsi="仿宋" w:cs="宋体" w:hint="eastAsia"/>
                <w:szCs w:val="21"/>
              </w:rPr>
              <w:t>mg/L</w:t>
            </w:r>
          </w:p>
        </w:tc>
        <w:tc>
          <w:tcPr>
            <w:tcW w:w="3760" w:type="dxa"/>
            <w:vAlign w:val="center"/>
          </w:tcPr>
          <w:p w:rsidR="00F32075" w:rsidRPr="0001135E" w:rsidRDefault="00F32075" w:rsidP="00F32075">
            <w:pPr>
              <w:spacing w:line="0" w:lineRule="atLeast"/>
              <w:rPr>
                <w:rFonts w:ascii="仿宋" w:eastAsia="仿宋" w:hAnsi="仿宋" w:cs="宋体"/>
                <w:bCs/>
                <w:szCs w:val="21"/>
              </w:rPr>
            </w:pPr>
          </w:p>
        </w:tc>
        <w:tc>
          <w:tcPr>
            <w:tcW w:w="1322" w:type="dxa"/>
            <w:vAlign w:val="center"/>
          </w:tcPr>
          <w:p w:rsidR="00F32075" w:rsidRPr="0001135E" w:rsidRDefault="00F32075" w:rsidP="00F32075">
            <w:pPr>
              <w:spacing w:line="0" w:lineRule="atLeast"/>
              <w:jc w:val="center"/>
              <w:rPr>
                <w:rFonts w:ascii="仿宋" w:eastAsia="仿宋" w:hAnsi="仿宋" w:cs="宋体"/>
                <w:bCs/>
                <w:szCs w:val="21"/>
              </w:rPr>
            </w:pPr>
            <w:r w:rsidRPr="0001135E">
              <w:rPr>
                <w:rFonts w:ascii="仿宋" w:eastAsia="仿宋" w:hAnsi="仿宋" w:cs="宋体" w:hint="eastAsia"/>
                <w:szCs w:val="21"/>
              </w:rPr>
              <w:t>＜0.4</w:t>
            </w:r>
          </w:p>
        </w:tc>
        <w:tc>
          <w:tcPr>
            <w:tcW w:w="1323" w:type="dxa"/>
            <w:vAlign w:val="center"/>
          </w:tcPr>
          <w:p w:rsidR="00F32075" w:rsidRPr="0001135E" w:rsidRDefault="00F32075" w:rsidP="00F32075">
            <w:pPr>
              <w:spacing w:line="0" w:lineRule="atLeast"/>
              <w:jc w:val="center"/>
              <w:rPr>
                <w:rFonts w:ascii="仿宋" w:eastAsia="仿宋" w:hAnsi="仿宋" w:cs="宋体"/>
                <w:bCs/>
                <w:szCs w:val="21"/>
              </w:rPr>
            </w:pPr>
            <w:r w:rsidRPr="0001135E">
              <w:rPr>
                <w:rFonts w:ascii="仿宋" w:eastAsia="仿宋" w:hAnsi="仿宋" w:cs="宋体" w:hint="eastAsia"/>
                <w:szCs w:val="21"/>
              </w:rPr>
              <w:t>＜0.5</w:t>
            </w:r>
          </w:p>
        </w:tc>
      </w:tr>
      <w:tr w:rsidR="00F32075" w:rsidRPr="0001135E" w:rsidTr="00F32075">
        <w:trPr>
          <w:cantSplit/>
          <w:trHeight w:val="262"/>
          <w:jc w:val="center"/>
        </w:trPr>
        <w:tc>
          <w:tcPr>
            <w:tcW w:w="1642" w:type="dxa"/>
            <w:vMerge w:val="restart"/>
            <w:vAlign w:val="center"/>
          </w:tcPr>
          <w:p w:rsidR="00F32075" w:rsidRPr="0001135E" w:rsidRDefault="00F32075" w:rsidP="00F32075">
            <w:pPr>
              <w:spacing w:line="0" w:lineRule="atLeast"/>
              <w:ind w:leftChars="35" w:left="73"/>
              <w:jc w:val="center"/>
              <w:rPr>
                <w:rFonts w:ascii="仿宋" w:eastAsia="仿宋" w:hAnsi="仿宋" w:cs="宋体"/>
                <w:bCs/>
                <w:szCs w:val="21"/>
                <w:vertAlign w:val="superscript"/>
              </w:rPr>
            </w:pPr>
            <w:r w:rsidRPr="0001135E">
              <w:rPr>
                <w:rFonts w:ascii="仿宋" w:eastAsia="仿宋" w:hAnsi="仿宋" w:cs="宋体" w:hint="eastAsia"/>
                <w:szCs w:val="21"/>
              </w:rPr>
              <w:t>Cl</w:t>
            </w:r>
            <w:r w:rsidRPr="0001135E">
              <w:rPr>
                <w:rFonts w:ascii="仿宋" w:eastAsia="仿宋" w:hAnsi="仿宋" w:cs="宋体" w:hint="eastAsia"/>
                <w:szCs w:val="21"/>
                <w:vertAlign w:val="superscript"/>
              </w:rPr>
              <w:t>－</w:t>
            </w:r>
          </w:p>
        </w:tc>
        <w:tc>
          <w:tcPr>
            <w:tcW w:w="983" w:type="dxa"/>
            <w:vMerge w:val="restart"/>
            <w:vAlign w:val="center"/>
          </w:tcPr>
          <w:p w:rsidR="00F32075" w:rsidRPr="0001135E" w:rsidRDefault="00F32075" w:rsidP="00F32075">
            <w:pPr>
              <w:pStyle w:val="a5"/>
              <w:tabs>
                <w:tab w:val="clear" w:pos="4153"/>
                <w:tab w:val="clear" w:pos="8306"/>
              </w:tabs>
              <w:snapToGrid/>
              <w:spacing w:line="0" w:lineRule="atLeast"/>
              <w:jc w:val="center"/>
              <w:rPr>
                <w:rFonts w:ascii="仿宋" w:eastAsia="仿宋" w:hAnsi="仿宋" w:cs="宋体"/>
                <w:bCs/>
                <w:sz w:val="21"/>
                <w:szCs w:val="21"/>
              </w:rPr>
            </w:pPr>
            <w:r w:rsidRPr="0001135E">
              <w:rPr>
                <w:rFonts w:ascii="仿宋" w:eastAsia="仿宋" w:hAnsi="仿宋" w:cs="宋体" w:hint="eastAsia"/>
                <w:sz w:val="21"/>
                <w:szCs w:val="21"/>
              </w:rPr>
              <w:t>mg/L</w:t>
            </w:r>
          </w:p>
        </w:tc>
        <w:tc>
          <w:tcPr>
            <w:tcW w:w="3760" w:type="dxa"/>
            <w:vAlign w:val="center"/>
          </w:tcPr>
          <w:p w:rsidR="00F32075" w:rsidRPr="0001135E" w:rsidRDefault="00F32075" w:rsidP="00F32075">
            <w:pPr>
              <w:spacing w:line="0" w:lineRule="atLeast"/>
              <w:rPr>
                <w:rFonts w:ascii="仿宋" w:eastAsia="仿宋" w:hAnsi="仿宋" w:cs="宋体"/>
                <w:bCs/>
                <w:szCs w:val="21"/>
              </w:rPr>
            </w:pPr>
            <w:r w:rsidRPr="0001135E">
              <w:rPr>
                <w:rFonts w:ascii="仿宋" w:eastAsia="仿宋" w:hAnsi="仿宋" w:cs="宋体" w:hint="eastAsia"/>
                <w:szCs w:val="21"/>
              </w:rPr>
              <w:t>碳钢换热设备</w:t>
            </w:r>
          </w:p>
        </w:tc>
        <w:tc>
          <w:tcPr>
            <w:tcW w:w="1322" w:type="dxa"/>
            <w:vAlign w:val="center"/>
          </w:tcPr>
          <w:p w:rsidR="00F32075" w:rsidRPr="0001135E" w:rsidRDefault="00F32075" w:rsidP="00F32075">
            <w:pPr>
              <w:spacing w:line="0" w:lineRule="atLeast"/>
              <w:jc w:val="center"/>
              <w:rPr>
                <w:rFonts w:ascii="仿宋" w:eastAsia="仿宋" w:hAnsi="仿宋" w:cs="宋体"/>
                <w:bCs/>
                <w:szCs w:val="21"/>
              </w:rPr>
            </w:pPr>
            <w:r w:rsidRPr="0001135E">
              <w:rPr>
                <w:rFonts w:ascii="仿宋" w:eastAsia="仿宋" w:hAnsi="仿宋" w:cs="宋体" w:hint="eastAsia"/>
                <w:szCs w:val="21"/>
              </w:rPr>
              <w:t>≤900</w:t>
            </w:r>
          </w:p>
        </w:tc>
        <w:tc>
          <w:tcPr>
            <w:tcW w:w="1323" w:type="dxa"/>
            <w:vAlign w:val="center"/>
          </w:tcPr>
          <w:p w:rsidR="00F32075" w:rsidRPr="0001135E" w:rsidRDefault="00F32075" w:rsidP="00F32075">
            <w:pPr>
              <w:spacing w:line="0" w:lineRule="atLeast"/>
              <w:jc w:val="center"/>
              <w:rPr>
                <w:rFonts w:ascii="仿宋" w:eastAsia="仿宋" w:hAnsi="仿宋" w:cs="宋体"/>
                <w:bCs/>
                <w:szCs w:val="21"/>
              </w:rPr>
            </w:pPr>
            <w:r w:rsidRPr="0001135E">
              <w:rPr>
                <w:rFonts w:ascii="仿宋" w:eastAsia="仿宋" w:hAnsi="仿宋" w:cs="宋体" w:hint="eastAsia"/>
                <w:szCs w:val="21"/>
              </w:rPr>
              <w:t>≤1000</w:t>
            </w:r>
          </w:p>
        </w:tc>
      </w:tr>
      <w:tr w:rsidR="00F32075" w:rsidRPr="0001135E" w:rsidTr="00F32075">
        <w:trPr>
          <w:cantSplit/>
          <w:trHeight w:val="262"/>
          <w:jc w:val="center"/>
        </w:trPr>
        <w:tc>
          <w:tcPr>
            <w:tcW w:w="1642" w:type="dxa"/>
            <w:vMerge/>
            <w:vAlign w:val="center"/>
          </w:tcPr>
          <w:p w:rsidR="00F32075" w:rsidRPr="0001135E" w:rsidRDefault="00F32075" w:rsidP="00F32075">
            <w:pPr>
              <w:spacing w:line="0" w:lineRule="atLeast"/>
              <w:ind w:leftChars="35" w:left="73"/>
              <w:jc w:val="center"/>
              <w:rPr>
                <w:rFonts w:ascii="仿宋" w:eastAsia="仿宋" w:hAnsi="仿宋" w:cs="宋体"/>
                <w:bCs/>
                <w:szCs w:val="21"/>
              </w:rPr>
            </w:pPr>
          </w:p>
        </w:tc>
        <w:tc>
          <w:tcPr>
            <w:tcW w:w="983" w:type="dxa"/>
            <w:vMerge/>
            <w:vAlign w:val="center"/>
          </w:tcPr>
          <w:p w:rsidR="00F32075" w:rsidRPr="0001135E" w:rsidRDefault="00F32075" w:rsidP="00F32075">
            <w:pPr>
              <w:spacing w:line="0" w:lineRule="atLeast"/>
              <w:jc w:val="center"/>
              <w:rPr>
                <w:rFonts w:ascii="仿宋" w:eastAsia="仿宋" w:hAnsi="仿宋" w:cs="宋体"/>
                <w:bCs/>
                <w:szCs w:val="21"/>
              </w:rPr>
            </w:pPr>
          </w:p>
        </w:tc>
        <w:tc>
          <w:tcPr>
            <w:tcW w:w="3760" w:type="dxa"/>
            <w:vAlign w:val="center"/>
          </w:tcPr>
          <w:p w:rsidR="00F32075" w:rsidRPr="0001135E" w:rsidRDefault="00F32075" w:rsidP="00F32075">
            <w:pPr>
              <w:spacing w:line="0" w:lineRule="atLeast"/>
              <w:rPr>
                <w:rFonts w:ascii="仿宋" w:eastAsia="仿宋" w:hAnsi="仿宋" w:cs="宋体"/>
                <w:bCs/>
                <w:szCs w:val="21"/>
              </w:rPr>
            </w:pPr>
            <w:r w:rsidRPr="0001135E">
              <w:rPr>
                <w:rFonts w:ascii="仿宋" w:eastAsia="仿宋" w:hAnsi="仿宋" w:cs="宋体" w:hint="eastAsia"/>
                <w:szCs w:val="21"/>
              </w:rPr>
              <w:t>不锈钢换热设备</w:t>
            </w:r>
          </w:p>
        </w:tc>
        <w:tc>
          <w:tcPr>
            <w:tcW w:w="1322" w:type="dxa"/>
            <w:vAlign w:val="center"/>
          </w:tcPr>
          <w:p w:rsidR="00F32075" w:rsidRPr="0001135E" w:rsidRDefault="00F32075" w:rsidP="00F32075">
            <w:pPr>
              <w:spacing w:line="0" w:lineRule="atLeast"/>
              <w:jc w:val="center"/>
              <w:rPr>
                <w:rFonts w:ascii="仿宋" w:eastAsia="仿宋" w:hAnsi="仿宋" w:cs="宋体"/>
                <w:bCs/>
                <w:szCs w:val="21"/>
              </w:rPr>
            </w:pPr>
            <w:r w:rsidRPr="0001135E">
              <w:rPr>
                <w:rFonts w:ascii="仿宋" w:eastAsia="仿宋" w:hAnsi="仿宋" w:cs="宋体" w:hint="eastAsia"/>
                <w:szCs w:val="21"/>
              </w:rPr>
              <w:t>≤280</w:t>
            </w:r>
          </w:p>
        </w:tc>
        <w:tc>
          <w:tcPr>
            <w:tcW w:w="1323" w:type="dxa"/>
            <w:vAlign w:val="center"/>
          </w:tcPr>
          <w:p w:rsidR="00F32075" w:rsidRPr="0001135E" w:rsidRDefault="00F32075" w:rsidP="00F32075">
            <w:pPr>
              <w:spacing w:line="0" w:lineRule="atLeast"/>
              <w:jc w:val="center"/>
              <w:rPr>
                <w:rFonts w:ascii="仿宋" w:eastAsia="仿宋" w:hAnsi="仿宋" w:cs="宋体"/>
                <w:bCs/>
                <w:szCs w:val="21"/>
              </w:rPr>
            </w:pPr>
            <w:r w:rsidRPr="0001135E">
              <w:rPr>
                <w:rFonts w:ascii="仿宋" w:eastAsia="仿宋" w:hAnsi="仿宋" w:cs="宋体" w:hint="eastAsia"/>
                <w:szCs w:val="21"/>
              </w:rPr>
              <w:t>≤300</w:t>
            </w:r>
          </w:p>
        </w:tc>
      </w:tr>
      <w:tr w:rsidR="00F32075" w:rsidRPr="0001135E" w:rsidTr="00F32075">
        <w:trPr>
          <w:cantSplit/>
          <w:trHeight w:val="262"/>
          <w:jc w:val="center"/>
        </w:trPr>
        <w:tc>
          <w:tcPr>
            <w:tcW w:w="1642" w:type="dxa"/>
            <w:vAlign w:val="center"/>
          </w:tcPr>
          <w:p w:rsidR="00F32075" w:rsidRPr="0001135E" w:rsidRDefault="00F32075" w:rsidP="00F32075">
            <w:pPr>
              <w:spacing w:line="0" w:lineRule="atLeast"/>
              <w:ind w:leftChars="35" w:left="73"/>
              <w:jc w:val="center"/>
              <w:rPr>
                <w:rFonts w:ascii="仿宋" w:eastAsia="仿宋" w:hAnsi="仿宋" w:cs="宋体"/>
                <w:bCs/>
                <w:szCs w:val="21"/>
                <w:vertAlign w:val="superscript"/>
              </w:rPr>
            </w:pPr>
            <w:r w:rsidRPr="0001135E">
              <w:rPr>
                <w:rFonts w:ascii="仿宋" w:eastAsia="仿宋" w:hAnsi="仿宋" w:cs="宋体" w:hint="eastAsia"/>
                <w:szCs w:val="21"/>
              </w:rPr>
              <w:t>SO</w:t>
            </w:r>
            <w:r w:rsidRPr="0001135E">
              <w:rPr>
                <w:rFonts w:ascii="仿宋" w:eastAsia="仿宋" w:hAnsi="仿宋" w:cs="宋体" w:hint="eastAsia"/>
                <w:szCs w:val="21"/>
                <w:vertAlign w:val="subscript"/>
              </w:rPr>
              <w:t>4</w:t>
            </w:r>
            <w:r w:rsidRPr="0001135E">
              <w:rPr>
                <w:rFonts w:ascii="仿宋" w:eastAsia="仿宋" w:hAnsi="仿宋" w:cs="宋体" w:hint="eastAsia"/>
                <w:szCs w:val="21"/>
                <w:vertAlign w:val="superscript"/>
              </w:rPr>
              <w:t>2－</w:t>
            </w:r>
          </w:p>
        </w:tc>
        <w:tc>
          <w:tcPr>
            <w:tcW w:w="983" w:type="dxa"/>
            <w:vAlign w:val="center"/>
          </w:tcPr>
          <w:p w:rsidR="00F32075" w:rsidRPr="0001135E" w:rsidRDefault="00F32075" w:rsidP="00F32075">
            <w:pPr>
              <w:pStyle w:val="a6"/>
              <w:pBdr>
                <w:bottom w:val="none" w:sz="0" w:space="0" w:color="auto"/>
              </w:pBdr>
              <w:tabs>
                <w:tab w:val="clear" w:pos="4153"/>
                <w:tab w:val="clear" w:pos="8306"/>
              </w:tabs>
              <w:snapToGrid/>
              <w:spacing w:line="0" w:lineRule="atLeast"/>
              <w:rPr>
                <w:rFonts w:ascii="仿宋" w:eastAsia="仿宋" w:hAnsi="仿宋" w:cs="宋体"/>
                <w:bCs/>
                <w:sz w:val="21"/>
                <w:szCs w:val="21"/>
              </w:rPr>
            </w:pPr>
            <w:r w:rsidRPr="0001135E">
              <w:rPr>
                <w:rFonts w:ascii="仿宋" w:eastAsia="仿宋" w:hAnsi="仿宋" w:cs="宋体" w:hint="eastAsia"/>
                <w:sz w:val="21"/>
                <w:szCs w:val="21"/>
              </w:rPr>
              <w:t>mg/L</w:t>
            </w:r>
          </w:p>
        </w:tc>
        <w:tc>
          <w:tcPr>
            <w:tcW w:w="3760" w:type="dxa"/>
            <w:vAlign w:val="center"/>
          </w:tcPr>
          <w:p w:rsidR="00F32075" w:rsidRPr="0001135E" w:rsidRDefault="00F32075" w:rsidP="00F32075">
            <w:pPr>
              <w:spacing w:line="0" w:lineRule="atLeast"/>
              <w:rPr>
                <w:rFonts w:ascii="仿宋" w:eastAsia="仿宋" w:hAnsi="仿宋" w:cs="宋体"/>
                <w:bCs/>
                <w:szCs w:val="21"/>
              </w:rPr>
            </w:pPr>
            <w:r w:rsidRPr="0001135E">
              <w:rPr>
                <w:rFonts w:ascii="仿宋" w:eastAsia="仿宋" w:hAnsi="仿宋" w:cs="宋体" w:hint="eastAsia"/>
                <w:szCs w:val="21"/>
              </w:rPr>
              <w:t>［SO</w:t>
            </w:r>
            <w:r w:rsidRPr="0001135E">
              <w:rPr>
                <w:rFonts w:ascii="仿宋" w:eastAsia="仿宋" w:hAnsi="仿宋" w:cs="宋体" w:hint="eastAsia"/>
                <w:szCs w:val="21"/>
                <w:vertAlign w:val="subscript"/>
              </w:rPr>
              <w:t>4</w:t>
            </w:r>
            <w:r w:rsidRPr="0001135E">
              <w:rPr>
                <w:rFonts w:ascii="仿宋" w:eastAsia="仿宋" w:hAnsi="仿宋" w:cs="宋体" w:hint="eastAsia"/>
                <w:szCs w:val="21"/>
                <w:vertAlign w:val="superscript"/>
              </w:rPr>
              <w:t>2－</w:t>
            </w:r>
            <w:r w:rsidRPr="0001135E">
              <w:rPr>
                <w:rFonts w:ascii="仿宋" w:eastAsia="仿宋" w:hAnsi="仿宋" w:cs="宋体" w:hint="eastAsia"/>
                <w:szCs w:val="21"/>
              </w:rPr>
              <w:t>］与［Cl</w:t>
            </w:r>
            <w:r w:rsidRPr="0001135E">
              <w:rPr>
                <w:rFonts w:ascii="仿宋" w:eastAsia="仿宋" w:hAnsi="仿宋" w:cs="宋体" w:hint="eastAsia"/>
                <w:szCs w:val="21"/>
                <w:vertAlign w:val="superscript"/>
              </w:rPr>
              <w:t>－</w:t>
            </w:r>
            <w:r w:rsidRPr="0001135E">
              <w:rPr>
                <w:rFonts w:ascii="仿宋" w:eastAsia="仿宋" w:hAnsi="仿宋" w:cs="宋体" w:hint="eastAsia"/>
                <w:szCs w:val="21"/>
              </w:rPr>
              <w:t>］之和</w:t>
            </w:r>
          </w:p>
        </w:tc>
        <w:tc>
          <w:tcPr>
            <w:tcW w:w="1322" w:type="dxa"/>
            <w:vAlign w:val="center"/>
          </w:tcPr>
          <w:p w:rsidR="00F32075" w:rsidRPr="0001135E" w:rsidRDefault="00F32075" w:rsidP="00F32075">
            <w:pPr>
              <w:spacing w:line="0" w:lineRule="atLeast"/>
              <w:jc w:val="center"/>
              <w:rPr>
                <w:rFonts w:ascii="仿宋" w:eastAsia="仿宋" w:hAnsi="仿宋" w:cs="宋体"/>
                <w:bCs/>
                <w:szCs w:val="21"/>
              </w:rPr>
            </w:pPr>
            <w:r w:rsidRPr="0001135E">
              <w:rPr>
                <w:rFonts w:ascii="仿宋" w:eastAsia="仿宋" w:hAnsi="仿宋" w:cs="宋体" w:hint="eastAsia"/>
                <w:szCs w:val="21"/>
              </w:rPr>
              <w:t>≤1200</w:t>
            </w:r>
          </w:p>
        </w:tc>
        <w:tc>
          <w:tcPr>
            <w:tcW w:w="1323" w:type="dxa"/>
            <w:vAlign w:val="center"/>
          </w:tcPr>
          <w:p w:rsidR="00F32075" w:rsidRPr="0001135E" w:rsidRDefault="00F32075" w:rsidP="00F32075">
            <w:pPr>
              <w:spacing w:line="0" w:lineRule="atLeast"/>
              <w:jc w:val="center"/>
              <w:rPr>
                <w:rFonts w:ascii="仿宋" w:eastAsia="仿宋" w:hAnsi="仿宋" w:cs="宋体"/>
                <w:bCs/>
                <w:szCs w:val="21"/>
              </w:rPr>
            </w:pPr>
            <w:r w:rsidRPr="0001135E">
              <w:rPr>
                <w:rFonts w:ascii="仿宋" w:eastAsia="仿宋" w:hAnsi="仿宋" w:cs="宋体" w:hint="eastAsia"/>
                <w:szCs w:val="21"/>
              </w:rPr>
              <w:t>≤1500</w:t>
            </w:r>
          </w:p>
        </w:tc>
      </w:tr>
      <w:tr w:rsidR="00F32075" w:rsidRPr="0001135E" w:rsidTr="00F32075">
        <w:trPr>
          <w:cantSplit/>
          <w:trHeight w:val="262"/>
          <w:jc w:val="center"/>
        </w:trPr>
        <w:tc>
          <w:tcPr>
            <w:tcW w:w="1642" w:type="dxa"/>
            <w:vMerge w:val="restart"/>
            <w:vAlign w:val="center"/>
          </w:tcPr>
          <w:p w:rsidR="00F32075" w:rsidRPr="0001135E" w:rsidRDefault="00F32075" w:rsidP="00F32075">
            <w:pPr>
              <w:spacing w:line="0" w:lineRule="atLeast"/>
              <w:ind w:leftChars="35" w:left="73"/>
              <w:jc w:val="center"/>
              <w:rPr>
                <w:rFonts w:ascii="仿宋" w:eastAsia="仿宋" w:hAnsi="仿宋" w:cs="宋体"/>
                <w:bCs/>
                <w:szCs w:val="21"/>
              </w:rPr>
            </w:pPr>
            <w:r w:rsidRPr="0001135E">
              <w:rPr>
                <w:rFonts w:ascii="仿宋" w:eastAsia="仿宋" w:hAnsi="仿宋" w:cs="宋体" w:hint="eastAsia"/>
                <w:szCs w:val="21"/>
              </w:rPr>
              <w:t>硅酸</w:t>
            </w:r>
          </w:p>
        </w:tc>
        <w:tc>
          <w:tcPr>
            <w:tcW w:w="983" w:type="dxa"/>
            <w:vMerge w:val="restart"/>
            <w:vAlign w:val="center"/>
          </w:tcPr>
          <w:p w:rsidR="00F32075" w:rsidRPr="0001135E" w:rsidRDefault="00F32075" w:rsidP="00F32075">
            <w:pPr>
              <w:pStyle w:val="a6"/>
              <w:pBdr>
                <w:bottom w:val="none" w:sz="0" w:space="0" w:color="auto"/>
              </w:pBdr>
              <w:tabs>
                <w:tab w:val="clear" w:pos="4153"/>
                <w:tab w:val="clear" w:pos="8306"/>
              </w:tabs>
              <w:snapToGrid/>
              <w:spacing w:line="0" w:lineRule="atLeast"/>
              <w:rPr>
                <w:rFonts w:ascii="仿宋" w:eastAsia="仿宋" w:hAnsi="仿宋" w:cs="宋体"/>
                <w:bCs/>
                <w:sz w:val="21"/>
                <w:szCs w:val="21"/>
              </w:rPr>
            </w:pPr>
            <w:r w:rsidRPr="0001135E">
              <w:rPr>
                <w:rFonts w:ascii="仿宋" w:eastAsia="仿宋" w:hAnsi="仿宋" w:cs="宋体" w:hint="eastAsia"/>
                <w:sz w:val="21"/>
                <w:szCs w:val="21"/>
              </w:rPr>
              <w:t>mg/L</w:t>
            </w:r>
          </w:p>
        </w:tc>
        <w:tc>
          <w:tcPr>
            <w:tcW w:w="3760" w:type="dxa"/>
            <w:vAlign w:val="center"/>
          </w:tcPr>
          <w:p w:rsidR="00F32075" w:rsidRPr="0001135E" w:rsidRDefault="00F32075" w:rsidP="00F32075">
            <w:pPr>
              <w:spacing w:line="0" w:lineRule="atLeast"/>
              <w:rPr>
                <w:rFonts w:ascii="仿宋" w:eastAsia="仿宋" w:hAnsi="仿宋" w:cs="宋体"/>
                <w:bCs/>
                <w:w w:val="66"/>
                <w:szCs w:val="21"/>
              </w:rPr>
            </w:pPr>
          </w:p>
        </w:tc>
        <w:tc>
          <w:tcPr>
            <w:tcW w:w="1322" w:type="dxa"/>
            <w:vAlign w:val="center"/>
          </w:tcPr>
          <w:p w:rsidR="00F32075" w:rsidRPr="0001135E" w:rsidRDefault="00F32075" w:rsidP="00F32075">
            <w:pPr>
              <w:spacing w:line="0" w:lineRule="atLeast"/>
              <w:jc w:val="center"/>
              <w:rPr>
                <w:rFonts w:ascii="仿宋" w:eastAsia="仿宋" w:hAnsi="仿宋" w:cs="宋体"/>
                <w:bCs/>
                <w:szCs w:val="21"/>
              </w:rPr>
            </w:pPr>
            <w:r w:rsidRPr="0001135E">
              <w:rPr>
                <w:rFonts w:ascii="仿宋" w:eastAsia="仿宋" w:hAnsi="仿宋" w:cs="宋体" w:hint="eastAsia"/>
                <w:szCs w:val="21"/>
              </w:rPr>
              <w:t>≤600</w:t>
            </w:r>
          </w:p>
        </w:tc>
        <w:tc>
          <w:tcPr>
            <w:tcW w:w="1323" w:type="dxa"/>
            <w:vAlign w:val="center"/>
          </w:tcPr>
          <w:p w:rsidR="00F32075" w:rsidRPr="0001135E" w:rsidRDefault="00F32075" w:rsidP="00F32075">
            <w:pPr>
              <w:spacing w:line="0" w:lineRule="atLeast"/>
              <w:jc w:val="center"/>
              <w:rPr>
                <w:rFonts w:ascii="仿宋" w:eastAsia="仿宋" w:hAnsi="仿宋" w:cs="宋体"/>
                <w:bCs/>
                <w:szCs w:val="21"/>
              </w:rPr>
            </w:pPr>
            <w:r w:rsidRPr="0001135E">
              <w:rPr>
                <w:rFonts w:ascii="仿宋" w:eastAsia="仿宋" w:hAnsi="仿宋" w:cs="宋体" w:hint="eastAsia"/>
                <w:szCs w:val="21"/>
              </w:rPr>
              <w:t>≤700</w:t>
            </w:r>
          </w:p>
        </w:tc>
      </w:tr>
      <w:tr w:rsidR="00F32075" w:rsidRPr="0001135E" w:rsidTr="00F32075">
        <w:trPr>
          <w:cantSplit/>
          <w:trHeight w:val="261"/>
          <w:jc w:val="center"/>
        </w:trPr>
        <w:tc>
          <w:tcPr>
            <w:tcW w:w="1642" w:type="dxa"/>
            <w:vMerge/>
            <w:vAlign w:val="center"/>
          </w:tcPr>
          <w:p w:rsidR="00F32075" w:rsidRPr="0001135E" w:rsidRDefault="00F32075" w:rsidP="00F32075">
            <w:pPr>
              <w:spacing w:line="0" w:lineRule="atLeast"/>
              <w:ind w:leftChars="35" w:left="73"/>
              <w:jc w:val="center"/>
              <w:rPr>
                <w:rFonts w:ascii="仿宋" w:eastAsia="仿宋" w:hAnsi="仿宋" w:cs="宋体"/>
                <w:bCs/>
                <w:szCs w:val="21"/>
              </w:rPr>
            </w:pPr>
          </w:p>
        </w:tc>
        <w:tc>
          <w:tcPr>
            <w:tcW w:w="983" w:type="dxa"/>
            <w:vMerge/>
            <w:vAlign w:val="center"/>
          </w:tcPr>
          <w:p w:rsidR="00F32075" w:rsidRPr="0001135E" w:rsidRDefault="00F32075" w:rsidP="00F32075">
            <w:pPr>
              <w:spacing w:line="0" w:lineRule="atLeast"/>
              <w:jc w:val="center"/>
              <w:rPr>
                <w:rFonts w:ascii="仿宋" w:eastAsia="仿宋" w:hAnsi="仿宋" w:cs="宋体"/>
                <w:bCs/>
                <w:szCs w:val="21"/>
              </w:rPr>
            </w:pPr>
          </w:p>
        </w:tc>
        <w:tc>
          <w:tcPr>
            <w:tcW w:w="3760" w:type="dxa"/>
            <w:vAlign w:val="center"/>
          </w:tcPr>
          <w:p w:rsidR="00F32075" w:rsidRPr="0001135E" w:rsidRDefault="00F32075" w:rsidP="00F32075">
            <w:pPr>
              <w:spacing w:line="0" w:lineRule="atLeast"/>
              <w:rPr>
                <w:rFonts w:ascii="仿宋" w:eastAsia="仿宋" w:hAnsi="仿宋" w:cs="宋体"/>
                <w:bCs/>
                <w:szCs w:val="21"/>
              </w:rPr>
            </w:pPr>
            <w:r w:rsidRPr="0001135E">
              <w:rPr>
                <w:rFonts w:ascii="仿宋" w:eastAsia="仿宋" w:hAnsi="仿宋" w:cs="宋体" w:hint="eastAsia"/>
                <w:szCs w:val="21"/>
              </w:rPr>
              <w:t>［Mg</w:t>
            </w:r>
            <w:r w:rsidRPr="0001135E">
              <w:rPr>
                <w:rFonts w:ascii="仿宋" w:eastAsia="仿宋" w:hAnsi="仿宋" w:cs="宋体" w:hint="eastAsia"/>
                <w:szCs w:val="21"/>
                <w:vertAlign w:val="superscript"/>
              </w:rPr>
              <w:t>2＋</w:t>
            </w:r>
            <w:r w:rsidRPr="0001135E">
              <w:rPr>
                <w:rFonts w:ascii="仿宋" w:eastAsia="仿宋" w:hAnsi="仿宋" w:cs="宋体" w:hint="eastAsia"/>
                <w:szCs w:val="21"/>
              </w:rPr>
              <w:t>］与［SiO</w:t>
            </w:r>
            <w:r w:rsidRPr="0001135E">
              <w:rPr>
                <w:rFonts w:ascii="仿宋" w:eastAsia="仿宋" w:hAnsi="仿宋" w:cs="宋体" w:hint="eastAsia"/>
                <w:szCs w:val="21"/>
                <w:vertAlign w:val="subscript"/>
              </w:rPr>
              <w:t>2</w:t>
            </w:r>
            <w:r w:rsidRPr="0001135E">
              <w:rPr>
                <w:rFonts w:ascii="仿宋" w:eastAsia="仿宋" w:hAnsi="仿宋" w:cs="宋体" w:hint="eastAsia"/>
                <w:szCs w:val="21"/>
              </w:rPr>
              <w:t>］的乘积</w:t>
            </w:r>
          </w:p>
        </w:tc>
        <w:tc>
          <w:tcPr>
            <w:tcW w:w="1322" w:type="dxa"/>
            <w:vAlign w:val="center"/>
          </w:tcPr>
          <w:p w:rsidR="00F32075" w:rsidRPr="0001135E" w:rsidRDefault="00F32075" w:rsidP="00F32075">
            <w:pPr>
              <w:spacing w:line="0" w:lineRule="atLeast"/>
              <w:jc w:val="center"/>
              <w:rPr>
                <w:rFonts w:ascii="仿宋" w:eastAsia="仿宋" w:hAnsi="仿宋" w:cs="宋体"/>
                <w:bCs/>
                <w:szCs w:val="21"/>
              </w:rPr>
            </w:pPr>
            <w:r w:rsidRPr="0001135E">
              <w:rPr>
                <w:rFonts w:ascii="仿宋" w:eastAsia="仿宋" w:hAnsi="仿宋" w:cs="宋体" w:hint="eastAsia"/>
                <w:szCs w:val="21"/>
              </w:rPr>
              <w:t>＜12000</w:t>
            </w:r>
          </w:p>
        </w:tc>
        <w:tc>
          <w:tcPr>
            <w:tcW w:w="1323" w:type="dxa"/>
            <w:vAlign w:val="center"/>
          </w:tcPr>
          <w:p w:rsidR="00F32075" w:rsidRPr="0001135E" w:rsidRDefault="00F32075" w:rsidP="00F32075">
            <w:pPr>
              <w:spacing w:line="0" w:lineRule="atLeast"/>
              <w:jc w:val="center"/>
              <w:rPr>
                <w:rFonts w:ascii="仿宋" w:eastAsia="仿宋" w:hAnsi="仿宋" w:cs="宋体"/>
                <w:bCs/>
                <w:szCs w:val="21"/>
              </w:rPr>
            </w:pPr>
            <w:r w:rsidRPr="0001135E">
              <w:rPr>
                <w:rFonts w:ascii="仿宋" w:eastAsia="仿宋" w:hAnsi="仿宋" w:cs="宋体" w:hint="eastAsia"/>
                <w:szCs w:val="21"/>
              </w:rPr>
              <w:t>＜15000</w:t>
            </w:r>
          </w:p>
        </w:tc>
      </w:tr>
      <w:tr w:rsidR="00F32075" w:rsidRPr="0001135E" w:rsidTr="00F32075">
        <w:trPr>
          <w:cantSplit/>
          <w:trHeight w:val="262"/>
          <w:jc w:val="center"/>
        </w:trPr>
        <w:tc>
          <w:tcPr>
            <w:tcW w:w="1642" w:type="dxa"/>
            <w:vAlign w:val="center"/>
          </w:tcPr>
          <w:p w:rsidR="00F32075" w:rsidRPr="0001135E" w:rsidRDefault="00F32075" w:rsidP="00F32075">
            <w:pPr>
              <w:spacing w:line="0" w:lineRule="atLeast"/>
              <w:ind w:leftChars="35" w:left="73"/>
              <w:jc w:val="center"/>
              <w:rPr>
                <w:rFonts w:ascii="仿宋" w:eastAsia="仿宋" w:hAnsi="仿宋" w:cs="宋体"/>
                <w:bCs/>
                <w:szCs w:val="21"/>
              </w:rPr>
            </w:pPr>
            <w:r w:rsidRPr="0001135E">
              <w:rPr>
                <w:rFonts w:ascii="仿宋" w:eastAsia="仿宋" w:hAnsi="仿宋" w:cs="宋体" w:hint="eastAsia"/>
                <w:szCs w:val="21"/>
              </w:rPr>
              <w:t>游离氯</w:t>
            </w:r>
          </w:p>
        </w:tc>
        <w:tc>
          <w:tcPr>
            <w:tcW w:w="983" w:type="dxa"/>
            <w:vAlign w:val="center"/>
          </w:tcPr>
          <w:p w:rsidR="00F32075" w:rsidRPr="0001135E" w:rsidRDefault="00F32075" w:rsidP="00F32075">
            <w:pPr>
              <w:pStyle w:val="a6"/>
              <w:pBdr>
                <w:bottom w:val="none" w:sz="0" w:space="0" w:color="auto"/>
              </w:pBdr>
              <w:tabs>
                <w:tab w:val="clear" w:pos="4153"/>
                <w:tab w:val="clear" w:pos="8306"/>
              </w:tabs>
              <w:snapToGrid/>
              <w:spacing w:line="0" w:lineRule="atLeast"/>
              <w:rPr>
                <w:rFonts w:ascii="仿宋" w:eastAsia="仿宋" w:hAnsi="仿宋" w:cs="宋体"/>
                <w:bCs/>
                <w:sz w:val="21"/>
                <w:szCs w:val="21"/>
              </w:rPr>
            </w:pPr>
            <w:r w:rsidRPr="0001135E">
              <w:rPr>
                <w:rFonts w:ascii="仿宋" w:eastAsia="仿宋" w:hAnsi="仿宋" w:cs="宋体" w:hint="eastAsia"/>
                <w:sz w:val="21"/>
                <w:szCs w:val="21"/>
              </w:rPr>
              <w:t>mg/L</w:t>
            </w:r>
          </w:p>
        </w:tc>
        <w:tc>
          <w:tcPr>
            <w:tcW w:w="3760" w:type="dxa"/>
            <w:vAlign w:val="center"/>
          </w:tcPr>
          <w:p w:rsidR="00F32075" w:rsidRPr="0001135E" w:rsidRDefault="00F32075" w:rsidP="00F32075">
            <w:pPr>
              <w:spacing w:line="0" w:lineRule="atLeast"/>
              <w:rPr>
                <w:rFonts w:ascii="仿宋" w:eastAsia="仿宋" w:hAnsi="仿宋" w:cs="宋体"/>
                <w:bCs/>
                <w:w w:val="66"/>
                <w:szCs w:val="21"/>
              </w:rPr>
            </w:pPr>
          </w:p>
        </w:tc>
        <w:tc>
          <w:tcPr>
            <w:tcW w:w="1322" w:type="dxa"/>
            <w:vAlign w:val="center"/>
          </w:tcPr>
          <w:p w:rsidR="00F32075" w:rsidRPr="0001135E" w:rsidRDefault="00F32075" w:rsidP="00F32075">
            <w:pPr>
              <w:spacing w:line="0" w:lineRule="atLeast"/>
              <w:jc w:val="center"/>
              <w:rPr>
                <w:rFonts w:ascii="仿宋" w:eastAsia="仿宋" w:hAnsi="仿宋" w:cs="宋体"/>
                <w:bCs/>
                <w:szCs w:val="21"/>
              </w:rPr>
            </w:pPr>
            <w:r w:rsidRPr="0001135E">
              <w:rPr>
                <w:rFonts w:ascii="仿宋" w:eastAsia="仿宋" w:hAnsi="仿宋" w:cs="宋体" w:hint="eastAsia"/>
                <w:szCs w:val="21"/>
              </w:rPr>
              <w:t>0.3~0.8</w:t>
            </w:r>
          </w:p>
        </w:tc>
        <w:tc>
          <w:tcPr>
            <w:tcW w:w="1323" w:type="dxa"/>
            <w:vAlign w:val="center"/>
          </w:tcPr>
          <w:p w:rsidR="00F32075" w:rsidRPr="0001135E" w:rsidRDefault="00F32075" w:rsidP="00F32075">
            <w:pPr>
              <w:spacing w:line="0" w:lineRule="atLeast"/>
              <w:jc w:val="center"/>
              <w:rPr>
                <w:rFonts w:ascii="仿宋" w:eastAsia="仿宋" w:hAnsi="仿宋" w:cs="宋体"/>
                <w:bCs/>
                <w:szCs w:val="21"/>
              </w:rPr>
            </w:pPr>
            <w:r w:rsidRPr="0001135E">
              <w:rPr>
                <w:rFonts w:ascii="仿宋" w:eastAsia="仿宋" w:hAnsi="仿宋" w:cs="宋体" w:hint="eastAsia"/>
                <w:szCs w:val="21"/>
              </w:rPr>
              <w:t>0.5~1.0</w:t>
            </w:r>
          </w:p>
        </w:tc>
      </w:tr>
      <w:tr w:rsidR="00F32075" w:rsidRPr="0001135E" w:rsidTr="00F32075">
        <w:trPr>
          <w:cantSplit/>
          <w:trHeight w:val="262"/>
          <w:jc w:val="center"/>
        </w:trPr>
        <w:tc>
          <w:tcPr>
            <w:tcW w:w="1642" w:type="dxa"/>
            <w:vAlign w:val="center"/>
          </w:tcPr>
          <w:p w:rsidR="00F32075" w:rsidRPr="0001135E" w:rsidRDefault="00F32075" w:rsidP="00F32075">
            <w:pPr>
              <w:spacing w:line="0" w:lineRule="atLeast"/>
              <w:jc w:val="center"/>
              <w:rPr>
                <w:rFonts w:ascii="仿宋" w:eastAsia="仿宋" w:hAnsi="仿宋" w:cs="宋体"/>
                <w:bCs/>
                <w:szCs w:val="21"/>
              </w:rPr>
            </w:pPr>
            <w:r w:rsidRPr="0001135E">
              <w:rPr>
                <w:rFonts w:ascii="仿宋" w:eastAsia="仿宋" w:hAnsi="仿宋" w:cs="宋体" w:hint="eastAsia"/>
                <w:szCs w:val="21"/>
              </w:rPr>
              <w:t>碳钢腐蚀率</w:t>
            </w:r>
          </w:p>
        </w:tc>
        <w:tc>
          <w:tcPr>
            <w:tcW w:w="983" w:type="dxa"/>
            <w:vAlign w:val="center"/>
          </w:tcPr>
          <w:p w:rsidR="00F32075" w:rsidRPr="0001135E" w:rsidRDefault="00F32075" w:rsidP="00F32075">
            <w:pPr>
              <w:spacing w:line="0" w:lineRule="atLeast"/>
              <w:jc w:val="center"/>
              <w:rPr>
                <w:rFonts w:ascii="仿宋" w:eastAsia="仿宋" w:hAnsi="仿宋" w:cs="宋体"/>
                <w:bCs/>
                <w:szCs w:val="21"/>
              </w:rPr>
            </w:pPr>
            <w:r w:rsidRPr="0001135E">
              <w:rPr>
                <w:rFonts w:ascii="仿宋" w:eastAsia="仿宋" w:hAnsi="仿宋" w:cs="宋体" w:hint="eastAsia"/>
                <w:szCs w:val="21"/>
              </w:rPr>
              <w:t>mm/a</w:t>
            </w:r>
          </w:p>
        </w:tc>
        <w:tc>
          <w:tcPr>
            <w:tcW w:w="3760" w:type="dxa"/>
            <w:vAlign w:val="center"/>
          </w:tcPr>
          <w:p w:rsidR="00F32075" w:rsidRPr="0001135E" w:rsidRDefault="00F32075" w:rsidP="00F32075">
            <w:pPr>
              <w:spacing w:line="0" w:lineRule="atLeast"/>
              <w:jc w:val="center"/>
              <w:rPr>
                <w:rFonts w:ascii="仿宋" w:eastAsia="仿宋" w:hAnsi="仿宋" w:cs="宋体"/>
                <w:bCs/>
                <w:szCs w:val="21"/>
              </w:rPr>
            </w:pPr>
          </w:p>
        </w:tc>
        <w:tc>
          <w:tcPr>
            <w:tcW w:w="1322" w:type="dxa"/>
            <w:vAlign w:val="center"/>
          </w:tcPr>
          <w:p w:rsidR="00F32075" w:rsidRPr="0001135E" w:rsidRDefault="00F32075" w:rsidP="00F32075">
            <w:pPr>
              <w:spacing w:line="0" w:lineRule="atLeast"/>
              <w:jc w:val="center"/>
              <w:rPr>
                <w:rFonts w:ascii="仿宋" w:eastAsia="仿宋" w:hAnsi="仿宋" w:cs="宋体"/>
                <w:bCs/>
                <w:szCs w:val="21"/>
              </w:rPr>
            </w:pPr>
            <w:r w:rsidRPr="0001135E">
              <w:rPr>
                <w:rFonts w:ascii="仿宋" w:eastAsia="仿宋" w:hAnsi="仿宋" w:cs="宋体" w:hint="eastAsia"/>
                <w:szCs w:val="21"/>
              </w:rPr>
              <w:t>＜0.10</w:t>
            </w:r>
          </w:p>
        </w:tc>
        <w:tc>
          <w:tcPr>
            <w:tcW w:w="1323" w:type="dxa"/>
            <w:vAlign w:val="center"/>
          </w:tcPr>
          <w:p w:rsidR="00F32075" w:rsidRPr="0001135E" w:rsidRDefault="00F32075" w:rsidP="00F32075">
            <w:pPr>
              <w:spacing w:line="0" w:lineRule="atLeast"/>
              <w:jc w:val="center"/>
              <w:rPr>
                <w:rFonts w:ascii="仿宋" w:eastAsia="仿宋" w:hAnsi="仿宋" w:cs="宋体"/>
                <w:bCs/>
                <w:szCs w:val="21"/>
              </w:rPr>
            </w:pPr>
            <w:r w:rsidRPr="0001135E">
              <w:rPr>
                <w:rFonts w:ascii="仿宋" w:eastAsia="仿宋" w:hAnsi="仿宋" w:cs="宋体" w:hint="eastAsia"/>
                <w:szCs w:val="21"/>
              </w:rPr>
              <w:t>＜0.125</w:t>
            </w:r>
          </w:p>
        </w:tc>
      </w:tr>
      <w:tr w:rsidR="00F32075" w:rsidRPr="0001135E" w:rsidTr="00F32075">
        <w:trPr>
          <w:cantSplit/>
          <w:trHeight w:val="262"/>
          <w:jc w:val="center"/>
        </w:trPr>
        <w:tc>
          <w:tcPr>
            <w:tcW w:w="1642" w:type="dxa"/>
            <w:vAlign w:val="center"/>
          </w:tcPr>
          <w:p w:rsidR="00F32075" w:rsidRPr="0001135E" w:rsidRDefault="00F32075" w:rsidP="00F32075">
            <w:pPr>
              <w:spacing w:line="0" w:lineRule="atLeast"/>
              <w:jc w:val="center"/>
              <w:rPr>
                <w:rFonts w:ascii="仿宋" w:eastAsia="仿宋" w:hAnsi="仿宋" w:cs="宋体"/>
                <w:bCs/>
                <w:szCs w:val="21"/>
              </w:rPr>
            </w:pPr>
            <w:r w:rsidRPr="0001135E">
              <w:rPr>
                <w:rFonts w:ascii="仿宋" w:eastAsia="仿宋" w:hAnsi="仿宋" w:cs="宋体" w:hint="eastAsia"/>
                <w:szCs w:val="21"/>
              </w:rPr>
              <w:t>不锈钢腐蚀率</w:t>
            </w:r>
          </w:p>
        </w:tc>
        <w:tc>
          <w:tcPr>
            <w:tcW w:w="983" w:type="dxa"/>
            <w:vAlign w:val="center"/>
          </w:tcPr>
          <w:p w:rsidR="00F32075" w:rsidRPr="0001135E" w:rsidRDefault="00F32075" w:rsidP="00F32075">
            <w:pPr>
              <w:spacing w:line="0" w:lineRule="atLeast"/>
              <w:jc w:val="center"/>
              <w:rPr>
                <w:rFonts w:ascii="仿宋" w:eastAsia="仿宋" w:hAnsi="仿宋" w:cs="宋体"/>
                <w:bCs/>
                <w:szCs w:val="21"/>
              </w:rPr>
            </w:pPr>
            <w:r w:rsidRPr="0001135E">
              <w:rPr>
                <w:rFonts w:ascii="仿宋" w:eastAsia="仿宋" w:hAnsi="仿宋" w:cs="宋体" w:hint="eastAsia"/>
                <w:szCs w:val="21"/>
              </w:rPr>
              <w:t>mm/a</w:t>
            </w:r>
          </w:p>
        </w:tc>
        <w:tc>
          <w:tcPr>
            <w:tcW w:w="3760" w:type="dxa"/>
            <w:vAlign w:val="center"/>
          </w:tcPr>
          <w:p w:rsidR="00F32075" w:rsidRPr="0001135E" w:rsidRDefault="00F32075" w:rsidP="00F32075">
            <w:pPr>
              <w:spacing w:line="0" w:lineRule="atLeast"/>
              <w:jc w:val="center"/>
              <w:rPr>
                <w:rFonts w:ascii="仿宋" w:eastAsia="仿宋" w:hAnsi="仿宋" w:cs="宋体"/>
                <w:bCs/>
                <w:szCs w:val="21"/>
              </w:rPr>
            </w:pPr>
          </w:p>
        </w:tc>
        <w:tc>
          <w:tcPr>
            <w:tcW w:w="1322" w:type="dxa"/>
            <w:vAlign w:val="center"/>
          </w:tcPr>
          <w:p w:rsidR="00F32075" w:rsidRPr="0001135E" w:rsidRDefault="00F32075" w:rsidP="00F32075">
            <w:pPr>
              <w:spacing w:line="0" w:lineRule="atLeast"/>
              <w:jc w:val="center"/>
              <w:rPr>
                <w:rFonts w:ascii="仿宋" w:eastAsia="仿宋" w:hAnsi="仿宋" w:cs="宋体"/>
                <w:bCs/>
                <w:szCs w:val="21"/>
              </w:rPr>
            </w:pPr>
            <w:r w:rsidRPr="0001135E">
              <w:rPr>
                <w:rFonts w:ascii="仿宋" w:eastAsia="仿宋" w:hAnsi="仿宋" w:cs="宋体" w:hint="eastAsia"/>
                <w:szCs w:val="21"/>
              </w:rPr>
              <w:t>＜0.004</w:t>
            </w:r>
          </w:p>
        </w:tc>
        <w:tc>
          <w:tcPr>
            <w:tcW w:w="1323" w:type="dxa"/>
            <w:vAlign w:val="center"/>
          </w:tcPr>
          <w:p w:rsidR="00F32075" w:rsidRPr="0001135E" w:rsidRDefault="00F32075" w:rsidP="00F32075">
            <w:pPr>
              <w:spacing w:line="0" w:lineRule="atLeast"/>
              <w:jc w:val="center"/>
              <w:rPr>
                <w:rFonts w:ascii="仿宋" w:eastAsia="仿宋" w:hAnsi="仿宋" w:cs="宋体"/>
                <w:bCs/>
                <w:szCs w:val="21"/>
              </w:rPr>
            </w:pPr>
            <w:r w:rsidRPr="0001135E">
              <w:rPr>
                <w:rFonts w:ascii="仿宋" w:eastAsia="仿宋" w:hAnsi="仿宋" w:cs="宋体" w:hint="eastAsia"/>
                <w:szCs w:val="21"/>
              </w:rPr>
              <w:t>＜0.005</w:t>
            </w:r>
          </w:p>
        </w:tc>
      </w:tr>
      <w:tr w:rsidR="00F32075" w:rsidRPr="0001135E" w:rsidTr="00F32075">
        <w:trPr>
          <w:cantSplit/>
          <w:trHeight w:val="262"/>
          <w:jc w:val="center"/>
        </w:trPr>
        <w:tc>
          <w:tcPr>
            <w:tcW w:w="1642" w:type="dxa"/>
            <w:vAlign w:val="center"/>
          </w:tcPr>
          <w:p w:rsidR="00F32075" w:rsidRPr="0001135E" w:rsidRDefault="00F32075" w:rsidP="00F32075">
            <w:pPr>
              <w:pStyle w:val="a6"/>
              <w:pBdr>
                <w:bottom w:val="none" w:sz="0" w:space="0" w:color="auto"/>
              </w:pBdr>
              <w:tabs>
                <w:tab w:val="clear" w:pos="4153"/>
                <w:tab w:val="clear" w:pos="8306"/>
              </w:tabs>
              <w:snapToGrid/>
              <w:spacing w:line="0" w:lineRule="atLeast"/>
              <w:rPr>
                <w:rFonts w:ascii="仿宋" w:eastAsia="仿宋" w:hAnsi="仿宋" w:cs="宋体"/>
                <w:bCs/>
                <w:sz w:val="21"/>
                <w:szCs w:val="21"/>
              </w:rPr>
            </w:pPr>
            <w:r w:rsidRPr="0001135E">
              <w:rPr>
                <w:rFonts w:ascii="仿宋" w:eastAsia="仿宋" w:hAnsi="仿宋" w:cs="宋体" w:hint="eastAsia"/>
                <w:sz w:val="21"/>
                <w:szCs w:val="21"/>
              </w:rPr>
              <w:lastRenderedPageBreak/>
              <w:t>铜、铜合金腐蚀率</w:t>
            </w:r>
          </w:p>
        </w:tc>
        <w:tc>
          <w:tcPr>
            <w:tcW w:w="983" w:type="dxa"/>
            <w:vAlign w:val="center"/>
          </w:tcPr>
          <w:p w:rsidR="00F32075" w:rsidRPr="0001135E" w:rsidRDefault="00F32075" w:rsidP="00F32075">
            <w:pPr>
              <w:spacing w:line="0" w:lineRule="atLeast"/>
              <w:jc w:val="center"/>
              <w:rPr>
                <w:rFonts w:ascii="仿宋" w:eastAsia="仿宋" w:hAnsi="仿宋" w:cs="宋体"/>
                <w:bCs/>
                <w:szCs w:val="21"/>
              </w:rPr>
            </w:pPr>
            <w:r w:rsidRPr="0001135E">
              <w:rPr>
                <w:rFonts w:ascii="仿宋" w:eastAsia="仿宋" w:hAnsi="仿宋" w:cs="宋体" w:hint="eastAsia"/>
                <w:szCs w:val="21"/>
              </w:rPr>
              <w:t>mm/a</w:t>
            </w:r>
          </w:p>
        </w:tc>
        <w:tc>
          <w:tcPr>
            <w:tcW w:w="3760" w:type="dxa"/>
            <w:vAlign w:val="center"/>
          </w:tcPr>
          <w:p w:rsidR="00F32075" w:rsidRPr="0001135E" w:rsidRDefault="00F32075" w:rsidP="00F32075">
            <w:pPr>
              <w:pStyle w:val="a6"/>
              <w:pBdr>
                <w:bottom w:val="none" w:sz="0" w:space="0" w:color="auto"/>
              </w:pBdr>
              <w:tabs>
                <w:tab w:val="clear" w:pos="4153"/>
                <w:tab w:val="clear" w:pos="8306"/>
              </w:tabs>
              <w:snapToGrid/>
              <w:spacing w:line="0" w:lineRule="atLeast"/>
              <w:rPr>
                <w:rFonts w:ascii="仿宋" w:eastAsia="仿宋" w:hAnsi="仿宋" w:cs="宋体"/>
                <w:bCs/>
                <w:sz w:val="21"/>
                <w:szCs w:val="21"/>
              </w:rPr>
            </w:pPr>
          </w:p>
        </w:tc>
        <w:tc>
          <w:tcPr>
            <w:tcW w:w="1322" w:type="dxa"/>
            <w:vAlign w:val="center"/>
          </w:tcPr>
          <w:p w:rsidR="00F32075" w:rsidRPr="0001135E" w:rsidRDefault="00F32075" w:rsidP="00F32075">
            <w:pPr>
              <w:spacing w:line="0" w:lineRule="atLeast"/>
              <w:jc w:val="center"/>
              <w:rPr>
                <w:rFonts w:ascii="仿宋" w:eastAsia="仿宋" w:hAnsi="仿宋" w:cs="宋体"/>
                <w:bCs/>
                <w:szCs w:val="21"/>
              </w:rPr>
            </w:pPr>
            <w:r w:rsidRPr="0001135E">
              <w:rPr>
                <w:rFonts w:ascii="仿宋" w:eastAsia="仿宋" w:hAnsi="仿宋" w:cs="宋体" w:hint="eastAsia"/>
                <w:szCs w:val="21"/>
              </w:rPr>
              <w:t>＜0.004</w:t>
            </w:r>
          </w:p>
        </w:tc>
        <w:tc>
          <w:tcPr>
            <w:tcW w:w="1323" w:type="dxa"/>
            <w:vAlign w:val="center"/>
          </w:tcPr>
          <w:p w:rsidR="00F32075" w:rsidRPr="0001135E" w:rsidRDefault="00F32075" w:rsidP="00F32075">
            <w:pPr>
              <w:spacing w:line="0" w:lineRule="atLeast"/>
              <w:jc w:val="center"/>
              <w:rPr>
                <w:rFonts w:ascii="仿宋" w:eastAsia="仿宋" w:hAnsi="仿宋" w:cs="宋体"/>
                <w:bCs/>
                <w:szCs w:val="21"/>
              </w:rPr>
            </w:pPr>
            <w:r w:rsidRPr="0001135E">
              <w:rPr>
                <w:rFonts w:ascii="仿宋" w:eastAsia="仿宋" w:hAnsi="仿宋" w:cs="宋体" w:hint="eastAsia"/>
                <w:szCs w:val="21"/>
              </w:rPr>
              <w:t>＜0.005</w:t>
            </w:r>
          </w:p>
        </w:tc>
      </w:tr>
      <w:tr w:rsidR="00F32075" w:rsidRPr="0001135E" w:rsidTr="00F32075">
        <w:trPr>
          <w:cantSplit/>
          <w:trHeight w:val="262"/>
          <w:jc w:val="center"/>
        </w:trPr>
        <w:tc>
          <w:tcPr>
            <w:tcW w:w="1642" w:type="dxa"/>
            <w:vAlign w:val="center"/>
          </w:tcPr>
          <w:p w:rsidR="00F32075" w:rsidRPr="0001135E" w:rsidRDefault="00F32075" w:rsidP="00F32075">
            <w:pPr>
              <w:spacing w:line="0" w:lineRule="atLeast"/>
              <w:jc w:val="center"/>
              <w:rPr>
                <w:rFonts w:ascii="仿宋" w:eastAsia="仿宋" w:hAnsi="仿宋" w:cs="宋体"/>
                <w:bCs/>
                <w:szCs w:val="21"/>
              </w:rPr>
            </w:pPr>
            <w:r w:rsidRPr="0001135E">
              <w:rPr>
                <w:rFonts w:ascii="仿宋" w:eastAsia="仿宋" w:hAnsi="仿宋" w:cs="宋体" w:hint="eastAsia"/>
                <w:szCs w:val="21"/>
              </w:rPr>
              <w:t>细菌数(异养菌)</w:t>
            </w:r>
          </w:p>
        </w:tc>
        <w:tc>
          <w:tcPr>
            <w:tcW w:w="983" w:type="dxa"/>
            <w:vAlign w:val="center"/>
          </w:tcPr>
          <w:p w:rsidR="00F32075" w:rsidRPr="0001135E" w:rsidRDefault="00F32075" w:rsidP="00F32075">
            <w:pPr>
              <w:spacing w:line="0" w:lineRule="atLeast"/>
              <w:jc w:val="center"/>
              <w:rPr>
                <w:rFonts w:ascii="仿宋" w:eastAsia="仿宋" w:hAnsi="仿宋" w:cs="宋体"/>
                <w:bCs/>
                <w:szCs w:val="21"/>
              </w:rPr>
            </w:pPr>
            <w:r w:rsidRPr="0001135E">
              <w:rPr>
                <w:rFonts w:ascii="仿宋" w:eastAsia="仿宋" w:hAnsi="仿宋" w:cs="宋体" w:hint="eastAsia"/>
                <w:szCs w:val="21"/>
              </w:rPr>
              <w:t>个/ml</w:t>
            </w:r>
          </w:p>
        </w:tc>
        <w:tc>
          <w:tcPr>
            <w:tcW w:w="3760" w:type="dxa"/>
            <w:vAlign w:val="center"/>
          </w:tcPr>
          <w:p w:rsidR="00F32075" w:rsidRPr="0001135E" w:rsidRDefault="00F32075" w:rsidP="00F32075">
            <w:pPr>
              <w:spacing w:line="0" w:lineRule="atLeast"/>
              <w:jc w:val="center"/>
              <w:rPr>
                <w:rFonts w:ascii="仿宋" w:eastAsia="仿宋" w:hAnsi="仿宋" w:cs="宋体"/>
                <w:bCs/>
                <w:szCs w:val="21"/>
              </w:rPr>
            </w:pPr>
          </w:p>
        </w:tc>
        <w:tc>
          <w:tcPr>
            <w:tcW w:w="1322" w:type="dxa"/>
            <w:vAlign w:val="center"/>
          </w:tcPr>
          <w:p w:rsidR="00F32075" w:rsidRPr="0001135E" w:rsidRDefault="00F32075" w:rsidP="00F32075">
            <w:pPr>
              <w:spacing w:line="0" w:lineRule="atLeast"/>
              <w:jc w:val="center"/>
              <w:rPr>
                <w:rFonts w:ascii="仿宋" w:eastAsia="仿宋" w:hAnsi="仿宋" w:cs="宋体"/>
                <w:bCs/>
                <w:szCs w:val="21"/>
              </w:rPr>
            </w:pPr>
            <w:r w:rsidRPr="0001135E">
              <w:rPr>
                <w:rFonts w:ascii="仿宋" w:eastAsia="仿宋" w:hAnsi="仿宋" w:cs="宋体" w:hint="eastAsia"/>
                <w:szCs w:val="21"/>
              </w:rPr>
              <w:t>&lt;5×10</w:t>
            </w:r>
            <w:r w:rsidRPr="0001135E">
              <w:rPr>
                <w:rFonts w:ascii="仿宋" w:eastAsia="仿宋" w:hAnsi="仿宋" w:cs="宋体" w:hint="eastAsia"/>
                <w:szCs w:val="21"/>
                <w:vertAlign w:val="superscript"/>
              </w:rPr>
              <w:t>5</w:t>
            </w:r>
          </w:p>
        </w:tc>
        <w:tc>
          <w:tcPr>
            <w:tcW w:w="1323" w:type="dxa"/>
            <w:vAlign w:val="center"/>
          </w:tcPr>
          <w:p w:rsidR="00F32075" w:rsidRPr="0001135E" w:rsidRDefault="00F32075" w:rsidP="00F32075">
            <w:pPr>
              <w:spacing w:line="0" w:lineRule="atLeast"/>
              <w:jc w:val="center"/>
              <w:rPr>
                <w:rFonts w:ascii="仿宋" w:eastAsia="仿宋" w:hAnsi="仿宋" w:cs="宋体"/>
                <w:bCs/>
                <w:szCs w:val="21"/>
              </w:rPr>
            </w:pPr>
            <w:r w:rsidRPr="0001135E">
              <w:rPr>
                <w:rFonts w:ascii="仿宋" w:eastAsia="仿宋" w:hAnsi="仿宋" w:cs="宋体" w:hint="eastAsia"/>
                <w:szCs w:val="21"/>
              </w:rPr>
              <w:t>&lt;8×10</w:t>
            </w:r>
            <w:r w:rsidRPr="0001135E">
              <w:rPr>
                <w:rFonts w:ascii="仿宋" w:eastAsia="仿宋" w:hAnsi="仿宋" w:cs="宋体" w:hint="eastAsia"/>
                <w:szCs w:val="21"/>
                <w:vertAlign w:val="superscript"/>
              </w:rPr>
              <w:t>5</w:t>
            </w:r>
          </w:p>
        </w:tc>
      </w:tr>
      <w:tr w:rsidR="00F32075" w:rsidRPr="0001135E" w:rsidTr="00F32075">
        <w:trPr>
          <w:cantSplit/>
          <w:trHeight w:val="262"/>
          <w:jc w:val="center"/>
        </w:trPr>
        <w:tc>
          <w:tcPr>
            <w:tcW w:w="1642" w:type="dxa"/>
            <w:vAlign w:val="center"/>
          </w:tcPr>
          <w:p w:rsidR="00F32075" w:rsidRPr="0001135E" w:rsidRDefault="00F32075" w:rsidP="00F32075">
            <w:pPr>
              <w:spacing w:line="0" w:lineRule="atLeast"/>
              <w:jc w:val="center"/>
              <w:rPr>
                <w:rFonts w:ascii="仿宋" w:eastAsia="仿宋" w:hAnsi="仿宋" w:cs="宋体"/>
                <w:bCs/>
                <w:szCs w:val="21"/>
              </w:rPr>
            </w:pPr>
            <w:r w:rsidRPr="0001135E">
              <w:rPr>
                <w:rFonts w:ascii="仿宋" w:eastAsia="仿宋" w:hAnsi="仿宋" w:cs="宋体" w:hint="eastAsia"/>
                <w:szCs w:val="21"/>
              </w:rPr>
              <w:t>热交换器污垢热阻</w:t>
            </w:r>
          </w:p>
        </w:tc>
        <w:tc>
          <w:tcPr>
            <w:tcW w:w="983" w:type="dxa"/>
            <w:vAlign w:val="center"/>
          </w:tcPr>
          <w:p w:rsidR="00F32075" w:rsidRPr="0001135E" w:rsidRDefault="00F32075" w:rsidP="00F32075">
            <w:pPr>
              <w:spacing w:line="0" w:lineRule="atLeast"/>
              <w:jc w:val="center"/>
              <w:rPr>
                <w:rFonts w:ascii="仿宋" w:eastAsia="仿宋" w:hAnsi="仿宋" w:cs="宋体"/>
                <w:bCs/>
                <w:szCs w:val="21"/>
              </w:rPr>
            </w:pPr>
            <w:r w:rsidRPr="0001135E">
              <w:rPr>
                <w:rFonts w:ascii="仿宋" w:eastAsia="仿宋" w:hAnsi="仿宋" w:cs="宋体" w:hint="eastAsia"/>
                <w:szCs w:val="21"/>
              </w:rPr>
              <w:t>m</w:t>
            </w:r>
            <w:r w:rsidRPr="0001135E">
              <w:rPr>
                <w:rFonts w:ascii="仿宋" w:eastAsia="仿宋" w:hAnsi="仿宋" w:cs="宋体" w:hint="eastAsia"/>
                <w:szCs w:val="21"/>
                <w:vertAlign w:val="superscript"/>
              </w:rPr>
              <w:t>2</w:t>
            </w:r>
            <w:r w:rsidRPr="0001135E">
              <w:rPr>
                <w:rFonts w:ascii="仿宋" w:eastAsia="仿宋" w:hAnsi="仿宋" w:cs="宋体" w:hint="eastAsia"/>
                <w:szCs w:val="21"/>
              </w:rPr>
              <w:t>th℃/kcal</w:t>
            </w:r>
          </w:p>
        </w:tc>
        <w:tc>
          <w:tcPr>
            <w:tcW w:w="3760" w:type="dxa"/>
            <w:vAlign w:val="center"/>
          </w:tcPr>
          <w:p w:rsidR="00F32075" w:rsidRPr="0001135E" w:rsidRDefault="00F32075" w:rsidP="00F32075">
            <w:pPr>
              <w:spacing w:line="0" w:lineRule="atLeast"/>
              <w:jc w:val="center"/>
              <w:rPr>
                <w:rFonts w:ascii="仿宋" w:eastAsia="仿宋" w:hAnsi="仿宋" w:cs="宋体"/>
                <w:bCs/>
                <w:szCs w:val="21"/>
              </w:rPr>
            </w:pPr>
          </w:p>
        </w:tc>
        <w:tc>
          <w:tcPr>
            <w:tcW w:w="1322" w:type="dxa"/>
            <w:vAlign w:val="center"/>
          </w:tcPr>
          <w:p w:rsidR="00F32075" w:rsidRPr="0001135E" w:rsidRDefault="00F32075" w:rsidP="00F32075">
            <w:pPr>
              <w:spacing w:line="0" w:lineRule="atLeast"/>
              <w:jc w:val="center"/>
              <w:rPr>
                <w:rFonts w:ascii="仿宋" w:eastAsia="仿宋" w:hAnsi="仿宋" w:cs="宋体"/>
                <w:bCs/>
                <w:szCs w:val="21"/>
              </w:rPr>
            </w:pPr>
            <w:r w:rsidRPr="0001135E">
              <w:rPr>
                <w:rFonts w:ascii="仿宋" w:eastAsia="仿宋" w:hAnsi="仿宋" w:cs="宋体" w:hint="eastAsia"/>
                <w:szCs w:val="21"/>
              </w:rPr>
              <w:t>&lt;3×10</w:t>
            </w:r>
            <w:r w:rsidRPr="0001135E">
              <w:rPr>
                <w:rFonts w:ascii="仿宋" w:eastAsia="仿宋" w:hAnsi="仿宋" w:cs="宋体" w:hint="eastAsia"/>
                <w:szCs w:val="21"/>
                <w:vertAlign w:val="superscript"/>
              </w:rPr>
              <w:t>-4</w:t>
            </w:r>
          </w:p>
        </w:tc>
        <w:tc>
          <w:tcPr>
            <w:tcW w:w="1323" w:type="dxa"/>
            <w:vAlign w:val="center"/>
          </w:tcPr>
          <w:p w:rsidR="00F32075" w:rsidRPr="0001135E" w:rsidRDefault="00F32075" w:rsidP="00F32075">
            <w:pPr>
              <w:spacing w:line="0" w:lineRule="atLeast"/>
              <w:jc w:val="center"/>
              <w:rPr>
                <w:rFonts w:ascii="仿宋" w:eastAsia="仿宋" w:hAnsi="仿宋" w:cs="宋体"/>
                <w:bCs/>
                <w:szCs w:val="21"/>
              </w:rPr>
            </w:pPr>
            <w:r w:rsidRPr="0001135E">
              <w:rPr>
                <w:rFonts w:ascii="仿宋" w:eastAsia="仿宋" w:hAnsi="仿宋" w:cs="宋体" w:hint="eastAsia"/>
                <w:szCs w:val="21"/>
              </w:rPr>
              <w:t>&lt;6×10</w:t>
            </w:r>
            <w:r w:rsidRPr="0001135E">
              <w:rPr>
                <w:rFonts w:ascii="仿宋" w:eastAsia="仿宋" w:hAnsi="仿宋" w:cs="宋体" w:hint="eastAsia"/>
                <w:szCs w:val="21"/>
                <w:vertAlign w:val="superscript"/>
              </w:rPr>
              <w:t>-4</w:t>
            </w:r>
          </w:p>
        </w:tc>
      </w:tr>
    </w:tbl>
    <w:p w:rsidR="00F32075" w:rsidRPr="0001135E" w:rsidRDefault="00F32075" w:rsidP="00F32075">
      <w:pPr>
        <w:spacing w:line="0" w:lineRule="atLeast"/>
        <w:rPr>
          <w:rFonts w:ascii="仿宋" w:eastAsia="仿宋" w:hAnsi="仿宋" w:cs="宋体"/>
          <w:bCs/>
          <w:szCs w:val="21"/>
        </w:rPr>
      </w:pPr>
      <w:r w:rsidRPr="0001135E">
        <w:rPr>
          <w:rFonts w:ascii="仿宋" w:eastAsia="仿宋" w:hAnsi="仿宋" w:cs="宋体" w:hint="eastAsia"/>
          <w:szCs w:val="21"/>
        </w:rPr>
        <w:t>注：①甲基橙碱度以CaCO</w:t>
      </w:r>
      <w:r w:rsidRPr="0001135E">
        <w:rPr>
          <w:rFonts w:ascii="仿宋" w:eastAsia="仿宋" w:hAnsi="仿宋" w:cs="宋体" w:hint="eastAsia"/>
          <w:szCs w:val="21"/>
          <w:vertAlign w:val="subscript"/>
        </w:rPr>
        <w:t>3</w:t>
      </w:r>
      <w:r w:rsidRPr="0001135E">
        <w:rPr>
          <w:rFonts w:ascii="仿宋" w:eastAsia="仿宋" w:hAnsi="仿宋" w:cs="宋体" w:hint="eastAsia"/>
          <w:szCs w:val="21"/>
        </w:rPr>
        <w:t>计；②硅酸以SiO</w:t>
      </w:r>
      <w:r w:rsidRPr="0001135E">
        <w:rPr>
          <w:rFonts w:ascii="仿宋" w:eastAsia="仿宋" w:hAnsi="仿宋" w:cs="宋体" w:hint="eastAsia"/>
          <w:szCs w:val="21"/>
          <w:vertAlign w:val="subscript"/>
        </w:rPr>
        <w:t>2</w:t>
      </w:r>
      <w:r w:rsidRPr="0001135E">
        <w:rPr>
          <w:rFonts w:ascii="仿宋" w:eastAsia="仿宋" w:hAnsi="仿宋" w:cs="宋体" w:hint="eastAsia"/>
          <w:szCs w:val="21"/>
        </w:rPr>
        <w:t>计；③Mg</w:t>
      </w:r>
      <w:r w:rsidRPr="0001135E">
        <w:rPr>
          <w:rFonts w:ascii="仿宋" w:eastAsia="仿宋" w:hAnsi="仿宋" w:cs="宋体" w:hint="eastAsia"/>
          <w:szCs w:val="21"/>
          <w:vertAlign w:val="superscript"/>
        </w:rPr>
        <w:t>2＋</w:t>
      </w:r>
      <w:r w:rsidRPr="0001135E">
        <w:rPr>
          <w:rFonts w:ascii="仿宋" w:eastAsia="仿宋" w:hAnsi="仿宋" w:cs="宋体" w:hint="eastAsia"/>
          <w:szCs w:val="21"/>
        </w:rPr>
        <w:t>以CaCO</w:t>
      </w:r>
      <w:r w:rsidRPr="0001135E">
        <w:rPr>
          <w:rFonts w:ascii="仿宋" w:eastAsia="仿宋" w:hAnsi="仿宋" w:cs="宋体" w:hint="eastAsia"/>
          <w:szCs w:val="21"/>
          <w:vertAlign w:val="subscript"/>
        </w:rPr>
        <w:t>3</w:t>
      </w:r>
      <w:r w:rsidRPr="0001135E">
        <w:rPr>
          <w:rFonts w:ascii="仿宋" w:eastAsia="仿宋" w:hAnsi="仿宋" w:cs="宋体" w:hint="eastAsia"/>
          <w:szCs w:val="21"/>
        </w:rPr>
        <w:t>计。</w:t>
      </w:r>
    </w:p>
    <w:p w:rsidR="00F32075" w:rsidRPr="0001135E" w:rsidRDefault="00F32075" w:rsidP="00F32075">
      <w:pPr>
        <w:spacing w:line="0" w:lineRule="atLeast"/>
        <w:rPr>
          <w:rFonts w:ascii="仿宋" w:eastAsia="仿宋" w:hAnsi="仿宋" w:cs="宋体"/>
          <w:bCs/>
          <w:szCs w:val="21"/>
        </w:rPr>
      </w:pPr>
      <w:r w:rsidRPr="0001135E">
        <w:rPr>
          <w:rFonts w:ascii="仿宋" w:eastAsia="仿宋" w:hAnsi="仿宋" w:cs="宋体" w:hint="eastAsia"/>
          <w:szCs w:val="21"/>
        </w:rPr>
        <w:t>2、质量指标：经综合清洗及其水处理后，在空调系统无机械故障的前提下，冷却水进出温差保持正常（3—5℃），阻垢率在90%以上，保持良好的热交换效率。符合GB/50050—95《工业循环冷却水处理标准》。</w:t>
      </w:r>
    </w:p>
    <w:p w:rsidR="00F32075" w:rsidRPr="0001135E" w:rsidRDefault="00F32075" w:rsidP="00F32075">
      <w:pPr>
        <w:pStyle w:val="Default"/>
        <w:spacing w:line="0" w:lineRule="atLeast"/>
        <w:rPr>
          <w:rFonts w:ascii="仿宋" w:eastAsia="仿宋" w:hAnsi="仿宋"/>
          <w:b/>
          <w:bCs/>
          <w:sz w:val="21"/>
          <w:szCs w:val="21"/>
        </w:rPr>
      </w:pPr>
    </w:p>
    <w:p w:rsidR="00F32075" w:rsidRPr="0001135E" w:rsidRDefault="00F32075" w:rsidP="00F32075">
      <w:pPr>
        <w:rPr>
          <w:rFonts w:ascii="仿宋" w:eastAsia="仿宋" w:hAnsi="仿宋"/>
        </w:rPr>
      </w:pPr>
    </w:p>
    <w:sectPr w:rsidR="00F32075" w:rsidRPr="0001135E" w:rsidSect="009E3D00">
      <w:headerReference w:type="default" r:id="rId7"/>
      <w:footerReference w:type="default" r:id="rId8"/>
      <w:pgSz w:w="11906" w:h="16838"/>
      <w:pgMar w:top="1440" w:right="1800" w:bottom="1440" w:left="1800" w:header="851" w:footer="85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274C" w:rsidRDefault="0019274C" w:rsidP="009E3D00">
      <w:r>
        <w:separator/>
      </w:r>
    </w:p>
  </w:endnote>
  <w:endnote w:type="continuationSeparator" w:id="0">
    <w:p w:rsidR="0019274C" w:rsidRDefault="0019274C" w:rsidP="009E3D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楷体_GB2312">
    <w:altName w:val="楷体"/>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35E" w:rsidRDefault="0001135E">
    <w:pPr>
      <w:pStyle w:val="a5"/>
      <w:rPr>
        <w:rStyle w:val="NormalCharacter"/>
      </w:rPr>
    </w:pPr>
    <w:r>
      <w:rPr>
        <w:rStyle w:val="NormalCharacter"/>
      </w:rPr>
      <w:tab/>
    </w:r>
    <w:r>
      <w:rPr>
        <w:rStyle w:val="NormalCharacter"/>
        <w:lang w:val="zh-CN"/>
      </w:rPr>
      <w:t>第页，</w:t>
    </w:r>
    <w:r>
      <w:rPr>
        <w:rStyle w:val="NormalCharacter"/>
      </w:rPr>
      <w:t>共</w:t>
    </w:r>
    <w:r>
      <w:rPr>
        <w:rStyle w:val="NormalCharacter"/>
      </w:rPr>
      <w:t>7</w:t>
    </w:r>
    <w:r>
      <w:rPr>
        <w:rStyle w:val="NormalCharacter"/>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274C" w:rsidRDefault="0019274C" w:rsidP="009E3D00">
      <w:r>
        <w:separator/>
      </w:r>
    </w:p>
  </w:footnote>
  <w:footnote w:type="continuationSeparator" w:id="0">
    <w:p w:rsidR="0019274C" w:rsidRDefault="0019274C" w:rsidP="009E3D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35E" w:rsidRDefault="0001135E">
    <w:pPr>
      <w:pStyle w:val="a6"/>
      <w:jc w:val="left"/>
      <w:rPr>
        <w:rStyle w:val="NormalCharacte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681339D"/>
    <w:multiLevelType w:val="singleLevel"/>
    <w:tmpl w:val="A681339D"/>
    <w:lvl w:ilvl="0">
      <w:start w:val="1"/>
      <w:numFmt w:val="decimalEnclosedCircleChinese"/>
      <w:suff w:val="nothing"/>
      <w:lvlText w:val="%1　"/>
      <w:lvlJc w:val="left"/>
      <w:pPr>
        <w:ind w:left="0" w:firstLine="400"/>
      </w:pPr>
      <w:rPr>
        <w:rFonts w:hint="eastAsia"/>
      </w:rPr>
    </w:lvl>
  </w:abstractNum>
  <w:abstractNum w:abstractNumId="1">
    <w:nsid w:val="D1A3A909"/>
    <w:multiLevelType w:val="singleLevel"/>
    <w:tmpl w:val="D1A3A909"/>
    <w:lvl w:ilvl="0">
      <w:start w:val="1"/>
      <w:numFmt w:val="decimalEnclosedCircleChinese"/>
      <w:suff w:val="nothing"/>
      <w:lvlText w:val="%1　"/>
      <w:lvlJc w:val="left"/>
      <w:pPr>
        <w:ind w:left="0" w:firstLine="400"/>
      </w:pPr>
      <w:rPr>
        <w:rFonts w:hint="eastAsia"/>
      </w:rPr>
    </w:lvl>
  </w:abstractNum>
  <w:abstractNum w:abstractNumId="2">
    <w:nsid w:val="DA04F762"/>
    <w:multiLevelType w:val="singleLevel"/>
    <w:tmpl w:val="DA04F762"/>
    <w:lvl w:ilvl="0">
      <w:start w:val="1"/>
      <w:numFmt w:val="bullet"/>
      <w:lvlText w:val=""/>
      <w:lvlJc w:val="left"/>
      <w:pPr>
        <w:ind w:left="420" w:hanging="420"/>
      </w:pPr>
      <w:rPr>
        <w:rFonts w:ascii="Wingdings" w:hAnsi="Wingdings" w:hint="default"/>
      </w:rPr>
    </w:lvl>
  </w:abstractNum>
  <w:abstractNum w:abstractNumId="3">
    <w:nsid w:val="F1CC5A30"/>
    <w:multiLevelType w:val="singleLevel"/>
    <w:tmpl w:val="F1CC5A30"/>
    <w:lvl w:ilvl="0">
      <w:start w:val="1"/>
      <w:numFmt w:val="decimalEnclosedCircleChinese"/>
      <w:suff w:val="nothing"/>
      <w:lvlText w:val="%1　"/>
      <w:lvlJc w:val="left"/>
      <w:pPr>
        <w:ind w:left="0" w:firstLine="400"/>
      </w:pPr>
      <w:rPr>
        <w:rFonts w:hint="eastAsia"/>
      </w:rPr>
    </w:lvl>
  </w:abstractNum>
  <w:abstractNum w:abstractNumId="4">
    <w:nsid w:val="0000000A"/>
    <w:multiLevelType w:val="singleLevel"/>
    <w:tmpl w:val="0000000A"/>
    <w:lvl w:ilvl="0">
      <w:start w:val="1"/>
      <w:numFmt w:val="decimal"/>
      <w:lvlText w:val="%1．"/>
      <w:lvlJc w:val="left"/>
      <w:pPr>
        <w:tabs>
          <w:tab w:val="left" w:pos="360"/>
        </w:tabs>
        <w:ind w:left="360" w:hanging="360"/>
      </w:pPr>
    </w:lvl>
  </w:abstractNum>
  <w:abstractNum w:abstractNumId="5">
    <w:nsid w:val="0000000D"/>
    <w:multiLevelType w:val="multilevel"/>
    <w:tmpl w:val="0000000D"/>
    <w:lvl w:ilvl="0">
      <w:start w:val="1"/>
      <w:numFmt w:val="decimal"/>
      <w:lvlText w:val="%1．"/>
      <w:lvlJc w:val="left"/>
      <w:pPr>
        <w:tabs>
          <w:tab w:val="left" w:pos="465"/>
        </w:tabs>
        <w:ind w:left="465"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178082C5"/>
    <w:multiLevelType w:val="singleLevel"/>
    <w:tmpl w:val="178082C5"/>
    <w:lvl w:ilvl="0">
      <w:start w:val="2"/>
      <w:numFmt w:val="chineseCounting"/>
      <w:suff w:val="nothing"/>
      <w:lvlText w:val="%1、"/>
      <w:lvlJc w:val="left"/>
      <w:rPr>
        <w:rFonts w:hint="eastAsia"/>
      </w:rPr>
    </w:lvl>
  </w:abstractNum>
  <w:abstractNum w:abstractNumId="7">
    <w:nsid w:val="49BFCCD6"/>
    <w:multiLevelType w:val="singleLevel"/>
    <w:tmpl w:val="49BFCCD6"/>
    <w:lvl w:ilvl="0">
      <w:start w:val="1"/>
      <w:numFmt w:val="decimalEnclosedCircleChinese"/>
      <w:suff w:val="nothing"/>
      <w:lvlText w:val="%1　"/>
      <w:lvlJc w:val="left"/>
      <w:pPr>
        <w:ind w:left="0" w:firstLine="400"/>
      </w:pPr>
      <w:rPr>
        <w:rFonts w:hint="eastAsia"/>
      </w:rPr>
    </w:lvl>
  </w:abstractNum>
  <w:abstractNum w:abstractNumId="8">
    <w:nsid w:val="535778F6"/>
    <w:multiLevelType w:val="multilevel"/>
    <w:tmpl w:val="535778F6"/>
    <w:lvl w:ilvl="0">
      <w:start w:val="1"/>
      <w:numFmt w:val="chineseCountingThousand"/>
      <w:pStyle w:val="1"/>
      <w:lvlText w:val="%1、"/>
      <w:lvlJc w:val="left"/>
      <w:pPr>
        <w:ind w:left="420" w:hanging="420"/>
      </w:pPr>
      <w:rPr>
        <w:rFonts w:eastAsia="楷体_GB2312" w:hint="eastAsia"/>
        <w:b/>
        <w:i w:val="0"/>
        <w:color w:val="auto"/>
        <w:sz w:val="30"/>
      </w:rPr>
    </w:lvl>
    <w:lvl w:ilvl="1">
      <w:start w:val="1"/>
      <w:numFmt w:val="decimal"/>
      <w:pStyle w:val="2"/>
      <w:suff w:val="nothing"/>
      <w:lvlText w:val="%2. "/>
      <w:lvlJc w:val="left"/>
      <w:rPr>
        <w:rFonts w:hint="eastAsia"/>
        <w:b w:val="0"/>
        <w:i w:val="0"/>
        <w:sz w:val="24"/>
      </w:rPr>
    </w:lvl>
    <w:lvl w:ilvl="2">
      <w:start w:val="1"/>
      <w:numFmt w:val="none"/>
      <w:pStyle w:val="3"/>
      <w:suff w:val="nothing"/>
      <w:lvlText w:val=""/>
      <w:lvlJc w:val="left"/>
      <w:rPr>
        <w:rFonts w:hint="eastAsia"/>
      </w:rPr>
    </w:lvl>
    <w:lvl w:ilvl="3">
      <w:start w:val="1"/>
      <w:numFmt w:val="none"/>
      <w:suff w:val="nothing"/>
      <w:lvlText w:val=""/>
      <w:lvlJc w:val="left"/>
      <w:rPr>
        <w:rFonts w:hint="eastAsia"/>
      </w:rPr>
    </w:lvl>
    <w:lvl w:ilvl="4">
      <w:start w:val="1"/>
      <w:numFmt w:val="none"/>
      <w:suff w:val="nothing"/>
      <w:lvlText w:val=""/>
      <w:lvlJc w:val="left"/>
      <w:rPr>
        <w:rFonts w:hint="eastAsia"/>
      </w:rPr>
    </w:lvl>
    <w:lvl w:ilvl="5">
      <w:start w:val="1"/>
      <w:numFmt w:val="none"/>
      <w:suff w:val="nothing"/>
      <w:lvlText w:val=""/>
      <w:lvlJc w:val="left"/>
      <w:rPr>
        <w:rFonts w:hint="eastAsia"/>
      </w:rPr>
    </w:lvl>
    <w:lvl w:ilvl="6">
      <w:start w:val="1"/>
      <w:numFmt w:val="none"/>
      <w:suff w:val="nothing"/>
      <w:lvlText w:val=""/>
      <w:lvlJc w:val="left"/>
      <w:rPr>
        <w:rFonts w:hint="eastAsia"/>
      </w:rPr>
    </w:lvl>
    <w:lvl w:ilvl="7">
      <w:start w:val="1"/>
      <w:numFmt w:val="none"/>
      <w:suff w:val="nothing"/>
      <w:lvlText w:val=""/>
      <w:lvlJc w:val="left"/>
      <w:rPr>
        <w:rFonts w:hint="eastAsia"/>
      </w:rPr>
    </w:lvl>
    <w:lvl w:ilvl="8">
      <w:start w:val="1"/>
      <w:numFmt w:val="none"/>
      <w:suff w:val="nothing"/>
      <w:lvlText w:val=""/>
      <w:lvlJc w:val="left"/>
      <w:rPr>
        <w:rFonts w:hint="eastAsia"/>
      </w:rPr>
    </w:lvl>
  </w:abstractNum>
  <w:abstractNum w:abstractNumId="9">
    <w:nsid w:val="597B173F"/>
    <w:multiLevelType w:val="multilevel"/>
    <w:tmpl w:val="597B173F"/>
    <w:lvl w:ilvl="0">
      <w:start w:val="1"/>
      <w:numFmt w:val="decimal"/>
      <w:lvlText w:val="%1．"/>
      <w:lvlJc w:val="left"/>
      <w:pPr>
        <w:tabs>
          <w:tab w:val="left" w:pos="360"/>
        </w:tabs>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nsid w:val="627B8BF0"/>
    <w:multiLevelType w:val="singleLevel"/>
    <w:tmpl w:val="627B8BF0"/>
    <w:lvl w:ilvl="0">
      <w:start w:val="1"/>
      <w:numFmt w:val="decimalEnclosedCircleChinese"/>
      <w:suff w:val="nothing"/>
      <w:lvlText w:val="%1　"/>
      <w:lvlJc w:val="left"/>
      <w:pPr>
        <w:ind w:left="0" w:firstLine="400"/>
      </w:pPr>
      <w:rPr>
        <w:rFonts w:hint="eastAsia"/>
      </w:rPr>
    </w:lvl>
  </w:abstractNum>
  <w:abstractNum w:abstractNumId="11">
    <w:nsid w:val="66E96AF6"/>
    <w:multiLevelType w:val="singleLevel"/>
    <w:tmpl w:val="66E96AF6"/>
    <w:lvl w:ilvl="0">
      <w:start w:val="1"/>
      <w:numFmt w:val="bullet"/>
      <w:lvlText w:val=""/>
      <w:lvlJc w:val="left"/>
      <w:pPr>
        <w:ind w:left="420" w:hanging="420"/>
      </w:pPr>
      <w:rPr>
        <w:rFonts w:ascii="Wingdings" w:hAnsi="Wingdings" w:hint="default"/>
      </w:rPr>
    </w:lvl>
  </w:abstractNum>
  <w:abstractNum w:abstractNumId="12">
    <w:nsid w:val="6AF164F6"/>
    <w:multiLevelType w:val="multilevel"/>
    <w:tmpl w:val="6AF164F6"/>
    <w:lvl w:ilvl="0">
      <w:start w:val="1"/>
      <w:numFmt w:val="decimal"/>
      <w:lvlText w:val="%1"/>
      <w:lvlJc w:val="left"/>
      <w:pPr>
        <w:ind w:left="420" w:hanging="420"/>
        <w:textAlignment w:val="baseline"/>
      </w:pPr>
    </w:lvl>
    <w:lvl w:ilvl="1">
      <w:start w:val="1"/>
      <w:numFmt w:val="decimal"/>
      <w:lvlText w:val="%1.%2"/>
      <w:lvlJc w:val="left"/>
      <w:pPr>
        <w:ind w:left="840" w:hanging="420"/>
        <w:textAlignment w:val="baseline"/>
      </w:pPr>
    </w:lvl>
    <w:lvl w:ilvl="2">
      <w:start w:val="1"/>
      <w:numFmt w:val="decimal"/>
      <w:lvlText w:val="%1.%2.%3"/>
      <w:lvlJc w:val="left"/>
      <w:pPr>
        <w:ind w:left="1560" w:hanging="720"/>
        <w:textAlignment w:val="baseline"/>
      </w:pPr>
    </w:lvl>
    <w:lvl w:ilvl="3">
      <w:start w:val="1"/>
      <w:numFmt w:val="decimal"/>
      <w:lvlText w:val="%1.%2.%3.%4"/>
      <w:lvlJc w:val="left"/>
      <w:pPr>
        <w:ind w:left="2340" w:hanging="1080"/>
        <w:textAlignment w:val="baseline"/>
      </w:pPr>
    </w:lvl>
    <w:lvl w:ilvl="4">
      <w:start w:val="1"/>
      <w:numFmt w:val="decimal"/>
      <w:lvlText w:val="%1.%2.%3.%4.%5"/>
      <w:lvlJc w:val="left"/>
      <w:pPr>
        <w:ind w:left="2760" w:hanging="1080"/>
        <w:textAlignment w:val="baseline"/>
      </w:pPr>
    </w:lvl>
    <w:lvl w:ilvl="5">
      <w:start w:val="1"/>
      <w:numFmt w:val="decimal"/>
      <w:lvlText w:val="%1.%2.%3.%4.%5.%6"/>
      <w:lvlJc w:val="left"/>
      <w:pPr>
        <w:ind w:left="3540" w:hanging="1440"/>
        <w:textAlignment w:val="baseline"/>
      </w:pPr>
    </w:lvl>
    <w:lvl w:ilvl="6">
      <w:start w:val="1"/>
      <w:numFmt w:val="decimal"/>
      <w:lvlText w:val="%1.%2.%3.%4.%5.%6.%7"/>
      <w:lvlJc w:val="left"/>
      <w:pPr>
        <w:ind w:left="3960" w:hanging="1440"/>
        <w:textAlignment w:val="baseline"/>
      </w:pPr>
    </w:lvl>
    <w:lvl w:ilvl="7">
      <w:start w:val="1"/>
      <w:numFmt w:val="decimal"/>
      <w:lvlText w:val="%1.%2.%3.%4.%5.%6.%7.%8"/>
      <w:lvlJc w:val="left"/>
      <w:pPr>
        <w:ind w:left="4740" w:hanging="1800"/>
        <w:textAlignment w:val="baseline"/>
      </w:pPr>
    </w:lvl>
    <w:lvl w:ilvl="8">
      <w:start w:val="1"/>
      <w:numFmt w:val="decimal"/>
      <w:lvlText w:val="%1.%2.%3.%4.%5.%6.%7.%8.%9"/>
      <w:lvlJc w:val="left"/>
      <w:pPr>
        <w:ind w:left="5160" w:hanging="1800"/>
        <w:textAlignment w:val="baseline"/>
      </w:pPr>
    </w:lvl>
  </w:abstractNum>
  <w:abstractNum w:abstractNumId="13">
    <w:nsid w:val="7DC95D33"/>
    <w:multiLevelType w:val="multilevel"/>
    <w:tmpl w:val="7DC95D33"/>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
  </w:num>
  <w:num w:numId="2">
    <w:abstractNumId w:val="12"/>
  </w:num>
  <w:num w:numId="3">
    <w:abstractNumId w:val="13"/>
  </w:num>
  <w:num w:numId="4">
    <w:abstractNumId w:val="9"/>
    <w:lvlOverride w:ilvl="0">
      <w:startOverride w:val="1"/>
    </w:lvlOverride>
  </w:num>
  <w:num w:numId="5">
    <w:abstractNumId w:val="7"/>
  </w:num>
  <w:num w:numId="6">
    <w:abstractNumId w:val="10"/>
  </w:num>
  <w:num w:numId="7">
    <w:abstractNumId w:val="0"/>
  </w:num>
  <w:num w:numId="8">
    <w:abstractNumId w:val="1"/>
  </w:num>
  <w:num w:numId="9">
    <w:abstractNumId w:val="2"/>
  </w:num>
  <w:num w:numId="10">
    <w:abstractNumId w:val="3"/>
  </w:num>
  <w:num w:numId="11">
    <w:abstractNumId w:val="11"/>
  </w:num>
  <w:num w:numId="12">
    <w:abstractNumId w:val="4"/>
    <w:lvlOverride w:ilvl="0">
      <w:startOverride w:val="1"/>
    </w:lvlOverride>
  </w:num>
  <w:num w:numId="13">
    <w:abstractNumId w:val="5"/>
    <w:lvlOverride w:ilvl="0">
      <w:startOverride w:val="1"/>
    </w:lvlOverride>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embedSystemFonts/>
  <w:bordersDoNotSurroundHeader/>
  <w:bordersDoNotSurroundFooter/>
  <w:defaultTabStop w:val="42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balanceSingleByteDoubleByteWidth/>
    <w:doNotLeaveBackslashAlone/>
    <w:doNotExpandShiftReturn/>
    <w:adjustLineHeightInTable/>
    <w:useFELayout/>
  </w:compat>
  <w:docVars>
    <w:docVar w:name="commondata" w:val="eyJoZGlkIjoiMzE1YmNkMmNhZjI2YzAwOWQ3OWRhYzA5MDdmYmFhNTYifQ=="/>
  </w:docVars>
  <w:rsids>
    <w:rsidRoot w:val="001F7FD1"/>
    <w:rsid w:val="0001135E"/>
    <w:rsid w:val="00020985"/>
    <w:rsid w:val="000F06D3"/>
    <w:rsid w:val="00120EBF"/>
    <w:rsid w:val="00182659"/>
    <w:rsid w:val="0019274C"/>
    <w:rsid w:val="001A641B"/>
    <w:rsid w:val="001D71FD"/>
    <w:rsid w:val="001F7FD1"/>
    <w:rsid w:val="0021777B"/>
    <w:rsid w:val="00220689"/>
    <w:rsid w:val="00275B5B"/>
    <w:rsid w:val="00372DF3"/>
    <w:rsid w:val="004107D3"/>
    <w:rsid w:val="004F36C0"/>
    <w:rsid w:val="00516F56"/>
    <w:rsid w:val="00650DBA"/>
    <w:rsid w:val="00733865"/>
    <w:rsid w:val="00750846"/>
    <w:rsid w:val="007620EC"/>
    <w:rsid w:val="007E15E4"/>
    <w:rsid w:val="0080501D"/>
    <w:rsid w:val="00872528"/>
    <w:rsid w:val="008B6748"/>
    <w:rsid w:val="008E7A90"/>
    <w:rsid w:val="00932756"/>
    <w:rsid w:val="009B3C57"/>
    <w:rsid w:val="009C13E2"/>
    <w:rsid w:val="009C2034"/>
    <w:rsid w:val="009E3D00"/>
    <w:rsid w:val="009E4251"/>
    <w:rsid w:val="00A13A55"/>
    <w:rsid w:val="00A44E5F"/>
    <w:rsid w:val="00A60DE3"/>
    <w:rsid w:val="00AF2878"/>
    <w:rsid w:val="00B53B56"/>
    <w:rsid w:val="00BD74B2"/>
    <w:rsid w:val="00C33F63"/>
    <w:rsid w:val="00C5184A"/>
    <w:rsid w:val="00C9184D"/>
    <w:rsid w:val="00CB56A5"/>
    <w:rsid w:val="00D23226"/>
    <w:rsid w:val="00D52737"/>
    <w:rsid w:val="00D96711"/>
    <w:rsid w:val="00DC6C70"/>
    <w:rsid w:val="00E840A0"/>
    <w:rsid w:val="00ED72AC"/>
    <w:rsid w:val="00EF0917"/>
    <w:rsid w:val="00EF538A"/>
    <w:rsid w:val="00F32075"/>
    <w:rsid w:val="00F80539"/>
    <w:rsid w:val="00FF1607"/>
    <w:rsid w:val="04783EE6"/>
    <w:rsid w:val="0BFF1ACC"/>
    <w:rsid w:val="106A5BD0"/>
    <w:rsid w:val="11A71B81"/>
    <w:rsid w:val="13BB69C9"/>
    <w:rsid w:val="16A8131B"/>
    <w:rsid w:val="1D3274C7"/>
    <w:rsid w:val="27B91D2A"/>
    <w:rsid w:val="28397F25"/>
    <w:rsid w:val="2A6511E8"/>
    <w:rsid w:val="2AF564BA"/>
    <w:rsid w:val="2CCE4BBE"/>
    <w:rsid w:val="3034115E"/>
    <w:rsid w:val="375A2E2A"/>
    <w:rsid w:val="39917585"/>
    <w:rsid w:val="3CE90122"/>
    <w:rsid w:val="40E80B4A"/>
    <w:rsid w:val="42394D09"/>
    <w:rsid w:val="42B97611"/>
    <w:rsid w:val="42C62C73"/>
    <w:rsid w:val="430369D6"/>
    <w:rsid w:val="440610F1"/>
    <w:rsid w:val="48844C27"/>
    <w:rsid w:val="4D077FB6"/>
    <w:rsid w:val="4D1F7FE0"/>
    <w:rsid w:val="51533A3B"/>
    <w:rsid w:val="52D02301"/>
    <w:rsid w:val="55094BAE"/>
    <w:rsid w:val="55D21994"/>
    <w:rsid w:val="56647A98"/>
    <w:rsid w:val="5BF622CC"/>
    <w:rsid w:val="62E36F8B"/>
    <w:rsid w:val="63B45E55"/>
    <w:rsid w:val="661B109B"/>
    <w:rsid w:val="69975022"/>
    <w:rsid w:val="6A1B48F2"/>
    <w:rsid w:val="6C3C1C70"/>
    <w:rsid w:val="6DE3457F"/>
    <w:rsid w:val="711476CE"/>
    <w:rsid w:val="773B5CFA"/>
    <w:rsid w:val="7A4F569D"/>
    <w:rsid w:val="7D833B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Body Text Indent 3"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E3D00"/>
    <w:pPr>
      <w:jc w:val="both"/>
      <w:textAlignment w:val="baseline"/>
    </w:pPr>
    <w:rPr>
      <w:rFonts w:cstheme="minorBidi"/>
      <w:kern w:val="2"/>
      <w:sz w:val="21"/>
      <w:szCs w:val="22"/>
    </w:rPr>
  </w:style>
  <w:style w:type="paragraph" w:styleId="1">
    <w:name w:val="heading 1"/>
    <w:basedOn w:val="a"/>
    <w:next w:val="a"/>
    <w:link w:val="1Char"/>
    <w:qFormat/>
    <w:rsid w:val="009E3D00"/>
    <w:pPr>
      <w:keepNext/>
      <w:keepLines/>
      <w:widowControl w:val="0"/>
      <w:numPr>
        <w:numId w:val="1"/>
      </w:numPr>
      <w:spacing w:before="120" w:after="120" w:line="480" w:lineRule="auto"/>
      <w:jc w:val="center"/>
      <w:textAlignment w:val="auto"/>
      <w:outlineLvl w:val="0"/>
    </w:pPr>
    <w:rPr>
      <w:rFonts w:asciiTheme="minorHAnsi" w:eastAsia="楷体_GB2312" w:hAnsiTheme="minorHAnsi" w:cs="新宋体"/>
      <w:b/>
      <w:bCs/>
      <w:kern w:val="44"/>
      <w:sz w:val="30"/>
      <w:szCs w:val="20"/>
    </w:rPr>
  </w:style>
  <w:style w:type="paragraph" w:styleId="2">
    <w:name w:val="heading 2"/>
    <w:basedOn w:val="a"/>
    <w:next w:val="a"/>
    <w:link w:val="2Char"/>
    <w:semiHidden/>
    <w:unhideWhenUsed/>
    <w:qFormat/>
    <w:rsid w:val="009E3D00"/>
    <w:pPr>
      <w:keepNext/>
      <w:keepLines/>
      <w:widowControl w:val="0"/>
      <w:numPr>
        <w:ilvl w:val="1"/>
        <w:numId w:val="1"/>
      </w:numPr>
      <w:adjustRightInd w:val="0"/>
      <w:spacing w:before="260" w:after="260" w:line="416" w:lineRule="atLeast"/>
      <w:outlineLvl w:val="1"/>
    </w:pPr>
    <w:rPr>
      <w:rFonts w:ascii="Arial" w:eastAsia="黑体" w:hAnsi="Arial" w:cs="新宋体"/>
      <w:b/>
      <w:bCs/>
      <w:kern w:val="0"/>
      <w:sz w:val="32"/>
      <w:szCs w:val="20"/>
    </w:rPr>
  </w:style>
  <w:style w:type="paragraph" w:styleId="3">
    <w:name w:val="heading 3"/>
    <w:basedOn w:val="a"/>
    <w:next w:val="a"/>
    <w:link w:val="3Char"/>
    <w:semiHidden/>
    <w:unhideWhenUsed/>
    <w:qFormat/>
    <w:rsid w:val="009E3D00"/>
    <w:pPr>
      <w:keepNext/>
      <w:keepLines/>
      <w:widowControl w:val="0"/>
      <w:numPr>
        <w:ilvl w:val="2"/>
        <w:numId w:val="1"/>
      </w:numPr>
      <w:adjustRightInd w:val="0"/>
      <w:spacing w:before="260" w:after="260"/>
      <w:outlineLvl w:val="2"/>
    </w:pPr>
    <w:rPr>
      <w:rFonts w:asciiTheme="minorHAnsi" w:eastAsia="楷体" w:hAnsiTheme="minorHAnsi" w:cs="新宋体"/>
      <w:b/>
      <w:bCs/>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9E3D00"/>
    <w:rPr>
      <w:rFonts w:ascii="宋体" w:hAnsi="Courier New"/>
      <w:szCs w:val="20"/>
    </w:rPr>
  </w:style>
  <w:style w:type="paragraph" w:styleId="a4">
    <w:name w:val="Date"/>
    <w:basedOn w:val="a"/>
    <w:next w:val="a"/>
    <w:link w:val="Char"/>
    <w:rsid w:val="009E3D00"/>
    <w:pPr>
      <w:ind w:leftChars="2500" w:left="100"/>
    </w:pPr>
  </w:style>
  <w:style w:type="paragraph" w:styleId="a5">
    <w:name w:val="footer"/>
    <w:basedOn w:val="a"/>
    <w:qFormat/>
    <w:rsid w:val="009E3D00"/>
    <w:pPr>
      <w:tabs>
        <w:tab w:val="center" w:pos="4153"/>
        <w:tab w:val="right" w:pos="8306"/>
      </w:tabs>
      <w:snapToGrid w:val="0"/>
      <w:jc w:val="left"/>
    </w:pPr>
    <w:rPr>
      <w:sz w:val="18"/>
    </w:rPr>
  </w:style>
  <w:style w:type="paragraph" w:styleId="a6">
    <w:name w:val="header"/>
    <w:basedOn w:val="a"/>
    <w:qFormat/>
    <w:rsid w:val="009E3D00"/>
    <w:pPr>
      <w:pBdr>
        <w:bottom w:val="single" w:sz="6" w:space="1" w:color="000000"/>
      </w:pBdr>
      <w:tabs>
        <w:tab w:val="center" w:pos="4153"/>
        <w:tab w:val="right" w:pos="8306"/>
      </w:tabs>
      <w:snapToGrid w:val="0"/>
      <w:jc w:val="center"/>
    </w:pPr>
    <w:rPr>
      <w:sz w:val="18"/>
    </w:rPr>
  </w:style>
  <w:style w:type="paragraph" w:customStyle="1" w:styleId="Heading4">
    <w:name w:val="Heading4"/>
    <w:basedOn w:val="a"/>
    <w:next w:val="a"/>
    <w:qFormat/>
    <w:rsid w:val="009E3D00"/>
    <w:pPr>
      <w:keepNext/>
      <w:keepLines/>
      <w:spacing w:before="280" w:after="290" w:line="372" w:lineRule="auto"/>
    </w:pPr>
    <w:rPr>
      <w:rFonts w:ascii="Arial" w:eastAsia="黑体" w:hAnsi="Arial"/>
      <w:b/>
      <w:sz w:val="28"/>
    </w:rPr>
  </w:style>
  <w:style w:type="paragraph" w:customStyle="1" w:styleId="Heading5">
    <w:name w:val="Heading5"/>
    <w:basedOn w:val="a"/>
    <w:next w:val="a"/>
    <w:qFormat/>
    <w:rsid w:val="009E3D00"/>
    <w:pPr>
      <w:keepNext/>
      <w:keepLines/>
      <w:spacing w:before="280" w:after="290" w:line="372" w:lineRule="auto"/>
    </w:pPr>
    <w:rPr>
      <w:b/>
      <w:sz w:val="28"/>
    </w:rPr>
  </w:style>
  <w:style w:type="character" w:customStyle="1" w:styleId="NormalCharacter">
    <w:name w:val="NormalCharacter"/>
    <w:semiHidden/>
    <w:qFormat/>
    <w:rsid w:val="009E3D00"/>
  </w:style>
  <w:style w:type="table" w:customStyle="1" w:styleId="TableNormal">
    <w:name w:val="TableNormal"/>
    <w:semiHidden/>
    <w:qFormat/>
    <w:rsid w:val="009E3D00"/>
    <w:tblPr>
      <w:tblCellMar>
        <w:top w:w="0" w:type="dxa"/>
        <w:left w:w="0" w:type="dxa"/>
        <w:bottom w:w="0" w:type="dxa"/>
        <w:right w:w="0" w:type="dxa"/>
      </w:tblCellMar>
    </w:tblPr>
  </w:style>
  <w:style w:type="paragraph" w:customStyle="1" w:styleId="AnnotationText">
    <w:name w:val="AnnotationText"/>
    <w:basedOn w:val="a"/>
    <w:qFormat/>
    <w:rsid w:val="009E3D00"/>
    <w:pPr>
      <w:jc w:val="left"/>
    </w:pPr>
  </w:style>
  <w:style w:type="paragraph" w:customStyle="1" w:styleId="PlainText">
    <w:name w:val="PlainText"/>
    <w:basedOn w:val="a"/>
    <w:qFormat/>
    <w:rsid w:val="009E3D00"/>
    <w:rPr>
      <w:rFonts w:ascii="宋体" w:hAnsi="Courier New"/>
      <w:szCs w:val="20"/>
    </w:rPr>
  </w:style>
  <w:style w:type="character" w:customStyle="1" w:styleId="AnnotationReference">
    <w:name w:val="AnnotationReference"/>
    <w:basedOn w:val="NormalCharacter"/>
    <w:qFormat/>
    <w:rsid w:val="009E3D00"/>
    <w:rPr>
      <w:sz w:val="21"/>
    </w:rPr>
  </w:style>
  <w:style w:type="character" w:customStyle="1" w:styleId="UserStyle0">
    <w:name w:val="UserStyle_0"/>
    <w:basedOn w:val="NormalCharacter"/>
    <w:qFormat/>
    <w:rsid w:val="009E3D00"/>
    <w:rPr>
      <w:rFonts w:ascii="Calibri" w:hAnsi="Calibri"/>
      <w:color w:val="000000"/>
      <w:sz w:val="20"/>
      <w:szCs w:val="20"/>
    </w:rPr>
  </w:style>
  <w:style w:type="character" w:customStyle="1" w:styleId="UserStyle1">
    <w:name w:val="UserStyle_1"/>
    <w:basedOn w:val="NormalCharacter"/>
    <w:qFormat/>
    <w:rsid w:val="009E3D00"/>
    <w:rPr>
      <w:rFonts w:ascii="宋体" w:eastAsia="宋体" w:hAnsi="宋体"/>
      <w:color w:val="000000"/>
      <w:sz w:val="20"/>
      <w:szCs w:val="20"/>
    </w:rPr>
  </w:style>
  <w:style w:type="character" w:customStyle="1" w:styleId="UserStyle2">
    <w:name w:val="UserStyle_2"/>
    <w:basedOn w:val="NormalCharacter"/>
    <w:qFormat/>
    <w:rsid w:val="009E3D00"/>
    <w:rPr>
      <w:rFonts w:ascii="宋体" w:eastAsia="宋体" w:hAnsi="宋体"/>
      <w:color w:val="000000"/>
      <w:sz w:val="20"/>
      <w:szCs w:val="20"/>
    </w:rPr>
  </w:style>
  <w:style w:type="character" w:customStyle="1" w:styleId="UserStyle3">
    <w:name w:val="UserStyle_3"/>
    <w:basedOn w:val="NormalCharacter"/>
    <w:qFormat/>
    <w:rsid w:val="009E3D00"/>
    <w:rPr>
      <w:rFonts w:ascii="宋体" w:eastAsia="宋体" w:hAnsi="宋体"/>
      <w:color w:val="000000"/>
      <w:sz w:val="20"/>
      <w:szCs w:val="20"/>
    </w:rPr>
  </w:style>
  <w:style w:type="character" w:customStyle="1" w:styleId="1Char">
    <w:name w:val="标题 1 Char"/>
    <w:basedOn w:val="a0"/>
    <w:link w:val="1"/>
    <w:qFormat/>
    <w:rsid w:val="009E3D00"/>
    <w:rPr>
      <w:rFonts w:asciiTheme="minorHAnsi" w:eastAsia="楷体_GB2312" w:hAnsiTheme="minorHAnsi" w:cs="新宋体"/>
      <w:b/>
      <w:bCs/>
      <w:kern w:val="44"/>
      <w:sz w:val="30"/>
    </w:rPr>
  </w:style>
  <w:style w:type="character" w:customStyle="1" w:styleId="2Char">
    <w:name w:val="标题 2 Char"/>
    <w:basedOn w:val="a0"/>
    <w:link w:val="2"/>
    <w:semiHidden/>
    <w:rsid w:val="009E3D00"/>
    <w:rPr>
      <w:rFonts w:ascii="Arial" w:eastAsia="黑体" w:hAnsi="Arial" w:cs="新宋体"/>
      <w:b/>
      <w:bCs/>
      <w:sz w:val="32"/>
    </w:rPr>
  </w:style>
  <w:style w:type="character" w:customStyle="1" w:styleId="3Char">
    <w:name w:val="标题 3 Char"/>
    <w:basedOn w:val="a0"/>
    <w:link w:val="3"/>
    <w:semiHidden/>
    <w:rsid w:val="009E3D00"/>
    <w:rPr>
      <w:rFonts w:asciiTheme="minorHAnsi" w:eastAsia="楷体" w:hAnsiTheme="minorHAnsi" w:cs="新宋体"/>
      <w:b/>
      <w:bCs/>
      <w:sz w:val="32"/>
    </w:rPr>
  </w:style>
  <w:style w:type="paragraph" w:styleId="a7">
    <w:name w:val="List Paragraph"/>
    <w:basedOn w:val="a"/>
    <w:uiPriority w:val="99"/>
    <w:unhideWhenUsed/>
    <w:rsid w:val="009E3D00"/>
    <w:pPr>
      <w:ind w:firstLineChars="200" w:firstLine="420"/>
    </w:pPr>
  </w:style>
  <w:style w:type="character" w:customStyle="1" w:styleId="Char">
    <w:name w:val="日期 Char"/>
    <w:basedOn w:val="a0"/>
    <w:link w:val="a4"/>
    <w:rsid w:val="009E3D00"/>
    <w:rPr>
      <w:rFonts w:cstheme="minorBidi"/>
      <w:kern w:val="2"/>
      <w:sz w:val="21"/>
      <w:szCs w:val="22"/>
    </w:rPr>
  </w:style>
  <w:style w:type="paragraph" w:customStyle="1" w:styleId="Default">
    <w:name w:val="Default"/>
    <w:qFormat/>
    <w:rsid w:val="00F32075"/>
    <w:pPr>
      <w:widowControl w:val="0"/>
      <w:autoSpaceDE w:val="0"/>
      <w:autoSpaceDN w:val="0"/>
      <w:adjustRightInd w:val="0"/>
    </w:pPr>
    <w:rPr>
      <w:rFonts w:ascii="宋体" w:hAnsi="Calibri" w:cs="宋体"/>
      <w:color w:val="000000"/>
      <w:sz w:val="24"/>
      <w:szCs w:val="24"/>
    </w:rPr>
  </w:style>
  <w:style w:type="paragraph" w:styleId="30">
    <w:name w:val="Body Text Indent 3"/>
    <w:basedOn w:val="a"/>
    <w:link w:val="3Char0"/>
    <w:qFormat/>
    <w:rsid w:val="00F32075"/>
    <w:pPr>
      <w:widowControl w:val="0"/>
      <w:ind w:firstLineChars="200" w:firstLine="560"/>
      <w:jc w:val="left"/>
      <w:textAlignment w:val="auto"/>
    </w:pPr>
    <w:rPr>
      <w:rFonts w:asciiTheme="minorHAnsi" w:eastAsiaTheme="minorEastAsia" w:hAnsiTheme="minorHAnsi" w:cs="新宋体"/>
      <w:b/>
      <w:bCs/>
      <w:kern w:val="0"/>
      <w:sz w:val="28"/>
      <w:szCs w:val="20"/>
    </w:rPr>
  </w:style>
  <w:style w:type="character" w:customStyle="1" w:styleId="3Char0">
    <w:name w:val="正文文本缩进 3 Char"/>
    <w:basedOn w:val="a0"/>
    <w:link w:val="30"/>
    <w:rsid w:val="00F32075"/>
    <w:rPr>
      <w:rFonts w:asciiTheme="minorHAnsi" w:eastAsiaTheme="minorEastAsia" w:hAnsiTheme="minorHAnsi" w:cs="新宋体"/>
      <w:b/>
      <w:bCs/>
      <w:sz w:val="28"/>
    </w:rPr>
  </w:style>
  <w:style w:type="character" w:customStyle="1" w:styleId="apple-style-span">
    <w:name w:val="apple-style-span"/>
    <w:basedOn w:val="a0"/>
    <w:qFormat/>
    <w:rsid w:val="00F32075"/>
  </w:style>
  <w:style w:type="character" w:customStyle="1" w:styleId="apple-converted-space">
    <w:name w:val="apple-converted-space"/>
    <w:basedOn w:val="a0"/>
    <w:qFormat/>
    <w:rsid w:val="00F32075"/>
  </w:style>
</w:styles>
</file>

<file path=word/webSettings.xml><?xml version="1.0" encoding="utf-8"?>
<w:webSettings xmlns:r="http://schemas.openxmlformats.org/officeDocument/2006/relationships" xmlns:w="http://schemas.openxmlformats.org/wordprocessingml/2006/main">
  <w:divs>
    <w:div w:id="795639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14</Pages>
  <Words>1394</Words>
  <Characters>7951</Characters>
  <Application>Microsoft Office Word</Application>
  <DocSecurity>0</DocSecurity>
  <Lines>66</Lines>
  <Paragraphs>18</Paragraphs>
  <ScaleCrop>false</ScaleCrop>
  <Company>CHINA</Company>
  <LinksUpToDate>false</LinksUpToDate>
  <CharactersWithSpaces>9327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deng'ming'jun</dc:creator>
  <cp:lastModifiedBy>dreamsummit</cp:lastModifiedBy>
  <cp:revision>20</cp:revision>
  <dcterms:created xsi:type="dcterms:W3CDTF">2021-04-26T13:22:00Z</dcterms:created>
  <dcterms:modified xsi:type="dcterms:W3CDTF">2023-03-29T04:48:00Z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7909DC78F4264D72A67C1E9953D736D3</vt:lpwstr>
  </property>
</Properties>
</file>