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z w:val="24"/>
          <w:szCs w:val="24"/>
        </w:rPr>
      </w:pPr>
      <w:r>
        <w:rPr>
          <w:rFonts w:ascii="宋体" w:hAnsi="宋体" w:cs="黑体"/>
          <w:b/>
          <w:sz w:val="24"/>
          <w:szCs w:val="24"/>
        </w:rPr>
        <w:t xml:space="preserve">      </w:t>
      </w:r>
    </w:p>
    <w:p>
      <w:pPr>
        <w:jc w:val="center"/>
        <w:rPr>
          <w:rFonts w:hint="eastAsia"/>
          <w:b/>
          <w:bCs/>
          <w:sz w:val="36"/>
          <w:szCs w:val="36"/>
        </w:rPr>
      </w:pPr>
      <w:r>
        <w:rPr>
          <w:rFonts w:hint="eastAsia"/>
          <w:b/>
          <w:bCs/>
          <w:sz w:val="36"/>
          <w:szCs w:val="36"/>
          <w:lang w:val="en-US" w:eastAsia="zh-CN"/>
        </w:rPr>
        <w:t>工程劳务分</w:t>
      </w:r>
      <w:r>
        <w:rPr>
          <w:rFonts w:hint="eastAsia"/>
          <w:b/>
          <w:bCs/>
          <w:sz w:val="36"/>
          <w:szCs w:val="36"/>
        </w:rPr>
        <w:t>包合同</w:t>
      </w:r>
    </w:p>
    <w:p>
      <w:pPr>
        <w:spacing w:line="360" w:lineRule="auto"/>
        <w:jc w:val="right"/>
        <w:rPr>
          <w:rFonts w:hint="default" w:ascii="宋体" w:cs="黑体"/>
          <w:b/>
          <w:sz w:val="24"/>
          <w:szCs w:val="24"/>
          <w:lang w:val="en-US"/>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SHNHWX</w:t>
      </w:r>
      <w:r>
        <w:rPr>
          <w:rFonts w:ascii="宋体" w:hAnsi="宋体" w:cs="黑体"/>
          <w:b/>
          <w:sz w:val="24"/>
          <w:szCs w:val="24"/>
        </w:rPr>
        <w:t>-20</w:t>
      </w:r>
      <w:r>
        <w:rPr>
          <w:rFonts w:hint="eastAsia" w:ascii="宋体" w:hAnsi="宋体" w:cs="黑体"/>
          <w:b/>
          <w:sz w:val="24"/>
          <w:szCs w:val="24"/>
          <w:lang w:val="en-US" w:eastAsia="zh-CN"/>
        </w:rPr>
        <w:t>21-1001</w:t>
      </w:r>
    </w:p>
    <w:p>
      <w:pPr>
        <w:rPr>
          <w:rFonts w:hint="eastAsia"/>
          <w:sz w:val="24"/>
          <w:szCs w:val="24"/>
          <w:lang w:val="en-US" w:eastAsia="zh-CN"/>
        </w:rPr>
      </w:pPr>
      <w:r>
        <w:rPr>
          <w:rFonts w:hint="eastAsia"/>
          <w:sz w:val="24"/>
          <w:szCs w:val="24"/>
          <w:lang w:val="en-US" w:eastAsia="zh-CN"/>
        </w:rPr>
        <w:t xml:space="preserve">    </w:t>
      </w:r>
    </w:p>
    <w:p>
      <w:pPr>
        <w:rPr>
          <w:rFonts w:hint="default"/>
          <w:sz w:val="24"/>
          <w:szCs w:val="24"/>
          <w:u w:val="single"/>
          <w:lang w:val="en-US"/>
        </w:rPr>
      </w:pPr>
      <w:r>
        <w:rPr>
          <w:rFonts w:hint="eastAsia"/>
          <w:sz w:val="24"/>
          <w:szCs w:val="24"/>
        </w:rPr>
        <w:t>发包方(以下简称甲方):</w:t>
      </w:r>
      <w:r>
        <w:rPr>
          <w:rFonts w:hint="eastAsia"/>
          <w:sz w:val="24"/>
          <w:szCs w:val="24"/>
          <w:lang w:val="en-US" w:eastAsia="zh-CN"/>
        </w:rPr>
        <w:t xml:space="preserve"> </w:t>
      </w:r>
      <w:r>
        <w:rPr>
          <w:rFonts w:hint="eastAsia"/>
          <w:b/>
          <w:bCs/>
          <w:sz w:val="24"/>
          <w:szCs w:val="24"/>
          <w:u w:val="single"/>
          <w:lang w:val="en-US" w:eastAsia="zh-CN"/>
        </w:rPr>
        <w:t xml:space="preserve">北京三汇能环科技发展有限公司 </w:t>
      </w:r>
      <w:r>
        <w:rPr>
          <w:rFonts w:hint="eastAsia"/>
          <w:sz w:val="24"/>
          <w:szCs w:val="24"/>
          <w:u w:val="single"/>
          <w:lang w:val="en-US" w:eastAsia="zh-CN"/>
        </w:rPr>
        <w:t xml:space="preserve">      </w:t>
      </w:r>
    </w:p>
    <w:p>
      <w:pPr>
        <w:rPr>
          <w:rFonts w:hint="eastAsia"/>
          <w:sz w:val="24"/>
          <w:szCs w:val="24"/>
          <w:lang w:val="en-US" w:eastAsia="zh-CN"/>
        </w:rPr>
      </w:pPr>
      <w:r>
        <w:rPr>
          <w:rFonts w:hint="eastAsia"/>
          <w:sz w:val="24"/>
          <w:szCs w:val="24"/>
          <w:lang w:val="en-US" w:eastAsia="zh-CN"/>
        </w:rPr>
        <w:t xml:space="preserve">    </w:t>
      </w:r>
    </w:p>
    <w:p>
      <w:pPr>
        <w:jc w:val="both"/>
        <w:rPr>
          <w:rFonts w:hint="eastAsia"/>
          <w:sz w:val="28"/>
          <w:szCs w:val="28"/>
          <w:u w:val="single"/>
          <w:lang w:val="en-US" w:eastAsia="zh-CN"/>
        </w:rPr>
      </w:pPr>
      <w:r>
        <w:rPr>
          <w:rFonts w:hint="eastAsia"/>
          <w:sz w:val="24"/>
          <w:szCs w:val="24"/>
        </w:rPr>
        <w:t>承包方(以下简称乙方):</w:t>
      </w:r>
      <w:r>
        <w:rPr>
          <w:rFonts w:hint="eastAsia"/>
          <w:sz w:val="24"/>
          <w:szCs w:val="24"/>
          <w:u w:val="single"/>
          <w:lang w:val="en-US" w:eastAsia="zh-CN"/>
        </w:rPr>
        <w:t xml:space="preserve"> </w:t>
      </w:r>
      <w:r>
        <w:rPr>
          <w:rFonts w:hint="eastAsia"/>
          <w:sz w:val="24"/>
          <w:szCs w:val="24"/>
          <w:u w:val="single"/>
        </w:rPr>
        <w:t xml:space="preserve"> </w:t>
      </w:r>
      <w:r>
        <w:rPr>
          <w:rFonts w:hint="eastAsia"/>
          <w:b/>
          <w:bCs/>
          <w:color w:val="000000" w:themeColor="text1"/>
          <w:sz w:val="24"/>
          <w:szCs w:val="24"/>
          <w:u w:val="single"/>
          <w:lang w:val="en-US" w:eastAsia="zh-CN"/>
        </w:rPr>
        <w:t>中交富通（北京）建设工程有限公司</w:t>
      </w:r>
      <w:r>
        <w:rPr>
          <w:rFonts w:hint="eastAsia"/>
          <w:sz w:val="24"/>
          <w:szCs w:val="24"/>
          <w:u w:val="single"/>
          <w:lang w:val="en-US" w:eastAsia="zh-CN"/>
        </w:rPr>
        <w:t xml:space="preserve">                              </w:t>
      </w:r>
      <w:r>
        <w:rPr>
          <w:rFonts w:hint="eastAsia"/>
          <w:sz w:val="28"/>
          <w:szCs w:val="28"/>
          <w:u w:val="single"/>
        </w:rPr>
        <w:t xml:space="preserve">  </w:t>
      </w:r>
    </w:p>
    <w:p>
      <w:pPr>
        <w:spacing w:line="360" w:lineRule="auto"/>
        <w:jc w:val="right"/>
        <w:rPr>
          <w:rFonts w:ascii="宋体" w:cs="黑体"/>
          <w:b/>
          <w:sz w:val="24"/>
          <w:szCs w:val="24"/>
        </w:rPr>
      </w:pPr>
    </w:p>
    <w:p>
      <w:pPr>
        <w:spacing w:line="360" w:lineRule="auto"/>
        <w:rPr>
          <w:rFonts w:hint="eastAsia" w:ascii="宋体" w:hAns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r>
        <w:rPr>
          <w:rFonts w:hint="eastAsia" w:ascii="宋体" w:hAnsi="宋体" w:cs="宋体"/>
          <w:sz w:val="24"/>
          <w:szCs w:val="24"/>
          <w:lang w:val="en-US" w:eastAsia="zh-CN"/>
        </w:rPr>
        <w:t xml:space="preserve">                  </w:t>
      </w:r>
      <w:r>
        <w:rPr>
          <w:rFonts w:hint="eastAsia" w:ascii="宋体" w:hAnsi="宋体" w:cs="宋体"/>
          <w:b/>
          <w:bCs/>
          <w:color w:val="auto"/>
          <w:sz w:val="24"/>
          <w:szCs w:val="24"/>
          <w:u w:val="single"/>
          <w:lang w:val="en-US" w:eastAsia="zh-CN"/>
        </w:rPr>
        <w:t>金三环宾馆空调机房改造</w:t>
      </w:r>
      <w:r>
        <w:rPr>
          <w:rFonts w:hint="eastAsia" w:ascii="宋体" w:hAnsi="宋体" w:cs="宋体"/>
          <w:b/>
          <w:bCs/>
          <w:color w:val="auto"/>
          <w:sz w:val="24"/>
          <w:szCs w:val="24"/>
          <w:u w:val="single"/>
        </w:rPr>
        <w:t>工程</w:t>
      </w:r>
      <w:r>
        <w:rPr>
          <w:rFonts w:hint="eastAsia" w:ascii="宋体" w:hAnsi="宋体" w:cs="宋体"/>
          <w:sz w:val="24"/>
          <w:szCs w:val="24"/>
        </w:rPr>
        <w:t>订立本合同，供双方共同遵守。</w:t>
      </w:r>
    </w:p>
    <w:p>
      <w:pPr>
        <w:spacing w:line="360" w:lineRule="auto"/>
        <w:ind w:firstLine="240" w:firstLineChars="100"/>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ascii="宋体" w:hAnsi="宋体" w:cs="宋体"/>
          <w:b/>
          <w:bCs/>
          <w:sz w:val="24"/>
          <w:szCs w:val="24"/>
          <w:u w:val="single"/>
          <w:lang w:val="en-US" w:eastAsia="zh-CN"/>
        </w:rPr>
        <w:t xml:space="preserve"> 金三环宾馆空</w:t>
      </w:r>
      <w:r>
        <w:rPr>
          <w:rFonts w:hint="eastAsia" w:ascii="宋体" w:hAnsi="宋体" w:cs="宋体"/>
          <w:b/>
          <w:bCs/>
          <w:color w:val="auto"/>
          <w:sz w:val="24"/>
          <w:szCs w:val="24"/>
          <w:u w:val="single"/>
          <w:lang w:val="en-US" w:eastAsia="zh-CN"/>
        </w:rPr>
        <w:t>调机房</w:t>
      </w:r>
      <w:r>
        <w:rPr>
          <w:rFonts w:hint="eastAsia" w:ascii="宋体" w:hAnsi="宋体" w:cs="宋体"/>
          <w:b/>
          <w:bCs/>
          <w:color w:val="auto"/>
          <w:sz w:val="24"/>
          <w:szCs w:val="24"/>
          <w:u w:val="single"/>
        </w:rPr>
        <w:t>改造工程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cs="宋体"/>
          <w:b/>
          <w:bCs/>
          <w:color w:val="auto"/>
          <w:sz w:val="24"/>
          <w:szCs w:val="24"/>
          <w:u w:val="single"/>
        </w:rPr>
        <w:t>北京市</w:t>
      </w:r>
      <w:r>
        <w:rPr>
          <w:rFonts w:hint="eastAsia" w:ascii="宋体" w:hAnsi="宋体" w:cs="宋体"/>
          <w:b/>
          <w:bCs/>
          <w:color w:val="auto"/>
          <w:sz w:val="24"/>
          <w:szCs w:val="24"/>
          <w:u w:val="single"/>
          <w:lang w:eastAsia="zh-CN"/>
        </w:rPr>
        <w:t>丰台区</w:t>
      </w:r>
      <w:r>
        <w:rPr>
          <w:rFonts w:hint="eastAsia" w:ascii="宋体" w:hAnsi="宋体" w:cs="宋体"/>
          <w:b/>
          <w:bCs/>
          <w:color w:val="auto"/>
          <w:sz w:val="24"/>
          <w:szCs w:val="24"/>
          <w:u w:val="single"/>
          <w:lang w:val="en-US" w:eastAsia="zh-CN"/>
        </w:rPr>
        <w:t xml:space="preserve"> </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补充内容</w:t>
      </w:r>
      <w:r>
        <w:rPr>
          <w:rFonts w:hint="eastAsia" w:ascii="宋体" w:hAnsi="宋体" w:cs="宋体"/>
          <w:sz w:val="24"/>
          <w:szCs w:val="24"/>
          <w:lang w:eastAsia="zh-CN"/>
        </w:rPr>
        <w:t>：</w:t>
      </w:r>
      <w:r>
        <w:rPr>
          <w:rFonts w:hint="eastAsia" w:ascii="宋体" w:hAnsi="宋体" w:cs="宋体"/>
          <w:sz w:val="24"/>
          <w:szCs w:val="24"/>
          <w:lang w:val="en-US" w:eastAsia="zh-CN"/>
        </w:rPr>
        <w:t>1，尚西泊图项目增项26550.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2，和乔丽晶项目增项37000.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3，中坤广场项目增项39250.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4，中石油项目增项1250.</w:t>
      </w:r>
    </w:p>
    <w:p>
      <w:pPr>
        <w:numPr>
          <w:ilvl w:val="0"/>
          <w:numId w:val="1"/>
        </w:numPr>
        <w:spacing w:line="360" w:lineRule="auto"/>
        <w:rPr>
          <w:rFonts w:ascii="宋体" w:cs="宋体"/>
          <w:color w:val="000000" w:themeColor="text1"/>
          <w:sz w:val="24"/>
          <w:szCs w:val="24"/>
          <w:u w:val="single"/>
        </w:rPr>
      </w:pPr>
      <w:r>
        <w:rPr>
          <w:rFonts w:hint="eastAsia" w:ascii="宋体" w:cs="宋体"/>
          <w:color w:val="000000" w:themeColor="text1"/>
          <w:sz w:val="24"/>
          <w:szCs w:val="24"/>
          <w:u w:val="none"/>
          <w:lang w:val="en-US" w:eastAsia="zh-CN"/>
        </w:rPr>
        <w:t>5，</w:t>
      </w:r>
      <w:r>
        <w:rPr>
          <w:rFonts w:hint="eastAsia" w:ascii="宋体" w:hAnsi="宋体" w:cs="宋体"/>
          <w:sz w:val="24"/>
          <w:szCs w:val="24"/>
          <w:lang w:val="en-US" w:eastAsia="zh-CN"/>
        </w:rPr>
        <w:t>理想大厦项目增项1000.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6，韩太汽车项目增项5000.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7，朗诗大厦项目增项500.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8，金三环宾馆项目增项100000.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9，科学出版社项目暖气打压试水及其他灵活共计：89450.</w:t>
      </w:r>
    </w:p>
    <w:p>
      <w:pPr>
        <w:numPr>
          <w:ilvl w:val="0"/>
          <w:numId w:val="1"/>
        </w:numPr>
        <w:spacing w:line="360" w:lineRule="auto"/>
        <w:rPr>
          <w:rFonts w:ascii="宋体" w:cs="宋体"/>
          <w:color w:val="000000" w:themeColor="text1"/>
          <w:sz w:val="24"/>
          <w:szCs w:val="24"/>
          <w:u w:val="single"/>
        </w:rPr>
      </w:pPr>
      <w:r>
        <w:rPr>
          <w:rFonts w:hint="eastAsia" w:ascii="宋体" w:hAnsi="宋体" w:cs="宋体"/>
          <w:color w:val="000000" w:themeColor="text1"/>
          <w:sz w:val="24"/>
          <w:szCs w:val="24"/>
        </w:rPr>
        <w:t>承包方式：</w:t>
      </w:r>
      <w:r>
        <w:rPr>
          <w:rFonts w:hint="eastAsia" w:ascii="宋体" w:hAnsi="宋体" w:cs="宋体"/>
          <w:color w:val="000000" w:themeColor="text1"/>
          <w:sz w:val="24"/>
          <w:szCs w:val="24"/>
          <w:u w:val="single"/>
        </w:rPr>
        <w:t>清工加辅料</w:t>
      </w:r>
      <w:r>
        <w:rPr>
          <w:rFonts w:hint="eastAsia" w:ascii="宋体" w:hAnsi="宋体" w:cs="宋体"/>
          <w:color w:val="000000" w:themeColor="text1"/>
          <w:sz w:val="24"/>
          <w:szCs w:val="24"/>
          <w:u w:val="single"/>
          <w:lang w:eastAsia="zh-CN"/>
        </w:rPr>
        <w:t>：1.主要材料甲供，乙方根据现场情况提供材料清单（工程完工购买材料剩余总材料清单的3%，乙方承担材料浪费损失）。</w:t>
      </w:r>
    </w:p>
    <w:p>
      <w:pPr>
        <w:numPr>
          <w:ilvl w:val="0"/>
          <w:numId w:val="1"/>
        </w:numPr>
        <w:spacing w:line="360" w:lineRule="auto"/>
        <w:rPr>
          <w:rFonts w:ascii="宋体" w:cs="宋体"/>
          <w:color w:val="000000" w:themeColor="text1"/>
          <w:sz w:val="24"/>
          <w:szCs w:val="24"/>
          <w:u w:val="single"/>
        </w:rPr>
      </w:pPr>
      <w:r>
        <w:rPr>
          <w:rFonts w:hint="eastAsia" w:ascii="宋体" w:hAnsi="宋体" w:cs="宋体"/>
          <w:color w:val="000000" w:themeColor="text1"/>
          <w:sz w:val="24"/>
          <w:szCs w:val="24"/>
          <w:u w:val="single"/>
          <w:lang w:eastAsia="zh-CN"/>
        </w:rPr>
        <w:t>2.油漆、焊条、氧气乙炔、工具耗材等辅材乙方提供。</w:t>
      </w:r>
    </w:p>
    <w:p>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lang w:val="en-US" w:eastAsia="zh-CN"/>
        </w:rPr>
        <w:t>二、</w:t>
      </w:r>
      <w:r>
        <w:rPr>
          <w:rFonts w:hint="eastAsia" w:ascii="宋体" w:hAnsi="宋体" w:cs="宋体"/>
          <w:sz w:val="24"/>
          <w:szCs w:val="24"/>
        </w:rPr>
        <w:t>工程质量：</w:t>
      </w:r>
      <w:r>
        <w:rPr>
          <w:rFonts w:hint="eastAsia" w:ascii="宋体" w:hAnsi="宋体" w:cs="宋体"/>
          <w:b/>
          <w:bCs/>
          <w:color w:val="auto"/>
          <w:sz w:val="24"/>
          <w:szCs w:val="24"/>
        </w:rPr>
        <w:t>符合国家</w:t>
      </w:r>
      <w:r>
        <w:rPr>
          <w:rFonts w:hint="eastAsia" w:ascii="宋体" w:hAnsi="宋体" w:cs="宋体"/>
          <w:b/>
          <w:bCs/>
          <w:color w:val="auto"/>
          <w:sz w:val="24"/>
          <w:szCs w:val="24"/>
          <w:lang w:val="en-US" w:eastAsia="zh-CN"/>
        </w:rPr>
        <w:t>和</w:t>
      </w:r>
      <w:r>
        <w:rPr>
          <w:rFonts w:hint="eastAsia" w:ascii="宋体" w:hAnsi="宋体" w:cs="宋体"/>
          <w:b/>
          <w:bCs/>
          <w:color w:val="auto"/>
          <w:sz w:val="24"/>
          <w:szCs w:val="24"/>
        </w:rPr>
        <w:t>相关</w:t>
      </w:r>
      <w:r>
        <w:rPr>
          <w:rFonts w:hint="eastAsia" w:ascii="宋体" w:hAnsi="宋体" w:cs="宋体"/>
          <w:b/>
          <w:bCs/>
          <w:color w:val="auto"/>
          <w:sz w:val="24"/>
          <w:szCs w:val="24"/>
          <w:lang w:val="en-US" w:eastAsia="zh-CN"/>
        </w:rPr>
        <w:t>行业颁布的相关设计规范及工程施工质量验收:即《建筑安装分项工程施工工艺规程》（DBJ/T01-26-2003）、 《建筑工程施工质量验收统一标准》（GB50300-2001）、 《建筑给排水暖通空调燃气工程施工工艺标准》JS02-2004 、《工业金属管道工程施工及验收规范》GB50235-97 、《工业设备及管道绝热工程质量检验评定标准》GB50185-93 、《现场设备、工业管道焊接工程施工及验收规范》GB50236-98 、《施工现场临时用电安全技术规范》JGJ46-88 、《机械设备安装安装施工及验收通用规范》GB50231-98 、《制冷设备、空气分离设备安装工程施工及验收规范》GB50274-98 、《压缩机、风机、泵安装工程施工及验收规范》GB50275-98 。各种选用图集的规范事项验收。</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、工程</w:t>
      </w:r>
      <w:r>
        <w:rPr>
          <w:rFonts w:hint="eastAsia" w:ascii="宋体" w:hAnsi="宋体" w:cs="宋体"/>
          <w:sz w:val="24"/>
          <w:szCs w:val="24"/>
          <w:lang w:val="en-US" w:eastAsia="zh-CN"/>
        </w:rPr>
        <w:t>款</w:t>
      </w:r>
      <w:r>
        <w:rPr>
          <w:rFonts w:hint="eastAsia" w:ascii="宋体" w:hAnsi="宋体" w:cs="宋体"/>
          <w:sz w:val="24"/>
          <w:szCs w:val="24"/>
        </w:rPr>
        <w:t>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w:t>
      </w:r>
      <w:r>
        <w:rPr>
          <w:rFonts w:hint="eastAsia" w:ascii="宋体" w:hAnsi="宋体" w:cs="宋体"/>
          <w:sz w:val="24"/>
          <w:szCs w:val="24"/>
          <w:lang w:val="en-US" w:eastAsia="zh-CN"/>
        </w:rPr>
        <w:t>款</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合同总额为：含税价人民币</w:t>
      </w:r>
      <w:r>
        <w:rPr>
          <w:rFonts w:hint="eastAsia" w:ascii="宋体" w:hAnsi="宋体" w:cs="宋体"/>
          <w:b/>
          <w:bCs/>
          <w:sz w:val="24"/>
          <w:szCs w:val="24"/>
          <w:u w:val="single"/>
          <w:lang w:val="en-US" w:eastAsia="zh-CN"/>
        </w:rPr>
        <w:t xml:space="preserve"> 300000</w:t>
      </w:r>
      <w:r>
        <w:rPr>
          <w:rFonts w:hint="eastAsia" w:ascii="宋体" w:hAnsi="宋体" w:cs="宋体"/>
          <w:sz w:val="24"/>
          <w:szCs w:val="24"/>
          <w:u w:val="single"/>
          <w:lang w:val="en-US" w:eastAsia="zh-CN"/>
        </w:rPr>
        <w:t xml:space="preserve"> </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rPr>
        <w:t>大写：</w:t>
      </w:r>
      <w:r>
        <w:rPr>
          <w:rFonts w:hint="eastAsia" w:ascii="宋体" w:hAnsi="宋体" w:cs="宋体"/>
          <w:sz w:val="24"/>
          <w:szCs w:val="24"/>
          <w:u w:val="single"/>
          <w:lang w:val="en-US" w:eastAsia="zh-CN"/>
        </w:rPr>
        <w:t xml:space="preserve"> </w:t>
      </w:r>
      <w:r>
        <w:rPr>
          <w:rFonts w:hint="eastAsia" w:ascii="宋体" w:hAnsi="宋体" w:cs="宋体"/>
          <w:b/>
          <w:bCs/>
          <w:sz w:val="24"/>
          <w:szCs w:val="24"/>
          <w:u w:val="single"/>
          <w:lang w:val="en-US" w:eastAsia="zh-CN"/>
        </w:rPr>
        <w:t>叁拾万元整</w:t>
      </w:r>
      <w:r>
        <w:rPr>
          <w:rFonts w:hint="eastAsia" w:ascii="宋体" w:hAnsi="宋体" w:cs="宋体"/>
          <w:sz w:val="24"/>
          <w:szCs w:val="24"/>
          <w:u w:val="single"/>
          <w:lang w:val="en-US" w:eastAsia="zh-CN"/>
        </w:rPr>
        <w:t xml:space="preserve">   </w:t>
      </w:r>
      <w:r>
        <w:rPr>
          <w:rFonts w:hint="eastAsia" w:ascii="宋体" w:hAnsi="宋体" w:cs="宋体"/>
          <w:sz w:val="24"/>
          <w:szCs w:val="24"/>
        </w:rPr>
        <w:t>，提供</w:t>
      </w:r>
      <w:r>
        <w:rPr>
          <w:rFonts w:hint="eastAsia" w:ascii="宋体" w:hAnsi="宋体" w:cs="宋体"/>
          <w:b/>
          <w:bCs/>
          <w:sz w:val="24"/>
          <w:szCs w:val="24"/>
          <w:u w:val="single"/>
          <w:lang w:val="en-US" w:eastAsia="zh-CN"/>
        </w:rPr>
        <w:t xml:space="preserve"> 3 </w:t>
      </w:r>
      <w:r>
        <w:rPr>
          <w:rFonts w:ascii="宋体" w:hAnsi="宋体" w:cs="宋体"/>
          <w:b/>
          <w:bCs/>
          <w:sz w:val="24"/>
          <w:szCs w:val="24"/>
        </w:rPr>
        <w:t>%</w:t>
      </w:r>
      <w:r>
        <w:rPr>
          <w:rFonts w:hint="eastAsia" w:ascii="宋体" w:hAnsi="宋体" w:cs="宋体"/>
          <w:b w:val="0"/>
          <w:bCs w:val="0"/>
          <w:sz w:val="24"/>
          <w:szCs w:val="24"/>
          <w:lang w:val="en-US" w:eastAsia="zh-CN"/>
        </w:rPr>
        <w:t>的税务印发的增值税专用</w:t>
      </w:r>
      <w:r>
        <w:rPr>
          <w:rFonts w:hint="eastAsia" w:ascii="宋体" w:hAnsi="宋体" w:cs="宋体"/>
          <w:sz w:val="24"/>
          <w:szCs w:val="24"/>
        </w:rPr>
        <w:t>发票。</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本工程合同为包干总价合同。工程实施过程中如发生变更，单价按合同签订价格执行，如合同内无相似工程价格，双方协商。</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付款方式：</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2.1</w:t>
      </w:r>
      <w:r>
        <w:rPr>
          <w:rFonts w:hint="eastAsia" w:ascii="宋体" w:hAnsi="宋体" w:cs="宋体"/>
          <w:sz w:val="24"/>
          <w:szCs w:val="24"/>
        </w:rPr>
        <w:t>按照工程进度付款，由乙方申请甲方审核通过后付款。</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2.2</w:t>
      </w:r>
      <w:r>
        <w:rPr>
          <w:rFonts w:hint="eastAsia" w:ascii="宋体" w:hAnsi="宋体" w:cs="宋体"/>
          <w:sz w:val="24"/>
          <w:szCs w:val="24"/>
        </w:rPr>
        <w:t>本合同项下工程竣工并验收合格，甲方支付乙方工程款至</w:t>
      </w:r>
      <w:r>
        <w:rPr>
          <w:rFonts w:ascii="宋体" w:hAnsi="宋体" w:cs="宋体"/>
          <w:b/>
          <w:bCs/>
          <w:sz w:val="24"/>
          <w:szCs w:val="24"/>
          <w:u w:val="single"/>
        </w:rPr>
        <w:t>95%</w:t>
      </w:r>
      <w:r>
        <w:rPr>
          <w:rFonts w:hint="eastAsia" w:ascii="宋体" w:hAnsi="宋体" w:cs="宋体"/>
          <w:b/>
          <w:bCs/>
          <w:sz w:val="24"/>
          <w:szCs w:val="24"/>
          <w:u w:val="single"/>
          <w:lang w:val="en-US" w:eastAsia="zh-CN"/>
        </w:rPr>
        <w:t xml:space="preserve"> </w:t>
      </w:r>
      <w:r>
        <w:rPr>
          <w:rFonts w:hint="eastAsia" w:ascii="宋体" w:hAnsi="宋体" w:cs="宋体"/>
          <w:sz w:val="24"/>
          <w:szCs w:val="24"/>
        </w:rPr>
        <w:t>。</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2.3</w:t>
      </w:r>
      <w:r>
        <w:rPr>
          <w:rFonts w:hint="eastAsia" w:ascii="宋体" w:hAnsi="宋体" w:cs="宋体"/>
          <w:sz w:val="24"/>
          <w:szCs w:val="24"/>
        </w:rPr>
        <w:t>余款</w:t>
      </w:r>
      <w:r>
        <w:rPr>
          <w:rFonts w:hint="eastAsia" w:ascii="宋体" w:hAnsi="宋体" w:cs="宋体"/>
          <w:sz w:val="24"/>
          <w:szCs w:val="24"/>
          <w:u w:val="single"/>
          <w:lang w:val="en-US" w:eastAsia="zh-CN"/>
        </w:rPr>
        <w:t xml:space="preserve"> </w:t>
      </w:r>
      <w:r>
        <w:rPr>
          <w:rFonts w:ascii="宋体" w:hAnsi="宋体" w:cs="宋体"/>
          <w:b/>
          <w:bCs/>
          <w:sz w:val="24"/>
          <w:szCs w:val="24"/>
          <w:u w:val="single"/>
        </w:rPr>
        <w:t>5%</w:t>
      </w:r>
      <w:r>
        <w:rPr>
          <w:rFonts w:hint="eastAsia" w:ascii="宋体" w:hAnsi="宋体" w:cs="宋体"/>
          <w:b/>
          <w:bCs/>
          <w:sz w:val="24"/>
          <w:szCs w:val="24"/>
          <w:u w:val="single"/>
          <w:lang w:val="en-US" w:eastAsia="zh-CN"/>
        </w:rPr>
        <w:t xml:space="preserve"> </w:t>
      </w:r>
      <w:r>
        <w:rPr>
          <w:rFonts w:hint="eastAsia" w:ascii="宋体" w:hAnsi="宋体" w:cs="宋体"/>
          <w:sz w:val="24"/>
          <w:szCs w:val="24"/>
        </w:rPr>
        <w:t>作为质量保证金自本工程竣工并验收合格后一年期满时一次性付清。</w:t>
      </w:r>
    </w:p>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2.4</w:t>
      </w:r>
      <w:r>
        <w:rPr>
          <w:rFonts w:hint="eastAsia" w:ascii="宋体" w:hAnsi="宋体" w:cs="宋体"/>
          <w:sz w:val="24"/>
          <w:szCs w:val="24"/>
        </w:rPr>
        <w:t>本合同项下工程实施过程中发生变更，双方协商，签订补充合同。</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、甲方</w:t>
      </w:r>
      <w:r>
        <w:rPr>
          <w:rFonts w:hint="eastAsia" w:ascii="宋体" w:hAnsi="宋体" w:cs="宋体"/>
          <w:sz w:val="24"/>
          <w:szCs w:val="24"/>
          <w:lang w:val="en-US" w:eastAsia="zh-CN"/>
        </w:rPr>
        <w:t>义务</w:t>
      </w:r>
      <w:r>
        <w:rPr>
          <w:rFonts w:hint="eastAsia" w:ascii="宋体" w:hAnsi="宋体" w:cs="宋体"/>
          <w:sz w:val="24"/>
          <w:szCs w:val="24"/>
        </w:rPr>
        <w:t>：</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、对工程质量、进度进行及时验收和检查，按约定及时拨付工程款、办理竣工结算事宜。</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、乙方</w:t>
      </w:r>
      <w:r>
        <w:rPr>
          <w:rFonts w:hint="eastAsia" w:ascii="宋体" w:hAnsi="宋体" w:cs="宋体"/>
          <w:sz w:val="24"/>
          <w:szCs w:val="24"/>
          <w:lang w:val="en-US" w:eastAsia="zh-CN"/>
        </w:rPr>
        <w:t>义务</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w:t>
      </w:r>
      <w:r>
        <w:rPr>
          <w:rFonts w:hint="eastAsia" w:ascii="宋体" w:hAnsi="宋体" w:cs="宋体"/>
          <w:color w:val="000000"/>
          <w:sz w:val="24"/>
          <w:szCs w:val="24"/>
          <w:lang w:val="en-US" w:eastAsia="zh-CN"/>
        </w:rPr>
        <w:t>施工、</w:t>
      </w:r>
      <w:r>
        <w:rPr>
          <w:rFonts w:hint="eastAsia" w:ascii="宋体" w:hAnsi="宋体" w:cs="宋体"/>
          <w:color w:val="000000"/>
          <w:sz w:val="24"/>
          <w:szCs w:val="24"/>
        </w:rPr>
        <w:t>防火</w:t>
      </w:r>
      <w:r>
        <w:rPr>
          <w:rFonts w:hint="eastAsia" w:ascii="宋体" w:hAnsi="宋体" w:cs="宋体"/>
          <w:color w:val="000000"/>
          <w:sz w:val="24"/>
          <w:szCs w:val="24"/>
          <w:lang w:val="en-US" w:eastAsia="zh-CN"/>
        </w:rPr>
        <w:t>等系列安全教育</w:t>
      </w:r>
      <w:r>
        <w:rPr>
          <w:rFonts w:hint="eastAsia" w:ascii="宋体" w:hAnsi="宋体" w:cs="宋体"/>
          <w:color w:val="000000"/>
          <w:sz w:val="24"/>
          <w:szCs w:val="24"/>
        </w:rPr>
        <w:t>，并承担由于乙方原因造成的相关人员及财产损失。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hint="eastAsia" w:ascii="宋体" w:hAnsi="宋体" w:cs="宋体"/>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、工期</w:t>
      </w:r>
    </w:p>
    <w:p>
      <w:pPr>
        <w:spacing w:line="360" w:lineRule="auto"/>
        <w:ind w:left="31680" w:hanging="480" w:hangingChars="200"/>
        <w:rPr>
          <w:rFonts w:hint="eastAsia" w:ascii="宋体" w:hAnsi="宋体" w:cs="宋体"/>
          <w:sz w:val="24"/>
          <w:szCs w:val="24"/>
          <w:lang w:val="en-US" w:eastAsia="zh-CN"/>
        </w:rPr>
      </w:pPr>
      <w:r>
        <w:rPr>
          <w:rFonts w:ascii="宋体" w:hAnsi="宋体" w:cs="宋体"/>
          <w:sz w:val="24"/>
          <w:szCs w:val="24"/>
        </w:rPr>
        <w:t>1</w:t>
      </w:r>
      <w:r>
        <w:rPr>
          <w:rFonts w:hint="eastAsia" w:ascii="宋体" w:hAnsi="宋体" w:cs="宋体"/>
          <w:sz w:val="24"/>
          <w:szCs w:val="24"/>
        </w:rPr>
        <w:t>、本合同项下的工程工期为</w:t>
      </w:r>
      <w:r>
        <w:rPr>
          <w:rFonts w:ascii="宋体" w:hAnsi="宋体" w:cs="宋体"/>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35</w:t>
      </w:r>
      <w:r>
        <w:rPr>
          <w:rFonts w:ascii="宋体" w:hAnsi="宋体" w:cs="宋体"/>
          <w:b/>
          <w:bCs/>
          <w:sz w:val="24"/>
          <w:szCs w:val="24"/>
          <w:u w:val="single"/>
        </w:rPr>
        <w:t xml:space="preserve"> </w:t>
      </w:r>
      <w:r>
        <w:rPr>
          <w:rFonts w:hint="eastAsia" w:ascii="宋体" w:hAnsi="宋体" w:cs="宋体"/>
          <w:b/>
          <w:bCs/>
          <w:sz w:val="24"/>
          <w:szCs w:val="24"/>
        </w:rPr>
        <w:t>天</w:t>
      </w:r>
      <w:r>
        <w:rPr>
          <w:rFonts w:hint="eastAsia" w:ascii="宋体" w:hAnsi="宋体" w:cs="宋体"/>
          <w:sz w:val="24"/>
          <w:szCs w:val="24"/>
        </w:rPr>
        <w:t>：</w:t>
      </w:r>
      <w:r>
        <w:rPr>
          <w:rFonts w:hint="eastAsia" w:ascii="宋体" w:hAnsi="宋体" w:cs="宋体"/>
          <w:sz w:val="24"/>
          <w:szCs w:val="24"/>
          <w:lang w:val="en-US" w:eastAsia="zh-CN"/>
        </w:rPr>
        <w:t xml:space="preserve"> </w:t>
      </w:r>
    </w:p>
    <w:p>
      <w:pPr>
        <w:spacing w:line="360" w:lineRule="auto"/>
        <w:ind w:left="31680" w:hanging="480" w:hangingChars="200"/>
        <w:rPr>
          <w:rFonts w:ascii="宋体" w:cs="宋体"/>
          <w:color w:val="auto"/>
          <w:sz w:val="24"/>
          <w:szCs w:val="24"/>
        </w:rPr>
      </w:pPr>
      <w:r>
        <w:rPr>
          <w:rFonts w:hint="eastAsia" w:ascii="宋体" w:hAnsi="宋体" w:cs="宋体"/>
          <w:sz w:val="24"/>
          <w:szCs w:val="24"/>
        </w:rPr>
        <w:t>自进场之日</w:t>
      </w:r>
      <w:r>
        <w:rPr>
          <w:rFonts w:hint="eastAsia" w:ascii="宋体" w:hAnsi="宋体" w:cs="宋体"/>
          <w:sz w:val="24"/>
          <w:szCs w:val="24"/>
          <w:u w:val="single"/>
          <w:lang w:val="en-US" w:eastAsia="zh-CN"/>
        </w:rPr>
        <w:t xml:space="preserve"> 2021</w:t>
      </w:r>
      <w:r>
        <w:rPr>
          <w:rFonts w:hint="eastAsia" w:ascii="宋体" w:hAnsi="宋体" w:cs="宋体"/>
          <w:b/>
          <w:bCs/>
          <w:color w:val="auto"/>
          <w:sz w:val="24"/>
          <w:szCs w:val="24"/>
          <w:u w:val="single"/>
          <w:lang w:val="en-US" w:eastAsia="zh-CN"/>
        </w:rPr>
        <w:t xml:space="preserve"> </w:t>
      </w:r>
      <w:r>
        <w:rPr>
          <w:rFonts w:hint="eastAsia" w:ascii="宋体" w:hAnsi="宋体" w:cs="宋体"/>
          <w:b/>
          <w:bCs/>
          <w:color w:val="auto"/>
          <w:sz w:val="24"/>
          <w:szCs w:val="24"/>
          <w:u w:val="single"/>
        </w:rPr>
        <w:t>年</w:t>
      </w:r>
      <w:r>
        <w:rPr>
          <w:rFonts w:hint="eastAsia" w:ascii="宋体" w:hAnsi="宋体" w:cs="宋体"/>
          <w:b/>
          <w:bCs/>
          <w:color w:val="auto"/>
          <w:sz w:val="24"/>
          <w:szCs w:val="24"/>
          <w:u w:val="single"/>
          <w:lang w:val="en-US" w:eastAsia="zh-CN"/>
        </w:rPr>
        <w:t xml:space="preserve"> 10 </w:t>
      </w:r>
      <w:r>
        <w:rPr>
          <w:rFonts w:hint="eastAsia" w:ascii="宋体" w:hAnsi="宋体" w:cs="宋体"/>
          <w:b/>
          <w:bCs/>
          <w:color w:val="auto"/>
          <w:sz w:val="24"/>
          <w:szCs w:val="24"/>
          <w:u w:val="single"/>
        </w:rPr>
        <w:t>月</w:t>
      </w:r>
      <w:r>
        <w:rPr>
          <w:rFonts w:hint="eastAsia" w:ascii="宋体" w:hAnsi="宋体" w:cs="宋体"/>
          <w:b/>
          <w:bCs/>
          <w:color w:val="auto"/>
          <w:sz w:val="24"/>
          <w:szCs w:val="24"/>
          <w:u w:val="single"/>
          <w:lang w:val="en-US" w:eastAsia="zh-CN"/>
        </w:rPr>
        <w:t xml:space="preserve"> 15 </w:t>
      </w:r>
      <w:r>
        <w:rPr>
          <w:rFonts w:hint="eastAsia" w:ascii="宋体" w:hAnsi="宋体" w:cs="宋体"/>
          <w:b/>
          <w:bCs/>
          <w:color w:val="auto"/>
          <w:sz w:val="24"/>
          <w:szCs w:val="24"/>
          <w:u w:val="single"/>
        </w:rPr>
        <w:t>日</w:t>
      </w:r>
      <w:r>
        <w:rPr>
          <w:rFonts w:hint="eastAsia" w:ascii="宋体" w:hAnsi="宋体" w:cs="宋体"/>
          <w:b/>
          <w:bCs/>
          <w:color w:val="auto"/>
          <w:sz w:val="24"/>
          <w:szCs w:val="24"/>
        </w:rPr>
        <w:t>起至</w:t>
      </w:r>
      <w:r>
        <w:rPr>
          <w:rFonts w:hint="eastAsia" w:ascii="宋体" w:hAnsi="宋体" w:cs="宋体"/>
          <w:b/>
          <w:bCs/>
          <w:color w:val="auto"/>
          <w:sz w:val="24"/>
          <w:szCs w:val="24"/>
          <w:u w:val="single"/>
          <w:lang w:val="en-US" w:eastAsia="zh-CN"/>
        </w:rPr>
        <w:t xml:space="preserve"> 2021  </w:t>
      </w:r>
      <w:r>
        <w:rPr>
          <w:rFonts w:hint="eastAsia" w:ascii="宋体" w:hAnsi="宋体" w:cs="宋体"/>
          <w:b/>
          <w:bCs/>
          <w:color w:val="auto"/>
          <w:sz w:val="24"/>
          <w:szCs w:val="24"/>
          <w:u w:val="single"/>
        </w:rPr>
        <w:t>年</w:t>
      </w:r>
      <w:r>
        <w:rPr>
          <w:rFonts w:hint="eastAsia" w:ascii="宋体" w:hAnsi="宋体" w:cs="宋体"/>
          <w:b/>
          <w:bCs/>
          <w:color w:val="auto"/>
          <w:sz w:val="24"/>
          <w:szCs w:val="24"/>
          <w:u w:val="single"/>
          <w:lang w:val="en-US" w:eastAsia="zh-CN"/>
        </w:rPr>
        <w:t xml:space="preserve"> 11 </w:t>
      </w:r>
      <w:r>
        <w:rPr>
          <w:rFonts w:hint="eastAsia" w:ascii="宋体" w:hAnsi="宋体" w:cs="宋体"/>
          <w:b/>
          <w:bCs/>
          <w:color w:val="auto"/>
          <w:sz w:val="24"/>
          <w:szCs w:val="24"/>
          <w:u w:val="single"/>
        </w:rPr>
        <w:t>月</w:t>
      </w:r>
      <w:r>
        <w:rPr>
          <w:rFonts w:hint="eastAsia" w:ascii="宋体" w:hAnsi="宋体" w:cs="宋体"/>
          <w:b/>
          <w:bCs/>
          <w:color w:val="auto"/>
          <w:sz w:val="24"/>
          <w:szCs w:val="24"/>
          <w:u w:val="single"/>
          <w:lang w:val="en-US" w:eastAsia="zh-CN"/>
        </w:rPr>
        <w:t xml:space="preserve"> 20</w:t>
      </w:r>
      <w:r>
        <w:rPr>
          <w:rFonts w:hint="eastAsia" w:ascii="宋体" w:hAnsi="宋体" w:cs="宋体"/>
          <w:b/>
          <w:bCs/>
          <w:color w:val="auto"/>
          <w:sz w:val="24"/>
          <w:szCs w:val="24"/>
          <w:u w:val="single"/>
        </w:rPr>
        <w:t>日</w:t>
      </w:r>
      <w:r>
        <w:rPr>
          <w:rFonts w:hint="eastAsia" w:ascii="宋体" w:hAnsi="宋体" w:cs="宋体"/>
          <w:color w:val="auto"/>
          <w:sz w:val="24"/>
          <w:szCs w:val="24"/>
        </w:rPr>
        <w:t>。</w:t>
      </w:r>
    </w:p>
    <w:p>
      <w:pPr>
        <w:spacing w:line="360" w:lineRule="auto"/>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hint="eastAsia" w:ascii="宋体" w:hAnsi="宋体" w:cs="宋体"/>
          <w:sz w:val="24"/>
          <w:szCs w:val="24"/>
          <w:lang w:val="en-US" w:eastAsia="zh-CN"/>
        </w:rPr>
        <w:t>7</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乙方须及时以书面形式通知甲方，由甲方提供修改意见或变更设计文件，乙方按修改或变更的设计文件进行施工。因此产生的费用（包括返工损失、停工、窝工、人员和机械设备调迁、材料构配件积压的实际损失）由甲方承担，并按合同项下综合单价调整合同总额。</w:t>
      </w:r>
    </w:p>
    <w:p>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hAnsi="宋体" w:cs="宋体"/>
          <w:sz w:val="24"/>
          <w:szCs w:val="24"/>
        </w:rPr>
      </w:pP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auto"/>
          <w:sz w:val="24"/>
          <w:szCs w:val="24"/>
        </w:rPr>
        <w:t>千</w:t>
      </w:r>
      <w:r>
        <w:rPr>
          <w:rFonts w:hint="eastAsia" w:ascii="宋体" w:hAnsi="宋体" w:cs="宋体"/>
          <w:sz w:val="24"/>
          <w:szCs w:val="24"/>
        </w:rPr>
        <w:t>分之</w:t>
      </w:r>
      <w:r>
        <w:rPr>
          <w:rFonts w:hint="eastAsia" w:ascii="宋体" w:hAnsi="宋体" w:cs="宋体"/>
          <w:sz w:val="24"/>
          <w:szCs w:val="24"/>
          <w:lang w:val="en-US" w:eastAsia="zh-CN"/>
        </w:rPr>
        <w:t>三</w:t>
      </w:r>
      <w:r>
        <w:rPr>
          <w:rFonts w:hint="eastAsia" w:ascii="宋体" w:hAnsi="宋体" w:cs="宋体"/>
          <w:sz w:val="24"/>
          <w:szCs w:val="24"/>
        </w:rPr>
        <w:t>的违约金。</w:t>
      </w:r>
    </w:p>
    <w:p>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w:t>
      </w:r>
      <w:r>
        <w:rPr>
          <w:rFonts w:hint="eastAsia" w:ascii="宋体" w:hAnsi="宋体" w:cs="宋体"/>
          <w:sz w:val="24"/>
          <w:szCs w:val="24"/>
          <w:u w:val="none"/>
          <w:lang w:val="en-US" w:eastAsia="zh-CN"/>
        </w:rPr>
        <w:t>千分之三</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hint="eastAsia"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）因乙方原因延迟完工超过</w:t>
      </w:r>
      <w:r>
        <w:rPr>
          <w:rFonts w:ascii="宋体" w:hAnsi="宋体" w:cs="宋体"/>
          <w:color w:val="auto"/>
          <w:sz w:val="24"/>
          <w:szCs w:val="24"/>
        </w:rPr>
        <w:t>15</w:t>
      </w:r>
      <w:r>
        <w:rPr>
          <w:rFonts w:hint="eastAsia" w:ascii="宋体" w:hAnsi="宋体" w:cs="宋体"/>
          <w:color w:val="auto"/>
          <w:sz w:val="24"/>
          <w:szCs w:val="24"/>
        </w:rPr>
        <w:t>天以上，甲方有权要求乙方赔偿因此造成的直接和间接损失。</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ind w:firstLine="240" w:firstLineChars="100"/>
        <w:rPr>
          <w:rFonts w:ascii="宋体" w:cs="宋体"/>
          <w:sz w:val="24"/>
          <w:szCs w:val="24"/>
        </w:rPr>
      </w:pPr>
      <w:r>
        <w:rPr>
          <w:rFonts w:hint="eastAsia" w:ascii="宋体" w:hAnsi="宋体" w:cs="宋体"/>
          <w:sz w:val="24"/>
          <w:szCs w:val="24"/>
        </w:rPr>
        <w:t>十、洽商与变更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lang w:val="en-US" w:eastAsia="zh-CN"/>
        </w:rPr>
        <w:t xml:space="preserve"> </w:t>
      </w:r>
      <w:r>
        <w:rPr>
          <w:rFonts w:hint="eastAsia" w:ascii="宋体" w:hAnsi="宋体" w:cs="宋体"/>
          <w:b/>
          <w:bCs/>
          <w:sz w:val="24"/>
          <w:szCs w:val="24"/>
          <w:u w:val="single"/>
          <w:lang w:val="en-US" w:eastAsia="zh-CN"/>
        </w:rPr>
        <w:t>张立昆</w:t>
      </w:r>
      <w:r>
        <w:rPr>
          <w:rFonts w:ascii="宋体" w:hAnsi="宋体" w:cs="宋体"/>
          <w:b/>
          <w:bCs/>
          <w:sz w:val="24"/>
          <w:szCs w:val="24"/>
          <w:u w:val="single"/>
        </w:rPr>
        <w:t>_</w:t>
      </w:r>
      <w:r>
        <w:rPr>
          <w:rFonts w:hint="eastAsia" w:ascii="宋体" w:hAnsi="宋体" w:cs="宋体"/>
          <w:sz w:val="24"/>
          <w:szCs w:val="24"/>
        </w:rPr>
        <w:t>为工程洽商与变更代表（</w:t>
      </w:r>
      <w:r>
        <w:rPr>
          <w:rFonts w:hint="eastAsia" w:ascii="宋体" w:hAnsi="宋体" w:cs="宋体"/>
          <w:b/>
          <w:bCs/>
          <w:sz w:val="24"/>
          <w:szCs w:val="24"/>
          <w:u w:val="single"/>
        </w:rPr>
        <w:t>电话</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17777859609</w:t>
      </w:r>
      <w:r>
        <w:rPr>
          <w:rFonts w:ascii="宋体" w:hAnsi="宋体" w:cs="宋体"/>
          <w:b/>
          <w:bCs/>
          <w:sz w:val="24"/>
          <w:szCs w:val="24"/>
          <w:u w:val="single"/>
        </w:rPr>
        <w:t xml:space="preserve"> </w:t>
      </w:r>
      <w:r>
        <w:rPr>
          <w:rFonts w:hint="eastAsia" w:ascii="宋体" w:hAnsi="宋体" w:cs="宋体"/>
          <w:sz w:val="24"/>
          <w:szCs w:val="24"/>
        </w:rPr>
        <w:t>），全权负责与本工程施工相关的洽商与变更事宜，有关本合同工程的全部洽商与变更</w:t>
      </w:r>
      <w:r>
        <w:rPr>
          <w:rFonts w:hint="eastAsia" w:ascii="宋体" w:hAnsi="宋体" w:cs="宋体"/>
          <w:sz w:val="24"/>
          <w:szCs w:val="24"/>
          <w:lang w:val="en-US" w:eastAsia="zh-CN"/>
        </w:rPr>
        <w:t>内容</w:t>
      </w:r>
      <w:r>
        <w:rPr>
          <w:rFonts w:hint="eastAsia" w:ascii="宋体" w:hAnsi="宋体" w:cs="宋体"/>
          <w:sz w:val="24"/>
          <w:szCs w:val="24"/>
        </w:rPr>
        <w:t>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lang w:val="en-US" w:eastAsia="zh-CN"/>
        </w:rPr>
        <w:t xml:space="preserve"> </w:t>
      </w:r>
      <w:r>
        <w:rPr>
          <w:rFonts w:hint="eastAsia" w:ascii="宋体" w:hAnsi="宋体" w:cs="宋体"/>
          <w:b/>
          <w:bCs/>
          <w:sz w:val="24"/>
          <w:szCs w:val="24"/>
          <w:u w:val="single"/>
          <w:lang w:val="en-US" w:eastAsia="zh-CN"/>
        </w:rPr>
        <w:t xml:space="preserve">孙联合 </w:t>
      </w:r>
      <w:r>
        <w:rPr>
          <w:rFonts w:hint="eastAsia" w:ascii="宋体" w:hAnsi="宋体" w:cs="宋体"/>
          <w:sz w:val="24"/>
          <w:szCs w:val="24"/>
        </w:rPr>
        <w:t>为工程洽</w:t>
      </w:r>
      <w:bookmarkStart w:id="0" w:name="_GoBack"/>
      <w:bookmarkEnd w:id="0"/>
      <w:r>
        <w:rPr>
          <w:rFonts w:hint="eastAsia" w:ascii="宋体" w:hAnsi="宋体" w:cs="宋体"/>
          <w:sz w:val="24"/>
          <w:szCs w:val="24"/>
        </w:rPr>
        <w:t>商与变更代表</w:t>
      </w:r>
      <w:r>
        <w:rPr>
          <w:rFonts w:hint="eastAsia" w:ascii="宋体" w:hAnsi="宋体" w:cs="宋体"/>
          <w:sz w:val="24"/>
          <w:szCs w:val="24"/>
          <w:lang w:eastAsia="zh-CN"/>
        </w:rPr>
        <w:t>（</w:t>
      </w:r>
      <w:r>
        <w:rPr>
          <w:rFonts w:hint="eastAsia" w:ascii="宋体" w:hAnsi="宋体" w:cs="宋体"/>
          <w:b/>
          <w:bCs/>
          <w:sz w:val="24"/>
          <w:szCs w:val="24"/>
          <w:u w:val="single"/>
        </w:rPr>
        <w:t>电话</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18932676935 </w:t>
      </w:r>
      <w:r>
        <w:rPr>
          <w:rFonts w:ascii="宋体" w:hAnsi="宋体" w:cs="宋体"/>
          <w:b/>
          <w:bCs/>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hint="eastAsia" w:ascii="宋体" w:hAnsi="宋体" w:cs="宋体"/>
          <w:sz w:val="24"/>
          <w:szCs w:val="24"/>
          <w:lang w:val="en-US" w:eastAsia="zh-CN"/>
        </w:rPr>
      </w:pPr>
      <w:r>
        <w:rPr>
          <w:rFonts w:ascii="宋体" w:hAnsi="宋体" w:cs="宋体"/>
          <w:sz w:val="24"/>
          <w:szCs w:val="24"/>
        </w:rPr>
        <w:t>3</w:t>
      </w:r>
      <w:r>
        <w:rPr>
          <w:rFonts w:hint="eastAsia" w:ascii="宋体" w:hAnsi="宋体" w:cs="宋体"/>
          <w:sz w:val="24"/>
          <w:szCs w:val="24"/>
        </w:rPr>
        <w:t>、双方指派人员变更须书面通知另一方。</w:t>
      </w:r>
      <w:r>
        <w:rPr>
          <w:rFonts w:hint="eastAsia" w:ascii="宋体" w:hAnsi="宋体" w:cs="宋体"/>
          <w:sz w:val="24"/>
          <w:szCs w:val="24"/>
          <w:lang w:val="en-US" w:eastAsia="zh-CN"/>
        </w:rPr>
        <w:t xml:space="preserve"> </w:t>
      </w:r>
    </w:p>
    <w:p>
      <w:pPr>
        <w:spacing w:line="360" w:lineRule="auto"/>
        <w:rPr>
          <w:rFonts w:hint="eastAsia" w:ascii="宋体" w:hAnsi="宋体" w:cs="宋体"/>
          <w:sz w:val="24"/>
          <w:szCs w:val="24"/>
          <w:lang w:val="en-US" w:eastAsia="zh-CN"/>
        </w:rPr>
      </w:pPr>
    </w:p>
    <w:p>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rPr>
        <w:t>通知条款：以下信息甲、乙双方一致确认如有变更应以书面形式通知另一方</w:t>
      </w:r>
      <w:r>
        <w:rPr>
          <w:rFonts w:hint="eastAsia" w:ascii="宋体" w:hAnsi="宋体" w:cs="宋体"/>
          <w:sz w:val="24"/>
          <w:szCs w:val="24"/>
          <w:lang w:eastAsia="zh-CN"/>
        </w:rPr>
        <w:t>，</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hint="eastAsia" w:ascii="宋体" w:hAnsi="宋体" w:cs="宋体"/>
          <w:sz w:val="24"/>
          <w:szCs w:val="24"/>
          <w:lang w:val="en-US" w:eastAsia="zh-CN"/>
        </w:rPr>
        <w:t>3</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ind w:firstLine="240" w:firstLineChars="100"/>
        <w:rPr>
          <w:rFonts w:asci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二</w:t>
      </w:r>
      <w:r>
        <w:rPr>
          <w:rFonts w:hint="eastAsia" w:ascii="宋体" w:hAnsi="宋体" w:cs="宋体"/>
          <w:sz w:val="24"/>
          <w:szCs w:val="24"/>
        </w:rPr>
        <w:t>、合同生效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、本合同以甲方向乙方支付的第一笔款项到达乙方账户之日起生效。</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、本合同一式肆份，双方各执贰份，须双方加盖公章或签字。</w:t>
      </w:r>
    </w:p>
    <w:p>
      <w:pPr>
        <w:spacing w:line="360" w:lineRule="auto"/>
        <w:rPr>
          <w:rFonts w:ascii="宋体" w:cs="宋体"/>
          <w:color w:val="C00000"/>
          <w:sz w:val="24"/>
          <w:szCs w:val="24"/>
        </w:rPr>
      </w:pPr>
      <w:r>
        <w:rPr>
          <w:rFonts w:hint="eastAsia" w:ascii="宋体" w:hAnsi="宋体" w:cs="宋体"/>
          <w:sz w:val="24"/>
          <w:szCs w:val="24"/>
          <w:lang w:val="en-US" w:eastAsia="zh-CN"/>
        </w:rPr>
        <w:t>3</w:t>
      </w:r>
      <w:r>
        <w:rPr>
          <w:rFonts w:hint="eastAsia" w:ascii="宋体" w:hAnsi="宋体" w:cs="宋体"/>
          <w:sz w:val="24"/>
          <w:szCs w:val="24"/>
        </w:rPr>
        <w:t>、双方确认的工程报价单</w:t>
      </w:r>
      <w:r>
        <w:rPr>
          <w:rFonts w:hint="eastAsia" w:ascii="宋体" w:hAnsi="宋体" w:cs="宋体"/>
          <w:sz w:val="24"/>
          <w:szCs w:val="24"/>
          <w:lang w:eastAsia="zh-CN"/>
        </w:rPr>
        <w:t>、</w:t>
      </w:r>
      <w:r>
        <w:rPr>
          <w:rFonts w:hint="eastAsia" w:ascii="宋体" w:hAnsi="宋体" w:cs="宋体"/>
          <w:sz w:val="24"/>
          <w:szCs w:val="24"/>
          <w:lang w:val="en-US" w:eastAsia="zh-CN"/>
        </w:rPr>
        <w:t>图纸</w:t>
      </w:r>
      <w:r>
        <w:rPr>
          <w:rFonts w:hint="eastAsia" w:ascii="宋体" w:hAnsi="宋体" w:cs="宋体"/>
          <w:sz w:val="24"/>
          <w:szCs w:val="24"/>
        </w:rPr>
        <w:t>作为附件</w:t>
      </w:r>
      <w:r>
        <w:rPr>
          <w:rFonts w:hint="eastAsia" w:ascii="宋体" w:hAnsi="宋体" w:cs="宋体"/>
          <w:sz w:val="24"/>
          <w:szCs w:val="24"/>
          <w:lang w:eastAsia="zh-CN"/>
        </w:rPr>
        <w:t>，</w:t>
      </w:r>
      <w:r>
        <w:rPr>
          <w:rFonts w:hint="eastAsia" w:ascii="宋体" w:hAnsi="宋体" w:cs="宋体"/>
          <w:sz w:val="24"/>
          <w:szCs w:val="24"/>
          <w:lang w:val="en-US" w:eastAsia="zh-CN"/>
        </w:rPr>
        <w:t>与本合同具有同等效力。</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r>
        <w:rPr>
          <w:rFonts w:hint="eastAsia" w:ascii="宋体" w:hAnsi="宋体" w:cs="宋体"/>
          <w:sz w:val="24"/>
          <w:szCs w:val="24"/>
          <w:lang w:eastAsia="zh-CN"/>
        </w:rPr>
        <w:t>，</w:t>
      </w:r>
      <w:r>
        <w:rPr>
          <w:rFonts w:hint="eastAsia" w:ascii="宋体" w:hAnsi="宋体" w:cs="宋体"/>
          <w:sz w:val="24"/>
          <w:szCs w:val="24"/>
          <w:lang w:val="en-US" w:eastAsia="zh-CN"/>
        </w:rPr>
        <w:t>协商不成</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（以下无正文）</w:t>
      </w:r>
    </w:p>
    <w:p>
      <w:pPr>
        <w:spacing w:line="360" w:lineRule="auto"/>
        <w:rPr>
          <w:rFonts w:hint="eastAsia" w:ascii="宋体" w:hAnsi="宋体" w:cs="宋体"/>
          <w:sz w:val="24"/>
          <w:szCs w:val="24"/>
        </w:rPr>
      </w:pPr>
    </w:p>
    <w:p>
      <w:pPr>
        <w:spacing w:line="360" w:lineRule="auto"/>
        <w:rPr>
          <w:rFonts w:ascii="宋体" w:cs="宋体"/>
          <w:sz w:val="24"/>
          <w:szCs w:val="24"/>
        </w:rPr>
      </w:pPr>
    </w:p>
    <w:p>
      <w:pPr>
        <w:spacing w:line="360" w:lineRule="auto"/>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甲方（盖章或签字）：</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乙方（盖章或签字）</w:t>
      </w:r>
      <w:r>
        <w:rPr>
          <w:rFonts w:ascii="宋体" w:hAnsi="宋体" w:cs="宋体"/>
          <w:sz w:val="24"/>
          <w:szCs w:val="24"/>
        </w:rPr>
        <w:t xml:space="preserve">: </w:t>
      </w:r>
    </w:p>
    <w:p>
      <w:pPr>
        <w:spacing w:line="360" w:lineRule="auto"/>
        <w:rPr>
          <w:rFonts w:ascii="宋体" w:cs="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地址：</w:t>
      </w:r>
    </w:p>
    <w:p>
      <w:pPr>
        <w:spacing w:line="360" w:lineRule="auto"/>
        <w:rPr>
          <w:rFonts w:ascii="宋体" w:cs="宋体"/>
          <w:sz w:val="24"/>
          <w:szCs w:val="24"/>
        </w:rPr>
      </w:pPr>
      <w:r>
        <w:rPr>
          <w:rFonts w:hint="eastAsia" w:ascii="宋体" w:hAnsi="宋体" w:cs="宋体"/>
          <w:sz w:val="24"/>
          <w:szCs w:val="24"/>
        </w:rPr>
        <w:t>法人或授权委托人（签字）：</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法人或授权委托人（签字）：</w:t>
      </w:r>
    </w:p>
    <w:p>
      <w:pPr>
        <w:spacing w:line="360" w:lineRule="auto"/>
        <w:rPr>
          <w:rFonts w:ascii="宋体" w:cs="宋体"/>
          <w:sz w:val="24"/>
          <w:szCs w:val="24"/>
        </w:rPr>
      </w:pPr>
      <w:r>
        <w:rPr>
          <w:rFonts w:hint="eastAsia" w:ascii="宋体" w:hAnsi="宋体" w:cs="宋体"/>
          <w:sz w:val="24"/>
          <w:szCs w:val="24"/>
        </w:rPr>
        <w:t>电话：</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电话：</w:t>
      </w:r>
    </w:p>
    <w:p>
      <w:pPr>
        <w:spacing w:line="360" w:lineRule="auto"/>
        <w:rPr>
          <w:rFonts w:ascii="宋体" w:cs="宋体"/>
          <w:sz w:val="24"/>
          <w:szCs w:val="24"/>
        </w:rPr>
      </w:pP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008D8"/>
    <w:multiLevelType w:val="singleLevel"/>
    <w:tmpl w:val="577008D8"/>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wZDIyZWFiOTYzZGM5NGVmMDdmYjM0YmUwYzdmYzEifQ=="/>
  </w:docVars>
  <w:rsids>
    <w:rsidRoot w:val="00D97DD8"/>
    <w:rsid w:val="0004200D"/>
    <w:rsid w:val="00196C9C"/>
    <w:rsid w:val="001E637D"/>
    <w:rsid w:val="002C28FD"/>
    <w:rsid w:val="002F6D98"/>
    <w:rsid w:val="00411F68"/>
    <w:rsid w:val="00556171"/>
    <w:rsid w:val="00660847"/>
    <w:rsid w:val="00742129"/>
    <w:rsid w:val="007449F8"/>
    <w:rsid w:val="00837B93"/>
    <w:rsid w:val="009A7D17"/>
    <w:rsid w:val="00B72476"/>
    <w:rsid w:val="00C54201"/>
    <w:rsid w:val="00C83511"/>
    <w:rsid w:val="00D15A49"/>
    <w:rsid w:val="00D97DD8"/>
    <w:rsid w:val="00DE593A"/>
    <w:rsid w:val="00E53BD8"/>
    <w:rsid w:val="00E921C1"/>
    <w:rsid w:val="00E93C8B"/>
    <w:rsid w:val="00EA6984"/>
    <w:rsid w:val="00EB7C33"/>
    <w:rsid w:val="00EC1975"/>
    <w:rsid w:val="0F6C7646"/>
    <w:rsid w:val="165D45C3"/>
    <w:rsid w:val="1874145B"/>
    <w:rsid w:val="1C871471"/>
    <w:rsid w:val="22505860"/>
    <w:rsid w:val="23A25B38"/>
    <w:rsid w:val="261843CB"/>
    <w:rsid w:val="281F1AD8"/>
    <w:rsid w:val="289301A6"/>
    <w:rsid w:val="2D2461F1"/>
    <w:rsid w:val="31B36A5B"/>
    <w:rsid w:val="33C3086E"/>
    <w:rsid w:val="349B1616"/>
    <w:rsid w:val="38921D10"/>
    <w:rsid w:val="3B057F06"/>
    <w:rsid w:val="52706A7B"/>
    <w:rsid w:val="545438E2"/>
    <w:rsid w:val="59672D4B"/>
    <w:rsid w:val="5A34511F"/>
    <w:rsid w:val="67A5347E"/>
    <w:rsid w:val="6BFD4B3E"/>
    <w:rsid w:val="6CB12FA6"/>
    <w:rsid w:val="6F2B551A"/>
    <w:rsid w:val="738255D6"/>
    <w:rsid w:val="7B3959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3800</Words>
  <Characters>4018</Characters>
  <Lines>0</Lines>
  <Paragraphs>0</Paragraphs>
  <TotalTime>12</TotalTime>
  <ScaleCrop>false</ScaleCrop>
  <LinksUpToDate>false</LinksUpToDate>
  <CharactersWithSpaces>4269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2016-06-26T16:52:00Z</dcterms:created>
  <dc:creator>XLB</dc:creator>
  <cp:lastModifiedBy>Administrator</cp:lastModifiedBy>
  <dcterms:modified xsi:type="dcterms:W3CDTF">2022-04-28T02:02:26Z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2384F2A0DB6D4C53B4C9DD9D162D42FD</vt:lpwstr>
  </property>
</Properties>
</file>