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0" w:beforeLines="-2147483648" w:after="0" w:afterLines="-2147483648" w:line="336" w:lineRule="auto"/>
        <w:jc w:val="center"/>
        <w:rPr>
          <w:rFonts w:hint="eastAsia" w:ascii="黑体" w:hAnsi="黑体" w:eastAsia="黑体" w:cs="黑体"/>
          <w:b/>
          <w:bCs/>
          <w:color w:val="FF0000"/>
          <w:spacing w:val="-8"/>
          <w:w w:val="93"/>
          <w:kern w:val="2"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0000"/>
          <w:spacing w:val="-8"/>
          <w:w w:val="93"/>
          <w:kern w:val="2"/>
          <w:sz w:val="56"/>
          <w:szCs w:val="56"/>
          <w:lang w:val="en-US" w:eastAsia="zh-CN"/>
        </w:rPr>
        <w:t>北京三汇能环科技发展有限公司文件</w:t>
      </w:r>
    </w:p>
    <w:p>
      <w:pPr>
        <w:widowControl w:val="0"/>
        <w:spacing w:before="0" w:beforeLines="-2147483648" w:after="0" w:afterLines="-2147483648" w:line="336" w:lineRule="auto"/>
        <w:jc w:val="center"/>
        <w:rPr>
          <w:rFonts w:hint="default" w:ascii="仿宋" w:hAnsi="仿宋" w:eastAsia="仿宋" w:cs="仿宋"/>
          <w:b w:val="0"/>
          <w:bCs w:val="0"/>
          <w:color w:val="auto"/>
          <w:spacing w:val="-8"/>
          <w:w w:val="93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8"/>
          <w:w w:val="93"/>
          <w:kern w:val="2"/>
          <w:sz w:val="32"/>
          <w:szCs w:val="32"/>
          <w:lang w:val="en-US" w:eastAsia="zh-CN"/>
        </w:rPr>
        <w:t>三汇能环发[2021]19号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jc w:val="right"/>
        <w:textAlignment w:val="auto"/>
        <w:rPr>
          <w:rFonts w:hint="default" w:ascii="仿宋" w:hAnsi="仿宋" w:eastAsia="仿宋" w:cs="仿宋"/>
          <w:b/>
          <w:bCs/>
          <w:color w:val="auto"/>
          <w:spacing w:val="-8"/>
          <w:w w:val="93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8"/>
          <w:w w:val="93"/>
          <w:kern w:val="2"/>
          <w:sz w:val="32"/>
          <w:szCs w:val="32"/>
          <w:lang w:val="en-US" w:eastAsia="zh-CN"/>
        </w:rPr>
        <w:t>签发人：徐利斌</w:t>
      </w:r>
    </w:p>
    <w:p>
      <w:pPr>
        <w:widowControl w:val="0"/>
        <w:spacing w:before="0" w:beforeLines="-2147483648" w:after="0" w:afterLines="-2147483648" w:line="336" w:lineRule="auto"/>
        <w:jc w:val="center"/>
        <w:rPr>
          <w:rFonts w:hint="eastAsia" w:ascii="仿宋" w:hAnsi="仿宋" w:eastAsia="仿宋" w:cs="仿宋"/>
          <w:b/>
          <w:bCs/>
          <w:color w:val="FF0000"/>
          <w:spacing w:val="-8"/>
          <w:w w:val="93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pacing w:val="-8"/>
          <w:w w:val="93"/>
          <w:kern w:val="2"/>
          <w:sz w:val="32"/>
          <w:szCs w:val="32"/>
          <w:lang w:val="en-US" w:eastAsia="zh-CN"/>
        </w:rPr>
        <w:t>────────────── ★ ────────────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关于成立包钢项目组安全生产管理委员会的通知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运维中心、包钢项目组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为加强包钢项目组安全生产管理，保障员工人身安全和公司财产安全，根据国家《安全生产法》有关规定，结合本公司实际，特成立包钢项目组现场作业安全生产管理委员会。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安全生产管理委员会组成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Chars="200" w:right="0" w:right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组长：郭佩港    副组长：谢林刚     成员：李伟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right="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安全生产管理委员会职责</w:t>
      </w: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right="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安全生产管理委员会具体负责公司包钢项目组安全生产的检查、指导、组织宣传工作，协调处理重大事故隐患，对整改情况实施检查监督以及有关安全管理工作。</w:t>
      </w: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现决定将公司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全员安全生产责任制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sz w:val="24"/>
          <w:szCs w:val="24"/>
        </w:rPr>
        <w:t>正式公布实施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各部门、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运维中心各运行项目</w:t>
      </w:r>
      <w:r>
        <w:rPr>
          <w:rFonts w:hint="eastAsia" w:ascii="宋体" w:hAnsi="宋体" w:eastAsia="宋体" w:cs="宋体"/>
          <w:sz w:val="24"/>
          <w:szCs w:val="24"/>
        </w:rPr>
        <w:t>认真的组织培训、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切实</w:t>
      </w:r>
      <w:r>
        <w:rPr>
          <w:rFonts w:hint="eastAsia" w:ascii="宋体" w:hAnsi="宋体" w:eastAsia="宋体" w:cs="宋体"/>
          <w:sz w:val="24"/>
          <w:szCs w:val="24"/>
        </w:rPr>
        <w:t>贯彻、执行。</w:t>
      </w: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3409315</wp:posOffset>
            </wp:positionH>
            <wp:positionV relativeFrom="paragraph">
              <wp:posOffset>871855</wp:posOffset>
            </wp:positionV>
            <wp:extent cx="1527175" cy="1511935"/>
            <wp:effectExtent l="43180" t="5715" r="29845" b="52070"/>
            <wp:wrapNone/>
            <wp:docPr id="5" name="图片 5" descr="三汇公章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三汇公章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8720000">
                      <a:off x="0" y="0"/>
                      <a:ext cx="152717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全员安全生产责任制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sz w:val="24"/>
          <w:szCs w:val="24"/>
        </w:rPr>
        <w:t>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规定</w:t>
      </w:r>
      <w:r>
        <w:rPr>
          <w:rFonts w:hint="eastAsia" w:ascii="宋体" w:hAnsi="宋体" w:eastAsia="宋体" w:cs="宋体"/>
          <w:sz w:val="24"/>
          <w:szCs w:val="24"/>
        </w:rPr>
        <w:t>企业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各级别、岗位在安全生产中的责任的关键文件，</w:t>
      </w:r>
      <w:r>
        <w:rPr>
          <w:rFonts w:hint="eastAsia" w:ascii="宋体" w:hAnsi="宋体" w:eastAsia="宋体" w:cs="宋体"/>
          <w:sz w:val="24"/>
          <w:szCs w:val="24"/>
        </w:rPr>
        <w:t>具有一定的强制性，全体员工必须严格遵守，认真执行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实现企业平安生产。</w:t>
      </w: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360" w:lineRule="auto"/>
        <w:jc w:val="righ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二〇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</w:rPr>
        <w:t>一年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十二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十五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24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主题词：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安全 责任制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240" w:lineRule="auto"/>
        <w:ind w:firstLine="280" w:firstLineChars="1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北京三汇能环科技发展有限公司        2021年12月15日制发</w:t>
      </w:r>
    </w:p>
    <w:p/>
    <w:sectPr>
      <w:pgSz w:w="11906" w:h="16838"/>
      <w:pgMar w:top="1440" w:right="1800" w:bottom="1440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FA83A0"/>
    <w:multiLevelType w:val="singleLevel"/>
    <w:tmpl w:val="19FA83A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6"/>
    <w:compatSetting w:name="overrideTableStyleFontSizeAndJustification" w:uri="http://schemas.microsoft.com/office/word" w:val="1"/>
  </w:compat>
  <w:docVars>
    <w:docVar w:name="commondata" w:val="eyJoZGlkIjoiNzQ1N2ZhMjZmYjdmYjY1ODJlZTlhOTA0MzBkOWY2MTYifQ=="/>
  </w:docVars>
  <w:rsids>
    <w:rsidRoot w:val="00000000"/>
    <w:rsid w:val="0187402D"/>
    <w:rsid w:val="028C2039"/>
    <w:rsid w:val="03652086"/>
    <w:rsid w:val="03D83469"/>
    <w:rsid w:val="05101536"/>
    <w:rsid w:val="0F4470B9"/>
    <w:rsid w:val="11913988"/>
    <w:rsid w:val="13FE5A15"/>
    <w:rsid w:val="14507177"/>
    <w:rsid w:val="14AF76CB"/>
    <w:rsid w:val="14EF326A"/>
    <w:rsid w:val="18171766"/>
    <w:rsid w:val="198509FA"/>
    <w:rsid w:val="19FA3DFD"/>
    <w:rsid w:val="1A512FD2"/>
    <w:rsid w:val="1A766595"/>
    <w:rsid w:val="1F855B6F"/>
    <w:rsid w:val="1F9A33A6"/>
    <w:rsid w:val="21E87D78"/>
    <w:rsid w:val="274517C9"/>
    <w:rsid w:val="28B704A4"/>
    <w:rsid w:val="36721EAF"/>
    <w:rsid w:val="382F0057"/>
    <w:rsid w:val="38522C3B"/>
    <w:rsid w:val="38C7798F"/>
    <w:rsid w:val="39A47270"/>
    <w:rsid w:val="39DC11F1"/>
    <w:rsid w:val="3DC22753"/>
    <w:rsid w:val="3E8B1D5F"/>
    <w:rsid w:val="40C863B9"/>
    <w:rsid w:val="41B36ECE"/>
    <w:rsid w:val="41F145CF"/>
    <w:rsid w:val="447A539B"/>
    <w:rsid w:val="485B09F4"/>
    <w:rsid w:val="48BF71D5"/>
    <w:rsid w:val="4A056338"/>
    <w:rsid w:val="4A435D3D"/>
    <w:rsid w:val="4B690D8C"/>
    <w:rsid w:val="4D13189E"/>
    <w:rsid w:val="4D2D4041"/>
    <w:rsid w:val="4D5C31A0"/>
    <w:rsid w:val="4F9667B6"/>
    <w:rsid w:val="53837051"/>
    <w:rsid w:val="53982D0A"/>
    <w:rsid w:val="56A93273"/>
    <w:rsid w:val="5ADF5C9B"/>
    <w:rsid w:val="5B8F0C89"/>
    <w:rsid w:val="5CD1707F"/>
    <w:rsid w:val="62263F6B"/>
    <w:rsid w:val="63C64A64"/>
    <w:rsid w:val="67BD6B7E"/>
    <w:rsid w:val="69933FD2"/>
    <w:rsid w:val="6A38087F"/>
    <w:rsid w:val="73F0360B"/>
    <w:rsid w:val="73FC5104"/>
    <w:rsid w:val="77330FEA"/>
    <w:rsid w:val="79A436FA"/>
    <w:rsid w:val="7C3232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3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Body Text"/>
    <w:basedOn w:val="1"/>
    <w:qFormat/>
    <w:uiPriority w:val="1"/>
    <w:pPr>
      <w:ind w:left="274" w:firstLine="559"/>
    </w:pPr>
    <w:rPr>
      <w:sz w:val="28"/>
      <w:szCs w:val="28"/>
    </w:r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19"/>
    <w:unhideWhenUsed/>
    <w:uiPriority w:val="99"/>
    <w:pPr>
      <w:tabs>
        <w:tab w:val="center" w:pos="4680"/>
        <w:tab w:val="right" w:pos="9360"/>
      </w:tabs>
    </w:pPr>
  </w:style>
  <w:style w:type="paragraph" w:styleId="11">
    <w:name w:val="Subtitle"/>
    <w:basedOn w:val="1"/>
    <w:next w:val="1"/>
    <w:link w:val="24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25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5">
    <w:name w:val="Table Grid"/>
    <w:basedOn w:val="14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Emphasis"/>
    <w:basedOn w:val="16"/>
    <w:qFormat/>
    <w:uiPriority w:val="20"/>
    <w:rPr>
      <w:i/>
      <w:iCs/>
    </w:rPr>
  </w:style>
  <w:style w:type="character" w:styleId="18">
    <w:name w:val="Hyperlink"/>
    <w:basedOn w:val="1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Header Char"/>
    <w:basedOn w:val="16"/>
    <w:link w:val="10"/>
    <w:uiPriority w:val="99"/>
  </w:style>
  <w:style w:type="character" w:customStyle="1" w:styleId="20">
    <w:name w:val="Heading 1 Char"/>
    <w:basedOn w:val="16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1">
    <w:name w:val="Heading 2 Char"/>
    <w:basedOn w:val="16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2">
    <w:name w:val="Heading 3 Char"/>
    <w:basedOn w:val="16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3">
    <w:name w:val="Heading 4 Char"/>
    <w:basedOn w:val="16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4">
    <w:name w:val="Subtitle Char"/>
    <w:basedOn w:val="16"/>
    <w:link w:val="11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5">
    <w:name w:val="Title Char"/>
    <w:basedOn w:val="16"/>
    <w:link w:val="13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百度在线网络技术有限公司</Company>
  <Pages>1</Pages>
  <Words>444</Words>
  <Characters>456</Characters>
  <TotalTime>6</TotalTime>
  <ScaleCrop>false</ScaleCrop>
  <LinksUpToDate>false</LinksUpToDate>
  <CharactersWithSpaces>478</CharactersWithSpaces>
  <Application>WPS Office_11.1.0.11636_F1E327BC-269C-435d-A152-05C5408002CA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2022-04-27T00:57:00Z</dcterms:created>
  <dc:creator>xuming02</dc:creator>
  <cp:lastModifiedBy>孙方涛</cp:lastModifiedBy>
  <dcterms:modified xsi:type="dcterms:W3CDTF">2022-04-27T06:29:50Z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0D5A05F63BCF408FB515527E6410BD61</vt:lpwstr>
  </property>
</Properties>
</file>