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0" w:name="_Toc9342"/>
      <w:bookmarkStart w:id="1" w:name="_Toc17661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销售部职能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jc w:val="both"/>
        <w:textAlignment w:val="auto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部门规划与制度建设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依据公司战略，制定部门战略规划方案，报总裁批准后实施。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制定部门管理制度、流程、作业标准、工具表单、预算，</w:t>
      </w:r>
      <w:r>
        <w:rPr>
          <w:rFonts w:hint="eastAsia" w:asciiTheme="minorEastAsia" w:hAnsiTheme="minorEastAsia" w:eastAsiaTheme="minorEastAsia"/>
          <w:kern w:val="0"/>
          <w:sz w:val="24"/>
          <w:szCs w:val="24"/>
          <w:lang w:val="en-US" w:eastAsia="zh-CN"/>
        </w:rPr>
        <w:t>报总裁批准后实施。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jc w:val="both"/>
        <w:textAlignment w:val="auto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销售管理 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制定年度、月度销售计划与目标，并完成销售目标分解。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负责多渠道收集客户信息，建立客户联系，并将客户录入平台；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负责客户需求/商机确认，并通过平台立项；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与客户洽谈，完成踏勘、方案、报价（投标）、签约、销售交底等环节；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按合同约定，及时完成客户催款、开票工作。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jc w:val="both"/>
        <w:textAlignment w:val="auto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客户管理 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对成交客户进行客情维护，保持良好关系，寻找新的商机或转介绍机会；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实施客户分级管理，根据客户等级及重要度，建立维护体系； 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接收客户投诉，了解并记录客户投诉的原因，并及时处理解决投诉事件。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jc w:val="both"/>
        <w:textAlignment w:val="auto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合同管理 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负责组织技术质量、采购等部门进行合同评审报价、签约。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00" w:firstLineChars="0"/>
        <w:textAlignment w:val="auto"/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对客户合同进行分类、整理、归档、销毁等管理工作，做好合同台账；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jc w:val="both"/>
        <w:textAlignment w:val="auto"/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按时完成领导交办的其他工作。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销售部编制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0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岗位编制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在编人数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缺编人数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拟增补时间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在编名单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销售经理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2022年2月</w:t>
            </w: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销售专员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陈国清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魏爱兵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销售助理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2022年8月</w:t>
            </w:r>
          </w:p>
        </w:tc>
        <w:tc>
          <w:tcPr>
            <w:tcW w:w="166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3" w:name="_GoBack"/>
      <w:bookmarkEnd w:id="3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销售经理岗位说明书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830"/>
        <w:gridCol w:w="2490"/>
        <w:gridCol w:w="1660"/>
        <w:gridCol w:w="3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销售经理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岗位编号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XS-01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任职部门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销售部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岗位体系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管理体系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直接上级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总裁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岗位定编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直接下级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销售专员、销售助理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岗位定员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概述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全面负责公司销售目标的实现和销售过程的管理。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职责表述：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销售</w:t>
            </w:r>
            <w:r>
              <w:rPr>
                <w:rFonts w:hint="eastAsia" w:ascii="宋体" w:hAnsi="宋体" w:eastAsia="宋体" w:cs="宋体"/>
              </w:rPr>
              <w:t>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根据公司发展战略，组织制定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本部门发展</w:t>
            </w:r>
            <w:r>
              <w:rPr>
                <w:rFonts w:hint="eastAsia" w:ascii="宋体" w:hAnsi="宋体" w:eastAsia="宋体" w:cs="宋体"/>
              </w:rPr>
              <w:t>规划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报总裁审批后执行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编制本部门年度工作计划，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报总裁审批后执行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制定本部门内部分配方案，经总裁审批后实施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职责表述：</w:t>
            </w:r>
            <w:r>
              <w:rPr>
                <w:rFonts w:hint="eastAsia" w:ascii="宋体" w:hAnsi="宋体"/>
                <w:sz w:val="21"/>
                <w:szCs w:val="21"/>
              </w:rPr>
              <w:t>销售目标管理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根据企业总体销售计划，将部门销售目标分解到个人，针对个人情况的差异，提出具体的销售目标分解方案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跟踪销售目标的实施情况，根据实际情况及时提出调整方案，修正目标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职责表述：</w:t>
            </w:r>
            <w:r>
              <w:rPr>
                <w:rFonts w:hint="eastAsia" w:ascii="宋体" w:hAnsi="宋体"/>
                <w:sz w:val="21"/>
                <w:szCs w:val="21"/>
              </w:rPr>
              <w:t>销售过程管理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及时了解部门员工的工作进度，监督检查营销计划的执行情况和营销费用的使用情况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针对销售过程中存在的问题，及时进行解决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参与重要销售项目谈判，并在权限范围内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代表公司</w:t>
            </w:r>
            <w:r>
              <w:rPr>
                <w:rFonts w:hint="eastAsia" w:ascii="宋体" w:hAnsi="宋体"/>
                <w:sz w:val="21"/>
                <w:szCs w:val="21"/>
              </w:rPr>
              <w:t>签订销售合同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职责表述：</w:t>
            </w:r>
            <w:r>
              <w:rPr>
                <w:rFonts w:hint="eastAsia" w:ascii="宋体" w:hAnsi="宋体"/>
                <w:sz w:val="21"/>
                <w:szCs w:val="21"/>
              </w:rPr>
              <w:t>销售费用控制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根据销售规划及市场状况，确定年度销售费用预算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将预算分解到具体的产品，严格对预算进行控制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控制销售过程中各项费用的支出，尽量控制销售成本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职责表述：</w:t>
            </w:r>
            <w:r>
              <w:rPr>
                <w:rFonts w:hint="eastAsia" w:ascii="宋体" w:hAnsi="宋体"/>
                <w:sz w:val="21"/>
                <w:szCs w:val="21"/>
              </w:rPr>
              <w:t>客户关系管理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组织建立并完善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客户</w:t>
            </w:r>
            <w:r>
              <w:rPr>
                <w:rFonts w:hint="eastAsia" w:ascii="宋体" w:hAnsi="宋体"/>
                <w:sz w:val="21"/>
                <w:szCs w:val="21"/>
              </w:rPr>
              <w:t>档案，确定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客户</w:t>
            </w:r>
            <w:r>
              <w:rPr>
                <w:rFonts w:hint="eastAsia" w:ascii="宋体" w:hAnsi="宋体"/>
                <w:sz w:val="21"/>
                <w:szCs w:val="21"/>
              </w:rPr>
              <w:t>的信用度，根据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客户</w:t>
            </w:r>
            <w:r>
              <w:rPr>
                <w:rFonts w:hint="eastAsia" w:ascii="宋体" w:hAnsi="宋体"/>
                <w:sz w:val="21"/>
                <w:szCs w:val="21"/>
              </w:rPr>
              <w:t>资信程度确定合理的赊欠款额度，保障企业货款的有效回收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spacing w:line="360" w:lineRule="auto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制定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客户</w:t>
            </w:r>
            <w:r>
              <w:rPr>
                <w:rFonts w:hint="eastAsia" w:ascii="宋体" w:hAnsi="宋体"/>
                <w:sz w:val="21"/>
                <w:szCs w:val="21"/>
              </w:rPr>
              <w:t>关系维护制度与售后服务体系，指导销售人员建立、维护与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客户</w:t>
            </w:r>
            <w:r>
              <w:rPr>
                <w:rFonts w:hint="eastAsia" w:ascii="宋体" w:hAnsi="宋体"/>
                <w:sz w:val="21"/>
                <w:szCs w:val="21"/>
              </w:rPr>
              <w:t>的良好合作关系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每天通过平台提交工作日报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每月3日前通过平台提交上月述职报告和本月工作计划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每年10月与次年4月提交半年度总结报告与年度总结报告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职责表述：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</w:rPr>
              <w:t>管理工作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</w:rPr>
              <w:t>制定和完善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本部门</w:t>
            </w:r>
            <w:r>
              <w:rPr>
                <w:rFonts w:hint="eastAsia" w:ascii="宋体" w:hAnsi="宋体" w:eastAsia="宋体" w:cs="宋体"/>
              </w:rPr>
              <w:t>各项制度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、流程、标准与工具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培训并</w:t>
            </w:r>
            <w:r>
              <w:rPr>
                <w:rFonts w:hint="eastAsia" w:ascii="宋体" w:hAnsi="宋体" w:eastAsia="宋体" w:cs="宋体"/>
              </w:rPr>
              <w:t>监督执行情况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本部门团队</w:t>
            </w:r>
            <w:r>
              <w:rPr>
                <w:rFonts w:hint="eastAsia" w:ascii="宋体" w:hAnsi="宋体" w:eastAsia="宋体" w:cs="宋体"/>
              </w:rPr>
              <w:t>建设，提出下属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员工</w:t>
            </w:r>
            <w:r>
              <w:rPr>
                <w:rFonts w:hint="eastAsia" w:ascii="宋体" w:hAnsi="宋体" w:eastAsia="宋体" w:cs="宋体"/>
              </w:rPr>
              <w:t>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任用、</w:t>
            </w:r>
            <w:r>
              <w:rPr>
                <w:rFonts w:hint="eastAsia" w:ascii="宋体" w:hAnsi="宋体" w:eastAsia="宋体" w:cs="宋体"/>
              </w:rPr>
              <w:t>调配、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升降</w:t>
            </w:r>
            <w:r>
              <w:rPr>
                <w:rFonts w:hint="eastAsia" w:ascii="宋体" w:hAnsi="宋体" w:eastAsia="宋体" w:cs="宋体"/>
              </w:rPr>
              <w:t>、考核意见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负责协调本部门与其它部门间关系，解决争议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负责指导下属员工制定计划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和进行工作总结，并指导工作改善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负责控制部门预算，降低费用成本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完成直属上级安排的其他工作。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外部关系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客户等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教育水平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专科及以上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市场营销、企业管理等相关专业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培训经历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接受过销售管理等专业培训，了解暖通行业基础知识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5年以上工作经验，3年以上销售管理经验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必备知识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精通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销售管理、暖通与空调安装改造维修保养基础知识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</w:rPr>
              <w:t>管理知识、法律知识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技能技巧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熟练操作各类财务软件、办公软件，熟练使用网络和管理系统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个人素质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优秀</w:t>
            </w:r>
            <w:r>
              <w:rPr>
                <w:rFonts w:hint="eastAsia" w:ascii="宋体" w:hAnsi="宋体" w:eastAsia="宋体" w:cs="宋体"/>
              </w:rPr>
              <w:t>的领导能力、影响力、计划与执行能力</w:t>
            </w:r>
            <w:r>
              <w:rPr>
                <w:rFonts w:hint="eastAsia" w:ascii="宋体" w:hAnsi="宋体" w:eastAsia="宋体" w:cs="宋体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具备对市场信息的快速反应能力、较强的分析与判断能力、谈判能力、人际关系能力，有良好的沟通技巧和说服能力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财务指标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公司销售额完成率、公司回款额完成率、部门销售额完成率、部门回款额完成率、部门预算准确率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客户指标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客户满意度、客户开发数量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运营指标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部门管理制度/流程/表单/标准完善度、日报/月报完成率、各项工作职责完成的及时性与准确性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成长指标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关键人员流失率、新员工岗前培训完成情况、人才培养完成率、会议培训出勤率及作业完成情况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设备工具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电脑、部门共用打印机、专用手机号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工作环境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销售部办公室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综合工时，工作时间灵活，外勤较多，经常出差，打卡考勤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晋升渠道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销售经理→销售总监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bookmarkStart w:id="2" w:name="_Toc2045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销售专员岗位说明书</w:t>
      </w:r>
      <w:bookmarkEnd w:id="2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830"/>
        <w:gridCol w:w="2490"/>
        <w:gridCol w:w="1660"/>
        <w:gridCol w:w="3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销售专员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岗位编号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XS-02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任职部门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销售部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岗位体系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业务体系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直接上级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销售经理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岗位定编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直接下级</w:t>
            </w:r>
          </w:p>
        </w:tc>
        <w:tc>
          <w:tcPr>
            <w:tcW w:w="3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岗位定员</w:t>
            </w:r>
          </w:p>
        </w:tc>
        <w:tc>
          <w:tcPr>
            <w:tcW w:w="3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概述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负责不断开发新客户，维护老客户，完成销售和回款目标。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职责表述：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寻找潜在客户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pStyle w:val="7"/>
              <w:spacing w:beforeLines="20" w:afterLines="20"/>
              <w:ind w:left="420" w:leftChars="0" w:hanging="420" w:hangingChars="200"/>
              <w:rPr>
                <w:rFonts w:hint="default" w:ascii="宋体" w:hAnsi="宋体" w:eastAsia="宋体" w:cs="宋体"/>
                <w:kern w:val="18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多渠道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收集潜在客户和新客户的资料，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并及时录入平台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pStyle w:val="7"/>
              <w:spacing w:beforeLines="20" w:afterLines="20"/>
              <w:ind w:left="420" w:leftChars="0" w:hanging="420" w:hangingChars="200"/>
              <w:rPr>
                <w:rFonts w:hint="eastAsia" w:ascii="宋体" w:hAnsi="宋体" w:eastAsia="宋体" w:cs="宋体"/>
                <w:kern w:val="18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完成客户的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需求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调研工作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客户需求分析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职责表述：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销售活动执行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top"/>
          </w:tcPr>
          <w:p>
            <w:pPr>
              <w:pStyle w:val="7"/>
              <w:spacing w:beforeLines="20" w:afterLines="20"/>
              <w:ind w:left="420" w:leftChars="0" w:hanging="420" w:hangingChars="200"/>
              <w:rPr>
                <w:rFonts w:hint="eastAsia" w:ascii="宋体" w:hAnsi="宋体" w:eastAsia="宋体" w:cs="宋体"/>
                <w:kern w:val="18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根据公司销售目标和计划，参与制定公司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策略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pStyle w:val="7"/>
              <w:spacing w:beforeLines="20" w:afterLines="20"/>
              <w:ind w:left="420" w:leftChars="0" w:hanging="420" w:hangingChars="200"/>
              <w:rPr>
                <w:rFonts w:hint="eastAsia" w:ascii="宋体" w:hAnsi="宋体" w:eastAsia="宋体" w:cs="宋体"/>
                <w:kern w:val="18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依据所负责区域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营销计划，分解产品销售目标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pStyle w:val="7"/>
              <w:spacing w:beforeLines="20" w:afterLines="20"/>
              <w:ind w:left="420" w:leftChars="0" w:hanging="420" w:hangingChars="200"/>
              <w:rPr>
                <w:rFonts w:hint="eastAsia" w:ascii="宋体" w:hAnsi="宋体" w:eastAsia="宋体" w:cs="宋体"/>
                <w:kern w:val="18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执行公司营销策略，实施市场开拓任务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pStyle w:val="7"/>
              <w:spacing w:beforeLines="20" w:afterLines="20"/>
              <w:ind w:left="420" w:leftChars="0" w:hanging="420" w:hangingChars="200"/>
              <w:rPr>
                <w:rFonts w:hint="eastAsia" w:ascii="宋体" w:hAnsi="宋体" w:eastAsia="宋体" w:cs="宋体"/>
                <w:kern w:val="18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运用销售技巧，完成销售额与销售任务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职责表述：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销售合同管理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center"/>
          </w:tcPr>
          <w:p>
            <w:pPr>
              <w:pStyle w:val="7"/>
              <w:spacing w:beforeLines="20" w:afterLines="20"/>
              <w:ind w:left="420" w:leftChars="0" w:hanging="420" w:hangingChars="200"/>
              <w:rPr>
                <w:rFonts w:hint="eastAsia" w:ascii="宋体" w:hAnsi="宋体" w:eastAsia="宋体" w:cs="宋体"/>
                <w:kern w:val="18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代表公司与客户洽谈业务、进行谈判，并签订销售合同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pStyle w:val="7"/>
              <w:spacing w:beforeLines="20" w:afterLines="20"/>
              <w:ind w:left="420" w:leftChars="0" w:hanging="420" w:hanging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负责合同的执行与协调工作，并按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约定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收取合同款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center"/>
          </w:tcPr>
          <w:p>
            <w:pPr>
              <w:pStyle w:val="7"/>
              <w:spacing w:beforeLines="20" w:afterLines="20"/>
              <w:ind w:left="420" w:leftChars="0" w:hanging="420" w:hangingChars="200"/>
              <w:rPr>
                <w:rFonts w:hint="default" w:ascii="宋体" w:hAnsi="宋体" w:eastAsia="宋体" w:cs="宋体"/>
                <w:kern w:val="18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18"/>
                <w:sz w:val="21"/>
                <w:szCs w:val="21"/>
                <w:lang w:val="en-US" w:eastAsia="zh-CN" w:bidi="ar-SA"/>
              </w:rPr>
              <w:t>做好经办销售合同的电子档案与目录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职责表述：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客户关系管理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vAlign w:val="top"/>
          </w:tcPr>
          <w:p>
            <w:pPr>
              <w:pStyle w:val="7"/>
              <w:spacing w:beforeLines="20" w:afterLines="20"/>
              <w:ind w:left="420" w:leftChars="0" w:hanging="420" w:hangingChars="200"/>
              <w:rPr>
                <w:rFonts w:hint="eastAsia" w:ascii="宋体" w:hAnsi="宋体" w:eastAsia="宋体" w:cs="宋体"/>
                <w:kern w:val="18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建立与维护客户关系，与重要客户保持经常联系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pStyle w:val="7"/>
              <w:spacing w:beforeLines="20" w:afterLines="20"/>
              <w:ind w:left="420" w:leftChars="0" w:hanging="420" w:hangingChars="200"/>
              <w:rPr>
                <w:rFonts w:hint="eastAsia" w:ascii="宋体" w:hAnsi="宋体" w:eastAsia="宋体" w:cs="宋体"/>
                <w:kern w:val="18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协调、处理客户及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交付团队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之间的关系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pStyle w:val="7"/>
              <w:spacing w:beforeLines="20" w:afterLines="20"/>
              <w:ind w:left="420" w:leftChars="0" w:hanging="420" w:hangingChars="200"/>
              <w:rPr>
                <w:rFonts w:hint="eastAsia" w:ascii="宋体" w:hAnsi="宋体" w:eastAsia="宋体" w:cs="宋体"/>
                <w:kern w:val="18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及时、有效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妥善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地处理客户投诉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职责表述：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销售账款管理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pStyle w:val="7"/>
              <w:spacing w:beforeLines="20" w:afterLines="20"/>
              <w:ind w:left="420" w:leftChars="0" w:hanging="420" w:hangingChars="200"/>
              <w:rPr>
                <w:rFonts w:hint="eastAsia" w:ascii="宋体" w:hAnsi="宋体" w:eastAsia="宋体" w:cs="宋体"/>
                <w:kern w:val="18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做好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负责项目的收款记录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，及时规避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回款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风险，同客户做好对账工作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pStyle w:val="7"/>
              <w:spacing w:beforeLines="20" w:afterLines="20"/>
              <w:ind w:left="420" w:leftChars="0" w:hanging="420" w:hangingChars="200"/>
              <w:rPr>
                <w:rFonts w:hint="eastAsia" w:ascii="宋体" w:hAnsi="宋体" w:eastAsia="宋体" w:cs="宋体"/>
                <w:kern w:val="18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应收账款核算、催收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73" w:type="dxa"/>
            <w:gridSpan w:val="3"/>
            <w:vAlign w:val="top"/>
          </w:tcPr>
          <w:p>
            <w:pPr>
              <w:pStyle w:val="7"/>
              <w:spacing w:beforeLines="20" w:afterLines="20"/>
              <w:ind w:left="420" w:leftChars="0" w:hanging="420" w:hangingChars="200"/>
              <w:rPr>
                <w:rFonts w:hint="default" w:ascii="宋体" w:hAnsi="宋体" w:eastAsia="宋体" w:cs="宋体"/>
                <w:kern w:val="18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收回账款后要及时报账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每天通过平台提交工作日报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每月3日前通过平台提交上月述职报告和本月工作计划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完成直属上级安排的其他工作。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销售部经理、财务、运维、工程、客服等相关职能部门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外部关系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客户等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教育水平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市场营销、暖通空调及相关专业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培训经历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接受销售管理、销售技巧、压力管理等专业培训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3年以上销售从业经验或暖通空调行业从业经验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必备知识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精通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销售计划、销售技巧等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技能技巧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熟练操作各类办公软件，熟练使用网络和管理系统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个人素质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具备对市场信息的快速反应能力、较强的分析与判断能力、谈判能力、人际关系能力，有良好的沟通技巧和说服能力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财务指标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公司销售额完成率、公司回款额完成率、个人销售额完成率、个人回款额完成率、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客户指标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客户满意度、客户开发数量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运营指标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日报/月报完成率、各项工作职责完成的及时性与准确性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成长指标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会议培训出勤率及作业完成情况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设备工具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电脑、部门共用打印机、销售专用手机号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工作环境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销售部办公室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标准工时，工作时间灵活，外勤较多，经常出差，打卡考勤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晋升渠道</w:t>
            </w:r>
          </w:p>
        </w:tc>
        <w:tc>
          <w:tcPr>
            <w:tcW w:w="830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销售专员→销售经理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销售助理岗位说明书</w:t>
      </w:r>
      <w:bookmarkEnd w:id="1"/>
    </w:p>
    <w:tbl>
      <w:tblPr>
        <w:tblStyle w:val="5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8"/>
        <w:gridCol w:w="771"/>
        <w:gridCol w:w="51"/>
        <w:gridCol w:w="2473"/>
        <w:gridCol w:w="1654"/>
        <w:gridCol w:w="3308"/>
        <w:gridCol w:w="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销售助理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岗位编号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XS-03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任职部门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销售部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岗位体系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管理体系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直接上级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销售经理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岗位定编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直接下级</w:t>
            </w:r>
          </w:p>
        </w:tc>
        <w:tc>
          <w:tcPr>
            <w:tcW w:w="32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岗位定员</w:t>
            </w:r>
          </w:p>
        </w:tc>
        <w:tc>
          <w:tcPr>
            <w:tcW w:w="33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924" w:type="dxa"/>
            <w:gridSpan w:val="7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概述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辅助销售经理及销售专员进行市场开发，资料整理，售后服务等工作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职责表述：收集整理销售人员的销售数据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汇总年度/月度销售目标及目标达成情况，年底/月底上报销售经理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负责销售统计报表和报告的制作，随时答复直属上级对销售数据的询问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整理汇总销售预算，分析预算使用情况，在每月销售分析会上进行汇报说明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职责表述：营销文件及行业信息管理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负责合同、标书、报价书等营销文件的编制、递送、归类、整理、存档、查询，客户签约后整理销售交底，将档案转交给客服，合同原件交财务部存档。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负责收集、归纳市场行情、价格等信息资料，提出分析报告，为业务人员、领导决策提供参考。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职责表述：做好客户接待及续约、催款工作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协助销售人员做好上门客户的接待和电话来访接听工作，销售人员缺席时及时转告客户信息，妥善处理。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做好老客户续约工作及应收款催收工作。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负责客户的建议投诉记录，协助有关人员妥善处理。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职责表述：销售内勤工作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工作任务</w:t>
            </w: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协助上级做好销售会议筹备、会议记录及会议决策跟进。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负责业务专用章的保管、销售部办公用品领取、保管及发放，快递收发等。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3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职责表述：工作总结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gridSpan w:val="3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工作任务</w:t>
            </w:r>
          </w:p>
        </w:tc>
        <w:tc>
          <w:tcPr>
            <w:tcW w:w="747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每天通过平台提交工作日报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gridSpan w:val="3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7473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每月3日前通过平台提交上月述职报告和本月工作计划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完成直属上级安排的其他工作。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924" w:type="dxa"/>
            <w:gridSpan w:val="7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内部关系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财务经理、会计、公司各部门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外部关系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银行等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924" w:type="dxa"/>
            <w:gridSpan w:val="7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教育水平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文科类相关专业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培训经历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接受过标书制作培训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1年以上销售助理从业经验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必备知识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掌握标书和报价单制作、了解一定的合同管理知识、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法律知识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技能技巧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熟练操作各类办公软件，熟练使用网络和管理系统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个人素质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良好的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判断与决策能力、人际沟通能力、计划与执行能力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924" w:type="dxa"/>
            <w:gridSpan w:val="7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财务指标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公司销售额完成率、公司回款额完成率、部门销售额完成率、部门回款额完成率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客户指标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客户满意度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运营指标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日报/月报完成率、各项工作职责完成的及时性与准确性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成长指标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会议培训出勤率及作业完成情况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9924" w:type="dxa"/>
            <w:gridSpan w:val="7"/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设备工具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电脑、部门共用打印机、专用手机号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工作环境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销售部办公室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标准工时，偶尔需要加班，打卡考勤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6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晋升渠道</w:t>
            </w:r>
          </w:p>
        </w:tc>
        <w:tc>
          <w:tcPr>
            <w:tcW w:w="82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销售助理→销售专员→销售经理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720725" cy="720090"/>
          <wp:effectExtent l="0" t="0" r="3175" b="3810"/>
          <wp:docPr id="1" name="图片 1" descr="三汇能环LOGO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三汇能环LOGO -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       三汇能环 服务冷暖</w:t>
    </w:r>
  </w:p>
  <w:p>
    <w:pPr>
      <w:pStyle w:val="3"/>
      <w:rPr>
        <w:rFonts w:hint="default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CD7C43"/>
    <w:multiLevelType w:val="singleLevel"/>
    <w:tmpl w:val="A4CD7C4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CF48B004"/>
    <w:multiLevelType w:val="singleLevel"/>
    <w:tmpl w:val="CF48B004"/>
    <w:lvl w:ilvl="0" w:tentative="0">
      <w:start w:val="1"/>
      <w:numFmt w:val="chineseCounting"/>
      <w:suff w:val="nothing"/>
      <w:lvlText w:val="职责%1"/>
      <w:lvlJc w:val="left"/>
      <w:pPr>
        <w:ind w:left="0" w:firstLine="0"/>
      </w:pPr>
      <w:rPr>
        <w:rFonts w:hint="eastAsia"/>
      </w:rPr>
    </w:lvl>
  </w:abstractNum>
  <w:abstractNum w:abstractNumId="2">
    <w:nsid w:val="EA794894"/>
    <w:multiLevelType w:val="singleLevel"/>
    <w:tmpl w:val="EA79489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7ADC858"/>
    <w:multiLevelType w:val="singleLevel"/>
    <w:tmpl w:val="17ADC858"/>
    <w:lvl w:ilvl="0" w:tentative="0">
      <w:start w:val="1"/>
      <w:numFmt w:val="chineseCounting"/>
      <w:suff w:val="nothing"/>
      <w:lvlText w:val="职责%1"/>
      <w:lvlJc w:val="left"/>
      <w:pPr>
        <w:ind w:left="0" w:firstLine="0"/>
      </w:pPr>
      <w:rPr>
        <w:rFonts w:hint="eastAsia"/>
      </w:rPr>
    </w:lvl>
  </w:abstractNum>
  <w:abstractNum w:abstractNumId="4">
    <w:nsid w:val="2CEF94BA"/>
    <w:multiLevelType w:val="singleLevel"/>
    <w:tmpl w:val="2CEF94BA"/>
    <w:lvl w:ilvl="0" w:tentative="0">
      <w:start w:val="1"/>
      <w:numFmt w:val="chineseCounting"/>
      <w:suff w:val="nothing"/>
      <w:lvlText w:val="职责%1"/>
      <w:lvlJc w:val="left"/>
      <w:pPr>
        <w:ind w:left="0" w:firstLine="0"/>
      </w:pPr>
      <w:rPr>
        <w:rFonts w:hint="eastAsia"/>
      </w:rPr>
    </w:lvl>
  </w:abstractNum>
  <w:abstractNum w:abstractNumId="5">
    <w:nsid w:val="43F0B704"/>
    <w:multiLevelType w:val="singleLevel"/>
    <w:tmpl w:val="43F0B70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53D15D1A"/>
    <w:multiLevelType w:val="singleLevel"/>
    <w:tmpl w:val="53D15D1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6FCCD45E"/>
    <w:multiLevelType w:val="singleLevel"/>
    <w:tmpl w:val="6FCCD4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79637E46"/>
    <w:multiLevelType w:val="singleLevel"/>
    <w:tmpl w:val="79637E46"/>
    <w:lvl w:ilvl="0" w:tentative="0">
      <w:start w:val="1"/>
      <w:numFmt w:val="chineseCounting"/>
      <w:suff w:val="nothing"/>
      <w:lvlText w:val="职责%1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F3269"/>
    <w:rsid w:val="048409E5"/>
    <w:rsid w:val="058C66F7"/>
    <w:rsid w:val="060C7653"/>
    <w:rsid w:val="064222D0"/>
    <w:rsid w:val="07A97C59"/>
    <w:rsid w:val="07BB67DE"/>
    <w:rsid w:val="081D297A"/>
    <w:rsid w:val="08534C69"/>
    <w:rsid w:val="08836BD0"/>
    <w:rsid w:val="09905A49"/>
    <w:rsid w:val="0DCD6E0A"/>
    <w:rsid w:val="0ED75720"/>
    <w:rsid w:val="116C6D9B"/>
    <w:rsid w:val="11A40220"/>
    <w:rsid w:val="14A10B0A"/>
    <w:rsid w:val="14A625C4"/>
    <w:rsid w:val="168540CD"/>
    <w:rsid w:val="16D74CB7"/>
    <w:rsid w:val="174F5CAD"/>
    <w:rsid w:val="17742BF0"/>
    <w:rsid w:val="18136E98"/>
    <w:rsid w:val="18221F62"/>
    <w:rsid w:val="194E79C7"/>
    <w:rsid w:val="1A3115A0"/>
    <w:rsid w:val="1D344C11"/>
    <w:rsid w:val="1F283440"/>
    <w:rsid w:val="1F3A1CBE"/>
    <w:rsid w:val="20F02676"/>
    <w:rsid w:val="22045B5C"/>
    <w:rsid w:val="23894EA5"/>
    <w:rsid w:val="25311A36"/>
    <w:rsid w:val="25822292"/>
    <w:rsid w:val="25F069C1"/>
    <w:rsid w:val="28163CAF"/>
    <w:rsid w:val="28B409B4"/>
    <w:rsid w:val="29DA6B40"/>
    <w:rsid w:val="29E904A2"/>
    <w:rsid w:val="2ABC5A2A"/>
    <w:rsid w:val="2B1A4D1A"/>
    <w:rsid w:val="2BFA0E1D"/>
    <w:rsid w:val="2FF67B04"/>
    <w:rsid w:val="31210D5C"/>
    <w:rsid w:val="31F6203D"/>
    <w:rsid w:val="36CC15BF"/>
    <w:rsid w:val="38237904"/>
    <w:rsid w:val="388D4D7E"/>
    <w:rsid w:val="398919E9"/>
    <w:rsid w:val="3A127C30"/>
    <w:rsid w:val="3B5A3640"/>
    <w:rsid w:val="3BA64AD4"/>
    <w:rsid w:val="3F0538C0"/>
    <w:rsid w:val="40750522"/>
    <w:rsid w:val="41823CCA"/>
    <w:rsid w:val="42072045"/>
    <w:rsid w:val="43CF7660"/>
    <w:rsid w:val="45240818"/>
    <w:rsid w:val="45A32228"/>
    <w:rsid w:val="466024CA"/>
    <w:rsid w:val="47EA5D49"/>
    <w:rsid w:val="480F3A01"/>
    <w:rsid w:val="48D42197"/>
    <w:rsid w:val="48D9212F"/>
    <w:rsid w:val="49553696"/>
    <w:rsid w:val="4B92472D"/>
    <w:rsid w:val="4BC93EC7"/>
    <w:rsid w:val="4D510874"/>
    <w:rsid w:val="4DB066EA"/>
    <w:rsid w:val="4DE73B94"/>
    <w:rsid w:val="4E0D2791"/>
    <w:rsid w:val="500367AB"/>
    <w:rsid w:val="540B7773"/>
    <w:rsid w:val="575A40C3"/>
    <w:rsid w:val="579B3F05"/>
    <w:rsid w:val="584A2C75"/>
    <w:rsid w:val="5A6F20DD"/>
    <w:rsid w:val="5D5D06A8"/>
    <w:rsid w:val="5DB26EB1"/>
    <w:rsid w:val="5E55603C"/>
    <w:rsid w:val="60D80EDF"/>
    <w:rsid w:val="62DF34E9"/>
    <w:rsid w:val="647B5456"/>
    <w:rsid w:val="668C3B5D"/>
    <w:rsid w:val="67D85766"/>
    <w:rsid w:val="69BC3D09"/>
    <w:rsid w:val="69D81A4D"/>
    <w:rsid w:val="6A843983"/>
    <w:rsid w:val="6B2146DE"/>
    <w:rsid w:val="6D831CD9"/>
    <w:rsid w:val="6DA33DF1"/>
    <w:rsid w:val="6E521BD0"/>
    <w:rsid w:val="73291A9C"/>
    <w:rsid w:val="75A121CC"/>
    <w:rsid w:val="75C2704C"/>
    <w:rsid w:val="76C25BBD"/>
    <w:rsid w:val="76CF5F86"/>
    <w:rsid w:val="77693B5F"/>
    <w:rsid w:val="78EE61B9"/>
    <w:rsid w:val="79035E58"/>
    <w:rsid w:val="797578CC"/>
    <w:rsid w:val="797B789B"/>
    <w:rsid w:val="7A067586"/>
    <w:rsid w:val="7C54742E"/>
    <w:rsid w:val="7E050862"/>
    <w:rsid w:val="7F9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文"/>
    <w:basedOn w:val="1"/>
    <w:qFormat/>
    <w:uiPriority w:val="0"/>
    <w:pPr>
      <w:topLinePunct/>
      <w:jc w:val="left"/>
    </w:pPr>
    <w:rPr>
      <w:kern w:val="18"/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2022-01-07T05:35:00Z</dcterms:created>
  <dc:creator>86186</dc:creator>
  <cp:lastModifiedBy>孙方涛</cp:lastModifiedBy>
  <dcterms:modified xsi:type="dcterms:W3CDTF">2022-01-24T03:28:42Z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468A0B17BDFC43EAA4C134C52AF4E267</vt:lpwstr>
  </property>
</Properties>
</file>