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rFonts w:ascii="黑体" w:eastAsia="黑体"/>
          <w:b/>
          <w:szCs w:val="28"/>
        </w:rPr>
      </w:pPr>
    </w:p>
    <w:p>
      <w:pPr>
        <w:ind w:firstLine="0" w:firstLineChars="0"/>
        <w:jc w:val="center"/>
        <w:rPr>
          <w:rFonts w:hint="eastAsia" w:ascii="华文楷体" w:hAnsi="华文楷体" w:eastAsia="华文楷体" w:cs="华文楷体"/>
          <w:sz w:val="52"/>
          <w:szCs w:val="52"/>
        </w:rPr>
      </w:pPr>
    </w:p>
    <w:p>
      <w:pPr>
        <w:ind w:firstLine="0" w:firstLineChars="0"/>
        <w:jc w:val="center"/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52"/>
          <w:szCs w:val="52"/>
        </w:rPr>
        <w:t>通厦</w:t>
      </w:r>
      <w:r>
        <w:rPr>
          <w:rFonts w:hint="eastAsia" w:ascii="宋体" w:hAnsi="宋体" w:eastAsia="宋体" w:cs="宋体"/>
          <w:sz w:val="52"/>
          <w:szCs w:val="52"/>
        </w:rPr>
        <w:t>·</w:t>
      </w:r>
      <w:r>
        <w:rPr>
          <w:rFonts w:hint="eastAsia" w:ascii="华文楷体" w:hAnsi="华文楷体" w:eastAsia="华文楷体" w:cs="华文楷体"/>
          <w:sz w:val="52"/>
          <w:szCs w:val="52"/>
        </w:rPr>
        <w:t>公元99</w:t>
      </w:r>
      <w:r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  <w:t>直燃机置换</w:t>
      </w:r>
    </w:p>
    <w:p>
      <w:pPr>
        <w:ind w:firstLine="0" w:firstLineChars="0"/>
        <w:jc w:val="center"/>
        <w:rPr>
          <w:rFonts w:hint="default" w:ascii="华文楷体" w:hAnsi="华文楷体" w:eastAsia="华文楷体" w:cs="华文楷体"/>
          <w:sz w:val="52"/>
          <w:szCs w:val="52"/>
          <w:lang w:val="en-US" w:eastAsia="zh-CN"/>
        </w:rPr>
      </w:pPr>
    </w:p>
    <w:p>
      <w:pPr>
        <w:ind w:firstLine="0" w:firstLineChars="0"/>
        <w:jc w:val="center"/>
        <w:rPr>
          <w:rFonts w:hint="eastAsia" w:ascii="华文楷体" w:hAnsi="华文楷体" w:eastAsia="华文楷体" w:cs="华文楷体"/>
          <w:b/>
          <w:bCs/>
          <w:sz w:val="44"/>
          <w:szCs w:val="44"/>
          <w:lang w:eastAsia="zh-CN"/>
        </w:rPr>
      </w:pPr>
      <w:r>
        <w:rPr>
          <w:rFonts w:hint="eastAsia" w:ascii="华文楷体" w:hAnsi="华文楷体" w:eastAsia="华文楷体" w:cs="华文楷体"/>
          <w:sz w:val="52"/>
          <w:szCs w:val="52"/>
        </w:rPr>
        <w:t>改</w:t>
      </w:r>
      <w:r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  <w:t xml:space="preserve"> </w:t>
      </w:r>
      <w:r>
        <w:rPr>
          <w:rFonts w:hint="eastAsia" w:ascii="华文楷体" w:hAnsi="华文楷体" w:eastAsia="华文楷体" w:cs="华文楷体"/>
          <w:sz w:val="52"/>
          <w:szCs w:val="52"/>
        </w:rPr>
        <w:t>造</w:t>
      </w:r>
      <w:r>
        <w:rPr>
          <w:rFonts w:hint="eastAsia" w:ascii="华文楷体" w:hAnsi="华文楷体" w:eastAsia="华文楷体" w:cs="华文楷体"/>
          <w:sz w:val="52"/>
          <w:szCs w:val="52"/>
          <w:lang w:val="en-US" w:eastAsia="zh-CN"/>
        </w:rPr>
        <w:t xml:space="preserve"> 报 价</w:t>
      </w: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</w:p>
    <w:p>
      <w:pPr>
        <w:spacing w:line="240" w:lineRule="atLeast"/>
        <w:ind w:firstLine="0" w:firstLineChars="0"/>
        <w:jc w:val="center"/>
        <w:rPr>
          <w:rFonts w:ascii="华文隶书" w:eastAsia="华文隶书"/>
          <w:b/>
          <w:bCs/>
          <w:szCs w:val="21"/>
        </w:rPr>
      </w:pPr>
    </w:p>
    <w:p>
      <w:pPr>
        <w:spacing w:line="240" w:lineRule="atLeast"/>
        <w:ind w:firstLine="0" w:firstLineChars="0"/>
        <w:rPr>
          <w:rFonts w:ascii="华文隶书" w:eastAsia="华文隶书"/>
          <w:b/>
          <w:bCs/>
          <w:szCs w:val="21"/>
        </w:rPr>
      </w:pPr>
    </w:p>
    <w:p>
      <w:pPr>
        <w:pStyle w:val="9"/>
        <w:ind w:firstLine="1390" w:firstLineChars="496"/>
        <w:rPr>
          <w:rFonts w:hint="default" w:ascii="华文楷体" w:hAnsi="华文楷体" w:eastAsia="华文楷体" w:cs="华文楷体"/>
          <w:b/>
          <w:bCs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编制单位：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北京三汇能环科技发展有限公司</w:t>
      </w:r>
    </w:p>
    <w:p>
      <w:pPr>
        <w:pStyle w:val="9"/>
        <w:ind w:firstLine="1390" w:firstLineChars="496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负 责 人：肖 郊</w:t>
      </w:r>
    </w:p>
    <w:p>
      <w:pPr>
        <w:pStyle w:val="9"/>
        <w:ind w:firstLine="1390" w:firstLineChars="496"/>
        <w:rPr>
          <w:rFonts w:ascii="华文楷体" w:hAnsi="华文楷体" w:eastAsia="华文楷体" w:cs="华文楷体"/>
          <w:b/>
          <w:bCs/>
          <w:sz w:val="28"/>
          <w:szCs w:val="28"/>
        </w:rPr>
      </w:pP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编制时间：202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年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月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华文楷体" w:hAnsi="华文楷体" w:eastAsia="华文楷体" w:cs="华文楷体"/>
          <w:b/>
          <w:bCs/>
          <w:sz w:val="28"/>
          <w:szCs w:val="28"/>
        </w:rPr>
        <w:t>日</w:t>
      </w:r>
    </w:p>
    <w:p>
      <w:pPr>
        <w:widowControl/>
        <w:ind w:firstLine="720"/>
        <w:rPr>
          <w:rFonts w:ascii="幼圆" w:eastAsia="幼圆"/>
          <w:bCs/>
          <w:sz w:val="36"/>
          <w:szCs w:val="28"/>
        </w:rPr>
      </w:pPr>
    </w:p>
    <w:p>
      <w:pPr>
        <w:widowControl/>
        <w:ind w:firstLine="720"/>
        <w:rPr>
          <w:rFonts w:ascii="幼圆" w:eastAsia="幼圆"/>
          <w:bCs/>
          <w:sz w:val="36"/>
          <w:szCs w:val="28"/>
        </w:rPr>
      </w:pPr>
    </w:p>
    <w:p>
      <w:pPr>
        <w:spacing w:line="480" w:lineRule="auto"/>
        <w:ind w:left="0" w:leftChars="0" w:firstLine="0" w:firstLineChars="0"/>
        <w:jc w:val="both"/>
        <w:rPr>
          <w:rFonts w:ascii="华文楷体" w:hAnsi="华文楷体" w:eastAsia="华文楷体" w:cs="华文楷体"/>
          <w:sz w:val="32"/>
          <w:szCs w:val="32"/>
        </w:rPr>
      </w:pPr>
    </w:p>
    <w:p>
      <w:pPr>
        <w:spacing w:line="480" w:lineRule="auto"/>
        <w:ind w:left="0" w:leftChars="0" w:firstLine="0" w:firstLineChars="0"/>
        <w:jc w:val="both"/>
        <w:rPr>
          <w:rFonts w:ascii="华文楷体" w:hAnsi="华文楷体" w:eastAsia="华文楷体" w:cs="华文楷体"/>
          <w:sz w:val="32"/>
          <w:szCs w:val="32"/>
        </w:rPr>
      </w:pPr>
    </w:p>
    <w:p>
      <w:pPr>
        <w:spacing w:line="480" w:lineRule="auto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方案一：    两台LS直燃机置换成松下直燃机报价清单</w:t>
      </w:r>
    </w:p>
    <w:p>
      <w:pPr>
        <w:spacing w:line="480" w:lineRule="auto"/>
        <w:ind w:left="0" w:leftChars="0" w:firstLine="0" w:firstLineChars="0"/>
        <w:jc w:val="both"/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                                                                  单位（人民币）：元</w:t>
      </w:r>
    </w:p>
    <w:tbl>
      <w:tblPr>
        <w:tblStyle w:val="13"/>
        <w:tblW w:w="5072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540"/>
        <w:gridCol w:w="1189"/>
        <w:gridCol w:w="1297"/>
        <w:gridCol w:w="700"/>
        <w:gridCol w:w="784"/>
        <w:gridCol w:w="1542"/>
        <w:gridCol w:w="1584"/>
        <w:gridCol w:w="66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6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金额/￥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设备/材料</w:t>
            </w: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直燃机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DG-42GHT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1,030,000.00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2,060,000.00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松下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管道阀门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电缆电料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保温材料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辅材</w:t>
            </w:r>
          </w:p>
        </w:tc>
        <w:tc>
          <w:tcPr>
            <w:tcW w:w="7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废直燃机置换</w:t>
            </w:r>
          </w:p>
        </w:tc>
        <w:tc>
          <w:tcPr>
            <w:tcW w:w="721" w:type="pct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LDF-150ES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-165,000.00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-330,000.00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1,870,000.00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0.13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243,100.00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价税小计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2,113,100.00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安装/改造</w:t>
            </w:r>
          </w:p>
        </w:tc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设备场外运输费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12,000.00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24,000.00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设备吊装安装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吊装口开洞及恢复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管道阀门安装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电气安装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保温安装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燃气管道改造</w:t>
            </w:r>
          </w:p>
        </w:tc>
        <w:tc>
          <w:tcPr>
            <w:tcW w:w="3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85,000.00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不含税小计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324,000.00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税金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0.09 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29,160.00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8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价税小计</w:t>
            </w:r>
          </w:p>
        </w:tc>
        <w:tc>
          <w:tcPr>
            <w:tcW w:w="4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353,160.00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价税总计</w:t>
            </w:r>
          </w:p>
        </w:tc>
        <w:tc>
          <w:tcPr>
            <w:tcW w:w="168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贰佰肆拾陆万陆仟贰佰陆拾元整</w:t>
            </w:r>
          </w:p>
        </w:tc>
        <w:tc>
          <w:tcPr>
            <w:tcW w:w="8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2,466,260.00 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5000" w:type="pct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备注：1、氮氧化物排放＜30mm/m³符合北京环保要求；2、生产周期约：60天；3、质保2年。</w:t>
            </w:r>
          </w:p>
        </w:tc>
      </w:tr>
    </w:tbl>
    <w:p>
      <w:pPr>
        <w:ind w:firstLine="0" w:firstLineChars="0"/>
        <w:rPr>
          <w:b/>
          <w:bCs/>
        </w:rPr>
      </w:pPr>
    </w:p>
    <w:p>
      <w:pPr>
        <w:ind w:firstLine="0" w:firstLineChars="0"/>
        <w:rPr>
          <w:b/>
          <w:bCs/>
        </w:rPr>
      </w:pPr>
    </w:p>
    <w:p>
      <w:pPr>
        <w:numPr>
          <w:ilvl w:val="0"/>
          <w:numId w:val="0"/>
        </w:numPr>
        <w:spacing w:line="480" w:lineRule="auto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方案二、两台LS直燃机置换成同方川崎直燃机报价清单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  <w:t>单位（人民币）：元</w:t>
      </w:r>
    </w:p>
    <w:tbl>
      <w:tblPr>
        <w:tblW w:w="9144" w:type="dxa"/>
        <w:tblInd w:w="100" w:type="dxa"/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640"/>
        <w:gridCol w:w="1112"/>
        <w:gridCol w:w="447"/>
        <w:gridCol w:w="691"/>
        <w:gridCol w:w="632"/>
        <w:gridCol w:w="735"/>
        <w:gridCol w:w="1511"/>
        <w:gridCol w:w="1787"/>
        <w:gridCol w:w="9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金额/￥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材料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直燃机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∑GX-056MGAX3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750,000.00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1,500,000.00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库存机</w:t>
            </w: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管道阀门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电缆电料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保温材料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辅材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废直燃机置换</w:t>
            </w:r>
          </w:p>
        </w:tc>
        <w:tc>
          <w:tcPr>
            <w:tcW w:w="11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LDF-150ES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-165,000.00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-330,000.00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1,310,000.00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0.13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170,300.00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价税小计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1,480,300.00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安装/改造</w:t>
            </w: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设备场外运输费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24,000.00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设备吊装安装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吊装口开洞及恢复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70,000.00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管道阀门安装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50,000.00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电气安装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10,000.00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保温安装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燃气管道改造</w:t>
            </w:r>
          </w:p>
        </w:tc>
        <w:tc>
          <w:tcPr>
            <w:tcW w:w="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85,000.00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85,000.00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不含税小计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324,000.00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税金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0.09 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29,160.00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价税小计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353,160.00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48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价税总计</w:t>
            </w:r>
          </w:p>
        </w:tc>
        <w:tc>
          <w:tcPr>
            <w:tcW w:w="35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壹佰捌拾叁万叁仟肆佰陆拾元整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1,833,460.00 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4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备注：1、氮氧化物排放＜30mm/m³符合北京环保要求；2、现货；3、质保3年。</w:t>
            </w:r>
          </w:p>
        </w:tc>
      </w:tr>
    </w:tbl>
    <w:p>
      <w:pPr>
        <w:numPr>
          <w:ilvl w:val="0"/>
          <w:numId w:val="0"/>
        </w:numPr>
        <w:spacing w:line="480" w:lineRule="auto"/>
        <w:ind w:firstLine="3935" w:firstLineChars="1400"/>
        <w:rPr>
          <w:rFonts w:hint="eastAsia"/>
          <w:b/>
          <w:bCs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lang w:val="en-US" w:eastAsia="zh-CN"/>
        </w:rPr>
        <w:t>北京三汇能环科技发展有限公司</w:t>
      </w:r>
    </w:p>
    <w:p>
      <w:pPr>
        <w:ind w:firstLine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 xml:space="preserve">                                      2022年3月3日      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558" w:bottom="1440" w:left="1701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ind w:firstLine="36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NLTQM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0tNAy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36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0" w:leftChars="0" w:firstLine="0" w:firstLineChars="0"/>
      <w:jc w:val="both"/>
      <w:rPr>
        <w:rFonts w:hint="default" w:eastAsia="楷体"/>
        <w:lang w:val="en-US" w:eastAsia="zh-CN"/>
      </w:rPr>
    </w:pPr>
    <w:r>
      <w:rPr>
        <w:bCs/>
        <w:szCs w:val="32"/>
      </w:rPr>
      <w:drawing>
        <wp:inline distT="0" distB="0" distL="114300" distR="114300">
          <wp:extent cx="353060" cy="334010"/>
          <wp:effectExtent l="0" t="0" r="8890" b="8890"/>
          <wp:docPr id="1" name="图片 1" descr="能环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能环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3060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bCs/>
        <w:szCs w:val="32"/>
        <w:lang w:val="en-US" w:eastAsia="zh-CN"/>
      </w:rPr>
      <w:t>通厦公园99直燃机置换改造方案                                       三汇能环  服务冷暖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65"/>
    <w:rsid w:val="00020B75"/>
    <w:rsid w:val="00022C00"/>
    <w:rsid w:val="000240EA"/>
    <w:rsid w:val="0002586D"/>
    <w:rsid w:val="00031B36"/>
    <w:rsid w:val="0004142A"/>
    <w:rsid w:val="000462F7"/>
    <w:rsid w:val="00066BC6"/>
    <w:rsid w:val="000828BD"/>
    <w:rsid w:val="0008490A"/>
    <w:rsid w:val="00085E0B"/>
    <w:rsid w:val="000B306A"/>
    <w:rsid w:val="000B6124"/>
    <w:rsid w:val="000C2CA3"/>
    <w:rsid w:val="000D33CA"/>
    <w:rsid w:val="00105DDA"/>
    <w:rsid w:val="00107F03"/>
    <w:rsid w:val="001113FF"/>
    <w:rsid w:val="00115E95"/>
    <w:rsid w:val="00116A43"/>
    <w:rsid w:val="0012009C"/>
    <w:rsid w:val="00130F34"/>
    <w:rsid w:val="00140777"/>
    <w:rsid w:val="001427CC"/>
    <w:rsid w:val="00146E3B"/>
    <w:rsid w:val="001621BC"/>
    <w:rsid w:val="00162496"/>
    <w:rsid w:val="00170E8C"/>
    <w:rsid w:val="0018676A"/>
    <w:rsid w:val="00191D79"/>
    <w:rsid w:val="001A63AC"/>
    <w:rsid w:val="001D1FAD"/>
    <w:rsid w:val="001F17BB"/>
    <w:rsid w:val="00200F93"/>
    <w:rsid w:val="00207BA4"/>
    <w:rsid w:val="00225521"/>
    <w:rsid w:val="00240F20"/>
    <w:rsid w:val="00255562"/>
    <w:rsid w:val="00270F1C"/>
    <w:rsid w:val="00283B75"/>
    <w:rsid w:val="00294C80"/>
    <w:rsid w:val="002963D5"/>
    <w:rsid w:val="002A65A1"/>
    <w:rsid w:val="002B3B98"/>
    <w:rsid w:val="002B5EB8"/>
    <w:rsid w:val="002B6686"/>
    <w:rsid w:val="002D0241"/>
    <w:rsid w:val="002F0C78"/>
    <w:rsid w:val="003104DF"/>
    <w:rsid w:val="003111F5"/>
    <w:rsid w:val="00332C36"/>
    <w:rsid w:val="00347BD5"/>
    <w:rsid w:val="00383D73"/>
    <w:rsid w:val="00385783"/>
    <w:rsid w:val="00386074"/>
    <w:rsid w:val="0039252A"/>
    <w:rsid w:val="003A49E6"/>
    <w:rsid w:val="003B0A13"/>
    <w:rsid w:val="003D59B0"/>
    <w:rsid w:val="003E6416"/>
    <w:rsid w:val="00400435"/>
    <w:rsid w:val="004229DE"/>
    <w:rsid w:val="004244AD"/>
    <w:rsid w:val="00436A66"/>
    <w:rsid w:val="004435A4"/>
    <w:rsid w:val="00474714"/>
    <w:rsid w:val="0047658B"/>
    <w:rsid w:val="00495EA0"/>
    <w:rsid w:val="004C6F42"/>
    <w:rsid w:val="004C721E"/>
    <w:rsid w:val="004E1B5B"/>
    <w:rsid w:val="004E28D7"/>
    <w:rsid w:val="00506693"/>
    <w:rsid w:val="00507917"/>
    <w:rsid w:val="00515DFE"/>
    <w:rsid w:val="005260CC"/>
    <w:rsid w:val="0054780F"/>
    <w:rsid w:val="00581A28"/>
    <w:rsid w:val="005A4E46"/>
    <w:rsid w:val="005B3917"/>
    <w:rsid w:val="005C18DA"/>
    <w:rsid w:val="005C6113"/>
    <w:rsid w:val="005F3439"/>
    <w:rsid w:val="005F4DA8"/>
    <w:rsid w:val="006126A6"/>
    <w:rsid w:val="00612C71"/>
    <w:rsid w:val="00630F48"/>
    <w:rsid w:val="00647679"/>
    <w:rsid w:val="00683AD4"/>
    <w:rsid w:val="006A0DF2"/>
    <w:rsid w:val="006A2E44"/>
    <w:rsid w:val="006A43D5"/>
    <w:rsid w:val="006A6A74"/>
    <w:rsid w:val="006D008F"/>
    <w:rsid w:val="006D6956"/>
    <w:rsid w:val="006E60E2"/>
    <w:rsid w:val="00706E1A"/>
    <w:rsid w:val="007123D8"/>
    <w:rsid w:val="00713DE2"/>
    <w:rsid w:val="00720ABB"/>
    <w:rsid w:val="00724000"/>
    <w:rsid w:val="0073384A"/>
    <w:rsid w:val="0074349F"/>
    <w:rsid w:val="00747FAF"/>
    <w:rsid w:val="007602A7"/>
    <w:rsid w:val="00765D8E"/>
    <w:rsid w:val="00774598"/>
    <w:rsid w:val="007913F7"/>
    <w:rsid w:val="00793873"/>
    <w:rsid w:val="007A2078"/>
    <w:rsid w:val="007E7EBD"/>
    <w:rsid w:val="007F0954"/>
    <w:rsid w:val="0081583A"/>
    <w:rsid w:val="00816485"/>
    <w:rsid w:val="0082215D"/>
    <w:rsid w:val="00857843"/>
    <w:rsid w:val="00863CF2"/>
    <w:rsid w:val="0087718B"/>
    <w:rsid w:val="00895F3C"/>
    <w:rsid w:val="008A1E1F"/>
    <w:rsid w:val="008A4EA5"/>
    <w:rsid w:val="008A697D"/>
    <w:rsid w:val="008D6C63"/>
    <w:rsid w:val="008F45CC"/>
    <w:rsid w:val="00912AD7"/>
    <w:rsid w:val="00927743"/>
    <w:rsid w:val="00951ABF"/>
    <w:rsid w:val="00967F80"/>
    <w:rsid w:val="0099454B"/>
    <w:rsid w:val="009A0C6F"/>
    <w:rsid w:val="009A203C"/>
    <w:rsid w:val="009D40AD"/>
    <w:rsid w:val="00A16026"/>
    <w:rsid w:val="00A26B2E"/>
    <w:rsid w:val="00A40E40"/>
    <w:rsid w:val="00A42936"/>
    <w:rsid w:val="00A50D54"/>
    <w:rsid w:val="00A526EE"/>
    <w:rsid w:val="00A54183"/>
    <w:rsid w:val="00A657B9"/>
    <w:rsid w:val="00A752C2"/>
    <w:rsid w:val="00AA0BE4"/>
    <w:rsid w:val="00AB4FA4"/>
    <w:rsid w:val="00AB61E7"/>
    <w:rsid w:val="00AD07DA"/>
    <w:rsid w:val="00AD1CEF"/>
    <w:rsid w:val="00AD6EF6"/>
    <w:rsid w:val="00B02615"/>
    <w:rsid w:val="00B15E40"/>
    <w:rsid w:val="00B25044"/>
    <w:rsid w:val="00B62515"/>
    <w:rsid w:val="00B6685E"/>
    <w:rsid w:val="00B7499F"/>
    <w:rsid w:val="00B94151"/>
    <w:rsid w:val="00B97990"/>
    <w:rsid w:val="00BE3B2D"/>
    <w:rsid w:val="00BE42AD"/>
    <w:rsid w:val="00BE6BAB"/>
    <w:rsid w:val="00BF24C7"/>
    <w:rsid w:val="00BF38C7"/>
    <w:rsid w:val="00C02C3C"/>
    <w:rsid w:val="00C07092"/>
    <w:rsid w:val="00C11527"/>
    <w:rsid w:val="00C115CC"/>
    <w:rsid w:val="00C13B5B"/>
    <w:rsid w:val="00C35ED4"/>
    <w:rsid w:val="00C50782"/>
    <w:rsid w:val="00C725AE"/>
    <w:rsid w:val="00C76489"/>
    <w:rsid w:val="00C93F1C"/>
    <w:rsid w:val="00CA2E79"/>
    <w:rsid w:val="00CA6518"/>
    <w:rsid w:val="00CC09A7"/>
    <w:rsid w:val="00CC2519"/>
    <w:rsid w:val="00CC7086"/>
    <w:rsid w:val="00CD3F17"/>
    <w:rsid w:val="00CD534A"/>
    <w:rsid w:val="00CE6DAB"/>
    <w:rsid w:val="00CF14B7"/>
    <w:rsid w:val="00D11904"/>
    <w:rsid w:val="00D17874"/>
    <w:rsid w:val="00D24916"/>
    <w:rsid w:val="00D345DB"/>
    <w:rsid w:val="00D52D92"/>
    <w:rsid w:val="00D55C96"/>
    <w:rsid w:val="00D8375C"/>
    <w:rsid w:val="00DA7068"/>
    <w:rsid w:val="00DB045A"/>
    <w:rsid w:val="00DB3FF0"/>
    <w:rsid w:val="00DB742F"/>
    <w:rsid w:val="00DC61CB"/>
    <w:rsid w:val="00DD14B0"/>
    <w:rsid w:val="00DD3A96"/>
    <w:rsid w:val="00DE3664"/>
    <w:rsid w:val="00DE56F9"/>
    <w:rsid w:val="00DE617D"/>
    <w:rsid w:val="00DF28BD"/>
    <w:rsid w:val="00E0197A"/>
    <w:rsid w:val="00E21122"/>
    <w:rsid w:val="00E222B6"/>
    <w:rsid w:val="00E83965"/>
    <w:rsid w:val="00E94504"/>
    <w:rsid w:val="00E9517E"/>
    <w:rsid w:val="00EA523D"/>
    <w:rsid w:val="00EB1DDA"/>
    <w:rsid w:val="00EB23A3"/>
    <w:rsid w:val="00EB2F2E"/>
    <w:rsid w:val="00EC20DB"/>
    <w:rsid w:val="00EC7595"/>
    <w:rsid w:val="00EF5B66"/>
    <w:rsid w:val="00EF6972"/>
    <w:rsid w:val="00F257D1"/>
    <w:rsid w:val="00F278E3"/>
    <w:rsid w:val="00F302F6"/>
    <w:rsid w:val="00F31479"/>
    <w:rsid w:val="00F72D79"/>
    <w:rsid w:val="00F7579A"/>
    <w:rsid w:val="00F93D6F"/>
    <w:rsid w:val="00FC3466"/>
    <w:rsid w:val="00FC35C3"/>
    <w:rsid w:val="00FF66A3"/>
    <w:rsid w:val="00FF781E"/>
    <w:rsid w:val="01423A93"/>
    <w:rsid w:val="017274EC"/>
    <w:rsid w:val="01CE7108"/>
    <w:rsid w:val="020A224C"/>
    <w:rsid w:val="02287715"/>
    <w:rsid w:val="029D57B7"/>
    <w:rsid w:val="032465ED"/>
    <w:rsid w:val="036F7B8F"/>
    <w:rsid w:val="043E01F7"/>
    <w:rsid w:val="04622C50"/>
    <w:rsid w:val="048E0846"/>
    <w:rsid w:val="04FC609E"/>
    <w:rsid w:val="05354920"/>
    <w:rsid w:val="05405469"/>
    <w:rsid w:val="05431D4E"/>
    <w:rsid w:val="055657E9"/>
    <w:rsid w:val="05C0534A"/>
    <w:rsid w:val="05E224A6"/>
    <w:rsid w:val="062531CB"/>
    <w:rsid w:val="07B431E1"/>
    <w:rsid w:val="07F54382"/>
    <w:rsid w:val="087C1954"/>
    <w:rsid w:val="08804182"/>
    <w:rsid w:val="08A442E1"/>
    <w:rsid w:val="092B671E"/>
    <w:rsid w:val="097E6D4D"/>
    <w:rsid w:val="0AE45D75"/>
    <w:rsid w:val="0C4D78AD"/>
    <w:rsid w:val="0C8E0F7E"/>
    <w:rsid w:val="0D4A5CDA"/>
    <w:rsid w:val="0DE25349"/>
    <w:rsid w:val="0DFA4CC1"/>
    <w:rsid w:val="0EBB0F87"/>
    <w:rsid w:val="0EBE38A0"/>
    <w:rsid w:val="0ED8073D"/>
    <w:rsid w:val="0F1B1A22"/>
    <w:rsid w:val="0F6D7716"/>
    <w:rsid w:val="10EE08EF"/>
    <w:rsid w:val="111B1DDA"/>
    <w:rsid w:val="111E592E"/>
    <w:rsid w:val="124C09F4"/>
    <w:rsid w:val="12A736E7"/>
    <w:rsid w:val="12F01145"/>
    <w:rsid w:val="13333B55"/>
    <w:rsid w:val="134F33EF"/>
    <w:rsid w:val="137632FD"/>
    <w:rsid w:val="13E67BAA"/>
    <w:rsid w:val="14354C14"/>
    <w:rsid w:val="14F606ED"/>
    <w:rsid w:val="1575092F"/>
    <w:rsid w:val="15D27F13"/>
    <w:rsid w:val="165D58D9"/>
    <w:rsid w:val="167C7FEE"/>
    <w:rsid w:val="169554D3"/>
    <w:rsid w:val="17330A5C"/>
    <w:rsid w:val="175B04B1"/>
    <w:rsid w:val="178C7DB6"/>
    <w:rsid w:val="179B7095"/>
    <w:rsid w:val="17B07B3A"/>
    <w:rsid w:val="17EB0448"/>
    <w:rsid w:val="189321E0"/>
    <w:rsid w:val="190849B8"/>
    <w:rsid w:val="1A6C569F"/>
    <w:rsid w:val="1A752EED"/>
    <w:rsid w:val="1AB43312"/>
    <w:rsid w:val="1B98432A"/>
    <w:rsid w:val="1BF418C7"/>
    <w:rsid w:val="1BF94BF1"/>
    <w:rsid w:val="1C6E3A2A"/>
    <w:rsid w:val="1CB62511"/>
    <w:rsid w:val="1CCA38A7"/>
    <w:rsid w:val="1CEF3009"/>
    <w:rsid w:val="1D5956AA"/>
    <w:rsid w:val="1E204CB2"/>
    <w:rsid w:val="1E3109E2"/>
    <w:rsid w:val="1E9974CB"/>
    <w:rsid w:val="1EA35DB8"/>
    <w:rsid w:val="1ECD1F2D"/>
    <w:rsid w:val="1F216F82"/>
    <w:rsid w:val="1F821B30"/>
    <w:rsid w:val="1FAE7C63"/>
    <w:rsid w:val="1FEB581B"/>
    <w:rsid w:val="1FF95E98"/>
    <w:rsid w:val="202606A9"/>
    <w:rsid w:val="205409AD"/>
    <w:rsid w:val="20BA5C4D"/>
    <w:rsid w:val="20F6339C"/>
    <w:rsid w:val="21104551"/>
    <w:rsid w:val="213407BD"/>
    <w:rsid w:val="21347A62"/>
    <w:rsid w:val="21584433"/>
    <w:rsid w:val="21713BDC"/>
    <w:rsid w:val="21D1083C"/>
    <w:rsid w:val="221E145E"/>
    <w:rsid w:val="2282711E"/>
    <w:rsid w:val="24254C6E"/>
    <w:rsid w:val="244A7621"/>
    <w:rsid w:val="24944373"/>
    <w:rsid w:val="24B132A2"/>
    <w:rsid w:val="24B57D6D"/>
    <w:rsid w:val="25F50205"/>
    <w:rsid w:val="269C5200"/>
    <w:rsid w:val="26F737F9"/>
    <w:rsid w:val="27005C38"/>
    <w:rsid w:val="2733693E"/>
    <w:rsid w:val="278A506C"/>
    <w:rsid w:val="288814C4"/>
    <w:rsid w:val="28B7532B"/>
    <w:rsid w:val="29506DDF"/>
    <w:rsid w:val="295673BA"/>
    <w:rsid w:val="296D620C"/>
    <w:rsid w:val="2A172AAA"/>
    <w:rsid w:val="2A2A429E"/>
    <w:rsid w:val="2A9217D1"/>
    <w:rsid w:val="2ACC583F"/>
    <w:rsid w:val="2AD73B3D"/>
    <w:rsid w:val="2AFA5079"/>
    <w:rsid w:val="2BA64C73"/>
    <w:rsid w:val="2C036FC0"/>
    <w:rsid w:val="2C9B312C"/>
    <w:rsid w:val="2CB826F3"/>
    <w:rsid w:val="2CBE6F4D"/>
    <w:rsid w:val="2CCA0838"/>
    <w:rsid w:val="2CDE1B05"/>
    <w:rsid w:val="2D6C25CC"/>
    <w:rsid w:val="2E190C18"/>
    <w:rsid w:val="2E9B6C3C"/>
    <w:rsid w:val="2EAA36C6"/>
    <w:rsid w:val="2EAD1608"/>
    <w:rsid w:val="2FD430E2"/>
    <w:rsid w:val="304F2AD0"/>
    <w:rsid w:val="307754DF"/>
    <w:rsid w:val="311F74E2"/>
    <w:rsid w:val="31681514"/>
    <w:rsid w:val="31F37BFE"/>
    <w:rsid w:val="327816EC"/>
    <w:rsid w:val="329B47BA"/>
    <w:rsid w:val="331A168E"/>
    <w:rsid w:val="333D04C6"/>
    <w:rsid w:val="33A75B9F"/>
    <w:rsid w:val="33D64FD1"/>
    <w:rsid w:val="346777CB"/>
    <w:rsid w:val="34A0207F"/>
    <w:rsid w:val="35660DD0"/>
    <w:rsid w:val="35A37488"/>
    <w:rsid w:val="360A4E3B"/>
    <w:rsid w:val="361B1471"/>
    <w:rsid w:val="364738AE"/>
    <w:rsid w:val="37145434"/>
    <w:rsid w:val="372E63DF"/>
    <w:rsid w:val="37C85644"/>
    <w:rsid w:val="384614F0"/>
    <w:rsid w:val="38493A3C"/>
    <w:rsid w:val="385064B1"/>
    <w:rsid w:val="38BC415C"/>
    <w:rsid w:val="3A0019AA"/>
    <w:rsid w:val="3A351401"/>
    <w:rsid w:val="3A690576"/>
    <w:rsid w:val="3B9155B8"/>
    <w:rsid w:val="3B97619E"/>
    <w:rsid w:val="3BBA32D2"/>
    <w:rsid w:val="3BE3650D"/>
    <w:rsid w:val="3C9C6887"/>
    <w:rsid w:val="3CED065E"/>
    <w:rsid w:val="3D2D2D05"/>
    <w:rsid w:val="3D8D18C9"/>
    <w:rsid w:val="3DFB18C4"/>
    <w:rsid w:val="3E913E01"/>
    <w:rsid w:val="3E9E1856"/>
    <w:rsid w:val="3EDC0761"/>
    <w:rsid w:val="3EE77B6F"/>
    <w:rsid w:val="3F553318"/>
    <w:rsid w:val="3F8D60C8"/>
    <w:rsid w:val="3FE12D15"/>
    <w:rsid w:val="41BE7DB7"/>
    <w:rsid w:val="42240F48"/>
    <w:rsid w:val="423A081C"/>
    <w:rsid w:val="424A04D2"/>
    <w:rsid w:val="424C4478"/>
    <w:rsid w:val="426D6BB6"/>
    <w:rsid w:val="42BD0621"/>
    <w:rsid w:val="435F078C"/>
    <w:rsid w:val="439624BA"/>
    <w:rsid w:val="43B929DC"/>
    <w:rsid w:val="43CD55D5"/>
    <w:rsid w:val="44156D53"/>
    <w:rsid w:val="44491DE1"/>
    <w:rsid w:val="448C2BFA"/>
    <w:rsid w:val="44917BCA"/>
    <w:rsid w:val="44C52A5F"/>
    <w:rsid w:val="44C93A6D"/>
    <w:rsid w:val="44F958F4"/>
    <w:rsid w:val="45DD4B88"/>
    <w:rsid w:val="468D04D7"/>
    <w:rsid w:val="472F4D8A"/>
    <w:rsid w:val="47843796"/>
    <w:rsid w:val="4790013E"/>
    <w:rsid w:val="47942E91"/>
    <w:rsid w:val="47E41BF6"/>
    <w:rsid w:val="48977178"/>
    <w:rsid w:val="48F504A1"/>
    <w:rsid w:val="494F1867"/>
    <w:rsid w:val="497A7BAF"/>
    <w:rsid w:val="49830948"/>
    <w:rsid w:val="49A43EAC"/>
    <w:rsid w:val="49B525EA"/>
    <w:rsid w:val="49E7272D"/>
    <w:rsid w:val="4A0931C9"/>
    <w:rsid w:val="4A097D24"/>
    <w:rsid w:val="4A3923E6"/>
    <w:rsid w:val="4B642394"/>
    <w:rsid w:val="4C23131F"/>
    <w:rsid w:val="4C320037"/>
    <w:rsid w:val="4CDE4553"/>
    <w:rsid w:val="4CF323B5"/>
    <w:rsid w:val="4D4F2777"/>
    <w:rsid w:val="4D5A66D0"/>
    <w:rsid w:val="4DB77E8B"/>
    <w:rsid w:val="4DCB4923"/>
    <w:rsid w:val="4E4D141C"/>
    <w:rsid w:val="4F687624"/>
    <w:rsid w:val="4F971857"/>
    <w:rsid w:val="5041624B"/>
    <w:rsid w:val="504A138F"/>
    <w:rsid w:val="50667E59"/>
    <w:rsid w:val="506E3C6F"/>
    <w:rsid w:val="51144DC9"/>
    <w:rsid w:val="5124508A"/>
    <w:rsid w:val="516B1FE8"/>
    <w:rsid w:val="51DA60B1"/>
    <w:rsid w:val="51FB2C37"/>
    <w:rsid w:val="521D27AE"/>
    <w:rsid w:val="5251477C"/>
    <w:rsid w:val="52532B84"/>
    <w:rsid w:val="53510A6F"/>
    <w:rsid w:val="53637494"/>
    <w:rsid w:val="54110B7D"/>
    <w:rsid w:val="54292899"/>
    <w:rsid w:val="54A15577"/>
    <w:rsid w:val="54B52EFB"/>
    <w:rsid w:val="54BB5CDB"/>
    <w:rsid w:val="552C086D"/>
    <w:rsid w:val="5552089F"/>
    <w:rsid w:val="55AB526C"/>
    <w:rsid w:val="55F746FA"/>
    <w:rsid w:val="56985846"/>
    <w:rsid w:val="56E319BB"/>
    <w:rsid w:val="572F66BE"/>
    <w:rsid w:val="57BB6669"/>
    <w:rsid w:val="580134FF"/>
    <w:rsid w:val="588B728A"/>
    <w:rsid w:val="58BC6A23"/>
    <w:rsid w:val="595048E4"/>
    <w:rsid w:val="597A24D2"/>
    <w:rsid w:val="599E3429"/>
    <w:rsid w:val="5A834466"/>
    <w:rsid w:val="5AD93ED2"/>
    <w:rsid w:val="5AF85DD4"/>
    <w:rsid w:val="5B4C0CD5"/>
    <w:rsid w:val="5B523264"/>
    <w:rsid w:val="5BE07643"/>
    <w:rsid w:val="5C5E274E"/>
    <w:rsid w:val="5CBA003A"/>
    <w:rsid w:val="5CE75A5C"/>
    <w:rsid w:val="5D2E27B1"/>
    <w:rsid w:val="5DF378B8"/>
    <w:rsid w:val="5DF42ED4"/>
    <w:rsid w:val="5E3D44C2"/>
    <w:rsid w:val="5E587DE7"/>
    <w:rsid w:val="5E6938BC"/>
    <w:rsid w:val="5EED17D3"/>
    <w:rsid w:val="5F117F1B"/>
    <w:rsid w:val="5FE62CB1"/>
    <w:rsid w:val="5FF2534A"/>
    <w:rsid w:val="60F47012"/>
    <w:rsid w:val="612E7C88"/>
    <w:rsid w:val="61C965A9"/>
    <w:rsid w:val="61CE3DAA"/>
    <w:rsid w:val="620F58F0"/>
    <w:rsid w:val="624D01AC"/>
    <w:rsid w:val="629032D8"/>
    <w:rsid w:val="643A0257"/>
    <w:rsid w:val="649F7DE7"/>
    <w:rsid w:val="64FB1B77"/>
    <w:rsid w:val="662A4F42"/>
    <w:rsid w:val="66B83713"/>
    <w:rsid w:val="67A85FA6"/>
    <w:rsid w:val="68CB26B1"/>
    <w:rsid w:val="6AC76809"/>
    <w:rsid w:val="6B286EDC"/>
    <w:rsid w:val="6BC74479"/>
    <w:rsid w:val="6C81443E"/>
    <w:rsid w:val="6CB8128C"/>
    <w:rsid w:val="6CCB589A"/>
    <w:rsid w:val="6D1238EB"/>
    <w:rsid w:val="6D5136D3"/>
    <w:rsid w:val="6D7A65D9"/>
    <w:rsid w:val="6E8C1AF1"/>
    <w:rsid w:val="6EC05E7A"/>
    <w:rsid w:val="6EF02578"/>
    <w:rsid w:val="6F6633C4"/>
    <w:rsid w:val="6FC60CAF"/>
    <w:rsid w:val="6FD313E2"/>
    <w:rsid w:val="710019A6"/>
    <w:rsid w:val="710263C1"/>
    <w:rsid w:val="718C14D8"/>
    <w:rsid w:val="72C31004"/>
    <w:rsid w:val="732336C0"/>
    <w:rsid w:val="737E6639"/>
    <w:rsid w:val="738C0126"/>
    <w:rsid w:val="73D23310"/>
    <w:rsid w:val="743C2FA3"/>
    <w:rsid w:val="74FD512F"/>
    <w:rsid w:val="753258AC"/>
    <w:rsid w:val="75555756"/>
    <w:rsid w:val="76983A77"/>
    <w:rsid w:val="773A5678"/>
    <w:rsid w:val="7753077D"/>
    <w:rsid w:val="775D29D0"/>
    <w:rsid w:val="797F02BA"/>
    <w:rsid w:val="7998606C"/>
    <w:rsid w:val="79FE5B0E"/>
    <w:rsid w:val="7A50294A"/>
    <w:rsid w:val="7A674EF1"/>
    <w:rsid w:val="7AA5694F"/>
    <w:rsid w:val="7AB2472D"/>
    <w:rsid w:val="7CA649C1"/>
    <w:rsid w:val="7CAF4F7F"/>
    <w:rsid w:val="7CC92690"/>
    <w:rsid w:val="7CF84A04"/>
    <w:rsid w:val="7D281AF6"/>
    <w:rsid w:val="7DCF181D"/>
    <w:rsid w:val="7E6E1530"/>
    <w:rsid w:val="7E6E5F08"/>
    <w:rsid w:val="7EA065BD"/>
    <w:rsid w:val="7EB65B7D"/>
    <w:rsid w:val="7F256448"/>
    <w:rsid w:val="7F4C0D48"/>
    <w:rsid w:val="7F6F7FAD"/>
    <w:rsid w:val="7FBA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="Times New Roman" w:hAnsi="Times New Roman" w:eastAsia="楷体" w:cs="Times New Roman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120" w:after="120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20"/>
    <w:qFormat/>
    <w:uiPriority w:val="0"/>
    <w:pPr>
      <w:keepNext/>
      <w:keepLines/>
      <w:spacing w:beforeLines="100" w:line="440" w:lineRule="exact"/>
      <w:outlineLvl w:val="1"/>
    </w:pPr>
    <w:rPr>
      <w:rFonts w:ascii="黑体" w:hAnsi="Arial" w:eastAsia="黑体"/>
      <w:bCs/>
      <w:szCs w:val="28"/>
    </w:rPr>
  </w:style>
  <w:style w:type="paragraph" w:styleId="4">
    <w:name w:val="heading 3"/>
    <w:basedOn w:val="1"/>
    <w:next w:val="1"/>
    <w:link w:val="26"/>
    <w:unhideWhenUsed/>
    <w:qFormat/>
    <w:uiPriority w:val="9"/>
    <w:pPr>
      <w:keepNext/>
      <w:keepLines/>
      <w:spacing w:before="120" w:after="120"/>
      <w:ind w:firstLine="0" w:firstLineChars="0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unhideWhenUsed/>
    <w:qFormat/>
    <w:uiPriority w:val="99"/>
    <w:pPr>
      <w:ind w:firstLine="480"/>
    </w:pPr>
    <w:rPr>
      <w:sz w:val="24"/>
      <w:szCs w:val="20"/>
      <w:lang w:val="zh-CN"/>
    </w:r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table" w:styleId="14">
    <w:name w:val="Table Grid"/>
    <w:basedOn w:val="13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6">
    <w:name w:val="Hyperlink"/>
    <w:basedOn w:val="1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7">
    <w:name w:val="页眉 字符"/>
    <w:basedOn w:val="15"/>
    <w:link w:val="10"/>
    <w:qFormat/>
    <w:uiPriority w:val="99"/>
    <w:rPr>
      <w:sz w:val="18"/>
      <w:szCs w:val="18"/>
    </w:rPr>
  </w:style>
  <w:style w:type="character" w:customStyle="1" w:styleId="18">
    <w:name w:val="页脚 字符"/>
    <w:basedOn w:val="15"/>
    <w:link w:val="9"/>
    <w:qFormat/>
    <w:uiPriority w:val="99"/>
    <w:rPr>
      <w:sz w:val="18"/>
      <w:szCs w:val="18"/>
    </w:rPr>
  </w:style>
  <w:style w:type="character" w:customStyle="1" w:styleId="19">
    <w:name w:val="批注框文本 字符"/>
    <w:basedOn w:val="15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标题 2 字符"/>
    <w:basedOn w:val="15"/>
    <w:link w:val="3"/>
    <w:qFormat/>
    <w:uiPriority w:val="0"/>
    <w:rPr>
      <w:rFonts w:ascii="黑体" w:hAnsi="Arial" w:eastAsia="黑体" w:cs="Times New Roman"/>
      <w:bCs/>
      <w:sz w:val="28"/>
      <w:szCs w:val="28"/>
    </w:rPr>
  </w:style>
  <w:style w:type="paragraph" w:customStyle="1" w:styleId="21">
    <w:name w:val="列出段落1"/>
    <w:basedOn w:val="1"/>
    <w:qFormat/>
    <w:uiPriority w:val="0"/>
    <w:pPr>
      <w:ind w:firstLine="420"/>
    </w:pPr>
    <w:rPr>
      <w:szCs w:val="20"/>
    </w:rPr>
  </w:style>
  <w:style w:type="paragraph" w:customStyle="1" w:styleId="22">
    <w:name w:val="Party"/>
    <w:basedOn w:val="1"/>
    <w:qFormat/>
    <w:uiPriority w:val="0"/>
    <w:pPr>
      <w:widowControl/>
      <w:overflowPunct w:val="0"/>
      <w:autoSpaceDE w:val="0"/>
      <w:autoSpaceDN w:val="0"/>
      <w:adjustRightInd w:val="0"/>
      <w:spacing w:after="240" w:line="240" w:lineRule="exact"/>
      <w:ind w:left="720" w:hanging="720"/>
      <w:textAlignment w:val="baseline"/>
    </w:pPr>
    <w:rPr>
      <w:kern w:val="0"/>
      <w:sz w:val="23"/>
      <w:szCs w:val="20"/>
      <w:lang w:val="en-GB"/>
    </w:rPr>
  </w:style>
  <w:style w:type="character" w:customStyle="1" w:styleId="23">
    <w:name w:val="页脚 Char"/>
    <w:qFormat/>
    <w:uiPriority w:val="99"/>
    <w:rPr>
      <w:kern w:val="2"/>
      <w:sz w:val="18"/>
      <w:szCs w:val="18"/>
    </w:rPr>
  </w:style>
  <w:style w:type="character" w:customStyle="1" w:styleId="24">
    <w:name w:val="标题 1 字符"/>
    <w:basedOn w:val="15"/>
    <w:link w:val="2"/>
    <w:qFormat/>
    <w:uiPriority w:val="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Cs w:val="32"/>
    </w:rPr>
  </w:style>
  <w:style w:type="character" w:customStyle="1" w:styleId="26">
    <w:name w:val="标题 3 字符"/>
    <w:basedOn w:val="15"/>
    <w:link w:val="4"/>
    <w:qFormat/>
    <w:uiPriority w:val="9"/>
    <w:rPr>
      <w:rFonts w:ascii="Times New Roman" w:hAnsi="Times New Roman" w:eastAsia="楷体" w:cs="Times New Roman"/>
      <w:b/>
      <w:bCs/>
      <w:kern w:val="2"/>
      <w:sz w:val="32"/>
      <w:szCs w:val="32"/>
    </w:rPr>
  </w:style>
  <w:style w:type="paragraph" w:customStyle="1" w:styleId="27">
    <w:name w:val="biaoge"/>
    <w:basedOn w:val="1"/>
    <w:link w:val="29"/>
    <w:qFormat/>
    <w:uiPriority w:val="0"/>
    <w:pPr>
      <w:framePr w:hSpace="180" w:wrap="around" w:vAnchor="text" w:hAnchor="margin" w:x="-176" w:y="14"/>
      <w:spacing w:line="300" w:lineRule="atLeast"/>
      <w:ind w:firstLine="0" w:firstLineChars="0"/>
    </w:pPr>
    <w:rPr>
      <w:rFonts w:ascii="宋体" w:hAnsi="宋体" w:eastAsia="仿宋"/>
      <w:sz w:val="24"/>
      <w:szCs w:val="28"/>
    </w:rPr>
  </w:style>
  <w:style w:type="paragraph" w:customStyle="1" w:styleId="28">
    <w:name w:val="列出段落2"/>
    <w:basedOn w:val="1"/>
    <w:qFormat/>
    <w:uiPriority w:val="99"/>
    <w:pPr>
      <w:ind w:firstLine="420"/>
    </w:pPr>
  </w:style>
  <w:style w:type="character" w:customStyle="1" w:styleId="29">
    <w:name w:val="biaoge 字符"/>
    <w:basedOn w:val="15"/>
    <w:link w:val="27"/>
    <w:qFormat/>
    <w:uiPriority w:val="0"/>
    <w:rPr>
      <w:rFonts w:ascii="宋体" w:hAnsi="宋体" w:eastAsia="仿宋" w:cs="Times New Roman"/>
      <w:kern w:val="2"/>
      <w:sz w:val="24"/>
      <w:szCs w:val="28"/>
    </w:rPr>
  </w:style>
  <w:style w:type="character" w:customStyle="1" w:styleId="30">
    <w:name w:val="标题 4 字符"/>
    <w:basedOn w:val="15"/>
    <w:link w:val="5"/>
    <w:qFormat/>
    <w:uiPriority w:val="9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character" w:customStyle="1" w:styleId="31">
    <w:name w:val="font3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2">
    <w:name w:val="font8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3">
    <w:name w:val="font2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111"/>
    <w:basedOn w:val="1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paragraph" w:customStyle="1" w:styleId="35">
    <w:name w:val="表格"/>
    <w:basedOn w:val="1"/>
    <w:next w:val="6"/>
    <w:qFormat/>
    <w:uiPriority w:val="0"/>
    <w:pPr>
      <w:spacing w:beforeLines="20" w:afterLines="20"/>
    </w:pPr>
  </w:style>
  <w:style w:type="character" w:customStyle="1" w:styleId="36">
    <w:name w:val="font9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7">
    <w:name w:val="font10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8">
    <w:name w:val="font01"/>
    <w:basedOn w:val="15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  <w:style w:type="character" w:customStyle="1" w:styleId="39">
    <w:name w:val="font51"/>
    <w:basedOn w:val="1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40">
    <w:name w:val="font6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1">
    <w:name w:val="text"/>
    <w:basedOn w:val="1"/>
    <w:qFormat/>
    <w:uiPriority w:val="0"/>
    <w:pPr>
      <w:widowControl/>
      <w:spacing w:after="120"/>
    </w:pPr>
    <w:rPr>
      <w:rFonts w:ascii="宋体" w:hAnsi="宋体" w:cs="宋体"/>
      <w:kern w:val="0"/>
      <w:sz w:val="24"/>
    </w:rPr>
  </w:style>
  <w:style w:type="character" w:customStyle="1" w:styleId="42">
    <w:name w:val="font11"/>
    <w:basedOn w:val="1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43">
    <w:name w:val="font41"/>
    <w:basedOn w:val="15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paragraph" w:styleId="44">
    <w:name w:val="List Paragraph"/>
    <w:basedOn w:val="1"/>
    <w:qFormat/>
    <w:uiPriority w:val="99"/>
    <w:pPr>
      <w:ind w:firstLine="420"/>
    </w:pPr>
  </w:style>
  <w:style w:type="character" w:customStyle="1" w:styleId="45">
    <w:name w:val="font112"/>
    <w:basedOn w:val="15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  <w:vertAlign w:val="sub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63CF3-C632-4425-9858-0C8A4EBA9C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</Company>
  <Pages>9</Pages>
  <Words>542</Words>
  <Characters>3092</Characters>
  <Lines>25</Lines>
  <Paragraphs>7</Paragraphs>
  <TotalTime>0</TotalTime>
  <ScaleCrop>false</ScaleCrop>
  <LinksUpToDate>false</LinksUpToDate>
  <CharactersWithSpaces>3627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2017-12-25T02:03:00Z</dcterms:created>
  <dc:creator>Microsoft</dc:creator>
  <cp:lastModifiedBy>中央空调集成服务商徐利斌</cp:lastModifiedBy>
  <dcterms:modified xsi:type="dcterms:W3CDTF">2022-03-03T13:54:07Z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E20DD4CAA0E74C9CB0F9372FA4A32B01</vt:lpwstr>
  </property>
</Properties>
</file>