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销售中心薪酬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方案（试行）</w:t>
      </w:r>
    </w:p>
    <w:p>
      <w:pPr>
        <w:spacing w:line="56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签发人：</w:t>
      </w:r>
      <w:r>
        <w:rPr>
          <w:rFonts w:hint="eastAsia" w:ascii="楷体" w:hAnsi="楷体" w:eastAsia="楷体" w:cs="楷体"/>
          <w:bCs/>
          <w:sz w:val="32"/>
          <w:szCs w:val="32"/>
        </w:rPr>
        <w:t>徐利斌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为规范销售中心薪酬分配行为，更好地发挥薪酬分配的激励和约束作用，充分调动员工的积极性、主动性和创造性，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基于公平公正的原则，</w:t>
      </w:r>
      <w:r>
        <w:rPr>
          <w:rFonts w:hint="eastAsia" w:ascii="仿宋" w:hAnsi="仿宋" w:eastAsia="仿宋" w:cs="仿宋"/>
          <w:sz w:val="21"/>
          <w:szCs w:val="21"/>
        </w:rPr>
        <w:t>结合公司实际，特制定本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方案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销售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中心</w:t>
      </w:r>
      <w:r>
        <w:rPr>
          <w:rFonts w:hint="eastAsia" w:ascii="仿宋" w:hAnsi="仿宋" w:eastAsia="仿宋" w:cs="仿宋"/>
          <w:sz w:val="21"/>
          <w:szCs w:val="21"/>
        </w:rPr>
        <w:t>全体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销售</w:t>
      </w:r>
      <w:r>
        <w:rPr>
          <w:rFonts w:hint="eastAsia" w:ascii="仿宋" w:hAnsi="仿宋" w:eastAsia="仿宋" w:cs="仿宋"/>
          <w:sz w:val="21"/>
          <w:szCs w:val="21"/>
        </w:rPr>
        <w:t>员工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销售助理或销售实习生除外。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薪酬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构成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薪酬总额由工资（含基本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bidi="ar"/>
        </w:rPr>
        <w:t>工资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职级工资、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bidi="ar"/>
        </w:rPr>
        <w:t>绩效工资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eastAsia="zh-CN" w:bidi="ar"/>
        </w:rPr>
        <w:t>）、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信息费、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bidi="ar"/>
        </w:rPr>
        <w:t>提成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三部分构成。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工资构成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163"/>
        <w:gridCol w:w="766"/>
        <w:gridCol w:w="766"/>
        <w:gridCol w:w="766"/>
        <w:gridCol w:w="766"/>
        <w:gridCol w:w="766"/>
        <w:gridCol w:w="766"/>
        <w:gridCol w:w="766"/>
        <w:gridCol w:w="767"/>
        <w:gridCol w:w="767"/>
        <w:gridCol w:w="767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管理线</w:t>
            </w:r>
          </w:p>
        </w:tc>
        <w:tc>
          <w:tcPr>
            <w:tcW w:w="1532" w:type="dxa"/>
            <w:gridSpan w:val="2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实习生</w:t>
            </w:r>
          </w:p>
        </w:tc>
        <w:tc>
          <w:tcPr>
            <w:tcW w:w="2298" w:type="dxa"/>
            <w:gridSpan w:val="3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专员</w:t>
            </w:r>
          </w:p>
        </w:tc>
        <w:tc>
          <w:tcPr>
            <w:tcW w:w="2299" w:type="dxa"/>
            <w:gridSpan w:val="3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经理</w:t>
            </w:r>
          </w:p>
        </w:tc>
        <w:tc>
          <w:tcPr>
            <w:tcW w:w="2301" w:type="dxa"/>
            <w:gridSpan w:val="3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职业线</w:t>
            </w:r>
          </w:p>
        </w:tc>
        <w:tc>
          <w:tcPr>
            <w:tcW w:w="1532" w:type="dxa"/>
            <w:gridSpan w:val="2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助理销售工程师</w:t>
            </w:r>
          </w:p>
        </w:tc>
        <w:tc>
          <w:tcPr>
            <w:tcW w:w="2298" w:type="dxa"/>
            <w:gridSpan w:val="3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初级销售工程师</w:t>
            </w:r>
          </w:p>
        </w:tc>
        <w:tc>
          <w:tcPr>
            <w:tcW w:w="2299" w:type="dxa"/>
            <w:gridSpan w:val="3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中级销售工程师</w:t>
            </w:r>
          </w:p>
        </w:tc>
        <w:tc>
          <w:tcPr>
            <w:tcW w:w="2301" w:type="dxa"/>
            <w:gridSpan w:val="3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高级销售工程师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等  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三级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四级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五级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六级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七级</w:t>
            </w:r>
          </w:p>
        </w:tc>
        <w:tc>
          <w:tcPr>
            <w:tcW w:w="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八级</w:t>
            </w:r>
          </w:p>
        </w:tc>
        <w:tc>
          <w:tcPr>
            <w:tcW w:w="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九级</w:t>
            </w:r>
          </w:p>
        </w:tc>
        <w:tc>
          <w:tcPr>
            <w:tcW w:w="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十级</w:t>
            </w:r>
          </w:p>
        </w:tc>
        <w:tc>
          <w:tcPr>
            <w:tcW w:w="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十一级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工资类别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  额</w:t>
            </w: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4500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5000</w:t>
            </w:r>
          </w:p>
        </w:tc>
        <w:tc>
          <w:tcPr>
            <w:tcW w:w="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5500</w:t>
            </w: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6000</w:t>
            </w: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6500</w:t>
            </w: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7000</w:t>
            </w:r>
          </w:p>
        </w:tc>
        <w:tc>
          <w:tcPr>
            <w:tcW w:w="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7500</w:t>
            </w:r>
          </w:p>
        </w:tc>
        <w:tc>
          <w:tcPr>
            <w:tcW w:w="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9000</w:t>
            </w:r>
          </w:p>
        </w:tc>
        <w:tc>
          <w:tcPr>
            <w:tcW w:w="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  <w:tc>
          <w:tcPr>
            <w:tcW w:w="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基本工资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职级工资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1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绩效工资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月任务额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W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 W</w:t>
            </w:r>
          </w:p>
        </w:tc>
        <w:tc>
          <w:tcPr>
            <w:tcW w:w="76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W</w:t>
            </w:r>
          </w:p>
        </w:tc>
        <w:tc>
          <w:tcPr>
            <w:tcW w:w="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W</w:t>
            </w:r>
          </w:p>
        </w:tc>
        <w:tc>
          <w:tcPr>
            <w:tcW w:w="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W</w:t>
            </w:r>
          </w:p>
        </w:tc>
      </w:tr>
    </w:tbl>
    <w:p>
      <w:pPr>
        <w:widowControl/>
        <w:numPr>
          <w:ilvl w:val="0"/>
          <w:numId w:val="3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基本工资与职级工资根据岗位职级不同，按月固定发放，与当月出勤率相关。</w:t>
      </w:r>
    </w:p>
    <w:p>
      <w:pPr>
        <w:widowControl/>
        <w:numPr>
          <w:ilvl w:val="0"/>
          <w:numId w:val="3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绩效工资：根据绩效考核结果发放，具体参照管理平台述职报告内容和《人力资源管理手册》相关规定。</w:t>
      </w:r>
    </w:p>
    <w:p>
      <w:pPr>
        <w:widowControl/>
        <w:numPr>
          <w:ilvl w:val="0"/>
          <w:numId w:val="3"/>
        </w:numPr>
        <w:spacing w:line="44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月任务额：因项目回款需要周期，入职第一财年任务额为签约额，入职第二财年起任务额为回款额。</w:t>
      </w:r>
    </w:p>
    <w:p>
      <w:pPr>
        <w:widowControl/>
        <w:numPr>
          <w:ilvl w:val="0"/>
          <w:numId w:val="0"/>
        </w:numPr>
        <w:spacing w:line="440" w:lineRule="exact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设备销售、材料销售和老客户产生的新业务，业绩按50%计入任务额；老客户续签，业绩按20%计入任务额。</w:t>
      </w:r>
    </w:p>
    <w:p>
      <w:pPr>
        <w:widowControl/>
        <w:numPr>
          <w:ilvl w:val="0"/>
          <w:numId w:val="2"/>
        </w:numPr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信息费、提成对照表</w:t>
      </w:r>
    </w:p>
    <w:tbl>
      <w:tblPr>
        <w:tblStyle w:val="8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7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  <w:t>业务类型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  <w:t>客户类型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  <w:t>信息费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  <w:t>级别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  <w:t>销售提成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18"/>
                <w:szCs w:val="18"/>
                <w:lang w:val="en-US" w:eastAsia="zh-CN"/>
              </w:rPr>
              <w:t>管理提成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维修维保业务</w:t>
            </w:r>
          </w:p>
        </w:tc>
        <w:tc>
          <w:tcPr>
            <w:tcW w:w="1475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新客户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利润*10%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1-3级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利润*24%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利润*4%*年度考核系数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利润*10%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4-6级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利润*26%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利润*10%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7-11级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利润*28%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老客户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1-3级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利润*16%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利润*4%*年度考核系数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4-6级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利润*18%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7-11级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利润*20%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工程改造业务</w:t>
            </w:r>
          </w:p>
        </w:tc>
        <w:tc>
          <w:tcPr>
            <w:tcW w:w="1475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新客户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利润*3%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1-3级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利润*16%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利润*4%*年度考核系数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利润*3%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4-6级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利润*18%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利润*3%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7-11级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利润*20%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vMerge w:val="restart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老客户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1-3级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利润*12%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利润*4%*年度考核系数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4-6级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利润*13%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利润*2%*年度考核系数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利润*2%</w:t>
            </w:r>
          </w:p>
        </w:tc>
        <w:tc>
          <w:tcPr>
            <w:tcW w:w="1475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7-11级</w:t>
            </w:r>
          </w:p>
        </w:tc>
        <w:tc>
          <w:tcPr>
            <w:tcW w:w="1477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利润*15%</w:t>
            </w:r>
          </w:p>
        </w:tc>
        <w:tc>
          <w:tcPr>
            <w:tcW w:w="2212" w:type="dxa"/>
            <w:tcBorders>
              <w:insideH w:val="single" w:sz="12" w:space="0"/>
            </w:tcBorders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客户类型：本人开发的客户，首次签约之日起一年以内为新客户，一年以后（含一年整）为老客户。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信息费：谁提供客户并通过管理平台第一个登记客户信息，谁享有信息费。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销售提成：销售提成由销售执行人员享有，如有异议，以管理平台跟进记录为准。</w:t>
      </w:r>
    </w:p>
    <w:p>
      <w:pPr>
        <w:widowControl/>
        <w:numPr>
          <w:ilvl w:val="0"/>
          <w:numId w:val="5"/>
        </w:numPr>
        <w:spacing w:line="440" w:lineRule="exact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职级调整导致提成比例变化的，以合同签订当月职级对应的提成比例为准。</w:t>
      </w:r>
    </w:p>
    <w:p>
      <w:pPr>
        <w:widowControl/>
        <w:numPr>
          <w:ilvl w:val="0"/>
          <w:numId w:val="5"/>
        </w:numPr>
        <w:spacing w:line="440" w:lineRule="exact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销售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提成已包含个人因销售产生的各类支出，销售人员不再报销业务洽谈中产生的居间费、招待费、用餐费、礼品费、交通费、通讯费、住宿费等其他业务开销。</w:t>
      </w:r>
    </w:p>
    <w:p>
      <w:pPr>
        <w:widowControl/>
        <w:numPr>
          <w:ilvl w:val="0"/>
          <w:numId w:val="5"/>
        </w:numPr>
        <w:spacing w:line="440" w:lineRule="exact"/>
        <w:ind w:leftChars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每年中秋、春节公司统一进行客户维护的礼品支出，由公司承担。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管理提成：职级达到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五级及以上，且组建了自己的销售团队，享受所辖员工的管理提成，管理提成按年度发放，年度绩效分90分以上，系数为1；60-89分，系数为年度绩效分/100；60分以下，系数为0。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薪资核算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利润为回款超出销售底价（即管理平台出库价）部分，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销售底价以管理平台记录为准，由技术中心负责核算，在报价前提供。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回款超过销售底价后，等比例发放销售提成、管理提成和信息费。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销售中心负责人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  <w:t>每月3日前，将经财务部签字确认的上月《回款明细表》报人力资源部核算提成。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新员工首月绩效工资累计至次月发放，实发金额参考次月绩效任务完成率。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薪资调整</w:t>
      </w:r>
    </w:p>
    <w:p>
      <w:pPr>
        <w:widowControl/>
        <w:numPr>
          <w:ilvl w:val="0"/>
          <w:numId w:val="7"/>
        </w:numPr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薪资晋升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连续三个月任务完成率超过100%，且完成培训计划，次月起晋升一级，薪资同步调整。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完成财年任务，且完成培训计划，次年起按上一年度完成任务量对应职级晋升，薪资同步调整。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奖励性调薪：员工在工作中有突出贡献或其他行为给公司荣誉、声誉带来较大正面影响时，经公司管理委员会批准，可以对员工进行奖励性调薪。</w:t>
      </w:r>
    </w:p>
    <w:p>
      <w:pPr>
        <w:widowControl/>
        <w:numPr>
          <w:ilvl w:val="0"/>
          <w:numId w:val="7"/>
        </w:numPr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薪资降级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连续三个月任务完成率低于60%，次月起工资下调一级，薪资同步调整。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未完成财年任务，次年起按上一年度完成任务量对应职级降级，薪资同步调整。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惩罚性调薪：员工在工作中因失误、违反工作制度、工作流程或其他给公司荣誉、声誉带来较大负面影响、造成较大损失时，经公司管理委员会批准，可以对该员工进行惩罚性降级调薪。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新员工定级标准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从事销售五年以上，从事本行业销售三年以上，在上级指导下能进行新客户信息开发、洽谈、报价、投标、签约、回款等工作，入职暂定为初级。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从事销售八年以上，本行业从事销售五年以上，能独立进行新客户信息开发、洽谈、报价、投标、签约、回款等工作，入职暂定为中级。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考勤规定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出勤时间：销售人员每月出勤不低于22天，日出勤不低于8小时，出勤以公司或客户所在地签到记录为准。除公司指定的会议必须按时参加外，其他时间灵活掌握。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签到</w:t>
      </w:r>
    </w:p>
    <w:p>
      <w:pPr>
        <w:widowControl/>
        <w:numPr>
          <w:ilvl w:val="0"/>
          <w:numId w:val="12"/>
        </w:numPr>
        <w:spacing w:line="440" w:lineRule="exact"/>
        <w:ind w:left="420" w:leftChars="0" w:hanging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每日到达客户地点后，第一时间通过钉钉签到，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  <w:t>签到需备注客户单位名称，并拍摄照片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（如客户前台、办公区、与客户的合影等），无备注或照片，签到无效。</w:t>
      </w:r>
    </w:p>
    <w:p>
      <w:pPr>
        <w:widowControl/>
        <w:numPr>
          <w:ilvl w:val="0"/>
          <w:numId w:val="12"/>
        </w:numPr>
        <w:spacing w:line="440" w:lineRule="exact"/>
        <w:ind w:left="420" w:leftChars="0" w:hanging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每拜访一家客户重新签到一次，当月签到低于22天，按天扣减工资。</w:t>
      </w:r>
    </w:p>
    <w:p>
      <w:pPr>
        <w:widowControl/>
        <w:numPr>
          <w:ilvl w:val="0"/>
          <w:numId w:val="12"/>
        </w:numPr>
        <w:spacing w:line="440" w:lineRule="exact"/>
        <w:ind w:left="420" w:leftChars="0" w:hanging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特别提示：签到无法补签，请养成到客户处第一时间签到的良好习惯。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管理平台使用规定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新建客户：新开发客户当日通过“管理平台”登记，未登记的客户不计信息费，如出现撞单，以“管理平台”登记时间在前者享有。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客户领取与跟进：每日关注“管理平台”领取新客户并及时沟通；每日新老客户沟通后，当日进行跟进登记。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管理平台使用要求：通过管理平台新建或跟进客户，登记的内容必须准确，公司会不定期组织相关人员抽查，同类事项明显错误或疏漏，第一次给予书面警告，第二次起每次扣罚绩效工资100元。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其他 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因合同能源管理项目无法统一标准，激励方案根据各项目情况另行制定。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销售助理、销售实习生表现突出的，可根据项目情况适度给予奖励。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本制度自二〇二〇年七月一日起开始试行。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本制度由人力资源部负责最终解释。 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ordWrap w:val="0"/>
        <w:spacing w:line="440" w:lineRule="exact"/>
        <w:ind w:firstLine="420" w:firstLineChars="200"/>
        <w:jc w:val="righ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北京三汇能环科技发展有限公司    </w:t>
      </w:r>
    </w:p>
    <w:p>
      <w:pPr>
        <w:wordWrap w:val="0"/>
        <w:spacing w:line="440" w:lineRule="exact"/>
        <w:ind w:firstLine="420" w:firstLineChars="200"/>
        <w:jc w:val="righ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二〇二〇年六月二十七日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pStyle w:val="7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楷体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 </w:t>
    </w:r>
    <w:r>
      <w:rPr>
        <w:rFonts w:hint="eastAsia" w:ascii="楷体" w:hAnsi="楷体" w:eastAsia="楷体" w:cs="楷体"/>
        <w:sz w:val="28"/>
        <w:szCs w:val="28"/>
        <w:u w:val="single"/>
      </w:rPr>
      <w:t xml:space="preserve">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 </w:t>
    </w:r>
    <w:r>
      <w:rPr>
        <w:rFonts w:hint="eastAsia" w:ascii="仿宋" w:hAnsi="仿宋" w:eastAsia="仿宋" w:cs="仿宋"/>
        <w:sz w:val="18"/>
        <w:szCs w:val="18"/>
        <w:u w:val="single"/>
        <w:lang w:val="en-US" w:eastAsia="zh-CN"/>
      </w:rPr>
      <w:t>北京三汇能环科技发展有限公司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AF5EE"/>
    <w:multiLevelType w:val="singleLevel"/>
    <w:tmpl w:val="86AAF5E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8A86BB7"/>
    <w:multiLevelType w:val="singleLevel"/>
    <w:tmpl w:val="88A86BB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8CF72426"/>
    <w:multiLevelType w:val="singleLevel"/>
    <w:tmpl w:val="8CF7242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9DB84D2E"/>
    <w:multiLevelType w:val="singleLevel"/>
    <w:tmpl w:val="9DB84D2E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9F8040A5"/>
    <w:multiLevelType w:val="singleLevel"/>
    <w:tmpl w:val="9F8040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C879EABA"/>
    <w:multiLevelType w:val="singleLevel"/>
    <w:tmpl w:val="C879EA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7">
    <w:nsid w:val="DB14CE9A"/>
    <w:multiLevelType w:val="singleLevel"/>
    <w:tmpl w:val="DB14CE9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166C4F26"/>
    <w:multiLevelType w:val="singleLevel"/>
    <w:tmpl w:val="166C4F2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2CCCCA1D"/>
    <w:multiLevelType w:val="singleLevel"/>
    <w:tmpl w:val="2CCCCA1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402C3B7A"/>
    <w:multiLevelType w:val="singleLevel"/>
    <w:tmpl w:val="402C3B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08F93E4"/>
    <w:multiLevelType w:val="singleLevel"/>
    <w:tmpl w:val="508F93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36861A5"/>
    <w:multiLevelType w:val="singleLevel"/>
    <w:tmpl w:val="536861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E74019D"/>
    <w:multiLevelType w:val="singleLevel"/>
    <w:tmpl w:val="5E74019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05B0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B5612"/>
    <w:rsid w:val="002D3617"/>
    <w:rsid w:val="002E669F"/>
    <w:rsid w:val="002F34AC"/>
    <w:rsid w:val="00310A75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2B21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036E5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EE672C"/>
    <w:rsid w:val="00F316D5"/>
    <w:rsid w:val="00F31D31"/>
    <w:rsid w:val="00F47169"/>
    <w:rsid w:val="00F52C48"/>
    <w:rsid w:val="00F80A52"/>
    <w:rsid w:val="00FA38A0"/>
    <w:rsid w:val="00FB34D5"/>
    <w:rsid w:val="00FB627C"/>
    <w:rsid w:val="00FF0DDE"/>
    <w:rsid w:val="011A61D0"/>
    <w:rsid w:val="011C60B7"/>
    <w:rsid w:val="01373CED"/>
    <w:rsid w:val="01880056"/>
    <w:rsid w:val="01A937B7"/>
    <w:rsid w:val="01AB2346"/>
    <w:rsid w:val="01B10B54"/>
    <w:rsid w:val="01E92B89"/>
    <w:rsid w:val="023976B1"/>
    <w:rsid w:val="02470A3B"/>
    <w:rsid w:val="025716BA"/>
    <w:rsid w:val="02767D24"/>
    <w:rsid w:val="02962B33"/>
    <w:rsid w:val="02990C2F"/>
    <w:rsid w:val="029F5DDF"/>
    <w:rsid w:val="02BB488D"/>
    <w:rsid w:val="033438AB"/>
    <w:rsid w:val="0372697A"/>
    <w:rsid w:val="039B103C"/>
    <w:rsid w:val="043565E1"/>
    <w:rsid w:val="04D6469C"/>
    <w:rsid w:val="05016679"/>
    <w:rsid w:val="051E1308"/>
    <w:rsid w:val="052B673B"/>
    <w:rsid w:val="052D1BF2"/>
    <w:rsid w:val="0570734A"/>
    <w:rsid w:val="05910FBE"/>
    <w:rsid w:val="05CC675F"/>
    <w:rsid w:val="05D80BDE"/>
    <w:rsid w:val="05E60155"/>
    <w:rsid w:val="0629227C"/>
    <w:rsid w:val="063A124C"/>
    <w:rsid w:val="063E6EA6"/>
    <w:rsid w:val="06810039"/>
    <w:rsid w:val="06976141"/>
    <w:rsid w:val="06D917BF"/>
    <w:rsid w:val="07042E15"/>
    <w:rsid w:val="07245844"/>
    <w:rsid w:val="072A35A6"/>
    <w:rsid w:val="072D166E"/>
    <w:rsid w:val="07693582"/>
    <w:rsid w:val="07EB758B"/>
    <w:rsid w:val="08395920"/>
    <w:rsid w:val="084F1B8E"/>
    <w:rsid w:val="086D61F8"/>
    <w:rsid w:val="08841EEE"/>
    <w:rsid w:val="08EF2C0E"/>
    <w:rsid w:val="09180416"/>
    <w:rsid w:val="094502E9"/>
    <w:rsid w:val="09845466"/>
    <w:rsid w:val="098D45C4"/>
    <w:rsid w:val="09A752FE"/>
    <w:rsid w:val="09CC2100"/>
    <w:rsid w:val="09E04686"/>
    <w:rsid w:val="09F90F4C"/>
    <w:rsid w:val="0A2665F0"/>
    <w:rsid w:val="0AC36988"/>
    <w:rsid w:val="0ACD4C21"/>
    <w:rsid w:val="0ADF5977"/>
    <w:rsid w:val="0AEB291E"/>
    <w:rsid w:val="0AFB61A1"/>
    <w:rsid w:val="0B3C7B9E"/>
    <w:rsid w:val="0B457132"/>
    <w:rsid w:val="0B5624EB"/>
    <w:rsid w:val="0C3F1D2F"/>
    <w:rsid w:val="0C631A79"/>
    <w:rsid w:val="0C9647D8"/>
    <w:rsid w:val="0CBD6695"/>
    <w:rsid w:val="0CC45DAF"/>
    <w:rsid w:val="0CCE1166"/>
    <w:rsid w:val="0CD65E44"/>
    <w:rsid w:val="0D096CB8"/>
    <w:rsid w:val="0D2F17C2"/>
    <w:rsid w:val="0D511A9B"/>
    <w:rsid w:val="0D674D58"/>
    <w:rsid w:val="0DBF4D50"/>
    <w:rsid w:val="0E215FCC"/>
    <w:rsid w:val="0E352CE1"/>
    <w:rsid w:val="0EA51CE7"/>
    <w:rsid w:val="0EB2417D"/>
    <w:rsid w:val="0EC93AFF"/>
    <w:rsid w:val="0F117366"/>
    <w:rsid w:val="0F384EDC"/>
    <w:rsid w:val="0F504130"/>
    <w:rsid w:val="0F546CB6"/>
    <w:rsid w:val="0F556A90"/>
    <w:rsid w:val="0FB4255A"/>
    <w:rsid w:val="0FD5326F"/>
    <w:rsid w:val="0FDC07B4"/>
    <w:rsid w:val="0FDE0E6D"/>
    <w:rsid w:val="10474790"/>
    <w:rsid w:val="104F30E6"/>
    <w:rsid w:val="107A712E"/>
    <w:rsid w:val="107D0DA5"/>
    <w:rsid w:val="10AD4AA6"/>
    <w:rsid w:val="10B20376"/>
    <w:rsid w:val="10B62188"/>
    <w:rsid w:val="10C64421"/>
    <w:rsid w:val="10F4570C"/>
    <w:rsid w:val="112D74C7"/>
    <w:rsid w:val="11506EA4"/>
    <w:rsid w:val="11776834"/>
    <w:rsid w:val="11A717EC"/>
    <w:rsid w:val="12087DF7"/>
    <w:rsid w:val="122A03FC"/>
    <w:rsid w:val="12323CA4"/>
    <w:rsid w:val="123808AC"/>
    <w:rsid w:val="124116AB"/>
    <w:rsid w:val="1255292E"/>
    <w:rsid w:val="12774964"/>
    <w:rsid w:val="127755A9"/>
    <w:rsid w:val="128531C6"/>
    <w:rsid w:val="131462FB"/>
    <w:rsid w:val="1326299A"/>
    <w:rsid w:val="136A620B"/>
    <w:rsid w:val="137201DB"/>
    <w:rsid w:val="13775069"/>
    <w:rsid w:val="138A33BA"/>
    <w:rsid w:val="139729B1"/>
    <w:rsid w:val="13A36B0B"/>
    <w:rsid w:val="13AD7A14"/>
    <w:rsid w:val="13D80F86"/>
    <w:rsid w:val="14256280"/>
    <w:rsid w:val="1473475A"/>
    <w:rsid w:val="14745865"/>
    <w:rsid w:val="149334B1"/>
    <w:rsid w:val="14AE469D"/>
    <w:rsid w:val="150B6E08"/>
    <w:rsid w:val="154C314B"/>
    <w:rsid w:val="158234E2"/>
    <w:rsid w:val="15E6288A"/>
    <w:rsid w:val="15EA2166"/>
    <w:rsid w:val="160C2F70"/>
    <w:rsid w:val="165477A0"/>
    <w:rsid w:val="16621AED"/>
    <w:rsid w:val="1697517B"/>
    <w:rsid w:val="16A42F65"/>
    <w:rsid w:val="173207D8"/>
    <w:rsid w:val="1784346D"/>
    <w:rsid w:val="179744A4"/>
    <w:rsid w:val="17A00A4E"/>
    <w:rsid w:val="17E8081A"/>
    <w:rsid w:val="17FF14E1"/>
    <w:rsid w:val="18020180"/>
    <w:rsid w:val="18395CBC"/>
    <w:rsid w:val="183A5E58"/>
    <w:rsid w:val="18640DEB"/>
    <w:rsid w:val="187A4176"/>
    <w:rsid w:val="18831800"/>
    <w:rsid w:val="1891572F"/>
    <w:rsid w:val="18C66DDD"/>
    <w:rsid w:val="18E22AD6"/>
    <w:rsid w:val="190879B9"/>
    <w:rsid w:val="19136DF8"/>
    <w:rsid w:val="193443A9"/>
    <w:rsid w:val="194002B9"/>
    <w:rsid w:val="197D3E52"/>
    <w:rsid w:val="1996552E"/>
    <w:rsid w:val="19B94884"/>
    <w:rsid w:val="19BD089F"/>
    <w:rsid w:val="19C415BE"/>
    <w:rsid w:val="19DF086A"/>
    <w:rsid w:val="19E327E1"/>
    <w:rsid w:val="1A01581B"/>
    <w:rsid w:val="1A056C50"/>
    <w:rsid w:val="1A144525"/>
    <w:rsid w:val="1A1C3124"/>
    <w:rsid w:val="1A1D154B"/>
    <w:rsid w:val="1A3428A9"/>
    <w:rsid w:val="1A3517EF"/>
    <w:rsid w:val="1A5E36AE"/>
    <w:rsid w:val="1A687CED"/>
    <w:rsid w:val="1A723470"/>
    <w:rsid w:val="1A8D2149"/>
    <w:rsid w:val="1AAD266F"/>
    <w:rsid w:val="1AB86566"/>
    <w:rsid w:val="1ABC500A"/>
    <w:rsid w:val="1ACE5166"/>
    <w:rsid w:val="1B0F7D1D"/>
    <w:rsid w:val="1B185731"/>
    <w:rsid w:val="1B2F2CC0"/>
    <w:rsid w:val="1B4F4072"/>
    <w:rsid w:val="1B8C45D9"/>
    <w:rsid w:val="1BF968A7"/>
    <w:rsid w:val="1C005DBF"/>
    <w:rsid w:val="1C1F57C6"/>
    <w:rsid w:val="1C20399C"/>
    <w:rsid w:val="1C954E57"/>
    <w:rsid w:val="1CC13160"/>
    <w:rsid w:val="1CC53EBB"/>
    <w:rsid w:val="1D306EC3"/>
    <w:rsid w:val="1D6A50D2"/>
    <w:rsid w:val="1DEE0E79"/>
    <w:rsid w:val="1E1F107F"/>
    <w:rsid w:val="1E330CB1"/>
    <w:rsid w:val="1E514E31"/>
    <w:rsid w:val="1E641E71"/>
    <w:rsid w:val="1E8A0AD7"/>
    <w:rsid w:val="1E940A69"/>
    <w:rsid w:val="1EB274B5"/>
    <w:rsid w:val="1F02363F"/>
    <w:rsid w:val="1F1B4F77"/>
    <w:rsid w:val="1F567DD6"/>
    <w:rsid w:val="1F7D1EC1"/>
    <w:rsid w:val="1F873974"/>
    <w:rsid w:val="1FD002E0"/>
    <w:rsid w:val="20362FE1"/>
    <w:rsid w:val="205577CD"/>
    <w:rsid w:val="211445EE"/>
    <w:rsid w:val="215D425A"/>
    <w:rsid w:val="21AA38D3"/>
    <w:rsid w:val="221C1226"/>
    <w:rsid w:val="22360CE7"/>
    <w:rsid w:val="22391098"/>
    <w:rsid w:val="227E50FE"/>
    <w:rsid w:val="22B530F7"/>
    <w:rsid w:val="2323689B"/>
    <w:rsid w:val="23322026"/>
    <w:rsid w:val="234E5D48"/>
    <w:rsid w:val="237C4197"/>
    <w:rsid w:val="23875F5B"/>
    <w:rsid w:val="23CA3ABF"/>
    <w:rsid w:val="240425B1"/>
    <w:rsid w:val="2406678E"/>
    <w:rsid w:val="24155E8C"/>
    <w:rsid w:val="24407DA7"/>
    <w:rsid w:val="2441439E"/>
    <w:rsid w:val="24526B14"/>
    <w:rsid w:val="24CE7FE9"/>
    <w:rsid w:val="24DB6614"/>
    <w:rsid w:val="24F9345F"/>
    <w:rsid w:val="24FD615D"/>
    <w:rsid w:val="25232D29"/>
    <w:rsid w:val="257912ED"/>
    <w:rsid w:val="25C13A7C"/>
    <w:rsid w:val="25FD79B2"/>
    <w:rsid w:val="26026A24"/>
    <w:rsid w:val="26196888"/>
    <w:rsid w:val="266C512C"/>
    <w:rsid w:val="26771CF2"/>
    <w:rsid w:val="26D40CF8"/>
    <w:rsid w:val="26E34F16"/>
    <w:rsid w:val="26E77103"/>
    <w:rsid w:val="26E9312A"/>
    <w:rsid w:val="26F22085"/>
    <w:rsid w:val="27067B0D"/>
    <w:rsid w:val="27100844"/>
    <w:rsid w:val="27264EC5"/>
    <w:rsid w:val="280B5DBC"/>
    <w:rsid w:val="281D0CA2"/>
    <w:rsid w:val="285B01F3"/>
    <w:rsid w:val="28746877"/>
    <w:rsid w:val="287E0D4F"/>
    <w:rsid w:val="289C4C13"/>
    <w:rsid w:val="28D1233D"/>
    <w:rsid w:val="28F97D30"/>
    <w:rsid w:val="29094F32"/>
    <w:rsid w:val="290D3ACB"/>
    <w:rsid w:val="291244B4"/>
    <w:rsid w:val="293635E1"/>
    <w:rsid w:val="294300C6"/>
    <w:rsid w:val="29453633"/>
    <w:rsid w:val="29687993"/>
    <w:rsid w:val="296B684F"/>
    <w:rsid w:val="29A70D06"/>
    <w:rsid w:val="29B54F42"/>
    <w:rsid w:val="29C60033"/>
    <w:rsid w:val="29D34FF3"/>
    <w:rsid w:val="2A3E4316"/>
    <w:rsid w:val="2A41683C"/>
    <w:rsid w:val="2A547967"/>
    <w:rsid w:val="2A760031"/>
    <w:rsid w:val="2A973FA9"/>
    <w:rsid w:val="2A9D73F7"/>
    <w:rsid w:val="2AC43653"/>
    <w:rsid w:val="2B0F738C"/>
    <w:rsid w:val="2B121300"/>
    <w:rsid w:val="2B1911B7"/>
    <w:rsid w:val="2B2B07F3"/>
    <w:rsid w:val="2B311000"/>
    <w:rsid w:val="2B3D4E6F"/>
    <w:rsid w:val="2B816728"/>
    <w:rsid w:val="2BAB499F"/>
    <w:rsid w:val="2BC03DA8"/>
    <w:rsid w:val="2BC31705"/>
    <w:rsid w:val="2BCC31B3"/>
    <w:rsid w:val="2BEF0035"/>
    <w:rsid w:val="2BFD10BD"/>
    <w:rsid w:val="2C246D09"/>
    <w:rsid w:val="2C475C4A"/>
    <w:rsid w:val="2C595B89"/>
    <w:rsid w:val="2C6130AA"/>
    <w:rsid w:val="2C7554EF"/>
    <w:rsid w:val="2C7774BA"/>
    <w:rsid w:val="2C9A230F"/>
    <w:rsid w:val="2CDC448B"/>
    <w:rsid w:val="2CFB2846"/>
    <w:rsid w:val="2D3D613F"/>
    <w:rsid w:val="2D5B5639"/>
    <w:rsid w:val="2DBF3EC1"/>
    <w:rsid w:val="2DEA3D72"/>
    <w:rsid w:val="2E1B7A2B"/>
    <w:rsid w:val="2E681549"/>
    <w:rsid w:val="2EBB288F"/>
    <w:rsid w:val="2ED204F6"/>
    <w:rsid w:val="2ED3297B"/>
    <w:rsid w:val="2F012BF4"/>
    <w:rsid w:val="2F0E13C3"/>
    <w:rsid w:val="2F1469DA"/>
    <w:rsid w:val="2F462BAC"/>
    <w:rsid w:val="2F737EF9"/>
    <w:rsid w:val="2FA55FB2"/>
    <w:rsid w:val="2FA614E1"/>
    <w:rsid w:val="2FBC68CC"/>
    <w:rsid w:val="2FCE1B7D"/>
    <w:rsid w:val="2FDB5DE1"/>
    <w:rsid w:val="2FDC1D86"/>
    <w:rsid w:val="2FFF5B69"/>
    <w:rsid w:val="30017B62"/>
    <w:rsid w:val="300525DB"/>
    <w:rsid w:val="300A2118"/>
    <w:rsid w:val="303C0540"/>
    <w:rsid w:val="30A801F8"/>
    <w:rsid w:val="30B75A75"/>
    <w:rsid w:val="30DD6BD8"/>
    <w:rsid w:val="310A0932"/>
    <w:rsid w:val="31395114"/>
    <w:rsid w:val="314A3440"/>
    <w:rsid w:val="31512653"/>
    <w:rsid w:val="315728A8"/>
    <w:rsid w:val="31660746"/>
    <w:rsid w:val="31A13D5C"/>
    <w:rsid w:val="32025CA1"/>
    <w:rsid w:val="326A0BE0"/>
    <w:rsid w:val="329A546F"/>
    <w:rsid w:val="32A94FBC"/>
    <w:rsid w:val="331E23AF"/>
    <w:rsid w:val="333A3164"/>
    <w:rsid w:val="333E15FF"/>
    <w:rsid w:val="337F1DD8"/>
    <w:rsid w:val="33916DD1"/>
    <w:rsid w:val="33A339FC"/>
    <w:rsid w:val="33A4304F"/>
    <w:rsid w:val="33E41F42"/>
    <w:rsid w:val="3429111D"/>
    <w:rsid w:val="342E334E"/>
    <w:rsid w:val="344348E7"/>
    <w:rsid w:val="34452C08"/>
    <w:rsid w:val="347E7CC5"/>
    <w:rsid w:val="34976021"/>
    <w:rsid w:val="34A961D4"/>
    <w:rsid w:val="35190721"/>
    <w:rsid w:val="352D5D14"/>
    <w:rsid w:val="355B228E"/>
    <w:rsid w:val="357E6BCC"/>
    <w:rsid w:val="359B3931"/>
    <w:rsid w:val="35A646F9"/>
    <w:rsid w:val="35C25103"/>
    <w:rsid w:val="35CF3347"/>
    <w:rsid w:val="360D3AAA"/>
    <w:rsid w:val="36194DFE"/>
    <w:rsid w:val="36320116"/>
    <w:rsid w:val="363B3A16"/>
    <w:rsid w:val="36433A5A"/>
    <w:rsid w:val="366C4732"/>
    <w:rsid w:val="36897122"/>
    <w:rsid w:val="36A22713"/>
    <w:rsid w:val="36B23F45"/>
    <w:rsid w:val="372807E2"/>
    <w:rsid w:val="373678A0"/>
    <w:rsid w:val="37666AC9"/>
    <w:rsid w:val="377A6941"/>
    <w:rsid w:val="377C122E"/>
    <w:rsid w:val="37A16DC9"/>
    <w:rsid w:val="37A6546F"/>
    <w:rsid w:val="37C56A0E"/>
    <w:rsid w:val="381655AF"/>
    <w:rsid w:val="38293CEC"/>
    <w:rsid w:val="382A489C"/>
    <w:rsid w:val="38717555"/>
    <w:rsid w:val="38855D72"/>
    <w:rsid w:val="3896565B"/>
    <w:rsid w:val="38A138E6"/>
    <w:rsid w:val="38A6682F"/>
    <w:rsid w:val="38CC16E5"/>
    <w:rsid w:val="38E47E02"/>
    <w:rsid w:val="38EF4754"/>
    <w:rsid w:val="391F2FA8"/>
    <w:rsid w:val="3941797A"/>
    <w:rsid w:val="395208C6"/>
    <w:rsid w:val="39833084"/>
    <w:rsid w:val="39DD643B"/>
    <w:rsid w:val="39EA1E42"/>
    <w:rsid w:val="39F06EE3"/>
    <w:rsid w:val="3A515041"/>
    <w:rsid w:val="3A94544E"/>
    <w:rsid w:val="3AA73464"/>
    <w:rsid w:val="3AB67188"/>
    <w:rsid w:val="3ACC1D73"/>
    <w:rsid w:val="3B7F02E8"/>
    <w:rsid w:val="3B9D5F2B"/>
    <w:rsid w:val="3BA6241D"/>
    <w:rsid w:val="3BA73CAE"/>
    <w:rsid w:val="3BA82FBC"/>
    <w:rsid w:val="3BAA182E"/>
    <w:rsid w:val="3BAA7A59"/>
    <w:rsid w:val="3BB344B7"/>
    <w:rsid w:val="3BEB0C68"/>
    <w:rsid w:val="3BFA6B60"/>
    <w:rsid w:val="3C4443B7"/>
    <w:rsid w:val="3C6F5141"/>
    <w:rsid w:val="3C7A78B4"/>
    <w:rsid w:val="3C8B1F5A"/>
    <w:rsid w:val="3CE46953"/>
    <w:rsid w:val="3CE946CF"/>
    <w:rsid w:val="3CE95151"/>
    <w:rsid w:val="3CEB483A"/>
    <w:rsid w:val="3CEC195E"/>
    <w:rsid w:val="3CF85D6D"/>
    <w:rsid w:val="3CFE5CA3"/>
    <w:rsid w:val="3D075732"/>
    <w:rsid w:val="3D432AB6"/>
    <w:rsid w:val="3D8A152C"/>
    <w:rsid w:val="3DA50F96"/>
    <w:rsid w:val="3DBD2F18"/>
    <w:rsid w:val="3DE44503"/>
    <w:rsid w:val="3DE4789B"/>
    <w:rsid w:val="3E126B94"/>
    <w:rsid w:val="3E8E67A0"/>
    <w:rsid w:val="3E8F0AF4"/>
    <w:rsid w:val="3EB60F8E"/>
    <w:rsid w:val="3EC96AB1"/>
    <w:rsid w:val="3ED14B28"/>
    <w:rsid w:val="3ED14D49"/>
    <w:rsid w:val="3EF46A56"/>
    <w:rsid w:val="3EFB1309"/>
    <w:rsid w:val="3EFF19F1"/>
    <w:rsid w:val="3F05093F"/>
    <w:rsid w:val="3F222392"/>
    <w:rsid w:val="3F2730C5"/>
    <w:rsid w:val="3F352718"/>
    <w:rsid w:val="3F4D6A61"/>
    <w:rsid w:val="3FB462CF"/>
    <w:rsid w:val="3FF47E96"/>
    <w:rsid w:val="40416CF5"/>
    <w:rsid w:val="404917B8"/>
    <w:rsid w:val="40582D2F"/>
    <w:rsid w:val="40AA6414"/>
    <w:rsid w:val="40B210F2"/>
    <w:rsid w:val="40B80B4E"/>
    <w:rsid w:val="40BB3832"/>
    <w:rsid w:val="40C43601"/>
    <w:rsid w:val="40C94DE9"/>
    <w:rsid w:val="40E92617"/>
    <w:rsid w:val="410A6D49"/>
    <w:rsid w:val="41316750"/>
    <w:rsid w:val="41365DDE"/>
    <w:rsid w:val="413C5C17"/>
    <w:rsid w:val="41553CD7"/>
    <w:rsid w:val="41667F48"/>
    <w:rsid w:val="41780AE1"/>
    <w:rsid w:val="41B91709"/>
    <w:rsid w:val="42402C64"/>
    <w:rsid w:val="424B796F"/>
    <w:rsid w:val="428352CD"/>
    <w:rsid w:val="42B95A38"/>
    <w:rsid w:val="43057B80"/>
    <w:rsid w:val="43116187"/>
    <w:rsid w:val="431315CE"/>
    <w:rsid w:val="432B650F"/>
    <w:rsid w:val="438F774D"/>
    <w:rsid w:val="43B26741"/>
    <w:rsid w:val="43C211A8"/>
    <w:rsid w:val="43C53C50"/>
    <w:rsid w:val="43C83014"/>
    <w:rsid w:val="43D73629"/>
    <w:rsid w:val="43EF4C49"/>
    <w:rsid w:val="43F8323C"/>
    <w:rsid w:val="440B6A9D"/>
    <w:rsid w:val="4414415B"/>
    <w:rsid w:val="441D7899"/>
    <w:rsid w:val="44290E27"/>
    <w:rsid w:val="44311BC5"/>
    <w:rsid w:val="446B6E81"/>
    <w:rsid w:val="446F43BB"/>
    <w:rsid w:val="44750BCD"/>
    <w:rsid w:val="44DE517E"/>
    <w:rsid w:val="44DF799C"/>
    <w:rsid w:val="4518251E"/>
    <w:rsid w:val="45386930"/>
    <w:rsid w:val="453C3B04"/>
    <w:rsid w:val="456B69D2"/>
    <w:rsid w:val="45955D81"/>
    <w:rsid w:val="45C5407F"/>
    <w:rsid w:val="46032891"/>
    <w:rsid w:val="460B0481"/>
    <w:rsid w:val="460C394F"/>
    <w:rsid w:val="46334F89"/>
    <w:rsid w:val="465F0212"/>
    <w:rsid w:val="466D0A8B"/>
    <w:rsid w:val="46767D7A"/>
    <w:rsid w:val="46A748E9"/>
    <w:rsid w:val="46C17BFF"/>
    <w:rsid w:val="472F4AF7"/>
    <w:rsid w:val="474E1D1F"/>
    <w:rsid w:val="47A1240F"/>
    <w:rsid w:val="47A94DC0"/>
    <w:rsid w:val="47B03FFA"/>
    <w:rsid w:val="47C20F17"/>
    <w:rsid w:val="485C5199"/>
    <w:rsid w:val="48671397"/>
    <w:rsid w:val="486C6FA8"/>
    <w:rsid w:val="487658D4"/>
    <w:rsid w:val="48791012"/>
    <w:rsid w:val="488E352E"/>
    <w:rsid w:val="48B961C7"/>
    <w:rsid w:val="48D54356"/>
    <w:rsid w:val="48F32540"/>
    <w:rsid w:val="49231AE1"/>
    <w:rsid w:val="4A016678"/>
    <w:rsid w:val="4A0333B6"/>
    <w:rsid w:val="4A094E95"/>
    <w:rsid w:val="4A142EBD"/>
    <w:rsid w:val="4A1C486C"/>
    <w:rsid w:val="4A4335FC"/>
    <w:rsid w:val="4A662294"/>
    <w:rsid w:val="4AC36D03"/>
    <w:rsid w:val="4ADC16B3"/>
    <w:rsid w:val="4AF931BF"/>
    <w:rsid w:val="4B0741E0"/>
    <w:rsid w:val="4B167ED3"/>
    <w:rsid w:val="4B21094C"/>
    <w:rsid w:val="4B295859"/>
    <w:rsid w:val="4B861E04"/>
    <w:rsid w:val="4B93541E"/>
    <w:rsid w:val="4B992E3D"/>
    <w:rsid w:val="4BD60FF0"/>
    <w:rsid w:val="4BE40558"/>
    <w:rsid w:val="4C2F4836"/>
    <w:rsid w:val="4C3D7AAA"/>
    <w:rsid w:val="4C505BD7"/>
    <w:rsid w:val="4C934B62"/>
    <w:rsid w:val="4CB31524"/>
    <w:rsid w:val="4CF62043"/>
    <w:rsid w:val="4D045286"/>
    <w:rsid w:val="4D0E2DF6"/>
    <w:rsid w:val="4D33685E"/>
    <w:rsid w:val="4D483BA0"/>
    <w:rsid w:val="4D562094"/>
    <w:rsid w:val="4D775F1C"/>
    <w:rsid w:val="4DB660F2"/>
    <w:rsid w:val="4DCF72B6"/>
    <w:rsid w:val="4DD45A44"/>
    <w:rsid w:val="4DDD72ED"/>
    <w:rsid w:val="4DEE40BF"/>
    <w:rsid w:val="4E2654EF"/>
    <w:rsid w:val="4E4431D8"/>
    <w:rsid w:val="4E587399"/>
    <w:rsid w:val="4E7C39C3"/>
    <w:rsid w:val="4ED9194A"/>
    <w:rsid w:val="4EF62F39"/>
    <w:rsid w:val="4F4E1647"/>
    <w:rsid w:val="4F676C73"/>
    <w:rsid w:val="4F6C6EFE"/>
    <w:rsid w:val="4F7532B5"/>
    <w:rsid w:val="4FA50CF2"/>
    <w:rsid w:val="4FBC70A1"/>
    <w:rsid w:val="4FCF6479"/>
    <w:rsid w:val="4FD93914"/>
    <w:rsid w:val="4FDA273E"/>
    <w:rsid w:val="4FE546A7"/>
    <w:rsid w:val="504A3FA1"/>
    <w:rsid w:val="50D22F41"/>
    <w:rsid w:val="50DF356D"/>
    <w:rsid w:val="514C23F8"/>
    <w:rsid w:val="518953F3"/>
    <w:rsid w:val="51AB04F4"/>
    <w:rsid w:val="521B46C8"/>
    <w:rsid w:val="5238020E"/>
    <w:rsid w:val="5268499D"/>
    <w:rsid w:val="528F73E4"/>
    <w:rsid w:val="529936D6"/>
    <w:rsid w:val="52A56F91"/>
    <w:rsid w:val="52C1328C"/>
    <w:rsid w:val="52D733BE"/>
    <w:rsid w:val="53095A67"/>
    <w:rsid w:val="53106363"/>
    <w:rsid w:val="53153FBB"/>
    <w:rsid w:val="53372075"/>
    <w:rsid w:val="534F7430"/>
    <w:rsid w:val="53643964"/>
    <w:rsid w:val="5378557F"/>
    <w:rsid w:val="53A53BA9"/>
    <w:rsid w:val="53C57EDA"/>
    <w:rsid w:val="53E5766A"/>
    <w:rsid w:val="53FA0510"/>
    <w:rsid w:val="54087B0E"/>
    <w:rsid w:val="54152DF4"/>
    <w:rsid w:val="544B4896"/>
    <w:rsid w:val="545B0BEB"/>
    <w:rsid w:val="545F384C"/>
    <w:rsid w:val="54672C99"/>
    <w:rsid w:val="546A785F"/>
    <w:rsid w:val="549E07AC"/>
    <w:rsid w:val="54AE5AC3"/>
    <w:rsid w:val="54D07C88"/>
    <w:rsid w:val="552764F3"/>
    <w:rsid w:val="556D405C"/>
    <w:rsid w:val="559244A8"/>
    <w:rsid w:val="55AD4863"/>
    <w:rsid w:val="55D87993"/>
    <w:rsid w:val="55D92BA5"/>
    <w:rsid w:val="55F30E2D"/>
    <w:rsid w:val="56062013"/>
    <w:rsid w:val="561721B3"/>
    <w:rsid w:val="56276ABD"/>
    <w:rsid w:val="564B19DF"/>
    <w:rsid w:val="5658288C"/>
    <w:rsid w:val="56A402E7"/>
    <w:rsid w:val="56A45320"/>
    <w:rsid w:val="56A55A35"/>
    <w:rsid w:val="56AD15CF"/>
    <w:rsid w:val="56C66D56"/>
    <w:rsid w:val="56EF101C"/>
    <w:rsid w:val="57110766"/>
    <w:rsid w:val="57140B3B"/>
    <w:rsid w:val="572141FE"/>
    <w:rsid w:val="57487CCC"/>
    <w:rsid w:val="575C6AB6"/>
    <w:rsid w:val="57645FD9"/>
    <w:rsid w:val="57730376"/>
    <w:rsid w:val="57827F6D"/>
    <w:rsid w:val="57B05E4C"/>
    <w:rsid w:val="57C84A7D"/>
    <w:rsid w:val="57EB5E92"/>
    <w:rsid w:val="582B0291"/>
    <w:rsid w:val="583852D3"/>
    <w:rsid w:val="5864034F"/>
    <w:rsid w:val="587E345F"/>
    <w:rsid w:val="589178F0"/>
    <w:rsid w:val="589A47CF"/>
    <w:rsid w:val="58A262E9"/>
    <w:rsid w:val="58C33095"/>
    <w:rsid w:val="58CC5F7B"/>
    <w:rsid w:val="58DD20A8"/>
    <w:rsid w:val="58E00004"/>
    <w:rsid w:val="599011A9"/>
    <w:rsid w:val="59D74A4D"/>
    <w:rsid w:val="59DF694D"/>
    <w:rsid w:val="59F90250"/>
    <w:rsid w:val="5A032B1E"/>
    <w:rsid w:val="5A1A3E5D"/>
    <w:rsid w:val="5A1C590C"/>
    <w:rsid w:val="5A377483"/>
    <w:rsid w:val="5A8B6C3F"/>
    <w:rsid w:val="5AAC4E38"/>
    <w:rsid w:val="5ABE3DE7"/>
    <w:rsid w:val="5AD804A0"/>
    <w:rsid w:val="5ADA39C4"/>
    <w:rsid w:val="5B033DC1"/>
    <w:rsid w:val="5B1D4C06"/>
    <w:rsid w:val="5B280ABC"/>
    <w:rsid w:val="5B51441F"/>
    <w:rsid w:val="5B7F06AB"/>
    <w:rsid w:val="5BA4105A"/>
    <w:rsid w:val="5BC503AC"/>
    <w:rsid w:val="5C193024"/>
    <w:rsid w:val="5C3B58EB"/>
    <w:rsid w:val="5C452204"/>
    <w:rsid w:val="5C572BF4"/>
    <w:rsid w:val="5C6A5C5A"/>
    <w:rsid w:val="5C8F7E8B"/>
    <w:rsid w:val="5C990B30"/>
    <w:rsid w:val="5CA859B8"/>
    <w:rsid w:val="5CBE7C4C"/>
    <w:rsid w:val="5CC67DA6"/>
    <w:rsid w:val="5CE84910"/>
    <w:rsid w:val="5D2A6FF8"/>
    <w:rsid w:val="5D3C5EF8"/>
    <w:rsid w:val="5D4669A6"/>
    <w:rsid w:val="5D493B87"/>
    <w:rsid w:val="5DBA225E"/>
    <w:rsid w:val="5DEA5E48"/>
    <w:rsid w:val="5DEB32C2"/>
    <w:rsid w:val="5E2455FE"/>
    <w:rsid w:val="5E8A3BC3"/>
    <w:rsid w:val="5EBF38B3"/>
    <w:rsid w:val="5EBF4814"/>
    <w:rsid w:val="5F006ED8"/>
    <w:rsid w:val="5F2E67EA"/>
    <w:rsid w:val="5F37510D"/>
    <w:rsid w:val="5F3B593E"/>
    <w:rsid w:val="5F441855"/>
    <w:rsid w:val="5F481E7F"/>
    <w:rsid w:val="5F56437C"/>
    <w:rsid w:val="5F826A07"/>
    <w:rsid w:val="5FC339D5"/>
    <w:rsid w:val="600D1694"/>
    <w:rsid w:val="60105AD3"/>
    <w:rsid w:val="601660C8"/>
    <w:rsid w:val="607E61F4"/>
    <w:rsid w:val="60B91E36"/>
    <w:rsid w:val="60D930C5"/>
    <w:rsid w:val="60E7164C"/>
    <w:rsid w:val="612A156E"/>
    <w:rsid w:val="61737EFB"/>
    <w:rsid w:val="61750E11"/>
    <w:rsid w:val="6193395A"/>
    <w:rsid w:val="61FE4265"/>
    <w:rsid w:val="620B7F57"/>
    <w:rsid w:val="621872A9"/>
    <w:rsid w:val="624D2F59"/>
    <w:rsid w:val="625D5854"/>
    <w:rsid w:val="62661BED"/>
    <w:rsid w:val="626A5A72"/>
    <w:rsid w:val="62912A69"/>
    <w:rsid w:val="62A554C5"/>
    <w:rsid w:val="62D06FA7"/>
    <w:rsid w:val="62F643AF"/>
    <w:rsid w:val="63250C1C"/>
    <w:rsid w:val="633007D6"/>
    <w:rsid w:val="6336237D"/>
    <w:rsid w:val="633C0E97"/>
    <w:rsid w:val="63561220"/>
    <w:rsid w:val="63635EF8"/>
    <w:rsid w:val="636F0CD6"/>
    <w:rsid w:val="636F24D4"/>
    <w:rsid w:val="63850DD2"/>
    <w:rsid w:val="63DD403B"/>
    <w:rsid w:val="63F7339A"/>
    <w:rsid w:val="63F96CA2"/>
    <w:rsid w:val="64207B1F"/>
    <w:rsid w:val="645E51A3"/>
    <w:rsid w:val="64651767"/>
    <w:rsid w:val="64D10951"/>
    <w:rsid w:val="652B4C08"/>
    <w:rsid w:val="652D3002"/>
    <w:rsid w:val="652E7F1A"/>
    <w:rsid w:val="65572133"/>
    <w:rsid w:val="65767123"/>
    <w:rsid w:val="65D50522"/>
    <w:rsid w:val="66061A34"/>
    <w:rsid w:val="6628022B"/>
    <w:rsid w:val="662845B2"/>
    <w:rsid w:val="66393C1C"/>
    <w:rsid w:val="66741F3D"/>
    <w:rsid w:val="6771754A"/>
    <w:rsid w:val="67745A91"/>
    <w:rsid w:val="6779139D"/>
    <w:rsid w:val="67876BDD"/>
    <w:rsid w:val="67AF0BAB"/>
    <w:rsid w:val="67AF429A"/>
    <w:rsid w:val="67B60B00"/>
    <w:rsid w:val="67C113C3"/>
    <w:rsid w:val="67C77154"/>
    <w:rsid w:val="67E76924"/>
    <w:rsid w:val="685721DD"/>
    <w:rsid w:val="687652BE"/>
    <w:rsid w:val="68771588"/>
    <w:rsid w:val="68935C81"/>
    <w:rsid w:val="68B31B6A"/>
    <w:rsid w:val="68E423F2"/>
    <w:rsid w:val="68E971B2"/>
    <w:rsid w:val="68FD2E10"/>
    <w:rsid w:val="690F28C1"/>
    <w:rsid w:val="69177402"/>
    <w:rsid w:val="6919648E"/>
    <w:rsid w:val="694B638B"/>
    <w:rsid w:val="695B12F3"/>
    <w:rsid w:val="69690499"/>
    <w:rsid w:val="69A02311"/>
    <w:rsid w:val="69C908FE"/>
    <w:rsid w:val="69E601FC"/>
    <w:rsid w:val="6A1558A2"/>
    <w:rsid w:val="6A157322"/>
    <w:rsid w:val="6A3A67EC"/>
    <w:rsid w:val="6A4F6122"/>
    <w:rsid w:val="6A6A1203"/>
    <w:rsid w:val="6A754984"/>
    <w:rsid w:val="6A8510CE"/>
    <w:rsid w:val="6A96273B"/>
    <w:rsid w:val="6A962D0A"/>
    <w:rsid w:val="6AE14412"/>
    <w:rsid w:val="6B272C6C"/>
    <w:rsid w:val="6B4545C2"/>
    <w:rsid w:val="6B5323F0"/>
    <w:rsid w:val="6B6B1389"/>
    <w:rsid w:val="6BA50BF0"/>
    <w:rsid w:val="6BAD4DD3"/>
    <w:rsid w:val="6BB2374C"/>
    <w:rsid w:val="6BB64703"/>
    <w:rsid w:val="6BC52AEC"/>
    <w:rsid w:val="6BD92925"/>
    <w:rsid w:val="6C0F5253"/>
    <w:rsid w:val="6C4B68FE"/>
    <w:rsid w:val="6C6B675A"/>
    <w:rsid w:val="6C811FBC"/>
    <w:rsid w:val="6CB17EA9"/>
    <w:rsid w:val="6D203F27"/>
    <w:rsid w:val="6D4354B2"/>
    <w:rsid w:val="6D4A7002"/>
    <w:rsid w:val="6DE6425C"/>
    <w:rsid w:val="6E1211AA"/>
    <w:rsid w:val="6E1327C3"/>
    <w:rsid w:val="6E1A609F"/>
    <w:rsid w:val="6E682E18"/>
    <w:rsid w:val="6E7A605E"/>
    <w:rsid w:val="6E8A64D4"/>
    <w:rsid w:val="6EA87827"/>
    <w:rsid w:val="6EDA672F"/>
    <w:rsid w:val="6F0E391A"/>
    <w:rsid w:val="6F1C18F5"/>
    <w:rsid w:val="6F4928A4"/>
    <w:rsid w:val="6F7032CF"/>
    <w:rsid w:val="6F795DD9"/>
    <w:rsid w:val="6F814E91"/>
    <w:rsid w:val="6FB41A6C"/>
    <w:rsid w:val="6FCA258D"/>
    <w:rsid w:val="6FD708FA"/>
    <w:rsid w:val="70037A90"/>
    <w:rsid w:val="7045593D"/>
    <w:rsid w:val="70615C04"/>
    <w:rsid w:val="706E459E"/>
    <w:rsid w:val="70831A4C"/>
    <w:rsid w:val="709B465D"/>
    <w:rsid w:val="70A14742"/>
    <w:rsid w:val="70E4129A"/>
    <w:rsid w:val="71422C0B"/>
    <w:rsid w:val="714B48EC"/>
    <w:rsid w:val="714F65A1"/>
    <w:rsid w:val="71555EC0"/>
    <w:rsid w:val="717911E8"/>
    <w:rsid w:val="717D1105"/>
    <w:rsid w:val="71841AAD"/>
    <w:rsid w:val="71C14174"/>
    <w:rsid w:val="71DD676B"/>
    <w:rsid w:val="721038DF"/>
    <w:rsid w:val="72354C49"/>
    <w:rsid w:val="723D7D7D"/>
    <w:rsid w:val="72524904"/>
    <w:rsid w:val="72533503"/>
    <w:rsid w:val="72586849"/>
    <w:rsid w:val="726C792D"/>
    <w:rsid w:val="7270560F"/>
    <w:rsid w:val="72A6797E"/>
    <w:rsid w:val="72A71C5A"/>
    <w:rsid w:val="72B8098C"/>
    <w:rsid w:val="72CA1454"/>
    <w:rsid w:val="72E6087E"/>
    <w:rsid w:val="732D2714"/>
    <w:rsid w:val="73416FF6"/>
    <w:rsid w:val="73534943"/>
    <w:rsid w:val="73585742"/>
    <w:rsid w:val="735961C4"/>
    <w:rsid w:val="736600FD"/>
    <w:rsid w:val="73686BCA"/>
    <w:rsid w:val="737A19EE"/>
    <w:rsid w:val="738F08A9"/>
    <w:rsid w:val="73927F41"/>
    <w:rsid w:val="73AB2C29"/>
    <w:rsid w:val="73BF2F9E"/>
    <w:rsid w:val="73C11A0D"/>
    <w:rsid w:val="73DF4FFA"/>
    <w:rsid w:val="73EE5127"/>
    <w:rsid w:val="74403843"/>
    <w:rsid w:val="744705BB"/>
    <w:rsid w:val="745E3ADD"/>
    <w:rsid w:val="74600AAA"/>
    <w:rsid w:val="74AC0129"/>
    <w:rsid w:val="74D85537"/>
    <w:rsid w:val="75040812"/>
    <w:rsid w:val="75206EAD"/>
    <w:rsid w:val="752E2348"/>
    <w:rsid w:val="75337F92"/>
    <w:rsid w:val="755762C7"/>
    <w:rsid w:val="756A438E"/>
    <w:rsid w:val="756F3516"/>
    <w:rsid w:val="757C3B32"/>
    <w:rsid w:val="75C24B3D"/>
    <w:rsid w:val="75C66D04"/>
    <w:rsid w:val="760218CA"/>
    <w:rsid w:val="763247B1"/>
    <w:rsid w:val="76565DCC"/>
    <w:rsid w:val="76CD5091"/>
    <w:rsid w:val="76EF606F"/>
    <w:rsid w:val="76FD6D29"/>
    <w:rsid w:val="770C4FCC"/>
    <w:rsid w:val="77145302"/>
    <w:rsid w:val="777B4900"/>
    <w:rsid w:val="77962672"/>
    <w:rsid w:val="77B755A2"/>
    <w:rsid w:val="77BE3897"/>
    <w:rsid w:val="77C65877"/>
    <w:rsid w:val="77E814D4"/>
    <w:rsid w:val="780F75AB"/>
    <w:rsid w:val="7820271C"/>
    <w:rsid w:val="78381F94"/>
    <w:rsid w:val="78662ADD"/>
    <w:rsid w:val="786F29D0"/>
    <w:rsid w:val="787E11C2"/>
    <w:rsid w:val="78944047"/>
    <w:rsid w:val="78B753C8"/>
    <w:rsid w:val="78BB7751"/>
    <w:rsid w:val="78D342DD"/>
    <w:rsid w:val="78E24FC1"/>
    <w:rsid w:val="78EE446B"/>
    <w:rsid w:val="78F4528C"/>
    <w:rsid w:val="79120FF0"/>
    <w:rsid w:val="79146CD1"/>
    <w:rsid w:val="79316646"/>
    <w:rsid w:val="79B20285"/>
    <w:rsid w:val="79B43E2E"/>
    <w:rsid w:val="79E85B48"/>
    <w:rsid w:val="79F873BC"/>
    <w:rsid w:val="7A127D52"/>
    <w:rsid w:val="7A8C779D"/>
    <w:rsid w:val="7AD82954"/>
    <w:rsid w:val="7AE7114F"/>
    <w:rsid w:val="7AF14A5B"/>
    <w:rsid w:val="7AFD440B"/>
    <w:rsid w:val="7B126C2C"/>
    <w:rsid w:val="7B9A5650"/>
    <w:rsid w:val="7BA93ACF"/>
    <w:rsid w:val="7BF2143B"/>
    <w:rsid w:val="7C0A581D"/>
    <w:rsid w:val="7C1143A5"/>
    <w:rsid w:val="7C475D29"/>
    <w:rsid w:val="7C66653E"/>
    <w:rsid w:val="7C790E61"/>
    <w:rsid w:val="7C905436"/>
    <w:rsid w:val="7C9B5376"/>
    <w:rsid w:val="7CEC6DEA"/>
    <w:rsid w:val="7CED414E"/>
    <w:rsid w:val="7D2F6732"/>
    <w:rsid w:val="7D3D012A"/>
    <w:rsid w:val="7D9462B4"/>
    <w:rsid w:val="7D9F4C00"/>
    <w:rsid w:val="7DC452EE"/>
    <w:rsid w:val="7E181D44"/>
    <w:rsid w:val="7E1A3353"/>
    <w:rsid w:val="7E5C1185"/>
    <w:rsid w:val="7E7B29D0"/>
    <w:rsid w:val="7E863157"/>
    <w:rsid w:val="7E877D57"/>
    <w:rsid w:val="7E94463D"/>
    <w:rsid w:val="7EA9699D"/>
    <w:rsid w:val="7EB53510"/>
    <w:rsid w:val="7EDD2831"/>
    <w:rsid w:val="7F001E1A"/>
    <w:rsid w:val="7F19371D"/>
    <w:rsid w:val="7F302DF4"/>
    <w:rsid w:val="7F6E6AFD"/>
    <w:rsid w:val="7F890E7D"/>
    <w:rsid w:val="7FA84F2D"/>
    <w:rsid w:val="7FD34F25"/>
    <w:rsid w:val="7FFC5213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8">
    <w:name w:val="网格表 1 浅色1"/>
    <w:basedOn w:val="4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1175</Characters>
  <Lines>9</Lines>
  <Paragraphs>2</Paragraphs>
  <TotalTime>6</TotalTime>
  <ScaleCrop>false</ScaleCrop>
  <LinksUpToDate>false</LinksUpToDate>
  <CharactersWithSpaces>1379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86186</cp:lastModifiedBy>
  <cp:lastPrinted>2021-06-23T05:41:00Z</cp:lastPrinted>
  <dcterms:modified xsi:type="dcterms:W3CDTF">2021-09-22T03:56:22Z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8BE4A042364D42C2BEA4741840B30B66</vt:lpwstr>
  </property>
</Properties>
</file>