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6" w:firstLineChars="300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2021年制冷机总结报告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一、工作概述</w:t>
      </w:r>
      <w:r>
        <w:rPr>
          <w:rFonts w:hint="eastAsia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>维修类：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1.东亿传媒机组大修，工作紧张，效果非常好，验收完成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2.中泽农更换控制屏，真空泵，机组维修，运行正常，验收完成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3.华润协鑫机组检漏堵漏2次，验收完成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4.通惠大厦机组更换转换阀完成，验收完成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5.开拓热力5厂维修完成，验收完成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6.开拓热力七厂结束维修项目，验收完成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7.国粹苑机组查漏堵漏完成，验收完成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8.明发广场溶液提纯，机组维修完成，验收完成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9.哈尔滨新一百王机组维修完成，验收完成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10.华亨国际机组查漏堵漏完成，验收完成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11.新疆中泰更换控制柜完成，运行正常，完成验收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二、维保类：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W w:w="82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146"/>
        <w:gridCol w:w="1176"/>
        <w:gridCol w:w="4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明发广场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直燃机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同方川崎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机组燃烧程序停机即报警故障处理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ab/>
              <w:t>1号机溶液提纯、调试正常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正常换季保养、巡检、处理保修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锅炉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欧克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华润协鑫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直燃机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双良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机组两次铜管泄漏故障处理：查漏堵漏和溶液提纯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正常换季保养、巡检、处理保修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金三环宾馆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直燃机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远大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机组燃烧机保养，充氮保养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冷却塔填料拆出清理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国粹苑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直燃机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三洋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ED7D31" w:themeColor="accent2"/>
                <w:sz w:val="24"/>
                <w:szCs w:val="24"/>
                <w:u w:val="none"/>
                <w:lang w:eastAsia="zh-CN"/>
                <w14:textFill>
                  <w14:solidFill>
                    <w14:schemeClr w14:val="accent2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一号机查漏、调试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7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正常换季保养、巡检、处理保修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通惠大厦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直燃机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LG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机组更换溶液转换阀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正常换季保养、巡检、处理保修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中泽农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直燃机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双良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更换2号机真空泵和触摸屏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正常换季保养、巡检、处理保修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富力万丽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直燃机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三洋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二号机燃烧机更换控制器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三号机频繁烧保险处理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冷冻冷却水泵不连锁处理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正常换季保养、巡检、处理保修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冷却塔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更换6台冷却塔皮带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多次调节冷却塔皮带距离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两台冷却塔不启动维修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4.号塔电机接线柱维修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水处理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32"/>
                <w:tab w:val="clear" w:pos="312"/>
              </w:tabs>
              <w:ind w:left="232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安装自动加药装置</w:t>
            </w:r>
          </w:p>
          <w:p>
            <w:pPr>
              <w:numPr>
                <w:ilvl w:val="0"/>
                <w:numId w:val="2"/>
              </w:numPr>
              <w:tabs>
                <w:tab w:val="left" w:pos="232"/>
                <w:tab w:val="clear" w:pos="312"/>
              </w:tabs>
              <w:ind w:left="232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清理水藻</w:t>
            </w:r>
          </w:p>
          <w:p>
            <w:pPr>
              <w:numPr>
                <w:ilvl w:val="0"/>
                <w:numId w:val="2"/>
              </w:numPr>
              <w:tabs>
                <w:tab w:val="left" w:pos="232"/>
                <w:tab w:val="clear" w:pos="312"/>
              </w:tabs>
              <w:ind w:left="232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取水样化验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梅地亚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直燃机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三洋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正常换季保养、巡检、处理保修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冷却塔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6台冷却塔风扇更换轴承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卧式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补水泵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立式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东方文创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直燃机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同方川崎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清理烟管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正常换季保养、巡检、处理保修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冷却塔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bookmarkStart w:id="0" w:name="_GoBack" w:colFirst="3" w:colLast="3"/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汇金中心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直燃机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LG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控制屏不亮故障处理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更换燃烧机电磁阀、接触器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正常换季保养、巡检、处理保修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冷却塔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亦庄华油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直燃机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远大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燃烧机电机更换轴承一套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42"/>
              </w:tabs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多次转换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4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正常换季保养、巡检、处理保修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冷却塔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清理、堵漏冷却塔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水处理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tabs>
                <w:tab w:val="left" w:pos="442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安装自动加药装置</w:t>
            </w:r>
          </w:p>
          <w:p>
            <w:pPr>
              <w:tabs>
                <w:tab w:val="left" w:pos="442"/>
              </w:tabs>
              <w:ind w:firstLine="960" w:firstLineChars="4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取水样化验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天津颐居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直燃机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远大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正常换季保养、巡检、处理保修至6月份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天一大厦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直燃机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同方川崎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正常换季保养、巡检、处理保修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劝宝购物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直燃机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三洋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正常换季保养、巡检、处理保修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劝宝新都汇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直燃机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同方川崎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正常换季保养、巡检、处理保修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济南五洲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直燃机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LG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正常换季保养、巡检、处理保修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更换真空泵两台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冷却塔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更换风扇皮带4台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冷却泵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立式</w:t>
            </w: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更换水封一台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冷冻泵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注油、正常保养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送药加药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三综上做出如下总结：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1.现场施工环境应及时清理，充分调动现场可利用条件，及时与客户沟通施工方案并每日汇报工作进度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2.全方面认知工程难度和己方人员能力，人员满足不了施工所需进度时抓紧时间协调人员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3.维修思路要特别清晰，明确施工目标，制定多重维修方案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4.施工前要进行的施工交流会，分分析出可能影响施工进度及质量的因素，做好预案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5.公司全体人员安全意识需要大大提升，两个方面，一个是人身安全、另一个是设备安全，定期组织安全培训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6.客户沟通方面，注重有效沟通，态度要诚恳、委婉。事情要讲清楚，责任划分明确（例如明发广场我们排的冷剂水是他们的溶液，最后和他据理力争，通过测量溶液与冷剂水比重解释清楚。）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7.深化服务理念，以解决客户故障为基础，及时发现问题（例如明发广场溶液进水事件，维保半年了居然不知道机组溶液浓度只有40％，也没有和客户沟通机组效果不好的原因，客户一直误以为机组正常，）服务好客户，客户的满意度是我们服务的唯一标准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8.出门施工我们代表的是公司形象，一定要表现出认真、专业、态度端正，要有大局观，不要局限于自身这一点小利益上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以上为本人半个年度总结报告，还请各位领导指导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tabs>
          <w:tab w:val="left" w:pos="5128"/>
        </w:tabs>
        <w:ind w:firstLine="4498" w:firstLineChars="140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ab/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万树壮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5140" w:firstLineChars="16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2021年9月20日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40DC6"/>
    <w:multiLevelType w:val="singleLevel"/>
    <w:tmpl w:val="01A40DC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32" w:leftChars="0" w:firstLine="0" w:firstLineChars="0"/>
      </w:pPr>
    </w:lvl>
  </w:abstractNum>
  <w:abstractNum w:abstractNumId="1">
    <w:nsid w:val="4B2D8F6F"/>
    <w:multiLevelType w:val="singleLevel"/>
    <w:tmpl w:val="4B2D8F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C784A"/>
    <w:rsid w:val="34B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2021-09-20T09:48:00Z</dcterms:created>
  <dc:creator>86188</dc:creator>
  <cp:lastModifiedBy>86188</cp:lastModifiedBy>
  <dcterms:modified xsi:type="dcterms:W3CDTF">2021-09-20T10:50:17Z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58551C4F01554BF8A282EFFD41D8FD1C</vt:lpwstr>
  </property>
</Properties>
</file>