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4057" w:right="3946" w:firstLine="0"/>
        <w:jc w:val="center"/>
        <w:rPr>
          <w:b/>
          <w:sz w:val="34"/>
        </w:rPr>
      </w:pPr>
      <w:r>
        <w:rPr>
          <w:b/>
          <w:sz w:val="34"/>
        </w:rPr>
        <w:t>授权委托书</w:t>
      </w:r>
    </w:p>
    <w:p>
      <w:pPr>
        <w:pStyle w:val="2"/>
        <w:spacing w:before="7"/>
        <w:rPr>
          <w:b/>
          <w:sz w:val="36"/>
        </w:rPr>
      </w:pPr>
    </w:p>
    <w:p>
      <w:pPr>
        <w:pStyle w:val="2"/>
        <w:ind w:left="671"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我司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>北京三汇能环科技发展有限公司，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法定地址: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>北京市丰台区</w:t>
      </w:r>
    </w:p>
    <w:p>
      <w:pPr>
        <w:pStyle w:val="2"/>
        <w:spacing w:before="1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2"/>
        <w:ind w:firstLine="60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>南木樨园18 号，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特授权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>陈国清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为我司代表，以我公司名义办理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>首都</w:t>
      </w:r>
    </w:p>
    <w:p>
      <w:pPr>
        <w:pStyle w:val="2"/>
        <w:ind w:firstLine="54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</w:rPr>
      </w:pPr>
    </w:p>
    <w:p>
      <w:pPr>
        <w:pStyle w:val="2"/>
        <w:ind w:firstLine="540" w:firstLineChars="200"/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>医科大学附属北京胸科医院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空调外机噪声治理市场调研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有关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  <w:t>的一切商务事</w:t>
      </w:r>
    </w:p>
    <w:p>
      <w:pPr>
        <w:pStyle w:val="2"/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</w:pPr>
    </w:p>
    <w:p>
      <w:pPr>
        <w:pStyle w:val="2"/>
        <w:ind w:firstLine="600" w:firstLineChars="200"/>
        <w:rPr>
          <w:rFonts w:hint="default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  <w:t>宜，特此证明。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eastAsia="zh-CN"/>
        </w:rPr>
        <w:t>此授权有效期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2021年9月2日至采购项目终止。</w:t>
      </w:r>
    </w:p>
    <w:p>
      <w:pPr>
        <w:pStyle w:val="2"/>
        <w:spacing w:before="61"/>
        <w:ind w:left="11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227"/>
        </w:tabs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555555"/>
          <w:spacing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555555"/>
          <w:spacing w:val="0"/>
          <w:sz w:val="30"/>
          <w:szCs w:val="30"/>
          <w:lang w:eastAsia="zh-CN"/>
        </w:rPr>
        <w:tab/>
      </w:r>
    </w:p>
    <w:p>
      <w:pPr>
        <w:pStyle w:val="2"/>
        <w:spacing w:before="61"/>
        <w:ind w:left="112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32" w:line="417" w:lineRule="auto"/>
        <w:ind w:left="5216" w:right="609"/>
      </w:pPr>
      <w:r>
        <w:t>北京三汇能环科技发展有限公司日期：2021 年 0</w:t>
      </w:r>
      <w:r>
        <w:rPr>
          <w:rFonts w:hint="eastAsia"/>
          <w:lang w:val="en-US" w:eastAsia="zh-CN"/>
        </w:rPr>
        <w:t>9</w:t>
      </w:r>
      <w:r>
        <w:t xml:space="preserve">月 </w:t>
      </w:r>
      <w:r>
        <w:rPr>
          <w:rFonts w:hint="eastAsia"/>
          <w:lang w:val="en-US" w:eastAsia="zh-CN"/>
        </w:rPr>
        <w:t>02</w:t>
      </w:r>
      <w:r>
        <w:t>日</w:t>
      </w:r>
    </w:p>
    <w:sectPr>
      <w:type w:val="continuous"/>
      <w:pgSz w:w="11910" w:h="16840"/>
      <w:pgMar w:top="1420" w:right="11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EB0C95"/>
    <w:rsid w:val="0B1525CA"/>
    <w:rsid w:val="10A74AAC"/>
    <w:rsid w:val="1F621540"/>
    <w:rsid w:val="2FA666B3"/>
    <w:rsid w:val="329E190C"/>
    <w:rsid w:val="39254624"/>
    <w:rsid w:val="468C4E70"/>
    <w:rsid w:val="505E4630"/>
    <w:rsid w:val="50F811A7"/>
    <w:rsid w:val="56CC2525"/>
    <w:rsid w:val="66DA609E"/>
    <w:rsid w:val="699D6017"/>
    <w:rsid w:val="6C825789"/>
    <w:rsid w:val="7F684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2021-07-09T08:53:00Z</dcterms:created>
  <dc:creator>Administrator</dc:creator>
  <cp:lastModifiedBy>巍巍昆仑</cp:lastModifiedBy>
  <dcterms:modified xsi:type="dcterms:W3CDTF">2021-09-02T09:43:54Z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2021-07-09T00:00:00Z</vt:filetime>
  </property>
  <property fmtid="{D5CDD505-2E9C-101B-9397-08002B2CF9AE}" pid="5" name="KSOProductBuildVer">
    <vt:lpwstr>2052-11.1.0.10650</vt:lpwstr>
  </property>
  <property fmtid="{D5CDD505-2E9C-101B-9397-08002B2CF9AE}" pid="6" name="ICV">
    <vt:lpwstr>FFC3F5FDA8ED402FB0AD3ECF245121C3</vt:lpwstr>
  </property>
</Properties>
</file>