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643" w:firstLineChars="200"/>
        <w:jc w:val="center"/>
        <w:rPr>
          <w:rFonts w:hint="default" w:ascii="宋体" w:hAnsi="宋体" w:eastAsia="宋体" w:cs="Arial"/>
          <w:b/>
          <w:bCs/>
          <w:sz w:val="32"/>
          <w:szCs w:val="24"/>
        </w:rPr>
      </w:pPr>
      <w:r>
        <w:rPr>
          <w:rFonts w:hint="default" w:ascii="宋体" w:hAnsi="宋体" w:eastAsia="宋体" w:cs="Arial"/>
          <w:b/>
          <w:bCs/>
          <w:sz w:val="32"/>
          <w:szCs w:val="24"/>
        </w:rPr>
        <w:t>非外资企业或非外资控股企业的书面声明</w:t>
      </w:r>
    </w:p>
    <w:p>
      <w:pPr>
        <w:pStyle w:val="2"/>
        <w:spacing w:line="360" w:lineRule="auto"/>
        <w:ind w:firstLine="480" w:firstLineChars="200"/>
        <w:jc w:val="center"/>
        <w:rPr>
          <w:rFonts w:hint="default" w:ascii="宋体" w:hAnsi="宋体" w:eastAsia="宋体" w:cs="Arial"/>
          <w:bCs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Cs/>
          <w:sz w:val="24"/>
          <w:szCs w:val="24"/>
          <w:lang w:val="en-US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致：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（采购机构）</w:t>
      </w:r>
      <w:r>
        <w:rPr>
          <w:rFonts w:hint="eastAsia" w:ascii="楷体" w:hAnsi="楷体" w:eastAsia="楷体" w:cs="楷体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解放军总医院就第三医学中心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我司（公司名称）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</w:rPr>
        <w:t>北京三汇能环科技发展有限公司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，注册地址为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>北京市丰台区配套商业太平桥路15、17、17-1号内17号B1层B1010号房间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，营业执照统一社会信用代码为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>91110106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  <w:u w:val="single"/>
        </w:rPr>
        <w:t>66295220C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。</w:t>
      </w:r>
      <w:r>
        <w:rPr>
          <w:rFonts w:hint="eastAsia" w:ascii="楷体" w:hAnsi="楷体" w:eastAsia="楷体" w:cs="楷体"/>
          <w:bCs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我司对有关事项作声明如下：我司非外资独资企业、非外资控股企业。</w:t>
      </w:r>
      <w:r>
        <w:rPr>
          <w:rFonts w:hint="eastAsia" w:ascii="楷体" w:hAnsi="楷体" w:eastAsia="楷体" w:cs="楷体"/>
          <w:bCs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特此声明。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firstLine="5280" w:firstLineChars="2200"/>
        <w:textAlignment w:val="auto"/>
        <w:rPr>
          <w:rFonts w:hint="default" w:ascii="楷体" w:hAnsi="楷体" w:eastAsia="楷体" w:cs="楷体"/>
          <w:bCs/>
          <w:sz w:val="24"/>
          <w:szCs w:val="24"/>
          <w:u w:val="single"/>
          <w:lang w:val="en-US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投标人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（公章）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Cs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                   法定代表人或授权代表（签字或盖章）：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                                       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bCs/>
          <w:sz w:val="24"/>
          <w:szCs w:val="24"/>
        </w:rPr>
        <w:t>年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bCs/>
          <w:sz w:val="24"/>
          <w:szCs w:val="24"/>
        </w:rPr>
        <w:t>月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bCs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4CE"/>
    <w:rsid w:val="00140EB4"/>
    <w:rsid w:val="008E44CE"/>
    <w:rsid w:val="227C1430"/>
    <w:rsid w:val="546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2020-10-21T10:51:00Z</dcterms:created>
  <dc:creator>123</dc:creator>
  <cp:lastModifiedBy>Administrator</cp:lastModifiedBy>
  <dcterms:modified xsi:type="dcterms:W3CDTF">2021-08-13T01:41:16Z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B827CE9FB7464AB9A805D71D2A75BCF2</vt:lpwstr>
  </property>
</Properties>
</file>