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u w:val="single"/>
          <w:lang w:val="en-US" w:eastAsia="zh-CN" w:bidi="ar"/>
        </w:rPr>
        <w:t>北京华联商厦股份有限公司上地分公司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 </w:t>
      </w:r>
      <w:r>
        <w:rPr>
          <w:rFonts w:hint="eastAsia"/>
          <w:b/>
          <w:sz w:val="30"/>
          <w:szCs w:val="30"/>
        </w:rPr>
        <w:t>供应商资格审查表</w:t>
      </w:r>
    </w:p>
    <w:tbl>
      <w:tblPr>
        <w:tblStyle w:val="5"/>
        <w:tblW w:w="10596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4" w:space="0"/>
          <w:insideV w:val="non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1"/>
        <w:gridCol w:w="4025"/>
        <w:gridCol w:w="2839"/>
        <w:gridCol w:w="28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4896" w:type="dxa"/>
            <w:gridSpan w:val="2"/>
            <w:tcBorders>
              <w:bottom w:val="single" w:color="auto" w:sz="4" w:space="0"/>
              <w:right w:val="single" w:color="auto" w:sz="4" w:space="0"/>
            </w:tcBorders>
            <w:shd w:val="pct25" w:color="C0C0C0" w:fill="C0C0C0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0"/>
                <w:szCs w:val="20"/>
              </w:rPr>
              <w:t>公司名称：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北京三汇能环科技发展有限公司 </w:t>
            </w:r>
          </w:p>
        </w:tc>
        <w:tc>
          <w:tcPr>
            <w:tcW w:w="5700" w:type="dxa"/>
            <w:gridSpan w:val="2"/>
            <w:tcBorders>
              <w:left w:val="nil"/>
              <w:bottom w:val="single" w:color="auto" w:sz="4" w:space="0"/>
            </w:tcBorders>
            <w:shd w:val="pct25" w:color="C0C0C0" w:fill="C0C0C0"/>
          </w:tcPr>
          <w:p>
            <w:pPr>
              <w:widowControl/>
              <w:spacing w:line="480" w:lineRule="auto"/>
              <w:jc w:val="both"/>
              <w:rPr>
                <w:rFonts w:hint="eastAsia" w:ascii="宋体" w:hAnsi="宋体" w:eastAsia="宋体"/>
                <w:b/>
                <w:bCs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0"/>
                <w:szCs w:val="20"/>
              </w:rPr>
              <w:t>联系人：</w:t>
            </w:r>
            <w:r>
              <w:rPr>
                <w:rFonts w:hint="eastAsia" w:ascii="宋体" w:hAnsi="宋体"/>
                <w:b/>
                <w:bCs/>
                <w:kern w:val="0"/>
                <w:sz w:val="20"/>
                <w:szCs w:val="20"/>
                <w:lang w:eastAsia="zh-CN"/>
              </w:rPr>
              <w:t>向丹丹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4896" w:type="dxa"/>
            <w:gridSpan w:val="2"/>
            <w:tcBorders>
              <w:bottom w:val="single" w:color="auto" w:sz="4" w:space="0"/>
              <w:right w:val="single" w:color="auto" w:sz="4" w:space="0"/>
            </w:tcBorders>
            <w:shd w:val="pct25" w:color="C0C0C0" w:fill="C0C0C0"/>
          </w:tcPr>
          <w:p>
            <w:pPr>
              <w:widowControl/>
              <w:spacing w:line="480" w:lineRule="auto"/>
              <w:jc w:val="both"/>
              <w:rPr>
                <w:rFonts w:hint="default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邮箱：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  <w:lang w:val="en-US" w:eastAsia="zh-CN"/>
              </w:rPr>
              <w:t>728154268@qq.com</w:t>
            </w:r>
          </w:p>
        </w:tc>
        <w:tc>
          <w:tcPr>
            <w:tcW w:w="5700" w:type="dxa"/>
            <w:gridSpan w:val="2"/>
            <w:tcBorders>
              <w:left w:val="nil"/>
              <w:bottom w:val="single" w:color="auto" w:sz="4" w:space="0"/>
            </w:tcBorders>
            <w:shd w:val="pct25" w:color="C0C0C0" w:fill="C0C0C0"/>
          </w:tcPr>
          <w:p>
            <w:pPr>
              <w:widowControl/>
              <w:spacing w:line="480" w:lineRule="auto"/>
              <w:jc w:val="both"/>
              <w:rPr>
                <w:rFonts w:hint="default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手 机：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  <w:lang w:val="en-US" w:eastAsia="zh-CN"/>
              </w:rPr>
              <w:t>18911574580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10596" w:type="dxa"/>
            <w:gridSpan w:val="4"/>
            <w:tcBorders>
              <w:bottom w:val="single" w:color="auto" w:sz="4" w:space="0"/>
            </w:tcBorders>
            <w:shd w:val="pct25" w:color="C0C0C0" w:fill="C0C0C0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公司地址：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北京市丰台区南木樨园18号金三环宾馆一层东侧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</w:trPr>
        <w:tc>
          <w:tcPr>
            <w:tcW w:w="4896" w:type="dxa"/>
            <w:gridSpan w:val="2"/>
            <w:tcBorders>
              <w:bottom w:val="single" w:color="auto" w:sz="4" w:space="0"/>
              <w:right w:val="single" w:color="auto" w:sz="4" w:space="0"/>
            </w:tcBorders>
            <w:shd w:val="pct25" w:color="C0C0C0" w:fill="C0C0C0"/>
          </w:tcPr>
          <w:p>
            <w:pPr>
              <w:widowControl/>
              <w:spacing w:line="480" w:lineRule="auto"/>
              <w:jc w:val="both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成立时间：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2007-08-10</w:t>
            </w:r>
          </w:p>
        </w:tc>
        <w:tc>
          <w:tcPr>
            <w:tcW w:w="5700" w:type="dxa"/>
            <w:gridSpan w:val="2"/>
            <w:tcBorders>
              <w:left w:val="nil"/>
              <w:bottom w:val="single" w:color="auto" w:sz="4" w:space="0"/>
            </w:tcBorders>
            <w:shd w:val="pct25" w:color="C0C0C0" w:fill="C0C0C0"/>
          </w:tcPr>
          <w:p>
            <w:pPr>
              <w:widowControl/>
              <w:spacing w:line="480" w:lineRule="auto"/>
              <w:jc w:val="both"/>
              <w:rPr>
                <w:rFonts w:ascii="宋体" w:hAnsi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0"/>
                <w:szCs w:val="20"/>
              </w:rPr>
              <w:t>备注：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71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402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递交文件</w:t>
            </w:r>
          </w:p>
        </w:tc>
        <w:tc>
          <w:tcPr>
            <w:tcW w:w="2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内     容</w:t>
            </w:r>
          </w:p>
        </w:tc>
        <w:tc>
          <w:tcPr>
            <w:tcW w:w="2861" w:type="dxa"/>
            <w:tcBorders>
              <w:top w:val="nil"/>
              <w:left w:val="nil"/>
              <w:bottom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1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4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营业执照(所列经营范围)</w:t>
            </w:r>
          </w:p>
        </w:tc>
        <w:tc>
          <w:tcPr>
            <w:tcW w:w="2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见附件</w:t>
            </w: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2861" w:type="dxa"/>
            <w:tcBorders>
              <w:top w:val="nil"/>
              <w:left w:val="nil"/>
              <w:bottom w:val="single" w:color="auto" w:sz="4" w:space="0"/>
            </w:tcBorders>
            <w:vAlign w:val="center"/>
          </w:tcPr>
          <w:p>
            <w:pPr>
              <w:spacing w:line="480" w:lineRule="auto"/>
              <w:ind w:left="132"/>
              <w:jc w:val="center"/>
              <w:rPr>
                <w:rFonts w:hint="eastAsia" w:eastAsia="宋体"/>
                <w:kern w:val="0"/>
                <w:szCs w:val="21"/>
                <w:lang w:eastAsia="zh-CN"/>
              </w:rPr>
            </w:pPr>
            <w:r>
              <w:rPr>
                <w:rFonts w:hint="eastAsia"/>
                <w:kern w:val="0"/>
                <w:szCs w:val="21"/>
                <w:lang w:eastAsia="zh-CN"/>
              </w:rPr>
              <w:t>见附件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1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4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公司注册资本金</w:t>
            </w:r>
          </w:p>
        </w:tc>
        <w:tc>
          <w:tcPr>
            <w:tcW w:w="2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2000万</w:t>
            </w: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2861" w:type="dxa"/>
            <w:tcBorders>
              <w:top w:val="nil"/>
              <w:left w:val="nil"/>
              <w:bottom w:val="single" w:color="auto" w:sz="4" w:space="0"/>
            </w:tcBorders>
            <w:vAlign w:val="center"/>
          </w:tcPr>
          <w:p>
            <w:pPr>
              <w:spacing w:line="480" w:lineRule="auto"/>
              <w:ind w:left="132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1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</w:t>
            </w:r>
          </w:p>
        </w:tc>
        <w:tc>
          <w:tcPr>
            <w:tcW w:w="4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kern w:val="0"/>
                <w:sz w:val="21"/>
                <w:szCs w:val="21"/>
              </w:rPr>
              <w:t>资质</w:t>
            </w:r>
            <w:r>
              <w:rPr>
                <w:rFonts w:ascii="微软雅黑" w:hAnsi="微软雅黑" w:eastAsia="微软雅黑"/>
                <w:color w:val="000000"/>
                <w:kern w:val="0"/>
                <w:sz w:val="21"/>
                <w:szCs w:val="21"/>
              </w:rPr>
              <w:t>证书</w:t>
            </w:r>
          </w:p>
        </w:tc>
        <w:tc>
          <w:tcPr>
            <w:tcW w:w="2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  <w:lang w:eastAsia="zh-CN"/>
              </w:rPr>
              <w:t>见附件</w:t>
            </w:r>
          </w:p>
        </w:tc>
        <w:tc>
          <w:tcPr>
            <w:tcW w:w="2861" w:type="dxa"/>
            <w:tcBorders>
              <w:top w:val="nil"/>
              <w:left w:val="nil"/>
              <w:bottom w:val="single" w:color="auto" w:sz="4" w:space="0"/>
            </w:tcBorders>
            <w:vAlign w:val="center"/>
          </w:tcPr>
          <w:p>
            <w:pPr>
              <w:spacing w:line="480" w:lineRule="auto"/>
              <w:ind w:left="132"/>
              <w:jc w:val="center"/>
              <w:rPr>
                <w:rFonts w:hint="eastAsia" w:eastAsia="宋体"/>
                <w:kern w:val="0"/>
                <w:szCs w:val="21"/>
                <w:lang w:eastAsia="zh-CN"/>
              </w:rPr>
            </w:pPr>
            <w:r>
              <w:rPr>
                <w:rFonts w:hint="eastAsia"/>
                <w:kern w:val="0"/>
                <w:szCs w:val="21"/>
                <w:lang w:eastAsia="zh-CN"/>
              </w:rPr>
              <w:t>见附件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1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hint="eastAsia" w:eastAsia="宋体"/>
                <w:kern w:val="0"/>
                <w:szCs w:val="21"/>
                <w:lang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4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left"/>
              <w:rPr>
                <w:rFonts w:ascii="宋体" w:hAnsi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</w:rPr>
              <w:t>从业年限</w:t>
            </w:r>
          </w:p>
        </w:tc>
        <w:tc>
          <w:tcPr>
            <w:tcW w:w="2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2007 年 8 月 10 日成立至今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</w:rPr>
              <w:t>　</w:t>
            </w:r>
          </w:p>
        </w:tc>
        <w:tc>
          <w:tcPr>
            <w:tcW w:w="2861" w:type="dxa"/>
            <w:tcBorders>
              <w:top w:val="nil"/>
              <w:left w:val="nil"/>
              <w:bottom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1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hint="eastAsia" w:eastAsia="宋体"/>
                <w:kern w:val="0"/>
                <w:szCs w:val="21"/>
                <w:lang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5</w:t>
            </w:r>
          </w:p>
        </w:tc>
        <w:tc>
          <w:tcPr>
            <w:tcW w:w="4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年营业额(近三年)</w:t>
            </w:r>
          </w:p>
        </w:tc>
        <w:tc>
          <w:tcPr>
            <w:tcW w:w="2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left="132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2000万</w:t>
            </w: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2861" w:type="dxa"/>
            <w:tcBorders>
              <w:top w:val="nil"/>
              <w:left w:val="nil"/>
              <w:bottom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1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hint="eastAsia" w:eastAsia="宋体"/>
                <w:kern w:val="0"/>
                <w:szCs w:val="21"/>
                <w:lang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6</w:t>
            </w:r>
          </w:p>
        </w:tc>
        <w:tc>
          <w:tcPr>
            <w:tcW w:w="4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近3年合作的单位</w:t>
            </w:r>
          </w:p>
        </w:tc>
        <w:tc>
          <w:tcPr>
            <w:tcW w:w="2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见附件</w:t>
            </w: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2861" w:type="dxa"/>
            <w:tcBorders>
              <w:top w:val="nil"/>
              <w:left w:val="nil"/>
              <w:bottom w:val="single" w:color="auto" w:sz="4" w:space="0"/>
            </w:tcBorders>
            <w:vAlign w:val="center"/>
          </w:tcPr>
          <w:p>
            <w:pPr>
              <w:spacing w:line="480" w:lineRule="auto"/>
              <w:ind w:left="132"/>
              <w:jc w:val="center"/>
              <w:rPr>
                <w:rFonts w:hint="eastAsia" w:eastAsia="宋体"/>
                <w:kern w:val="0"/>
                <w:szCs w:val="21"/>
                <w:lang w:eastAsia="zh-CN"/>
              </w:rPr>
            </w:pPr>
            <w:r>
              <w:rPr>
                <w:rFonts w:hint="eastAsia"/>
                <w:kern w:val="0"/>
                <w:szCs w:val="21"/>
                <w:lang w:eastAsia="zh-CN"/>
              </w:rPr>
              <w:t>见附件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1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hint="eastAsia" w:eastAsia="宋体"/>
                <w:kern w:val="0"/>
                <w:szCs w:val="21"/>
                <w:lang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7</w:t>
            </w:r>
          </w:p>
        </w:tc>
        <w:tc>
          <w:tcPr>
            <w:tcW w:w="4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近三年类似项目业绩（提供目录）</w:t>
            </w:r>
          </w:p>
        </w:tc>
        <w:tc>
          <w:tcPr>
            <w:tcW w:w="2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见附件</w:t>
            </w:r>
          </w:p>
        </w:tc>
        <w:tc>
          <w:tcPr>
            <w:tcW w:w="2861" w:type="dxa"/>
            <w:tcBorders>
              <w:top w:val="nil"/>
              <w:left w:val="nil"/>
              <w:bottom w:val="single" w:color="auto" w:sz="4" w:space="0"/>
            </w:tcBorders>
            <w:vAlign w:val="center"/>
          </w:tcPr>
          <w:p>
            <w:pPr>
              <w:spacing w:line="480" w:lineRule="auto"/>
              <w:ind w:left="132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  <w:lang w:eastAsia="zh-CN"/>
              </w:rPr>
              <w:t>见附件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1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hint="eastAsia" w:eastAsia="宋体"/>
                <w:kern w:val="0"/>
                <w:szCs w:val="21"/>
                <w:lang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8</w:t>
            </w:r>
          </w:p>
        </w:tc>
        <w:tc>
          <w:tcPr>
            <w:tcW w:w="4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公司规模（总人数）</w:t>
            </w:r>
          </w:p>
        </w:tc>
        <w:tc>
          <w:tcPr>
            <w:tcW w:w="2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43人</w:t>
            </w: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2861" w:type="dxa"/>
            <w:tcBorders>
              <w:top w:val="nil"/>
              <w:left w:val="nil"/>
              <w:bottom w:val="single" w:color="auto" w:sz="4" w:space="0"/>
            </w:tcBorders>
            <w:vAlign w:val="center"/>
          </w:tcPr>
          <w:p>
            <w:pPr>
              <w:spacing w:line="480" w:lineRule="auto"/>
              <w:ind w:left="132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71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hint="eastAsia" w:eastAsia="宋体"/>
                <w:kern w:val="0"/>
                <w:szCs w:val="21"/>
                <w:lang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9</w:t>
            </w:r>
          </w:p>
        </w:tc>
        <w:tc>
          <w:tcPr>
            <w:tcW w:w="4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组织架构</w:t>
            </w:r>
          </w:p>
        </w:tc>
        <w:tc>
          <w:tcPr>
            <w:tcW w:w="2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见附件</w:t>
            </w:r>
          </w:p>
        </w:tc>
        <w:tc>
          <w:tcPr>
            <w:tcW w:w="2861" w:type="dxa"/>
            <w:tcBorders>
              <w:top w:val="nil"/>
              <w:left w:val="nil"/>
              <w:bottom w:val="single" w:color="auto" w:sz="4" w:space="0"/>
            </w:tcBorders>
            <w:vAlign w:val="center"/>
          </w:tcPr>
          <w:p>
            <w:pPr>
              <w:spacing w:line="480" w:lineRule="auto"/>
              <w:ind w:left="132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  <w:lang w:eastAsia="zh-CN"/>
              </w:rPr>
              <w:t>见附件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871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hint="default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10</w:t>
            </w:r>
          </w:p>
        </w:tc>
        <w:tc>
          <w:tcPr>
            <w:tcW w:w="4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是否接受工作执行有误而导致的罚金</w:t>
            </w:r>
          </w:p>
        </w:tc>
        <w:tc>
          <w:tcPr>
            <w:tcW w:w="2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是</w:t>
            </w: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2861" w:type="dxa"/>
            <w:tcBorders>
              <w:top w:val="nil"/>
              <w:left w:val="nil"/>
              <w:bottom w:val="single" w:color="auto" w:sz="4" w:space="0"/>
            </w:tcBorders>
            <w:vAlign w:val="center"/>
          </w:tcPr>
          <w:p>
            <w:pPr>
              <w:spacing w:line="480" w:lineRule="auto"/>
              <w:ind w:left="132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1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hint="default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11</w:t>
            </w:r>
          </w:p>
        </w:tc>
        <w:tc>
          <w:tcPr>
            <w:tcW w:w="4025" w:type="dxa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是否接受延期而导致的赔偿条款</w:t>
            </w:r>
          </w:p>
        </w:tc>
        <w:tc>
          <w:tcPr>
            <w:tcW w:w="2839" w:type="dxa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是</w:t>
            </w: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2861" w:type="dxa"/>
            <w:tcBorders>
              <w:top w:val="nil"/>
              <w:left w:val="nil"/>
            </w:tcBorders>
            <w:vAlign w:val="center"/>
          </w:tcPr>
          <w:p>
            <w:pPr>
              <w:spacing w:line="480" w:lineRule="auto"/>
              <w:ind w:left="132"/>
              <w:jc w:val="center"/>
              <w:rPr>
                <w:kern w:val="0"/>
                <w:szCs w:val="21"/>
              </w:rPr>
            </w:pPr>
          </w:p>
        </w:tc>
      </w:tr>
    </w:tbl>
    <w:p>
      <w:pPr>
        <w:spacing w:line="360" w:lineRule="auto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注意：</w:t>
      </w:r>
    </w:p>
    <w:p>
      <w:pPr>
        <w:spacing w:line="360" w:lineRule="auto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1、未与北京华联商厦及各分子</w:t>
      </w:r>
      <w:r>
        <w:rPr>
          <w:b/>
          <w:color w:val="FF0000"/>
          <w:szCs w:val="21"/>
        </w:rPr>
        <w:t>公司或所属门店</w:t>
      </w:r>
      <w:r>
        <w:rPr>
          <w:rFonts w:hint="eastAsia"/>
          <w:b/>
          <w:color w:val="FF0000"/>
          <w:szCs w:val="21"/>
        </w:rPr>
        <w:t>合作过的报名人</w:t>
      </w:r>
      <w:r>
        <w:rPr>
          <w:b/>
          <w:color w:val="FF0000"/>
          <w:szCs w:val="21"/>
        </w:rPr>
        <w:t>备注</w:t>
      </w:r>
      <w:r>
        <w:rPr>
          <w:rFonts w:hint="eastAsia"/>
          <w:b/>
          <w:color w:val="FF0000"/>
          <w:szCs w:val="21"/>
        </w:rPr>
        <w:t>推荐人“</w:t>
      </w:r>
      <w:r>
        <w:rPr>
          <w:b/>
          <w:color w:val="FF0000"/>
          <w:szCs w:val="21"/>
        </w:rPr>
        <w:t>姓名</w:t>
      </w:r>
      <w:r>
        <w:rPr>
          <w:rFonts w:hint="eastAsia"/>
          <w:b/>
          <w:color w:val="FF0000"/>
          <w:szCs w:val="21"/>
        </w:rPr>
        <w:t>”。</w:t>
      </w:r>
    </w:p>
    <w:p>
      <w:pPr>
        <w:spacing w:line="360" w:lineRule="auto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2、参与过北京华联商厦及各分子</w:t>
      </w:r>
      <w:r>
        <w:rPr>
          <w:b/>
          <w:color w:val="FF0000"/>
          <w:szCs w:val="21"/>
        </w:rPr>
        <w:t>公司或所属门店</w:t>
      </w:r>
      <w:r>
        <w:rPr>
          <w:rFonts w:hint="eastAsia"/>
          <w:b/>
          <w:color w:val="FF0000"/>
          <w:szCs w:val="21"/>
        </w:rPr>
        <w:t>合作过的报名人</w:t>
      </w:r>
      <w:r>
        <w:rPr>
          <w:b/>
          <w:color w:val="FF0000"/>
          <w:szCs w:val="21"/>
        </w:rPr>
        <w:t>备注</w:t>
      </w:r>
      <w:r>
        <w:rPr>
          <w:rFonts w:hint="eastAsia"/>
          <w:b/>
          <w:color w:val="FF0000"/>
          <w:szCs w:val="21"/>
        </w:rPr>
        <w:t>“参与过的工程名称”</w:t>
      </w:r>
    </w:p>
    <w:p>
      <w:pPr>
        <w:spacing w:line="360" w:lineRule="auto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3、如上述两条内容未填写完整，则为无效推荐。</w:t>
      </w:r>
    </w:p>
    <w:p>
      <w:pPr>
        <w:spacing w:line="360" w:lineRule="auto"/>
        <w:rPr>
          <w:rFonts w:hint="eastAsia"/>
          <w:b/>
          <w:color w:val="FF0000"/>
          <w:szCs w:val="21"/>
          <w:lang w:eastAsia="zh-CN"/>
        </w:rPr>
      </w:pPr>
    </w:p>
    <w:p>
      <w:pPr>
        <w:spacing w:line="360" w:lineRule="auto"/>
        <w:rPr>
          <w:rFonts w:hint="eastAsia"/>
          <w:b/>
          <w:color w:val="FF0000"/>
          <w:szCs w:val="21"/>
          <w:lang w:eastAsia="zh-CN"/>
        </w:rPr>
      </w:pPr>
    </w:p>
    <w:p>
      <w:pPr>
        <w:spacing w:line="360" w:lineRule="auto"/>
        <w:rPr>
          <w:rFonts w:hint="eastAsia"/>
          <w:b/>
          <w:color w:val="FF0000"/>
          <w:szCs w:val="21"/>
          <w:lang w:eastAsia="zh-CN"/>
        </w:rPr>
      </w:pPr>
    </w:p>
    <w:p>
      <w:pPr>
        <w:spacing w:line="360" w:lineRule="auto"/>
        <w:rPr>
          <w:rFonts w:hint="eastAsia"/>
          <w:b/>
          <w:color w:val="FF0000"/>
          <w:szCs w:val="21"/>
          <w:lang w:eastAsia="zh-CN"/>
        </w:rPr>
      </w:pPr>
      <w:r>
        <w:rPr>
          <w:rFonts w:hint="eastAsia"/>
          <w:b/>
          <w:color w:val="FF0000"/>
          <w:szCs w:val="21"/>
          <w:lang w:eastAsia="zh-CN"/>
        </w:rPr>
        <w:t>附件一</w:t>
      </w:r>
    </w:p>
    <w:p>
      <w:pPr>
        <w:spacing w:line="360" w:lineRule="auto"/>
        <w:rPr>
          <w:rFonts w:hint="eastAsia"/>
          <w:b/>
          <w:color w:val="FF0000"/>
          <w:szCs w:val="21"/>
          <w:lang w:eastAsia="zh-CN"/>
        </w:rPr>
      </w:pPr>
    </w:p>
    <w:p>
      <w:pPr>
        <w:spacing w:line="360" w:lineRule="auto"/>
        <w:rPr>
          <w:rFonts w:hint="eastAsia"/>
          <w:b/>
          <w:color w:val="FF0000"/>
          <w:szCs w:val="21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087620" cy="6040120"/>
            <wp:effectExtent l="12700" t="12700" r="24130" b="24130"/>
            <wp:docPr id="2" name="图片 2" descr="三汇能环营业执照副本——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三汇能环营业执照副本——新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87620" cy="604012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9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                 </w:t>
      </w:r>
    </w:p>
    <w:p>
      <w:pPr>
        <w:spacing w:line="360" w:lineRule="auto"/>
        <w:rPr>
          <w:rFonts w:hint="eastAsia"/>
          <w:b/>
          <w:color w:val="FF0000"/>
          <w:szCs w:val="21"/>
          <w:lang w:eastAsia="zh-CN"/>
        </w:rPr>
        <w:sectPr>
          <w:headerReference r:id="rId3" w:type="default"/>
          <w:pgSz w:w="11906" w:h="16838"/>
          <w:pgMar w:top="1440" w:right="646" w:bottom="1440" w:left="138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jc w:val="left"/>
        <w:rPr>
          <w:rFonts w:hint="eastAsia"/>
          <w:b/>
          <w:color w:val="FF0000"/>
          <w:szCs w:val="21"/>
          <w:lang w:eastAsia="zh-CN"/>
        </w:rPr>
      </w:pPr>
      <w:r>
        <w:rPr>
          <w:rFonts w:hint="eastAsia"/>
          <w:b/>
          <w:color w:val="FF0000"/>
          <w:szCs w:val="21"/>
          <w:lang w:eastAsia="zh-CN"/>
        </w:rPr>
        <w:t>附件二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959475" cy="7870825"/>
            <wp:effectExtent l="0" t="0" r="3175" b="15875"/>
            <wp:docPr id="18" name="图片 1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787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8"/>
          <w:szCs w:val="28"/>
          <w:lang w:val="en-US" w:eastAsia="zh-CN"/>
        </w:rPr>
        <w:sectPr>
          <w:pgSz w:w="11906" w:h="16838"/>
          <w:pgMar w:top="1440" w:right="646" w:bottom="1440" w:left="138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jc w:val="left"/>
        <w:rPr>
          <w:rFonts w:hint="eastAsia"/>
          <w:b/>
          <w:color w:val="FF0000"/>
          <w:szCs w:val="21"/>
          <w:lang w:eastAsia="zh-CN"/>
        </w:rPr>
      </w:pPr>
      <w:r>
        <w:rPr>
          <w:rFonts w:hint="eastAsia"/>
          <w:b/>
          <w:color w:val="FF0000"/>
          <w:szCs w:val="21"/>
          <w:lang w:eastAsia="zh-CN"/>
        </w:rPr>
        <w:t>附件三</w:t>
      </w:r>
    </w:p>
    <w:p>
      <w:pPr>
        <w:spacing w:line="360" w:lineRule="auto"/>
        <w:jc w:val="left"/>
        <w:rPr>
          <w:rFonts w:hint="eastAsia"/>
          <w:b/>
          <w:color w:val="FF0000"/>
          <w:szCs w:val="21"/>
          <w:lang w:eastAsia="zh-CN"/>
        </w:rPr>
      </w:pPr>
    </w:p>
    <w:p>
      <w:pPr>
        <w:spacing w:line="360" w:lineRule="auto"/>
        <w:jc w:val="left"/>
        <w:rPr>
          <w:rFonts w:hint="default"/>
          <w:b/>
          <w:color w:val="FF0000"/>
          <w:szCs w:val="21"/>
          <w:lang w:val="en-US" w:eastAsia="zh-CN"/>
        </w:rPr>
      </w:pPr>
      <w:r>
        <w:rPr>
          <w:rFonts w:hint="eastAsia"/>
          <w:b/>
          <w:color w:val="FF0000"/>
          <w:szCs w:val="21"/>
          <w:lang w:val="en-US" w:eastAsia="zh-CN"/>
        </w:rPr>
        <w:t xml:space="preserve">      </w:t>
      </w:r>
    </w:p>
    <w:p>
      <w:pPr>
        <w:spacing w:line="360" w:lineRule="auto"/>
        <w:jc w:val="left"/>
        <w:rPr>
          <w:rFonts w:hint="eastAsia"/>
          <w:b/>
          <w:color w:val="FF0000"/>
          <w:szCs w:val="21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7166610" cy="5310505"/>
            <wp:effectExtent l="9525" t="9525" r="13970" b="24765"/>
            <wp:docPr id="23" name="图片 23" descr="合同能源管理证书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合同能源管理证书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66610" cy="5310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</w:t>
      </w:r>
    </w:p>
    <w:p>
      <w:pPr>
        <w:spacing w:line="360" w:lineRule="auto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附件四</w:t>
      </w:r>
    </w:p>
    <w:p>
      <w:pPr>
        <w:spacing w:line="36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960110" cy="7813675"/>
            <wp:effectExtent l="0" t="0" r="2540" b="15875"/>
            <wp:docPr id="10" name="图片 10" descr="建筑机电安装工程专业承包三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建筑机电安装工程专业承包三级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附件五</w:t>
      </w:r>
    </w:p>
    <w:p>
      <w:pPr>
        <w:spacing w:line="36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597525" cy="7919720"/>
            <wp:effectExtent l="9525" t="9525" r="12700" b="14605"/>
            <wp:docPr id="11" name="图片 11" descr="安全生产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安全生产许可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7919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附件六</w:t>
      </w:r>
    </w:p>
    <w:p>
      <w:pPr>
        <w:spacing w:line="360" w:lineRule="auto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039995" cy="3716655"/>
            <wp:effectExtent l="0" t="0" r="8255" b="17145"/>
            <wp:docPr id="9" name="图片 9" descr="供暖企业备案等级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供暖企业备案等级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646" w:bottom="1440" w:left="13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inline distT="0" distB="0" distL="0" distR="0">
          <wp:extent cx="1026795" cy="353695"/>
          <wp:effectExtent l="19050" t="0" r="190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6795" cy="353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C51F35"/>
    <w:rsid w:val="0000082C"/>
    <w:rsid w:val="00021CE5"/>
    <w:rsid w:val="000424CC"/>
    <w:rsid w:val="000901E7"/>
    <w:rsid w:val="000E469E"/>
    <w:rsid w:val="00125973"/>
    <w:rsid w:val="001308D9"/>
    <w:rsid w:val="00174767"/>
    <w:rsid w:val="001942D1"/>
    <w:rsid w:val="002927B7"/>
    <w:rsid w:val="00295A11"/>
    <w:rsid w:val="002A110E"/>
    <w:rsid w:val="002D5C14"/>
    <w:rsid w:val="00317248"/>
    <w:rsid w:val="003D7A8E"/>
    <w:rsid w:val="00402BFD"/>
    <w:rsid w:val="00465A3C"/>
    <w:rsid w:val="004C4F47"/>
    <w:rsid w:val="004E5A33"/>
    <w:rsid w:val="004F3EEA"/>
    <w:rsid w:val="004F5617"/>
    <w:rsid w:val="00547490"/>
    <w:rsid w:val="005643F4"/>
    <w:rsid w:val="00572B4A"/>
    <w:rsid w:val="005D6E75"/>
    <w:rsid w:val="00615905"/>
    <w:rsid w:val="00660738"/>
    <w:rsid w:val="00672F18"/>
    <w:rsid w:val="0069345F"/>
    <w:rsid w:val="006A1AA1"/>
    <w:rsid w:val="006E263A"/>
    <w:rsid w:val="006F07AC"/>
    <w:rsid w:val="0070400A"/>
    <w:rsid w:val="007C0495"/>
    <w:rsid w:val="00820EDF"/>
    <w:rsid w:val="008225D6"/>
    <w:rsid w:val="00836568"/>
    <w:rsid w:val="00862109"/>
    <w:rsid w:val="00876C62"/>
    <w:rsid w:val="00891AF4"/>
    <w:rsid w:val="008C0E06"/>
    <w:rsid w:val="008E63B8"/>
    <w:rsid w:val="00907FB0"/>
    <w:rsid w:val="00916E76"/>
    <w:rsid w:val="009B3BFC"/>
    <w:rsid w:val="00A72D94"/>
    <w:rsid w:val="00A7636C"/>
    <w:rsid w:val="00AA3825"/>
    <w:rsid w:val="00AB28C7"/>
    <w:rsid w:val="00B03520"/>
    <w:rsid w:val="00B24798"/>
    <w:rsid w:val="00BC7941"/>
    <w:rsid w:val="00BF65C0"/>
    <w:rsid w:val="00C035BD"/>
    <w:rsid w:val="00C31C59"/>
    <w:rsid w:val="00C40FFE"/>
    <w:rsid w:val="00C51F35"/>
    <w:rsid w:val="00C65735"/>
    <w:rsid w:val="00D02027"/>
    <w:rsid w:val="00D3040A"/>
    <w:rsid w:val="00D40A2C"/>
    <w:rsid w:val="00D87EAE"/>
    <w:rsid w:val="00DB21B4"/>
    <w:rsid w:val="00E46D5E"/>
    <w:rsid w:val="00E812BF"/>
    <w:rsid w:val="00F732DB"/>
    <w:rsid w:val="00FE3EF7"/>
    <w:rsid w:val="01056993"/>
    <w:rsid w:val="15E74438"/>
    <w:rsid w:val="174F6E3E"/>
    <w:rsid w:val="22284153"/>
    <w:rsid w:val="22B52B52"/>
    <w:rsid w:val="23C7617B"/>
    <w:rsid w:val="25D84974"/>
    <w:rsid w:val="30CA16D9"/>
    <w:rsid w:val="37AF7BBD"/>
    <w:rsid w:val="41D73141"/>
    <w:rsid w:val="572C2A00"/>
    <w:rsid w:val="576450E5"/>
    <w:rsid w:val="777668A8"/>
    <w:rsid w:val="782F3857"/>
    <w:rsid w:val="7BFC3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7">
    <w:name w:val="批注框文本 Char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capitaretiszitic</Company>
  <Pages>1</Pages>
  <Words>56</Words>
  <Characters>322</Characters>
  <Lines>2</Lines>
  <Paragraphs>1</Paragraphs>
  <TotalTime>47</TotalTime>
  <ScaleCrop>false</ScaleCrop>
  <LinksUpToDate>false</LinksUpToDate>
  <CharactersWithSpaces>377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2018-08-01T04:35:00Z</dcterms:created>
  <dc:creator>touyu123</dc:creator>
  <cp:lastModifiedBy>王者归来</cp:lastModifiedBy>
  <cp:lastPrinted>2017-08-28T02:35:00Z</cp:lastPrinted>
  <dcterms:modified xsi:type="dcterms:W3CDTF">2021-08-13T04:52:07Z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68FE7F5AAF5742DEBD78C866B571DBF9</vt:lpwstr>
  </property>
</Properties>
</file>