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4760"/>
        </w:tabs>
        <w:snapToGrid w:val="0"/>
        <w:spacing w:line="360" w:lineRule="auto"/>
        <w:jc w:val="center"/>
        <w:outlineLvl w:val="1"/>
        <w:rPr>
          <w:rFonts w:hint="eastAsia" w:ascii="黑体" w:hAnsi="宋体" w:eastAsia="黑体"/>
          <w:b w:val="0"/>
          <w:bCs/>
          <w:sz w:val="36"/>
          <w:szCs w:val="36"/>
        </w:rPr>
      </w:pPr>
      <w:bookmarkStart w:id="0" w:name="_Toc27692"/>
      <w:r>
        <w:rPr>
          <w:rFonts w:hint="eastAsia" w:ascii="黑体" w:hAnsi="宋体" w:eastAsia="黑体"/>
          <w:b w:val="0"/>
          <w:bCs/>
          <w:sz w:val="36"/>
          <w:szCs w:val="36"/>
        </w:rPr>
        <w:t>报价表</w:t>
      </w:r>
      <w:bookmarkEnd w:id="0"/>
      <w:bookmarkStart w:id="1" w:name="_Toc455777994"/>
    </w:p>
    <w:p>
      <w:pPr>
        <w:pStyle w:val="6"/>
        <w:ind w:firstLine="241"/>
        <w:rPr>
          <w:b/>
          <w:szCs w:val="24"/>
        </w:rPr>
      </w:pPr>
    </w:p>
    <w:bookmarkEnd w:id="1"/>
    <w:p>
      <w:pPr>
        <w:pStyle w:val="7"/>
        <w:ind w:left="480" w:firstLine="480"/>
        <w:rPr>
          <w:rFonts w:hAnsi="等线" w:eastAsia="等线"/>
        </w:rPr>
      </w:pPr>
      <w:r>
        <w:rPr>
          <w:rFonts w:hint="eastAsia" w:ascii="等线" w:hAnsi="等线" w:eastAsia="等线"/>
          <w:kern w:val="2"/>
          <w:szCs w:val="22"/>
        </w:rPr>
        <w:t>报价说明：报价应包括为完成</w:t>
      </w:r>
      <w:r>
        <w:rPr>
          <w:rFonts w:hint="eastAsia" w:hAnsi="等线" w:eastAsia="等线"/>
          <w:kern w:val="2"/>
          <w:szCs w:val="22"/>
        </w:rPr>
        <w:t>本项目检修</w:t>
      </w:r>
      <w:r>
        <w:rPr>
          <w:rFonts w:hint="eastAsia" w:ascii="等线" w:hAnsi="等线" w:eastAsia="等线"/>
          <w:kern w:val="2"/>
          <w:szCs w:val="22"/>
        </w:rPr>
        <w:t>工作的所有费用，包括但不限</w:t>
      </w:r>
      <w:bookmarkStart w:id="2" w:name="_GoBack"/>
      <w:r>
        <w:rPr>
          <w:rFonts w:hint="eastAsia" w:ascii="等线" w:hAnsi="等线" w:eastAsia="等线"/>
          <w:kern w:val="2"/>
          <w:szCs w:val="22"/>
        </w:rPr>
        <w:t>于人工费、材料费、机械及器具费、管理费、各项规费、利润、政策性文件</w:t>
      </w:r>
      <w:bookmarkEnd w:id="2"/>
      <w:r>
        <w:rPr>
          <w:rFonts w:hint="eastAsia" w:ascii="等线" w:hAnsi="等线" w:eastAsia="等线"/>
          <w:kern w:val="2"/>
          <w:szCs w:val="22"/>
        </w:rPr>
        <w:t>规定及安全等费用和合同包含的所有风险、责任等费用均包含在总价内，报价人不得以任何理由再向采购人提出增加费用要求。</w:t>
      </w:r>
    </w:p>
    <w:p/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报价表</w:t>
      </w:r>
    </w:p>
    <w:tbl>
      <w:tblPr>
        <w:tblStyle w:val="8"/>
        <w:tblW w:w="884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1450"/>
        <w:gridCol w:w="1227"/>
        <w:gridCol w:w="2217"/>
        <w:gridCol w:w="1925"/>
        <w:gridCol w:w="14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序号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名称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不含税总价（元）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含税总价（元）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B2离心式水冷冷水机组压缩机检修项目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  <w:lang w:val="en-US" w:eastAsia="zh-CN"/>
              </w:rPr>
              <w:t>575000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  <w:lang w:val="en-US" w:eastAsia="zh-CN"/>
              </w:rPr>
              <w:t>649750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税率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204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合计</w:t>
            </w:r>
          </w:p>
        </w:tc>
        <w:tc>
          <w:tcPr>
            <w:tcW w:w="6801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hint="eastAsia" w:ascii="仿宋_GB2312" w:hAnsi="宋体" w:eastAsia="仿宋_GB2312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大写（不含税）：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  <w:lang w:eastAsia="zh-CN"/>
              </w:rPr>
              <w:t>伍拾柒万伍仟元整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801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hint="eastAsia" w:ascii="仿宋_GB2312" w:hAnsi="宋体" w:eastAsia="仿宋_GB2312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大写（含税）：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  <w:lang w:eastAsia="zh-CN"/>
              </w:rPr>
              <w:t>陆拾肆万玖仟柒佰伍拾元整</w:t>
            </w:r>
          </w:p>
        </w:tc>
      </w:tr>
    </w:tbl>
    <w:p>
      <w:pPr>
        <w:pStyle w:val="6"/>
        <w:ind w:firstLine="0" w:firstLineChars="0"/>
      </w:pPr>
    </w:p>
    <w:p>
      <w:pPr>
        <w:ind w:firstLine="480" w:firstLineChars="200"/>
        <w:rPr>
          <w:rFonts w:ascii="宋体" w:hAnsi="宋体"/>
          <w:snapToGrid w:val="0"/>
        </w:rPr>
      </w:pPr>
      <w:r>
        <w:rPr>
          <w:rFonts w:hint="eastAsia"/>
        </w:rPr>
        <w:t>以上报价含</w:t>
      </w:r>
      <w:r>
        <w:rPr>
          <w:rFonts w:hint="eastAsia"/>
          <w:u w:val="single"/>
          <w:lang w:val="en-US" w:eastAsia="zh-CN"/>
        </w:rPr>
        <w:t>13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%专用增值税并提供增值税专用发票。</w:t>
      </w:r>
      <w:r>
        <w:rPr>
          <w:rFonts w:hint="eastAsia" w:ascii="宋体" w:hAnsi="宋体"/>
          <w:snapToGrid w:val="0"/>
        </w:rPr>
        <w:t>我方承诺完全响应商务文件、技术规范书中的全部内容。</w:t>
      </w:r>
    </w:p>
    <w:p>
      <w:pPr>
        <w:spacing w:line="520" w:lineRule="exact"/>
        <w:ind w:firstLine="4080" w:firstLineChars="1700"/>
        <w:rPr>
          <w:rFonts w:ascii="宋体" w:hAnsi="宋体"/>
          <w:bCs/>
        </w:rPr>
      </w:pPr>
    </w:p>
    <w:p>
      <w:pPr>
        <w:pStyle w:val="5"/>
      </w:pPr>
    </w:p>
    <w:p>
      <w:pPr>
        <w:spacing w:line="520" w:lineRule="exact"/>
        <w:jc w:val="right"/>
        <w:rPr>
          <w:rFonts w:ascii="宋体" w:hAnsi="宋体"/>
          <w:bCs/>
        </w:rPr>
      </w:pPr>
      <w:r>
        <w:rPr>
          <w:rFonts w:hint="eastAsia" w:ascii="宋体" w:hAnsi="宋体"/>
          <w:bCs/>
        </w:rPr>
        <w:t>报价人：</w:t>
      </w:r>
      <w:r>
        <w:rPr>
          <w:rFonts w:hint="eastAsia" w:ascii="宋体" w:hAnsi="宋体"/>
          <w:bCs/>
          <w:u w:val="single"/>
        </w:rPr>
        <w:t xml:space="preserve"> 北京三汇能环科技发展有限公司公司</w:t>
      </w:r>
      <w:r>
        <w:rPr>
          <w:rFonts w:hint="eastAsia" w:ascii="宋体" w:hAnsi="宋体"/>
          <w:bCs/>
        </w:rPr>
        <w:t>（加盖公章）</w:t>
      </w:r>
    </w:p>
    <w:p>
      <w:pPr>
        <w:spacing w:line="520" w:lineRule="exact"/>
        <w:rPr>
          <w:rFonts w:ascii="宋体" w:hAnsi="宋体"/>
          <w:bCs/>
          <w:u w:val="single"/>
        </w:rPr>
      </w:pPr>
      <w:r>
        <w:rPr>
          <w:rFonts w:hint="eastAsia" w:ascii="宋体" w:hAnsi="宋体"/>
          <w:bCs/>
        </w:rPr>
        <w:t xml:space="preserve">                                  报价日期：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hint="eastAsia" w:ascii="宋体" w:hAnsi="宋体"/>
          <w:bCs/>
          <w:u w:val="single"/>
          <w:lang w:val="en-US" w:eastAsia="zh-CN"/>
        </w:rPr>
        <w:t>2021年6月30日</w:t>
      </w:r>
      <w:r>
        <w:rPr>
          <w:rFonts w:hint="eastAsia" w:ascii="宋体" w:hAnsi="宋体"/>
          <w:bCs/>
          <w:u w:val="single"/>
        </w:rPr>
        <w:t xml:space="preserve">  </w:t>
      </w:r>
    </w:p>
    <w:p>
      <w:pPr>
        <w:spacing w:line="520" w:lineRule="exact"/>
        <w:rPr>
          <w:rFonts w:ascii="宋体" w:hAnsi="宋体"/>
          <w:bCs/>
          <w:u w:val="single"/>
        </w:rPr>
      </w:pPr>
      <w:r>
        <w:rPr>
          <w:rFonts w:hint="eastAsia" w:ascii="宋体" w:hAnsi="宋体"/>
          <w:bCs/>
        </w:rPr>
        <w:t xml:space="preserve">                                  法定代表人或委托人：</w:t>
      </w:r>
      <w:r>
        <w:rPr>
          <w:rFonts w:hint="eastAsia" w:ascii="宋体" w:hAnsi="宋体"/>
          <w:bCs/>
          <w:u w:val="single"/>
        </w:rPr>
        <w:t xml:space="preserve">        （签字）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D1685"/>
    <w:rsid w:val="387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toc 1"/>
    <w:basedOn w:val="1"/>
    <w:next w:val="1"/>
    <w:qFormat/>
    <w:uiPriority w:val="0"/>
    <w:pPr>
      <w:textAlignment w:val="baseline"/>
    </w:pPr>
    <w:rPr>
      <w:rFonts w:ascii="Calibri" w:hAnsi="Calibri" w:eastAsia="宋体" w:cs="Times New Roman"/>
      <w:szCs w:val="22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2021-07-01T02:25:00Z</dcterms:created>
  <dc:creator>王者归来</dc:creator>
  <cp:lastModifiedBy>王者归来</cp:lastModifiedBy>
  <dcterms:modified xsi:type="dcterms:W3CDTF">2021-07-01T02:29:05Z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A1758D75B4214D088E3AFB8568750901</vt:lpwstr>
  </property>
</Properties>
</file>