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2" w:lineRule="auto"/>
        <w:ind w:left="0" w:leftChars="0" w:firstLine="482"/>
        <w:rPr>
          <w:rFonts w:cs="宋体" w:asciiTheme="minorEastAsia" w:hAnsiTheme="minorEastAsia" w:eastAsiaTheme="minorEastAsia"/>
          <w:b/>
          <w:sz w:val="24"/>
          <w:szCs w:val="24"/>
        </w:rPr>
      </w:pPr>
    </w:p>
    <w:p>
      <w:pPr>
        <w:spacing w:line="312" w:lineRule="auto"/>
        <w:ind w:left="0" w:leftChars="0" w:firstLine="0" w:firstLineChars="0"/>
        <w:rPr>
          <w:rFonts w:hint="eastAsia" w:cs="宋体" w:asciiTheme="minorEastAsia" w:hAnsiTheme="minorEastAsia" w:eastAsiaTheme="minorEastAsia"/>
          <w:b/>
          <w:sz w:val="44"/>
          <w:szCs w:val="44"/>
        </w:rPr>
      </w:pPr>
    </w:p>
    <w:p>
      <w:pPr>
        <w:spacing w:line="312" w:lineRule="auto"/>
        <w:ind w:left="0" w:leftChars="0" w:firstLine="0" w:firstLineChars="0"/>
        <w:rPr>
          <w:rFonts w:cs="宋体" w:asciiTheme="minorEastAsia" w:hAnsiTheme="minorEastAsia" w:eastAsiaTheme="minorEastAsia"/>
          <w:b/>
          <w:sz w:val="44"/>
          <w:szCs w:val="44"/>
        </w:rPr>
      </w:pPr>
    </w:p>
    <w:p>
      <w:pPr>
        <w:snapToGrid/>
        <w:spacing w:line="312" w:lineRule="auto"/>
        <w:ind w:left="0" w:leftChars="0" w:firstLine="0" w:firstLineChars="0"/>
        <w:rPr>
          <w:rFonts w:asciiTheme="minorEastAsia" w:hAnsiTheme="minorEastAsia" w:eastAsiaTheme="minorEastAsia" w:cstheme="minorBidi"/>
          <w:b/>
          <w:sz w:val="44"/>
          <w:szCs w:val="44"/>
        </w:rPr>
      </w:pPr>
    </w:p>
    <w:p>
      <w:pPr>
        <w:snapToGrid/>
        <w:spacing w:line="312" w:lineRule="auto"/>
        <w:ind w:left="0" w:leftChars="0" w:firstLine="0" w:firstLineChars="0"/>
        <w:jc w:val="center"/>
        <w:rPr>
          <w:rFonts w:asciiTheme="minorEastAsia" w:hAnsiTheme="minorEastAsia" w:eastAsiaTheme="minorEastAsia" w:cstheme="minorBidi"/>
          <w:b/>
          <w:sz w:val="44"/>
          <w:szCs w:val="44"/>
        </w:rPr>
      </w:pPr>
      <w:r>
        <w:rPr>
          <w:rFonts w:hint="eastAsia" w:asciiTheme="minorEastAsia" w:hAnsiTheme="minorEastAsia" w:eastAsiaTheme="minorEastAsia" w:cstheme="minorBidi"/>
          <w:b/>
          <w:color w:val="FF0000"/>
          <w:sz w:val="44"/>
          <w:szCs w:val="44"/>
        </w:rPr>
        <w:t>制冷设备运用与维修专业制冷工（中级工）</w:t>
      </w:r>
    </w:p>
    <w:p>
      <w:pPr>
        <w:adjustRightInd w:val="0"/>
        <w:spacing w:line="312" w:lineRule="auto"/>
        <w:ind w:left="0" w:leftChars="0" w:firstLine="0" w:firstLineChars="0"/>
        <w:jc w:val="center"/>
        <w:rPr>
          <w:rFonts w:cs="宋体" w:asciiTheme="minorEastAsia" w:hAnsiTheme="minorEastAsia" w:eastAsiaTheme="minorEastAsia"/>
          <w:b/>
          <w:sz w:val="44"/>
          <w:szCs w:val="44"/>
        </w:rPr>
      </w:pPr>
      <w:r>
        <w:rPr>
          <w:rFonts w:hint="eastAsia" w:cs="宋体" w:asciiTheme="minorEastAsia" w:hAnsiTheme="minorEastAsia" w:eastAsiaTheme="minorEastAsia"/>
          <w:b/>
          <w:sz w:val="44"/>
          <w:szCs w:val="44"/>
        </w:rPr>
        <w:t>企业新型学徒制人才培养方案</w:t>
      </w:r>
    </w:p>
    <w:p>
      <w:pPr>
        <w:widowControl/>
        <w:snapToGrid/>
        <w:spacing w:line="312" w:lineRule="auto"/>
        <w:ind w:left="0" w:leftChars="0" w:firstLine="0" w:firstLineChars="0"/>
        <w:rPr>
          <w:rFonts w:cs="宋体" w:asciiTheme="minorEastAsia" w:hAnsiTheme="minorEastAsia" w:eastAsiaTheme="minorEastAsia"/>
          <w:b/>
          <w:sz w:val="24"/>
          <w:szCs w:val="24"/>
        </w:rPr>
      </w:pPr>
    </w:p>
    <w:p>
      <w:pPr>
        <w:widowControl/>
        <w:snapToGrid/>
        <w:spacing w:line="312" w:lineRule="auto"/>
        <w:ind w:left="0" w:leftChars="0" w:firstLine="0" w:firstLineChars="0"/>
        <w:rPr>
          <w:rFonts w:cs="宋体" w:asciiTheme="minorEastAsia" w:hAnsiTheme="minorEastAsia" w:eastAsiaTheme="minorEastAsia"/>
          <w:b/>
          <w:sz w:val="24"/>
          <w:szCs w:val="24"/>
        </w:rPr>
      </w:pPr>
    </w:p>
    <w:p>
      <w:pPr>
        <w:widowControl/>
        <w:snapToGrid/>
        <w:spacing w:line="312" w:lineRule="auto"/>
        <w:ind w:left="0" w:leftChars="0" w:firstLine="0" w:firstLineChars="0"/>
        <w:rPr>
          <w:rFonts w:cs="宋体" w:asciiTheme="minorEastAsia" w:hAnsiTheme="minorEastAsia" w:eastAsiaTheme="minorEastAsia"/>
          <w:b/>
          <w:sz w:val="24"/>
          <w:szCs w:val="24"/>
        </w:rPr>
      </w:pPr>
    </w:p>
    <w:p>
      <w:pPr>
        <w:widowControl/>
        <w:snapToGrid/>
        <w:spacing w:line="312" w:lineRule="auto"/>
        <w:ind w:left="0" w:leftChars="0" w:firstLine="0" w:firstLineChars="0"/>
        <w:rPr>
          <w:rFonts w:cs="宋体" w:asciiTheme="minorEastAsia" w:hAnsiTheme="minorEastAsia" w:eastAsiaTheme="minorEastAsia"/>
          <w:b/>
          <w:sz w:val="24"/>
          <w:szCs w:val="24"/>
        </w:rPr>
      </w:pPr>
    </w:p>
    <w:p>
      <w:pPr>
        <w:widowControl/>
        <w:snapToGrid/>
        <w:spacing w:line="312" w:lineRule="auto"/>
        <w:ind w:left="0" w:leftChars="0" w:firstLine="0" w:firstLineChars="0"/>
        <w:rPr>
          <w:rFonts w:cs="宋体" w:asciiTheme="minorEastAsia" w:hAnsiTheme="minorEastAsia" w:eastAsiaTheme="minorEastAsia"/>
          <w:b/>
          <w:sz w:val="24"/>
          <w:szCs w:val="24"/>
        </w:rPr>
      </w:pPr>
    </w:p>
    <w:p>
      <w:pPr>
        <w:widowControl/>
        <w:snapToGrid/>
        <w:spacing w:line="312" w:lineRule="auto"/>
        <w:ind w:left="0" w:leftChars="0" w:firstLine="0" w:firstLineChars="0"/>
        <w:rPr>
          <w:rFonts w:cs="宋体" w:asciiTheme="minorEastAsia" w:hAnsiTheme="minorEastAsia" w:eastAsiaTheme="minorEastAsia"/>
          <w:b/>
          <w:sz w:val="24"/>
          <w:szCs w:val="24"/>
        </w:rPr>
      </w:pPr>
    </w:p>
    <w:p>
      <w:pPr>
        <w:ind w:left="0" w:leftChars="0" w:firstLine="0" w:firstLineChars="0"/>
        <w:rPr>
          <w:rFonts w:cs="宋体" w:asciiTheme="minorEastAsia" w:hAnsiTheme="minorEastAsia" w:eastAsiaTheme="minorEastAsia"/>
          <w:b/>
          <w:sz w:val="24"/>
          <w:szCs w:val="24"/>
        </w:rPr>
      </w:pPr>
    </w:p>
    <w:p>
      <w:pPr>
        <w:ind w:left="0" w:leftChars="0" w:firstLine="0" w:firstLineChars="0"/>
        <w:rPr>
          <w:rFonts w:cs="宋体" w:asciiTheme="minorEastAsia" w:hAnsiTheme="minorEastAsia" w:eastAsiaTheme="minorEastAsia"/>
          <w:b/>
          <w:sz w:val="24"/>
          <w:szCs w:val="24"/>
        </w:rPr>
      </w:pPr>
    </w:p>
    <w:p>
      <w:pPr>
        <w:ind w:left="0" w:leftChars="0" w:firstLine="0" w:firstLineChars="0"/>
        <w:rPr>
          <w:rFonts w:cs="宋体" w:asciiTheme="minorEastAsia" w:hAnsiTheme="minorEastAsia" w:eastAsiaTheme="minorEastAsia"/>
          <w:b/>
          <w:sz w:val="24"/>
          <w:szCs w:val="24"/>
        </w:rPr>
      </w:pPr>
    </w:p>
    <w:p>
      <w:pPr>
        <w:ind w:left="0" w:leftChars="0" w:firstLine="0" w:firstLineChars="0"/>
        <w:rPr>
          <w:rFonts w:cs="宋体" w:asciiTheme="minorEastAsia" w:hAnsiTheme="minorEastAsia" w:eastAsiaTheme="minorEastAsia"/>
          <w:b/>
          <w:sz w:val="24"/>
          <w:szCs w:val="24"/>
        </w:rPr>
      </w:pPr>
    </w:p>
    <w:p>
      <w:pPr>
        <w:ind w:left="0" w:leftChars="0" w:firstLine="0" w:firstLineChars="0"/>
        <w:rPr>
          <w:rFonts w:cs="宋体" w:asciiTheme="minorEastAsia" w:hAnsiTheme="minorEastAsia" w:eastAsiaTheme="minorEastAsia"/>
          <w:b/>
          <w:sz w:val="24"/>
          <w:szCs w:val="24"/>
        </w:rPr>
      </w:pPr>
    </w:p>
    <w:p>
      <w:pPr>
        <w:ind w:left="0" w:leftChars="0" w:firstLine="0" w:firstLineChars="0"/>
        <w:jc w:val="center"/>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 xml:space="preserve">   企   业：北京三汇能环科技发展有限公司</w:t>
      </w:r>
    </w:p>
    <w:p>
      <w:pPr>
        <w:ind w:leftChars="0" w:firstLine="1878" w:firstLineChars="671"/>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培训机构：北京市城市</w:t>
      </w:r>
      <w:r>
        <w:rPr>
          <w:rFonts w:cs="宋体" w:asciiTheme="minorEastAsia" w:hAnsiTheme="minorEastAsia" w:eastAsiaTheme="minorEastAsia"/>
          <w:bCs/>
          <w:sz w:val="28"/>
          <w:szCs w:val="28"/>
        </w:rPr>
        <w:t>管理</w:t>
      </w:r>
      <w:r>
        <w:rPr>
          <w:rFonts w:hint="eastAsia" w:cs="宋体" w:asciiTheme="minorEastAsia" w:hAnsiTheme="minorEastAsia" w:eastAsiaTheme="minorEastAsia"/>
          <w:bCs/>
          <w:sz w:val="28"/>
          <w:szCs w:val="28"/>
        </w:rPr>
        <w:t>高级技术学校</w:t>
      </w:r>
    </w:p>
    <w:p>
      <w:pPr>
        <w:widowControl/>
        <w:snapToGrid/>
        <w:spacing w:line="312" w:lineRule="auto"/>
        <w:ind w:left="0" w:leftChars="0" w:firstLine="0" w:firstLineChars="0"/>
        <w:rPr>
          <w:rFonts w:cs="宋体" w:asciiTheme="minorEastAsia" w:hAnsiTheme="minorEastAsia" w:eastAsiaTheme="minorEastAsia"/>
          <w:b/>
          <w:sz w:val="24"/>
          <w:szCs w:val="24"/>
        </w:rPr>
      </w:pPr>
    </w:p>
    <w:p>
      <w:pPr>
        <w:widowControl/>
        <w:snapToGrid/>
        <w:spacing w:line="312" w:lineRule="auto"/>
        <w:ind w:left="0" w:leftChars="0" w:firstLine="0" w:firstLineChars="0"/>
        <w:rPr>
          <w:rFonts w:cs="宋体" w:asciiTheme="minorEastAsia" w:hAnsiTheme="minorEastAsia" w:eastAsiaTheme="minorEastAsia"/>
          <w:b/>
          <w:sz w:val="24"/>
          <w:szCs w:val="24"/>
        </w:rPr>
      </w:pPr>
    </w:p>
    <w:p>
      <w:pPr>
        <w:widowControl/>
        <w:snapToGrid/>
        <w:spacing w:line="312" w:lineRule="auto"/>
        <w:ind w:left="0" w:leftChars="0" w:firstLine="0" w:firstLineChars="0"/>
        <w:rPr>
          <w:rFonts w:cs="宋体" w:asciiTheme="minorEastAsia" w:hAnsiTheme="minorEastAsia" w:eastAsiaTheme="minorEastAsia"/>
          <w:b/>
          <w:sz w:val="24"/>
          <w:szCs w:val="24"/>
        </w:rPr>
      </w:pPr>
    </w:p>
    <w:p>
      <w:pPr>
        <w:widowControl/>
        <w:snapToGrid/>
        <w:spacing w:line="312" w:lineRule="auto"/>
        <w:ind w:left="0" w:leftChars="0" w:firstLine="0" w:firstLineChars="0"/>
        <w:jc w:val="center"/>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202</w:t>
      </w:r>
      <w:r>
        <w:rPr>
          <w:rFonts w:hint="eastAsia" w:cs="宋体" w:asciiTheme="minorEastAsia" w:hAnsiTheme="minorEastAsia" w:eastAsiaTheme="minorEastAsia"/>
          <w:b/>
          <w:sz w:val="28"/>
          <w:szCs w:val="28"/>
          <w:lang w:val="en-US" w:eastAsia="zh-CN"/>
        </w:rPr>
        <w:t>1</w:t>
      </w:r>
      <w:r>
        <w:rPr>
          <w:rFonts w:hint="eastAsia" w:cs="宋体" w:asciiTheme="minorEastAsia" w:hAnsiTheme="minorEastAsia" w:eastAsiaTheme="minorEastAsia"/>
          <w:b/>
          <w:sz w:val="28"/>
          <w:szCs w:val="28"/>
        </w:rPr>
        <w:t>年</w:t>
      </w:r>
      <w:r>
        <w:rPr>
          <w:rFonts w:hint="eastAsia" w:cs="宋体" w:asciiTheme="minorEastAsia" w:hAnsiTheme="minorEastAsia" w:eastAsiaTheme="minorEastAsia"/>
          <w:b/>
          <w:sz w:val="28"/>
          <w:szCs w:val="28"/>
          <w:lang w:val="en-US" w:eastAsia="zh-CN"/>
        </w:rPr>
        <w:t>5</w:t>
      </w:r>
      <w:r>
        <w:rPr>
          <w:rFonts w:hint="eastAsia" w:cs="宋体" w:asciiTheme="minorEastAsia" w:hAnsiTheme="minorEastAsia" w:eastAsiaTheme="minorEastAsia"/>
          <w:b/>
          <w:sz w:val="28"/>
          <w:szCs w:val="28"/>
        </w:rPr>
        <w:t>月</w:t>
      </w:r>
    </w:p>
    <w:p>
      <w:pPr>
        <w:pStyle w:val="14"/>
        <w:tabs>
          <w:tab w:val="right" w:leader="dot" w:pos="8949"/>
        </w:tabs>
        <w:spacing w:line="312" w:lineRule="auto"/>
        <w:ind w:left="0" w:leftChars="0" w:firstLine="0" w:firstLineChars="0"/>
        <w:rPr>
          <w:rFonts w:hint="eastAsia" w:cs="宋体" w:asciiTheme="minorEastAsia" w:hAnsiTheme="minorEastAsia" w:eastAsiaTheme="minorEastAsia"/>
          <w:b/>
          <w:bCs/>
          <w:sz w:val="24"/>
          <w:szCs w:val="24"/>
        </w:rPr>
      </w:pPr>
    </w:p>
    <w:p>
      <w:pPr>
        <w:ind w:left="420" w:firstLine="420"/>
        <w:rPr>
          <w:rFonts w:hint="eastAsia"/>
        </w:rPr>
      </w:pPr>
    </w:p>
    <w:p>
      <w:pPr>
        <w:ind w:left="420" w:firstLine="420"/>
        <w:rPr>
          <w:rFonts w:hint="eastAsia"/>
        </w:rPr>
      </w:pPr>
    </w:p>
    <w:p>
      <w:pPr>
        <w:pStyle w:val="14"/>
        <w:pageBreakBefore w:val="0"/>
        <w:tabs>
          <w:tab w:val="right" w:leader="dot" w:pos="8949"/>
        </w:tabs>
        <w:kinsoku/>
        <w:wordWrap/>
        <w:overflowPunct/>
        <w:topLinePunct w:val="0"/>
        <w:autoSpaceDE/>
        <w:autoSpaceDN/>
        <w:bidi w:val="0"/>
        <w:adjustRightInd/>
        <w:spacing w:line="240" w:lineRule="auto"/>
        <w:ind w:left="0" w:leftChars="0" w:firstLine="0" w:firstLineChars="0"/>
        <w:jc w:val="center"/>
        <w:textAlignment w:val="auto"/>
        <w:rPr>
          <w:rFonts w:cs="宋体" w:asciiTheme="minorEastAsia" w:hAnsiTheme="minorEastAsia" w:eastAsiaTheme="minorEastAsia"/>
          <w:b/>
          <w:bCs/>
          <w:sz w:val="36"/>
          <w:szCs w:val="36"/>
        </w:rPr>
      </w:pPr>
      <w:r>
        <w:rPr>
          <w:rFonts w:hint="eastAsia" w:cs="宋体" w:asciiTheme="minorEastAsia" w:hAnsiTheme="minorEastAsia" w:eastAsiaTheme="minorEastAsia"/>
          <w:b/>
          <w:bCs/>
          <w:sz w:val="36"/>
          <w:szCs w:val="36"/>
        </w:rPr>
        <w:t>目 录</w:t>
      </w:r>
    </w:p>
    <w:sdt>
      <w:sdtPr>
        <w:rPr>
          <w:rFonts w:cs="Times New Roman" w:asciiTheme="minorEastAsia" w:hAnsiTheme="minorEastAsia" w:eastAsiaTheme="minorEastAsia"/>
          <w:b w:val="0"/>
          <w:bCs w:val="0"/>
          <w:color w:val="auto"/>
          <w:kern w:val="2"/>
          <w:sz w:val="24"/>
          <w:szCs w:val="24"/>
          <w:lang w:val="zh-CN"/>
        </w:rPr>
        <w:id w:val="1950891329"/>
        <w:docPartObj>
          <w:docPartGallery w:val="Table of Contents"/>
          <w:docPartUnique/>
        </w:docPartObj>
      </w:sdtPr>
      <w:sdtEndPr>
        <w:rPr>
          <w:rFonts w:cs="Times New Roman" w:asciiTheme="minorEastAsia" w:hAnsiTheme="minorEastAsia" w:eastAsiaTheme="minorEastAsia"/>
          <w:b w:val="0"/>
          <w:bCs w:val="0"/>
          <w:color w:val="auto"/>
          <w:kern w:val="2"/>
          <w:sz w:val="24"/>
          <w:szCs w:val="24"/>
          <w:lang w:val="zh-CN"/>
        </w:rPr>
      </w:sdtEndPr>
      <w:sdtContent>
        <w:p>
          <w:pPr>
            <w:pStyle w:val="68"/>
            <w:pageBreakBefore w:val="0"/>
            <w:kinsoku/>
            <w:wordWrap/>
            <w:overflowPunct/>
            <w:topLinePunct w:val="0"/>
            <w:autoSpaceDE/>
            <w:autoSpaceDN/>
            <w:bidi w:val="0"/>
            <w:adjustRightInd/>
            <w:spacing w:line="240" w:lineRule="auto"/>
            <w:jc w:val="both"/>
            <w:textAlignment w:val="auto"/>
            <w:rPr>
              <w:rFonts w:asciiTheme="minorEastAsia" w:hAnsiTheme="minorEastAsia" w:eastAsiaTheme="minorEastAsia"/>
              <w:sz w:val="24"/>
              <w:szCs w:val="24"/>
            </w:rPr>
          </w:pPr>
          <w:bookmarkStart w:id="0" w:name="_Toc23955521"/>
        </w:p>
        <w:p>
          <w:pPr>
            <w:pStyle w:val="14"/>
            <w:pageBreakBefore w:val="0"/>
            <w:tabs>
              <w:tab w:val="right" w:leader="dot" w:pos="8959"/>
            </w:tabs>
            <w:kinsoku/>
            <w:wordWrap/>
            <w:overflowPunct/>
            <w:topLinePunct w:val="0"/>
            <w:autoSpaceDE/>
            <w:autoSpaceDN/>
            <w:bidi w:val="0"/>
            <w:adjustRightInd/>
            <w:spacing w:line="240" w:lineRule="auto"/>
            <w:textAlignment w:val="auto"/>
          </w:pP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TOC \o "1-3" \h \z \u </w:instrText>
          </w:r>
          <w:r>
            <w:rPr>
              <w:rFonts w:asciiTheme="minorEastAsia" w:hAnsiTheme="minorEastAsia" w:eastAsiaTheme="minorEastAsia"/>
              <w:sz w:val="24"/>
              <w:szCs w:val="24"/>
            </w:rPr>
            <w:fldChar w:fldCharType="separate"/>
          </w:r>
          <w:r>
            <w:rPr>
              <w:rFonts w:asciiTheme="minorEastAsia" w:hAnsiTheme="minorEastAsia" w:eastAsiaTheme="minorEastAsia"/>
              <w:szCs w:val="24"/>
            </w:rPr>
            <w:fldChar w:fldCharType="begin"/>
          </w:r>
          <w:r>
            <w:rPr>
              <w:rFonts w:asciiTheme="minorEastAsia" w:hAnsiTheme="minorEastAsia" w:eastAsiaTheme="minorEastAsia"/>
              <w:szCs w:val="24"/>
            </w:rPr>
            <w:instrText xml:space="preserve"> HYPERLINK \l _Toc17130 </w:instrText>
          </w:r>
          <w:r>
            <w:rPr>
              <w:rFonts w:asciiTheme="minorEastAsia" w:hAnsiTheme="minorEastAsia" w:eastAsiaTheme="minorEastAsia"/>
              <w:szCs w:val="24"/>
            </w:rPr>
            <w:fldChar w:fldCharType="separate"/>
          </w:r>
          <w:r>
            <w:rPr>
              <w:rFonts w:hint="eastAsia" w:asciiTheme="minorEastAsia" w:hAnsiTheme="minorEastAsia" w:eastAsiaTheme="minorEastAsia"/>
              <w:szCs w:val="28"/>
            </w:rPr>
            <w:t>一</w:t>
          </w:r>
          <w:r>
            <w:rPr>
              <w:rFonts w:asciiTheme="minorEastAsia" w:hAnsiTheme="minorEastAsia" w:eastAsiaTheme="minorEastAsia"/>
              <w:szCs w:val="28"/>
            </w:rPr>
            <w:t>、可行性分析报告</w:t>
          </w:r>
          <w:r>
            <w:tab/>
          </w:r>
          <w:r>
            <w:fldChar w:fldCharType="begin"/>
          </w:r>
          <w:r>
            <w:instrText xml:space="preserve"> PAGEREF _Toc17130 \h </w:instrText>
          </w:r>
          <w:r>
            <w:fldChar w:fldCharType="separate"/>
          </w:r>
          <w:r>
            <w:t>3</w:t>
          </w:r>
          <w:r>
            <w:fldChar w:fldCharType="end"/>
          </w:r>
          <w:r>
            <w:rPr>
              <w:rFonts w:asciiTheme="minorEastAsia" w:hAnsiTheme="minorEastAsia" w:eastAsiaTheme="minorEastAsia"/>
              <w:szCs w:val="24"/>
            </w:rPr>
            <w:fldChar w:fldCharType="end"/>
          </w:r>
        </w:p>
        <w:p>
          <w:pPr>
            <w:pStyle w:val="14"/>
            <w:pageBreakBefore w:val="0"/>
            <w:tabs>
              <w:tab w:val="right" w:leader="dot" w:pos="8959"/>
            </w:tabs>
            <w:kinsoku/>
            <w:wordWrap/>
            <w:overflowPunct/>
            <w:topLinePunct w:val="0"/>
            <w:autoSpaceDE/>
            <w:autoSpaceDN/>
            <w:bidi w:val="0"/>
            <w:adjustRightInd/>
            <w:spacing w:line="240" w:lineRule="auto"/>
            <w:textAlignment w:val="auto"/>
          </w:pPr>
          <w:r>
            <w:rPr>
              <w:rFonts w:asciiTheme="minorEastAsia" w:hAnsiTheme="minorEastAsia" w:eastAsiaTheme="minorEastAsia"/>
              <w:bCs/>
              <w:szCs w:val="24"/>
              <w:lang w:val="zh-CN"/>
            </w:rPr>
            <w:fldChar w:fldCharType="begin"/>
          </w:r>
          <w:r>
            <w:rPr>
              <w:rFonts w:asciiTheme="minorEastAsia" w:hAnsiTheme="minorEastAsia" w:eastAsiaTheme="minorEastAsia"/>
              <w:bCs/>
              <w:szCs w:val="24"/>
              <w:lang w:val="zh-CN"/>
            </w:rPr>
            <w:instrText xml:space="preserve"> HYPERLINK \l _Toc32216 </w:instrText>
          </w:r>
          <w:r>
            <w:rPr>
              <w:rFonts w:asciiTheme="minorEastAsia" w:hAnsiTheme="minorEastAsia" w:eastAsiaTheme="minorEastAsia"/>
              <w:bCs/>
              <w:szCs w:val="24"/>
              <w:lang w:val="zh-CN"/>
            </w:rPr>
            <w:fldChar w:fldCharType="separate"/>
          </w:r>
          <w:r>
            <w:rPr>
              <w:rFonts w:ascii="宋体" w:hAnsi="宋体"/>
              <w:kern w:val="44"/>
              <w:szCs w:val="42"/>
            </w:rPr>
            <w:t>（</w:t>
          </w:r>
          <w:r>
            <w:rPr>
              <w:rFonts w:hint="eastAsia" w:ascii="宋体" w:hAnsi="宋体"/>
              <w:kern w:val="44"/>
              <w:szCs w:val="42"/>
            </w:rPr>
            <w:t>一</w:t>
          </w:r>
          <w:r>
            <w:rPr>
              <w:rFonts w:ascii="宋体" w:hAnsi="宋体"/>
              <w:kern w:val="44"/>
              <w:szCs w:val="42"/>
            </w:rPr>
            <w:t>）企业可行性分析</w:t>
          </w:r>
          <w:r>
            <w:tab/>
          </w:r>
          <w:r>
            <w:fldChar w:fldCharType="begin"/>
          </w:r>
          <w:r>
            <w:instrText xml:space="preserve"> PAGEREF _Toc32216 \h </w:instrText>
          </w:r>
          <w:r>
            <w:fldChar w:fldCharType="separate"/>
          </w:r>
          <w:r>
            <w:t>3</w:t>
          </w:r>
          <w:r>
            <w:fldChar w:fldCharType="end"/>
          </w:r>
          <w:r>
            <w:rPr>
              <w:rFonts w:asciiTheme="minorEastAsia" w:hAnsiTheme="minorEastAsia" w:eastAsiaTheme="minorEastAsia"/>
              <w:bCs/>
              <w:szCs w:val="24"/>
              <w:lang w:val="zh-CN"/>
            </w:rPr>
            <w:fldChar w:fldCharType="end"/>
          </w:r>
        </w:p>
        <w:p>
          <w:pPr>
            <w:pStyle w:val="14"/>
            <w:pageBreakBefore w:val="0"/>
            <w:tabs>
              <w:tab w:val="right" w:leader="dot" w:pos="8959"/>
            </w:tabs>
            <w:kinsoku/>
            <w:wordWrap/>
            <w:overflowPunct/>
            <w:topLinePunct w:val="0"/>
            <w:autoSpaceDE/>
            <w:autoSpaceDN/>
            <w:bidi w:val="0"/>
            <w:adjustRightInd/>
            <w:spacing w:line="240" w:lineRule="auto"/>
            <w:textAlignment w:val="auto"/>
          </w:pPr>
          <w:r>
            <w:rPr>
              <w:rFonts w:asciiTheme="minorEastAsia" w:hAnsiTheme="minorEastAsia" w:eastAsiaTheme="minorEastAsia"/>
              <w:bCs/>
              <w:szCs w:val="24"/>
              <w:lang w:val="zh-CN"/>
            </w:rPr>
            <w:fldChar w:fldCharType="begin"/>
          </w:r>
          <w:r>
            <w:rPr>
              <w:rFonts w:asciiTheme="minorEastAsia" w:hAnsiTheme="minorEastAsia" w:eastAsiaTheme="minorEastAsia"/>
              <w:bCs/>
              <w:szCs w:val="24"/>
              <w:lang w:val="zh-CN"/>
            </w:rPr>
            <w:instrText xml:space="preserve"> HYPERLINK \l _Toc29336 </w:instrText>
          </w:r>
          <w:r>
            <w:rPr>
              <w:rFonts w:asciiTheme="minorEastAsia" w:hAnsiTheme="minorEastAsia" w:eastAsiaTheme="minorEastAsia"/>
              <w:bCs/>
              <w:szCs w:val="24"/>
              <w:lang w:val="zh-CN"/>
            </w:rPr>
            <w:fldChar w:fldCharType="separate"/>
          </w:r>
          <w:r>
            <w:rPr>
              <w:rFonts w:ascii="宋体" w:hAnsi="宋体"/>
              <w:kern w:val="44"/>
              <w:szCs w:val="42"/>
            </w:rPr>
            <w:t>（二）学校可行性分析</w:t>
          </w:r>
          <w:r>
            <w:tab/>
          </w:r>
          <w:r>
            <w:fldChar w:fldCharType="begin"/>
          </w:r>
          <w:r>
            <w:instrText xml:space="preserve"> PAGEREF _Toc29336 \h </w:instrText>
          </w:r>
          <w:r>
            <w:fldChar w:fldCharType="separate"/>
          </w:r>
          <w:r>
            <w:t>5</w:t>
          </w:r>
          <w:r>
            <w:fldChar w:fldCharType="end"/>
          </w:r>
          <w:r>
            <w:rPr>
              <w:rFonts w:asciiTheme="minorEastAsia" w:hAnsiTheme="minorEastAsia" w:eastAsiaTheme="minorEastAsia"/>
              <w:bCs/>
              <w:szCs w:val="24"/>
              <w:lang w:val="zh-CN"/>
            </w:rPr>
            <w:fldChar w:fldCharType="end"/>
          </w:r>
        </w:p>
        <w:p>
          <w:pPr>
            <w:pStyle w:val="14"/>
            <w:pageBreakBefore w:val="0"/>
            <w:tabs>
              <w:tab w:val="right" w:leader="dot" w:pos="8959"/>
            </w:tabs>
            <w:kinsoku/>
            <w:wordWrap/>
            <w:overflowPunct/>
            <w:topLinePunct w:val="0"/>
            <w:autoSpaceDE/>
            <w:autoSpaceDN/>
            <w:bidi w:val="0"/>
            <w:adjustRightInd/>
            <w:spacing w:line="240" w:lineRule="auto"/>
            <w:textAlignment w:val="auto"/>
          </w:pPr>
          <w:r>
            <w:rPr>
              <w:rFonts w:asciiTheme="minorEastAsia" w:hAnsiTheme="minorEastAsia" w:eastAsiaTheme="minorEastAsia"/>
              <w:bCs/>
              <w:szCs w:val="24"/>
              <w:lang w:val="zh-CN"/>
            </w:rPr>
            <w:fldChar w:fldCharType="begin"/>
          </w:r>
          <w:r>
            <w:rPr>
              <w:rFonts w:asciiTheme="minorEastAsia" w:hAnsiTheme="minorEastAsia" w:eastAsiaTheme="minorEastAsia"/>
              <w:bCs/>
              <w:szCs w:val="24"/>
              <w:lang w:val="zh-CN"/>
            </w:rPr>
            <w:instrText xml:space="preserve"> HYPERLINK \l _Toc2668 </w:instrText>
          </w:r>
          <w:r>
            <w:rPr>
              <w:rFonts w:asciiTheme="minorEastAsia" w:hAnsiTheme="minorEastAsia" w:eastAsiaTheme="minorEastAsia"/>
              <w:bCs/>
              <w:szCs w:val="24"/>
              <w:lang w:val="zh-CN"/>
            </w:rPr>
            <w:fldChar w:fldCharType="separate"/>
          </w:r>
          <w:r>
            <w:rPr>
              <w:rFonts w:hint="eastAsia" w:asciiTheme="minorEastAsia" w:hAnsiTheme="minorEastAsia" w:eastAsiaTheme="minorEastAsia"/>
              <w:szCs w:val="28"/>
            </w:rPr>
            <w:t>二、培训层次</w:t>
          </w:r>
          <w:r>
            <w:tab/>
          </w:r>
          <w:r>
            <w:fldChar w:fldCharType="begin"/>
          </w:r>
          <w:r>
            <w:instrText xml:space="preserve"> PAGEREF _Toc2668 \h </w:instrText>
          </w:r>
          <w:r>
            <w:fldChar w:fldCharType="separate"/>
          </w:r>
          <w:r>
            <w:t>7</w:t>
          </w:r>
          <w:r>
            <w:fldChar w:fldCharType="end"/>
          </w:r>
          <w:r>
            <w:rPr>
              <w:rFonts w:asciiTheme="minorEastAsia" w:hAnsiTheme="minorEastAsia" w:eastAsiaTheme="minorEastAsia"/>
              <w:bCs/>
              <w:szCs w:val="24"/>
              <w:lang w:val="zh-CN"/>
            </w:rPr>
            <w:fldChar w:fldCharType="end"/>
          </w:r>
        </w:p>
        <w:p>
          <w:pPr>
            <w:pStyle w:val="14"/>
            <w:pageBreakBefore w:val="0"/>
            <w:tabs>
              <w:tab w:val="right" w:leader="dot" w:pos="8959"/>
            </w:tabs>
            <w:kinsoku/>
            <w:wordWrap/>
            <w:overflowPunct/>
            <w:topLinePunct w:val="0"/>
            <w:autoSpaceDE/>
            <w:autoSpaceDN/>
            <w:bidi w:val="0"/>
            <w:adjustRightInd/>
            <w:spacing w:line="240" w:lineRule="auto"/>
            <w:textAlignment w:val="auto"/>
          </w:pPr>
          <w:r>
            <w:rPr>
              <w:rFonts w:asciiTheme="minorEastAsia" w:hAnsiTheme="minorEastAsia" w:eastAsiaTheme="minorEastAsia"/>
              <w:bCs/>
              <w:szCs w:val="24"/>
              <w:lang w:val="zh-CN"/>
            </w:rPr>
            <w:fldChar w:fldCharType="begin"/>
          </w:r>
          <w:r>
            <w:rPr>
              <w:rFonts w:asciiTheme="minorEastAsia" w:hAnsiTheme="minorEastAsia" w:eastAsiaTheme="minorEastAsia"/>
              <w:bCs/>
              <w:szCs w:val="24"/>
              <w:lang w:val="zh-CN"/>
            </w:rPr>
            <w:instrText xml:space="preserve"> HYPERLINK \l _Toc27818 </w:instrText>
          </w:r>
          <w:r>
            <w:rPr>
              <w:rFonts w:asciiTheme="minorEastAsia" w:hAnsiTheme="minorEastAsia" w:eastAsiaTheme="minorEastAsia"/>
              <w:bCs/>
              <w:szCs w:val="24"/>
              <w:lang w:val="zh-CN"/>
            </w:rPr>
            <w:fldChar w:fldCharType="separate"/>
          </w:r>
          <w:r>
            <w:rPr>
              <w:rFonts w:hint="eastAsia" w:asciiTheme="minorEastAsia" w:hAnsiTheme="minorEastAsia" w:eastAsiaTheme="minorEastAsia"/>
              <w:szCs w:val="28"/>
            </w:rPr>
            <w:t>三、培训对象</w:t>
          </w:r>
          <w:r>
            <w:tab/>
          </w:r>
          <w:r>
            <w:fldChar w:fldCharType="begin"/>
          </w:r>
          <w:r>
            <w:instrText xml:space="preserve"> PAGEREF _Toc27818 \h </w:instrText>
          </w:r>
          <w:r>
            <w:fldChar w:fldCharType="separate"/>
          </w:r>
          <w:r>
            <w:t>7</w:t>
          </w:r>
          <w:r>
            <w:fldChar w:fldCharType="end"/>
          </w:r>
          <w:r>
            <w:rPr>
              <w:rFonts w:asciiTheme="minorEastAsia" w:hAnsiTheme="minorEastAsia" w:eastAsiaTheme="minorEastAsia"/>
              <w:bCs/>
              <w:szCs w:val="24"/>
              <w:lang w:val="zh-CN"/>
            </w:rPr>
            <w:fldChar w:fldCharType="end"/>
          </w:r>
        </w:p>
        <w:p>
          <w:pPr>
            <w:pStyle w:val="14"/>
            <w:pageBreakBefore w:val="0"/>
            <w:tabs>
              <w:tab w:val="right" w:leader="dot" w:pos="8959"/>
            </w:tabs>
            <w:kinsoku/>
            <w:wordWrap/>
            <w:overflowPunct/>
            <w:topLinePunct w:val="0"/>
            <w:autoSpaceDE/>
            <w:autoSpaceDN/>
            <w:bidi w:val="0"/>
            <w:adjustRightInd/>
            <w:spacing w:line="240" w:lineRule="auto"/>
            <w:textAlignment w:val="auto"/>
          </w:pPr>
          <w:r>
            <w:rPr>
              <w:rFonts w:asciiTheme="minorEastAsia" w:hAnsiTheme="minorEastAsia" w:eastAsiaTheme="minorEastAsia"/>
              <w:bCs/>
              <w:szCs w:val="24"/>
              <w:lang w:val="zh-CN"/>
            </w:rPr>
            <w:fldChar w:fldCharType="begin"/>
          </w:r>
          <w:r>
            <w:rPr>
              <w:rFonts w:asciiTheme="minorEastAsia" w:hAnsiTheme="minorEastAsia" w:eastAsiaTheme="minorEastAsia"/>
              <w:bCs/>
              <w:szCs w:val="24"/>
              <w:lang w:val="zh-CN"/>
            </w:rPr>
            <w:instrText xml:space="preserve"> HYPERLINK \l _Toc25843 </w:instrText>
          </w:r>
          <w:r>
            <w:rPr>
              <w:rFonts w:asciiTheme="minorEastAsia" w:hAnsiTheme="minorEastAsia" w:eastAsiaTheme="minorEastAsia"/>
              <w:bCs/>
              <w:szCs w:val="24"/>
              <w:lang w:val="zh-CN"/>
            </w:rPr>
            <w:fldChar w:fldCharType="separate"/>
          </w:r>
          <w:r>
            <w:rPr>
              <w:rFonts w:hint="eastAsia" w:asciiTheme="minorEastAsia" w:hAnsiTheme="minorEastAsia" w:eastAsiaTheme="minorEastAsia"/>
              <w:szCs w:val="28"/>
            </w:rPr>
            <w:t>四、培训学时</w:t>
          </w:r>
          <w:r>
            <w:tab/>
          </w:r>
          <w:r>
            <w:fldChar w:fldCharType="begin"/>
          </w:r>
          <w:r>
            <w:instrText xml:space="preserve"> PAGEREF _Toc25843 \h </w:instrText>
          </w:r>
          <w:r>
            <w:fldChar w:fldCharType="separate"/>
          </w:r>
          <w:r>
            <w:t>7</w:t>
          </w:r>
          <w:r>
            <w:fldChar w:fldCharType="end"/>
          </w:r>
          <w:r>
            <w:rPr>
              <w:rFonts w:asciiTheme="minorEastAsia" w:hAnsiTheme="minorEastAsia" w:eastAsiaTheme="minorEastAsia"/>
              <w:bCs/>
              <w:szCs w:val="24"/>
              <w:lang w:val="zh-CN"/>
            </w:rPr>
            <w:fldChar w:fldCharType="end"/>
          </w:r>
        </w:p>
        <w:p>
          <w:pPr>
            <w:pStyle w:val="14"/>
            <w:pageBreakBefore w:val="0"/>
            <w:tabs>
              <w:tab w:val="right" w:leader="dot" w:pos="8959"/>
            </w:tabs>
            <w:kinsoku/>
            <w:wordWrap/>
            <w:overflowPunct/>
            <w:topLinePunct w:val="0"/>
            <w:autoSpaceDE/>
            <w:autoSpaceDN/>
            <w:bidi w:val="0"/>
            <w:adjustRightInd/>
            <w:spacing w:line="240" w:lineRule="auto"/>
            <w:textAlignment w:val="auto"/>
          </w:pPr>
          <w:r>
            <w:rPr>
              <w:rFonts w:asciiTheme="minorEastAsia" w:hAnsiTheme="minorEastAsia" w:eastAsiaTheme="minorEastAsia"/>
              <w:bCs/>
              <w:szCs w:val="24"/>
              <w:lang w:val="zh-CN"/>
            </w:rPr>
            <w:fldChar w:fldCharType="begin"/>
          </w:r>
          <w:r>
            <w:rPr>
              <w:rFonts w:asciiTheme="minorEastAsia" w:hAnsiTheme="minorEastAsia" w:eastAsiaTheme="minorEastAsia"/>
              <w:bCs/>
              <w:szCs w:val="24"/>
              <w:lang w:val="zh-CN"/>
            </w:rPr>
            <w:instrText xml:space="preserve"> HYPERLINK \l _Toc2684 </w:instrText>
          </w:r>
          <w:r>
            <w:rPr>
              <w:rFonts w:asciiTheme="minorEastAsia" w:hAnsiTheme="minorEastAsia" w:eastAsiaTheme="minorEastAsia"/>
              <w:bCs/>
              <w:szCs w:val="24"/>
              <w:lang w:val="zh-CN"/>
            </w:rPr>
            <w:fldChar w:fldCharType="separate"/>
          </w:r>
          <w:r>
            <w:rPr>
              <w:rFonts w:hint="eastAsia" w:asciiTheme="minorEastAsia" w:hAnsiTheme="minorEastAsia" w:eastAsiaTheme="minorEastAsia"/>
              <w:szCs w:val="28"/>
            </w:rPr>
            <w:t>五、培训目标</w:t>
          </w:r>
          <w:r>
            <w:tab/>
          </w:r>
          <w:r>
            <w:fldChar w:fldCharType="begin"/>
          </w:r>
          <w:r>
            <w:instrText xml:space="preserve"> PAGEREF _Toc2684 \h </w:instrText>
          </w:r>
          <w:r>
            <w:fldChar w:fldCharType="separate"/>
          </w:r>
          <w:r>
            <w:t>7</w:t>
          </w:r>
          <w:r>
            <w:fldChar w:fldCharType="end"/>
          </w:r>
          <w:r>
            <w:rPr>
              <w:rFonts w:asciiTheme="minorEastAsia" w:hAnsiTheme="minorEastAsia" w:eastAsiaTheme="minorEastAsia"/>
              <w:bCs/>
              <w:szCs w:val="24"/>
              <w:lang w:val="zh-CN"/>
            </w:rPr>
            <w:fldChar w:fldCharType="end"/>
          </w:r>
        </w:p>
        <w:p>
          <w:pPr>
            <w:pStyle w:val="14"/>
            <w:pageBreakBefore w:val="0"/>
            <w:tabs>
              <w:tab w:val="right" w:leader="dot" w:pos="8959"/>
            </w:tabs>
            <w:kinsoku/>
            <w:wordWrap/>
            <w:overflowPunct/>
            <w:topLinePunct w:val="0"/>
            <w:autoSpaceDE/>
            <w:autoSpaceDN/>
            <w:bidi w:val="0"/>
            <w:adjustRightInd/>
            <w:spacing w:line="240" w:lineRule="auto"/>
            <w:textAlignment w:val="auto"/>
          </w:pPr>
          <w:r>
            <w:rPr>
              <w:rFonts w:asciiTheme="minorEastAsia" w:hAnsiTheme="minorEastAsia" w:eastAsiaTheme="minorEastAsia"/>
              <w:bCs/>
              <w:szCs w:val="24"/>
              <w:lang w:val="zh-CN"/>
            </w:rPr>
            <w:fldChar w:fldCharType="begin"/>
          </w:r>
          <w:r>
            <w:rPr>
              <w:rFonts w:asciiTheme="minorEastAsia" w:hAnsiTheme="minorEastAsia" w:eastAsiaTheme="minorEastAsia"/>
              <w:bCs/>
              <w:szCs w:val="24"/>
              <w:lang w:val="zh-CN"/>
            </w:rPr>
            <w:instrText xml:space="preserve"> HYPERLINK \l _Toc27751 </w:instrText>
          </w:r>
          <w:r>
            <w:rPr>
              <w:rFonts w:asciiTheme="minorEastAsia" w:hAnsiTheme="minorEastAsia" w:eastAsiaTheme="minorEastAsia"/>
              <w:bCs/>
              <w:szCs w:val="24"/>
              <w:lang w:val="zh-CN"/>
            </w:rPr>
            <w:fldChar w:fldCharType="separate"/>
          </w:r>
          <w:r>
            <w:rPr>
              <w:rFonts w:hint="eastAsia" w:asciiTheme="minorEastAsia" w:hAnsiTheme="minorEastAsia" w:eastAsiaTheme="minorEastAsia"/>
              <w:szCs w:val="28"/>
            </w:rPr>
            <w:t>六、培训方式</w:t>
          </w:r>
          <w:r>
            <w:tab/>
          </w:r>
          <w:r>
            <w:fldChar w:fldCharType="begin"/>
          </w:r>
          <w:r>
            <w:instrText xml:space="preserve"> PAGEREF _Toc27751 \h </w:instrText>
          </w:r>
          <w:r>
            <w:fldChar w:fldCharType="separate"/>
          </w:r>
          <w:r>
            <w:t>8</w:t>
          </w:r>
          <w:r>
            <w:fldChar w:fldCharType="end"/>
          </w:r>
          <w:r>
            <w:rPr>
              <w:rFonts w:asciiTheme="minorEastAsia" w:hAnsiTheme="minorEastAsia" w:eastAsiaTheme="minorEastAsia"/>
              <w:bCs/>
              <w:szCs w:val="24"/>
              <w:lang w:val="zh-CN"/>
            </w:rPr>
            <w:fldChar w:fldCharType="end"/>
          </w:r>
        </w:p>
        <w:p>
          <w:pPr>
            <w:pStyle w:val="14"/>
            <w:pageBreakBefore w:val="0"/>
            <w:tabs>
              <w:tab w:val="right" w:leader="dot" w:pos="8959"/>
            </w:tabs>
            <w:kinsoku/>
            <w:wordWrap/>
            <w:overflowPunct/>
            <w:topLinePunct w:val="0"/>
            <w:autoSpaceDE/>
            <w:autoSpaceDN/>
            <w:bidi w:val="0"/>
            <w:adjustRightInd/>
            <w:spacing w:line="240" w:lineRule="auto"/>
            <w:textAlignment w:val="auto"/>
          </w:pPr>
          <w:r>
            <w:rPr>
              <w:rFonts w:asciiTheme="minorEastAsia" w:hAnsiTheme="minorEastAsia" w:eastAsiaTheme="minorEastAsia"/>
              <w:bCs/>
              <w:szCs w:val="24"/>
              <w:lang w:val="zh-CN"/>
            </w:rPr>
            <w:fldChar w:fldCharType="begin"/>
          </w:r>
          <w:r>
            <w:rPr>
              <w:rFonts w:asciiTheme="minorEastAsia" w:hAnsiTheme="minorEastAsia" w:eastAsiaTheme="minorEastAsia"/>
              <w:bCs/>
              <w:szCs w:val="24"/>
              <w:lang w:val="zh-CN"/>
            </w:rPr>
            <w:instrText xml:space="preserve"> HYPERLINK \l _Toc5638 </w:instrText>
          </w:r>
          <w:r>
            <w:rPr>
              <w:rFonts w:asciiTheme="minorEastAsia" w:hAnsiTheme="minorEastAsia" w:eastAsiaTheme="minorEastAsia"/>
              <w:bCs/>
              <w:szCs w:val="24"/>
              <w:lang w:val="zh-CN"/>
            </w:rPr>
            <w:fldChar w:fldCharType="separate"/>
          </w:r>
          <w:r>
            <w:rPr>
              <w:rFonts w:hint="eastAsia" w:asciiTheme="minorEastAsia" w:hAnsiTheme="minorEastAsia" w:eastAsiaTheme="minorEastAsia"/>
              <w:szCs w:val="28"/>
            </w:rPr>
            <w:t>七、培训课程计划表及课程说明</w:t>
          </w:r>
          <w:r>
            <w:tab/>
          </w:r>
          <w:r>
            <w:fldChar w:fldCharType="begin"/>
          </w:r>
          <w:r>
            <w:instrText xml:space="preserve"> PAGEREF _Toc5638 \h </w:instrText>
          </w:r>
          <w:r>
            <w:fldChar w:fldCharType="separate"/>
          </w:r>
          <w:r>
            <w:t>8</w:t>
          </w:r>
          <w:r>
            <w:fldChar w:fldCharType="end"/>
          </w:r>
          <w:r>
            <w:rPr>
              <w:rFonts w:asciiTheme="minorEastAsia" w:hAnsiTheme="minorEastAsia" w:eastAsiaTheme="minorEastAsia"/>
              <w:bCs/>
              <w:szCs w:val="24"/>
              <w:lang w:val="zh-CN"/>
            </w:rPr>
            <w:fldChar w:fldCharType="end"/>
          </w:r>
        </w:p>
        <w:p>
          <w:pPr>
            <w:pStyle w:val="14"/>
            <w:pageBreakBefore w:val="0"/>
            <w:tabs>
              <w:tab w:val="right" w:leader="dot" w:pos="8959"/>
            </w:tabs>
            <w:kinsoku/>
            <w:wordWrap/>
            <w:overflowPunct/>
            <w:topLinePunct w:val="0"/>
            <w:autoSpaceDE/>
            <w:autoSpaceDN/>
            <w:bidi w:val="0"/>
            <w:adjustRightInd/>
            <w:spacing w:line="240" w:lineRule="auto"/>
            <w:textAlignment w:val="auto"/>
          </w:pPr>
          <w:r>
            <w:rPr>
              <w:rFonts w:asciiTheme="minorEastAsia" w:hAnsiTheme="minorEastAsia" w:eastAsiaTheme="minorEastAsia"/>
              <w:bCs/>
              <w:szCs w:val="24"/>
              <w:lang w:val="zh-CN"/>
            </w:rPr>
            <w:fldChar w:fldCharType="begin"/>
          </w:r>
          <w:r>
            <w:rPr>
              <w:rFonts w:asciiTheme="minorEastAsia" w:hAnsiTheme="minorEastAsia" w:eastAsiaTheme="minorEastAsia"/>
              <w:bCs/>
              <w:szCs w:val="24"/>
              <w:lang w:val="zh-CN"/>
            </w:rPr>
            <w:instrText xml:space="preserve"> HYPERLINK \l _Toc5686 </w:instrText>
          </w:r>
          <w:r>
            <w:rPr>
              <w:rFonts w:asciiTheme="minorEastAsia" w:hAnsiTheme="minorEastAsia" w:eastAsiaTheme="minorEastAsia"/>
              <w:bCs/>
              <w:szCs w:val="24"/>
              <w:lang w:val="zh-CN"/>
            </w:rPr>
            <w:fldChar w:fldCharType="separate"/>
          </w:r>
          <w:r>
            <w:t>（一）培训课程计划表</w:t>
          </w:r>
          <w:r>
            <w:tab/>
          </w:r>
          <w:r>
            <w:fldChar w:fldCharType="begin"/>
          </w:r>
          <w:r>
            <w:instrText xml:space="preserve"> PAGEREF _Toc5686 \h </w:instrText>
          </w:r>
          <w:r>
            <w:fldChar w:fldCharType="separate"/>
          </w:r>
          <w:r>
            <w:t>8</w:t>
          </w:r>
          <w:r>
            <w:fldChar w:fldCharType="end"/>
          </w:r>
          <w:r>
            <w:rPr>
              <w:rFonts w:asciiTheme="minorEastAsia" w:hAnsiTheme="minorEastAsia" w:eastAsiaTheme="minorEastAsia"/>
              <w:bCs/>
              <w:szCs w:val="24"/>
              <w:lang w:val="zh-CN"/>
            </w:rPr>
            <w:fldChar w:fldCharType="end"/>
          </w:r>
        </w:p>
        <w:p>
          <w:pPr>
            <w:pStyle w:val="14"/>
            <w:pageBreakBefore w:val="0"/>
            <w:tabs>
              <w:tab w:val="right" w:leader="dot" w:pos="8959"/>
            </w:tabs>
            <w:kinsoku/>
            <w:wordWrap/>
            <w:overflowPunct/>
            <w:topLinePunct w:val="0"/>
            <w:autoSpaceDE/>
            <w:autoSpaceDN/>
            <w:bidi w:val="0"/>
            <w:adjustRightInd/>
            <w:spacing w:line="240" w:lineRule="auto"/>
            <w:textAlignment w:val="auto"/>
          </w:pPr>
          <w:r>
            <w:rPr>
              <w:rFonts w:asciiTheme="minorEastAsia" w:hAnsiTheme="minorEastAsia" w:eastAsiaTheme="minorEastAsia"/>
              <w:bCs/>
              <w:szCs w:val="24"/>
              <w:lang w:val="zh-CN"/>
            </w:rPr>
            <w:fldChar w:fldCharType="begin"/>
          </w:r>
          <w:r>
            <w:rPr>
              <w:rFonts w:asciiTheme="minorEastAsia" w:hAnsiTheme="minorEastAsia" w:eastAsiaTheme="minorEastAsia"/>
              <w:bCs/>
              <w:szCs w:val="24"/>
              <w:lang w:val="zh-CN"/>
            </w:rPr>
            <w:instrText xml:space="preserve"> HYPERLINK \l _Toc7406 </w:instrText>
          </w:r>
          <w:r>
            <w:rPr>
              <w:rFonts w:asciiTheme="minorEastAsia" w:hAnsiTheme="minorEastAsia" w:eastAsiaTheme="minorEastAsia"/>
              <w:bCs/>
              <w:szCs w:val="24"/>
              <w:lang w:val="zh-CN"/>
            </w:rPr>
            <w:fldChar w:fldCharType="separate"/>
          </w:r>
          <w:r>
            <w:t>（二）培训课程大纲</w:t>
          </w:r>
          <w:r>
            <w:tab/>
          </w:r>
          <w:r>
            <w:fldChar w:fldCharType="begin"/>
          </w:r>
          <w:r>
            <w:instrText xml:space="preserve"> PAGEREF _Toc7406 \h </w:instrText>
          </w:r>
          <w:r>
            <w:fldChar w:fldCharType="separate"/>
          </w:r>
          <w:r>
            <w:t>8</w:t>
          </w:r>
          <w:r>
            <w:fldChar w:fldCharType="end"/>
          </w:r>
          <w:r>
            <w:rPr>
              <w:rFonts w:asciiTheme="minorEastAsia" w:hAnsiTheme="minorEastAsia" w:eastAsiaTheme="minorEastAsia"/>
              <w:bCs/>
              <w:szCs w:val="24"/>
              <w:lang w:val="zh-CN"/>
            </w:rPr>
            <w:fldChar w:fldCharType="end"/>
          </w:r>
        </w:p>
        <w:p>
          <w:pPr>
            <w:pStyle w:val="14"/>
            <w:pageBreakBefore w:val="0"/>
            <w:tabs>
              <w:tab w:val="right" w:leader="dot" w:pos="8959"/>
            </w:tabs>
            <w:kinsoku/>
            <w:wordWrap/>
            <w:overflowPunct/>
            <w:topLinePunct w:val="0"/>
            <w:autoSpaceDE/>
            <w:autoSpaceDN/>
            <w:bidi w:val="0"/>
            <w:adjustRightInd/>
            <w:spacing w:line="240" w:lineRule="auto"/>
            <w:textAlignment w:val="auto"/>
          </w:pPr>
          <w:r>
            <w:rPr>
              <w:rFonts w:asciiTheme="minorEastAsia" w:hAnsiTheme="minorEastAsia" w:eastAsiaTheme="minorEastAsia"/>
              <w:bCs/>
              <w:szCs w:val="24"/>
              <w:lang w:val="zh-CN"/>
            </w:rPr>
            <w:fldChar w:fldCharType="begin"/>
          </w:r>
          <w:r>
            <w:rPr>
              <w:rFonts w:asciiTheme="minorEastAsia" w:hAnsiTheme="minorEastAsia" w:eastAsiaTheme="minorEastAsia"/>
              <w:bCs/>
              <w:szCs w:val="24"/>
              <w:lang w:val="zh-CN"/>
            </w:rPr>
            <w:instrText xml:space="preserve"> HYPERLINK \l _Toc14234 </w:instrText>
          </w:r>
          <w:r>
            <w:rPr>
              <w:rFonts w:asciiTheme="minorEastAsia" w:hAnsiTheme="minorEastAsia" w:eastAsiaTheme="minorEastAsia"/>
              <w:bCs/>
              <w:szCs w:val="24"/>
              <w:lang w:val="zh-CN"/>
            </w:rPr>
            <w:fldChar w:fldCharType="separate"/>
          </w:r>
          <w:r>
            <w:rPr>
              <w:rFonts w:asciiTheme="minorEastAsia" w:hAnsiTheme="minorEastAsia" w:eastAsiaTheme="minorEastAsia"/>
              <w:szCs w:val="28"/>
            </w:rPr>
            <w:t>八、考核与评价方式</w:t>
          </w:r>
          <w:r>
            <w:tab/>
          </w:r>
          <w:r>
            <w:fldChar w:fldCharType="begin"/>
          </w:r>
          <w:r>
            <w:instrText xml:space="preserve"> PAGEREF _Toc14234 \h </w:instrText>
          </w:r>
          <w:r>
            <w:fldChar w:fldCharType="separate"/>
          </w:r>
          <w:r>
            <w:t>17</w:t>
          </w:r>
          <w:r>
            <w:fldChar w:fldCharType="end"/>
          </w:r>
          <w:r>
            <w:rPr>
              <w:rFonts w:asciiTheme="minorEastAsia" w:hAnsiTheme="minorEastAsia" w:eastAsiaTheme="minorEastAsia"/>
              <w:bCs/>
              <w:szCs w:val="24"/>
              <w:lang w:val="zh-CN"/>
            </w:rPr>
            <w:fldChar w:fldCharType="end"/>
          </w:r>
        </w:p>
        <w:p>
          <w:pPr>
            <w:pStyle w:val="17"/>
            <w:pageBreakBefore w:val="0"/>
            <w:tabs>
              <w:tab w:val="right" w:leader="dot" w:pos="8959"/>
            </w:tabs>
            <w:kinsoku/>
            <w:wordWrap/>
            <w:overflowPunct/>
            <w:topLinePunct w:val="0"/>
            <w:autoSpaceDE/>
            <w:autoSpaceDN/>
            <w:bidi w:val="0"/>
            <w:adjustRightInd/>
            <w:spacing w:line="240" w:lineRule="auto"/>
            <w:textAlignment w:val="auto"/>
          </w:pPr>
          <w:r>
            <w:rPr>
              <w:rFonts w:asciiTheme="minorEastAsia" w:hAnsiTheme="minorEastAsia" w:eastAsiaTheme="minorEastAsia"/>
              <w:bCs/>
              <w:szCs w:val="24"/>
              <w:lang w:val="zh-CN"/>
            </w:rPr>
            <w:fldChar w:fldCharType="begin"/>
          </w:r>
          <w:r>
            <w:rPr>
              <w:rFonts w:asciiTheme="minorEastAsia" w:hAnsiTheme="minorEastAsia" w:eastAsiaTheme="minorEastAsia"/>
              <w:bCs/>
              <w:szCs w:val="24"/>
              <w:lang w:val="zh-CN"/>
            </w:rPr>
            <w:instrText xml:space="preserve"> HYPERLINK \l _Toc19722 </w:instrText>
          </w:r>
          <w:r>
            <w:rPr>
              <w:rFonts w:asciiTheme="minorEastAsia" w:hAnsiTheme="minorEastAsia" w:eastAsiaTheme="minorEastAsia"/>
              <w:bCs/>
              <w:szCs w:val="24"/>
              <w:lang w:val="zh-CN"/>
            </w:rPr>
            <w:fldChar w:fldCharType="separate"/>
          </w:r>
          <w:r>
            <w:rPr>
              <w:rFonts w:asciiTheme="minorEastAsia" w:hAnsiTheme="minorEastAsia" w:eastAsiaTheme="minorEastAsia"/>
              <w:szCs w:val="24"/>
            </w:rPr>
            <w:t>（一）考核评价原则</w:t>
          </w:r>
          <w:r>
            <w:tab/>
          </w:r>
          <w:r>
            <w:fldChar w:fldCharType="begin"/>
          </w:r>
          <w:r>
            <w:instrText xml:space="preserve"> PAGEREF _Toc19722 \h </w:instrText>
          </w:r>
          <w:r>
            <w:fldChar w:fldCharType="separate"/>
          </w:r>
          <w:r>
            <w:t>17</w:t>
          </w:r>
          <w:r>
            <w:fldChar w:fldCharType="end"/>
          </w:r>
          <w:r>
            <w:rPr>
              <w:rFonts w:asciiTheme="minorEastAsia" w:hAnsiTheme="minorEastAsia" w:eastAsiaTheme="minorEastAsia"/>
              <w:bCs/>
              <w:szCs w:val="24"/>
              <w:lang w:val="zh-CN"/>
            </w:rPr>
            <w:fldChar w:fldCharType="end"/>
          </w:r>
        </w:p>
        <w:p>
          <w:pPr>
            <w:pStyle w:val="17"/>
            <w:pageBreakBefore w:val="0"/>
            <w:tabs>
              <w:tab w:val="right" w:leader="dot" w:pos="8959"/>
            </w:tabs>
            <w:kinsoku/>
            <w:wordWrap/>
            <w:overflowPunct/>
            <w:topLinePunct w:val="0"/>
            <w:autoSpaceDE/>
            <w:autoSpaceDN/>
            <w:bidi w:val="0"/>
            <w:adjustRightInd/>
            <w:spacing w:line="240" w:lineRule="auto"/>
            <w:textAlignment w:val="auto"/>
          </w:pPr>
          <w:r>
            <w:rPr>
              <w:rFonts w:asciiTheme="minorEastAsia" w:hAnsiTheme="minorEastAsia" w:eastAsiaTheme="minorEastAsia"/>
              <w:bCs/>
              <w:szCs w:val="24"/>
              <w:lang w:val="zh-CN"/>
            </w:rPr>
            <w:fldChar w:fldCharType="begin"/>
          </w:r>
          <w:r>
            <w:rPr>
              <w:rFonts w:asciiTheme="minorEastAsia" w:hAnsiTheme="minorEastAsia" w:eastAsiaTheme="minorEastAsia"/>
              <w:bCs/>
              <w:szCs w:val="24"/>
              <w:lang w:val="zh-CN"/>
            </w:rPr>
            <w:instrText xml:space="preserve"> HYPERLINK \l _Toc18061 </w:instrText>
          </w:r>
          <w:r>
            <w:rPr>
              <w:rFonts w:asciiTheme="minorEastAsia" w:hAnsiTheme="minorEastAsia" w:eastAsiaTheme="minorEastAsia"/>
              <w:bCs/>
              <w:szCs w:val="24"/>
              <w:lang w:val="zh-CN"/>
            </w:rPr>
            <w:fldChar w:fldCharType="separate"/>
          </w:r>
          <w:r>
            <w:rPr>
              <w:rFonts w:asciiTheme="minorEastAsia" w:hAnsiTheme="minorEastAsia" w:eastAsiaTheme="minorEastAsia"/>
              <w:szCs w:val="24"/>
            </w:rPr>
            <w:t>（二）考核形式</w:t>
          </w:r>
          <w:r>
            <w:tab/>
          </w:r>
          <w:r>
            <w:fldChar w:fldCharType="begin"/>
          </w:r>
          <w:r>
            <w:instrText xml:space="preserve"> PAGEREF _Toc18061 \h </w:instrText>
          </w:r>
          <w:r>
            <w:fldChar w:fldCharType="separate"/>
          </w:r>
          <w:r>
            <w:t>17</w:t>
          </w:r>
          <w:r>
            <w:fldChar w:fldCharType="end"/>
          </w:r>
          <w:r>
            <w:rPr>
              <w:rFonts w:asciiTheme="minorEastAsia" w:hAnsiTheme="minorEastAsia" w:eastAsiaTheme="minorEastAsia"/>
              <w:bCs/>
              <w:szCs w:val="24"/>
              <w:lang w:val="zh-CN"/>
            </w:rPr>
            <w:fldChar w:fldCharType="end"/>
          </w:r>
        </w:p>
        <w:p>
          <w:pPr>
            <w:pStyle w:val="17"/>
            <w:pageBreakBefore w:val="0"/>
            <w:tabs>
              <w:tab w:val="right" w:leader="dot" w:pos="8959"/>
            </w:tabs>
            <w:kinsoku/>
            <w:wordWrap/>
            <w:overflowPunct/>
            <w:topLinePunct w:val="0"/>
            <w:autoSpaceDE/>
            <w:autoSpaceDN/>
            <w:bidi w:val="0"/>
            <w:adjustRightInd/>
            <w:spacing w:line="240" w:lineRule="auto"/>
            <w:textAlignment w:val="auto"/>
          </w:pPr>
          <w:r>
            <w:rPr>
              <w:rFonts w:asciiTheme="minorEastAsia" w:hAnsiTheme="minorEastAsia" w:eastAsiaTheme="minorEastAsia"/>
              <w:bCs/>
              <w:szCs w:val="24"/>
              <w:lang w:val="zh-CN"/>
            </w:rPr>
            <w:fldChar w:fldCharType="begin"/>
          </w:r>
          <w:r>
            <w:rPr>
              <w:rFonts w:asciiTheme="minorEastAsia" w:hAnsiTheme="minorEastAsia" w:eastAsiaTheme="minorEastAsia"/>
              <w:bCs/>
              <w:szCs w:val="24"/>
              <w:lang w:val="zh-CN"/>
            </w:rPr>
            <w:instrText xml:space="preserve"> HYPERLINK \l _Toc11776 </w:instrText>
          </w:r>
          <w:r>
            <w:rPr>
              <w:rFonts w:asciiTheme="minorEastAsia" w:hAnsiTheme="minorEastAsia" w:eastAsiaTheme="minorEastAsia"/>
              <w:bCs/>
              <w:szCs w:val="24"/>
              <w:lang w:val="zh-CN"/>
            </w:rPr>
            <w:fldChar w:fldCharType="separate"/>
          </w:r>
          <w:r>
            <w:rPr>
              <w:rFonts w:asciiTheme="minorEastAsia" w:hAnsiTheme="minorEastAsia" w:eastAsiaTheme="minorEastAsia"/>
              <w:szCs w:val="24"/>
            </w:rPr>
            <w:t>（三）考核评价内容</w:t>
          </w:r>
          <w:r>
            <w:tab/>
          </w:r>
          <w:r>
            <w:fldChar w:fldCharType="begin"/>
          </w:r>
          <w:r>
            <w:instrText xml:space="preserve"> PAGEREF _Toc11776 \h </w:instrText>
          </w:r>
          <w:r>
            <w:fldChar w:fldCharType="separate"/>
          </w:r>
          <w:r>
            <w:t>17</w:t>
          </w:r>
          <w:r>
            <w:fldChar w:fldCharType="end"/>
          </w:r>
          <w:r>
            <w:rPr>
              <w:rFonts w:asciiTheme="minorEastAsia" w:hAnsiTheme="minorEastAsia" w:eastAsiaTheme="minorEastAsia"/>
              <w:bCs/>
              <w:szCs w:val="24"/>
              <w:lang w:val="zh-CN"/>
            </w:rPr>
            <w:fldChar w:fldCharType="end"/>
          </w:r>
        </w:p>
        <w:p>
          <w:pPr>
            <w:pStyle w:val="14"/>
            <w:pageBreakBefore w:val="0"/>
            <w:tabs>
              <w:tab w:val="right" w:leader="dot" w:pos="8959"/>
            </w:tabs>
            <w:kinsoku/>
            <w:wordWrap/>
            <w:overflowPunct/>
            <w:topLinePunct w:val="0"/>
            <w:autoSpaceDE/>
            <w:autoSpaceDN/>
            <w:bidi w:val="0"/>
            <w:adjustRightInd/>
            <w:spacing w:line="240" w:lineRule="auto"/>
            <w:textAlignment w:val="auto"/>
          </w:pPr>
          <w:r>
            <w:rPr>
              <w:rFonts w:asciiTheme="minorEastAsia" w:hAnsiTheme="minorEastAsia" w:eastAsiaTheme="minorEastAsia"/>
              <w:bCs/>
              <w:szCs w:val="24"/>
              <w:lang w:val="zh-CN"/>
            </w:rPr>
            <w:fldChar w:fldCharType="begin"/>
          </w:r>
          <w:r>
            <w:rPr>
              <w:rFonts w:asciiTheme="minorEastAsia" w:hAnsiTheme="minorEastAsia" w:eastAsiaTheme="minorEastAsia"/>
              <w:bCs/>
              <w:szCs w:val="24"/>
              <w:lang w:val="zh-CN"/>
            </w:rPr>
            <w:instrText xml:space="preserve"> HYPERLINK \l _Toc14180 </w:instrText>
          </w:r>
          <w:r>
            <w:rPr>
              <w:rFonts w:asciiTheme="minorEastAsia" w:hAnsiTheme="minorEastAsia" w:eastAsiaTheme="minorEastAsia"/>
              <w:bCs/>
              <w:szCs w:val="24"/>
              <w:lang w:val="zh-CN"/>
            </w:rPr>
            <w:fldChar w:fldCharType="separate"/>
          </w:r>
          <w:r>
            <w:rPr>
              <w:rFonts w:hint="eastAsia" w:asciiTheme="minorEastAsia" w:hAnsiTheme="minorEastAsia" w:eastAsiaTheme="minorEastAsia"/>
              <w:szCs w:val="28"/>
            </w:rPr>
            <w:t>九、学徒培养管理</w:t>
          </w:r>
          <w:r>
            <w:tab/>
          </w:r>
          <w:r>
            <w:fldChar w:fldCharType="begin"/>
          </w:r>
          <w:r>
            <w:instrText xml:space="preserve"> PAGEREF _Toc14180 \h </w:instrText>
          </w:r>
          <w:r>
            <w:fldChar w:fldCharType="separate"/>
          </w:r>
          <w:r>
            <w:t>18</w:t>
          </w:r>
          <w:r>
            <w:fldChar w:fldCharType="end"/>
          </w:r>
          <w:r>
            <w:rPr>
              <w:rFonts w:asciiTheme="minorEastAsia" w:hAnsiTheme="minorEastAsia" w:eastAsiaTheme="minorEastAsia"/>
              <w:bCs/>
              <w:szCs w:val="24"/>
              <w:lang w:val="zh-CN"/>
            </w:rPr>
            <w:fldChar w:fldCharType="end"/>
          </w:r>
        </w:p>
        <w:p>
          <w:pPr>
            <w:pStyle w:val="17"/>
            <w:pageBreakBefore w:val="0"/>
            <w:tabs>
              <w:tab w:val="right" w:leader="dot" w:pos="8959"/>
            </w:tabs>
            <w:kinsoku/>
            <w:wordWrap/>
            <w:overflowPunct/>
            <w:topLinePunct w:val="0"/>
            <w:autoSpaceDE/>
            <w:autoSpaceDN/>
            <w:bidi w:val="0"/>
            <w:adjustRightInd/>
            <w:spacing w:line="240" w:lineRule="auto"/>
            <w:textAlignment w:val="auto"/>
          </w:pPr>
          <w:r>
            <w:rPr>
              <w:rFonts w:asciiTheme="minorEastAsia" w:hAnsiTheme="minorEastAsia" w:eastAsiaTheme="minorEastAsia"/>
              <w:bCs/>
              <w:szCs w:val="24"/>
              <w:lang w:val="zh-CN"/>
            </w:rPr>
            <w:fldChar w:fldCharType="begin"/>
          </w:r>
          <w:r>
            <w:rPr>
              <w:rFonts w:asciiTheme="minorEastAsia" w:hAnsiTheme="minorEastAsia" w:eastAsiaTheme="minorEastAsia"/>
              <w:bCs/>
              <w:szCs w:val="24"/>
              <w:lang w:val="zh-CN"/>
            </w:rPr>
            <w:instrText xml:space="preserve"> HYPERLINK \l _Toc26861 </w:instrText>
          </w:r>
          <w:r>
            <w:rPr>
              <w:rFonts w:asciiTheme="minorEastAsia" w:hAnsiTheme="minorEastAsia" w:eastAsiaTheme="minorEastAsia"/>
              <w:bCs/>
              <w:szCs w:val="24"/>
              <w:lang w:val="zh-CN"/>
            </w:rPr>
            <w:fldChar w:fldCharType="separate"/>
          </w:r>
          <w:r>
            <w:rPr>
              <w:rFonts w:asciiTheme="minorEastAsia" w:hAnsiTheme="minorEastAsia" w:eastAsiaTheme="minorEastAsia"/>
              <w:szCs w:val="24"/>
            </w:rPr>
            <w:t>（一）建立学徒学籍管理细则</w:t>
          </w:r>
          <w:r>
            <w:tab/>
          </w:r>
          <w:r>
            <w:fldChar w:fldCharType="begin"/>
          </w:r>
          <w:r>
            <w:instrText xml:space="preserve"> PAGEREF _Toc26861 \h </w:instrText>
          </w:r>
          <w:r>
            <w:fldChar w:fldCharType="separate"/>
          </w:r>
          <w:r>
            <w:t>18</w:t>
          </w:r>
          <w:r>
            <w:fldChar w:fldCharType="end"/>
          </w:r>
          <w:r>
            <w:rPr>
              <w:rFonts w:asciiTheme="minorEastAsia" w:hAnsiTheme="minorEastAsia" w:eastAsiaTheme="minorEastAsia"/>
              <w:bCs/>
              <w:szCs w:val="24"/>
              <w:lang w:val="zh-CN"/>
            </w:rPr>
            <w:fldChar w:fldCharType="end"/>
          </w:r>
        </w:p>
        <w:p>
          <w:pPr>
            <w:pStyle w:val="17"/>
            <w:pageBreakBefore w:val="0"/>
            <w:tabs>
              <w:tab w:val="right" w:leader="dot" w:pos="8959"/>
            </w:tabs>
            <w:kinsoku/>
            <w:wordWrap/>
            <w:overflowPunct/>
            <w:topLinePunct w:val="0"/>
            <w:autoSpaceDE/>
            <w:autoSpaceDN/>
            <w:bidi w:val="0"/>
            <w:adjustRightInd/>
            <w:spacing w:line="240" w:lineRule="auto"/>
            <w:textAlignment w:val="auto"/>
          </w:pPr>
          <w:r>
            <w:rPr>
              <w:rFonts w:asciiTheme="minorEastAsia" w:hAnsiTheme="minorEastAsia" w:eastAsiaTheme="minorEastAsia"/>
              <w:bCs/>
              <w:szCs w:val="24"/>
              <w:lang w:val="zh-CN"/>
            </w:rPr>
            <w:fldChar w:fldCharType="begin"/>
          </w:r>
          <w:r>
            <w:rPr>
              <w:rFonts w:asciiTheme="minorEastAsia" w:hAnsiTheme="minorEastAsia" w:eastAsiaTheme="minorEastAsia"/>
              <w:bCs/>
              <w:szCs w:val="24"/>
              <w:lang w:val="zh-CN"/>
            </w:rPr>
            <w:instrText xml:space="preserve"> HYPERLINK \l _Toc1125 </w:instrText>
          </w:r>
          <w:r>
            <w:rPr>
              <w:rFonts w:asciiTheme="minorEastAsia" w:hAnsiTheme="minorEastAsia" w:eastAsiaTheme="minorEastAsia"/>
              <w:bCs/>
              <w:szCs w:val="24"/>
              <w:lang w:val="zh-CN"/>
            </w:rPr>
            <w:fldChar w:fldCharType="separate"/>
          </w:r>
          <w:r>
            <w:rPr>
              <w:rFonts w:asciiTheme="minorEastAsia" w:hAnsiTheme="minorEastAsia" w:eastAsiaTheme="minorEastAsia"/>
              <w:szCs w:val="24"/>
            </w:rPr>
            <w:t>（二）实行学分制管理制度</w:t>
          </w:r>
          <w:r>
            <w:tab/>
          </w:r>
          <w:r>
            <w:fldChar w:fldCharType="begin"/>
          </w:r>
          <w:r>
            <w:instrText xml:space="preserve"> PAGEREF _Toc1125 \h </w:instrText>
          </w:r>
          <w:r>
            <w:fldChar w:fldCharType="separate"/>
          </w:r>
          <w:r>
            <w:t>18</w:t>
          </w:r>
          <w:r>
            <w:fldChar w:fldCharType="end"/>
          </w:r>
          <w:r>
            <w:rPr>
              <w:rFonts w:asciiTheme="minorEastAsia" w:hAnsiTheme="minorEastAsia" w:eastAsiaTheme="minorEastAsia"/>
              <w:bCs/>
              <w:szCs w:val="24"/>
              <w:lang w:val="zh-CN"/>
            </w:rPr>
            <w:fldChar w:fldCharType="end"/>
          </w:r>
        </w:p>
        <w:p>
          <w:pPr>
            <w:pStyle w:val="17"/>
            <w:pageBreakBefore w:val="0"/>
            <w:tabs>
              <w:tab w:val="right" w:leader="dot" w:pos="8959"/>
            </w:tabs>
            <w:kinsoku/>
            <w:wordWrap/>
            <w:overflowPunct/>
            <w:topLinePunct w:val="0"/>
            <w:autoSpaceDE/>
            <w:autoSpaceDN/>
            <w:bidi w:val="0"/>
            <w:adjustRightInd/>
            <w:spacing w:line="240" w:lineRule="auto"/>
            <w:textAlignment w:val="auto"/>
          </w:pPr>
          <w:r>
            <w:rPr>
              <w:rFonts w:asciiTheme="minorEastAsia" w:hAnsiTheme="minorEastAsia" w:eastAsiaTheme="minorEastAsia"/>
              <w:bCs/>
              <w:szCs w:val="24"/>
              <w:lang w:val="zh-CN"/>
            </w:rPr>
            <w:fldChar w:fldCharType="begin"/>
          </w:r>
          <w:r>
            <w:rPr>
              <w:rFonts w:asciiTheme="minorEastAsia" w:hAnsiTheme="minorEastAsia" w:eastAsiaTheme="minorEastAsia"/>
              <w:bCs/>
              <w:szCs w:val="24"/>
              <w:lang w:val="zh-CN"/>
            </w:rPr>
            <w:instrText xml:space="preserve"> HYPERLINK \l _Toc5832 </w:instrText>
          </w:r>
          <w:r>
            <w:rPr>
              <w:rFonts w:asciiTheme="minorEastAsia" w:hAnsiTheme="minorEastAsia" w:eastAsiaTheme="minorEastAsia"/>
              <w:bCs/>
              <w:szCs w:val="24"/>
              <w:lang w:val="zh-CN"/>
            </w:rPr>
            <w:fldChar w:fldCharType="separate"/>
          </w:r>
          <w:r>
            <w:rPr>
              <w:rFonts w:asciiTheme="minorEastAsia" w:hAnsiTheme="minorEastAsia" w:eastAsiaTheme="minorEastAsia"/>
              <w:szCs w:val="24"/>
            </w:rPr>
            <w:t>（三）建立校企双导师制度</w:t>
          </w:r>
          <w:r>
            <w:tab/>
          </w:r>
          <w:r>
            <w:fldChar w:fldCharType="begin"/>
          </w:r>
          <w:r>
            <w:instrText xml:space="preserve"> PAGEREF _Toc5832 \h </w:instrText>
          </w:r>
          <w:r>
            <w:fldChar w:fldCharType="separate"/>
          </w:r>
          <w:r>
            <w:t>18</w:t>
          </w:r>
          <w:r>
            <w:fldChar w:fldCharType="end"/>
          </w:r>
          <w:r>
            <w:rPr>
              <w:rFonts w:asciiTheme="minorEastAsia" w:hAnsiTheme="minorEastAsia" w:eastAsiaTheme="minorEastAsia"/>
              <w:bCs/>
              <w:szCs w:val="24"/>
              <w:lang w:val="zh-CN"/>
            </w:rPr>
            <w:fldChar w:fldCharType="end"/>
          </w:r>
        </w:p>
        <w:p>
          <w:pPr>
            <w:pStyle w:val="17"/>
            <w:pageBreakBefore w:val="0"/>
            <w:tabs>
              <w:tab w:val="right" w:leader="dot" w:pos="8959"/>
            </w:tabs>
            <w:kinsoku/>
            <w:wordWrap/>
            <w:overflowPunct/>
            <w:topLinePunct w:val="0"/>
            <w:autoSpaceDE/>
            <w:autoSpaceDN/>
            <w:bidi w:val="0"/>
            <w:adjustRightInd/>
            <w:spacing w:line="240" w:lineRule="auto"/>
            <w:textAlignment w:val="auto"/>
          </w:pPr>
          <w:r>
            <w:rPr>
              <w:rFonts w:asciiTheme="minorEastAsia" w:hAnsiTheme="minorEastAsia" w:eastAsiaTheme="minorEastAsia"/>
              <w:bCs/>
              <w:szCs w:val="24"/>
              <w:lang w:val="zh-CN"/>
            </w:rPr>
            <w:fldChar w:fldCharType="begin"/>
          </w:r>
          <w:r>
            <w:rPr>
              <w:rFonts w:asciiTheme="minorEastAsia" w:hAnsiTheme="minorEastAsia" w:eastAsiaTheme="minorEastAsia"/>
              <w:bCs/>
              <w:szCs w:val="24"/>
              <w:lang w:val="zh-CN"/>
            </w:rPr>
            <w:instrText xml:space="preserve"> HYPERLINK \l _Toc2801 </w:instrText>
          </w:r>
          <w:r>
            <w:rPr>
              <w:rFonts w:asciiTheme="minorEastAsia" w:hAnsiTheme="minorEastAsia" w:eastAsiaTheme="minorEastAsia"/>
              <w:bCs/>
              <w:szCs w:val="24"/>
              <w:lang w:val="zh-CN"/>
            </w:rPr>
            <w:fldChar w:fldCharType="separate"/>
          </w:r>
          <w:r>
            <w:rPr>
              <w:rFonts w:asciiTheme="minorEastAsia" w:hAnsiTheme="minorEastAsia" w:eastAsiaTheme="minorEastAsia"/>
              <w:szCs w:val="24"/>
            </w:rPr>
            <w:t>（四）建立学徒培训考核</w:t>
          </w:r>
          <w:r>
            <w:rPr>
              <w:rFonts w:hint="eastAsia" w:asciiTheme="minorEastAsia" w:hAnsiTheme="minorEastAsia" w:eastAsiaTheme="minorEastAsia"/>
              <w:szCs w:val="24"/>
            </w:rPr>
            <w:t>方法</w:t>
          </w:r>
          <w:r>
            <w:tab/>
          </w:r>
          <w:r>
            <w:fldChar w:fldCharType="begin"/>
          </w:r>
          <w:r>
            <w:instrText xml:space="preserve"> PAGEREF _Toc2801 \h </w:instrText>
          </w:r>
          <w:r>
            <w:fldChar w:fldCharType="separate"/>
          </w:r>
          <w:r>
            <w:t>19</w:t>
          </w:r>
          <w:r>
            <w:fldChar w:fldCharType="end"/>
          </w:r>
          <w:r>
            <w:rPr>
              <w:rFonts w:asciiTheme="minorEastAsia" w:hAnsiTheme="minorEastAsia" w:eastAsiaTheme="minorEastAsia"/>
              <w:bCs/>
              <w:szCs w:val="24"/>
              <w:lang w:val="zh-CN"/>
            </w:rPr>
            <w:fldChar w:fldCharType="end"/>
          </w:r>
        </w:p>
        <w:p>
          <w:pPr>
            <w:pStyle w:val="17"/>
            <w:pageBreakBefore w:val="0"/>
            <w:tabs>
              <w:tab w:val="right" w:leader="dot" w:pos="8959"/>
            </w:tabs>
            <w:kinsoku/>
            <w:wordWrap/>
            <w:overflowPunct/>
            <w:topLinePunct w:val="0"/>
            <w:autoSpaceDE/>
            <w:autoSpaceDN/>
            <w:bidi w:val="0"/>
            <w:adjustRightInd/>
            <w:spacing w:line="240" w:lineRule="auto"/>
            <w:textAlignment w:val="auto"/>
          </w:pPr>
          <w:r>
            <w:rPr>
              <w:rFonts w:asciiTheme="minorEastAsia" w:hAnsiTheme="minorEastAsia" w:eastAsiaTheme="minorEastAsia"/>
              <w:bCs/>
              <w:szCs w:val="24"/>
              <w:lang w:val="zh-CN"/>
            </w:rPr>
            <w:fldChar w:fldCharType="begin"/>
          </w:r>
          <w:r>
            <w:rPr>
              <w:rFonts w:asciiTheme="minorEastAsia" w:hAnsiTheme="minorEastAsia" w:eastAsiaTheme="minorEastAsia"/>
              <w:bCs/>
              <w:szCs w:val="24"/>
              <w:lang w:val="zh-CN"/>
            </w:rPr>
            <w:instrText xml:space="preserve"> HYPERLINK \l _Toc17670 </w:instrText>
          </w:r>
          <w:r>
            <w:rPr>
              <w:rFonts w:asciiTheme="minorEastAsia" w:hAnsiTheme="minorEastAsia" w:eastAsiaTheme="minorEastAsia"/>
              <w:bCs/>
              <w:szCs w:val="24"/>
              <w:lang w:val="zh-CN"/>
            </w:rPr>
            <w:fldChar w:fldCharType="separate"/>
          </w:r>
          <w:r>
            <w:rPr>
              <w:rFonts w:asciiTheme="minorEastAsia" w:hAnsiTheme="minorEastAsia" w:eastAsiaTheme="minorEastAsia"/>
              <w:szCs w:val="24"/>
            </w:rPr>
            <w:t>（五）建立完善的学徒管理制度</w:t>
          </w:r>
          <w:r>
            <w:tab/>
          </w:r>
          <w:r>
            <w:fldChar w:fldCharType="begin"/>
          </w:r>
          <w:r>
            <w:instrText xml:space="preserve"> PAGEREF _Toc17670 \h </w:instrText>
          </w:r>
          <w:r>
            <w:fldChar w:fldCharType="separate"/>
          </w:r>
          <w:r>
            <w:t>19</w:t>
          </w:r>
          <w:r>
            <w:fldChar w:fldCharType="end"/>
          </w:r>
          <w:r>
            <w:rPr>
              <w:rFonts w:asciiTheme="minorEastAsia" w:hAnsiTheme="minorEastAsia" w:eastAsiaTheme="minorEastAsia"/>
              <w:bCs/>
              <w:szCs w:val="24"/>
              <w:lang w:val="zh-CN"/>
            </w:rPr>
            <w:fldChar w:fldCharType="end"/>
          </w:r>
        </w:p>
        <w:p>
          <w:pPr>
            <w:pStyle w:val="17"/>
            <w:pageBreakBefore w:val="0"/>
            <w:tabs>
              <w:tab w:val="right" w:leader="dot" w:pos="8959"/>
            </w:tabs>
            <w:kinsoku/>
            <w:wordWrap/>
            <w:overflowPunct/>
            <w:topLinePunct w:val="0"/>
            <w:autoSpaceDE/>
            <w:autoSpaceDN/>
            <w:bidi w:val="0"/>
            <w:adjustRightInd/>
            <w:spacing w:line="240" w:lineRule="auto"/>
            <w:textAlignment w:val="auto"/>
          </w:pPr>
          <w:r>
            <w:rPr>
              <w:rFonts w:asciiTheme="minorEastAsia" w:hAnsiTheme="minorEastAsia" w:eastAsiaTheme="minorEastAsia"/>
              <w:bCs/>
              <w:szCs w:val="24"/>
              <w:lang w:val="zh-CN"/>
            </w:rPr>
            <w:fldChar w:fldCharType="begin"/>
          </w:r>
          <w:r>
            <w:rPr>
              <w:rFonts w:asciiTheme="minorEastAsia" w:hAnsiTheme="minorEastAsia" w:eastAsiaTheme="minorEastAsia"/>
              <w:bCs/>
              <w:szCs w:val="24"/>
              <w:lang w:val="zh-CN"/>
            </w:rPr>
            <w:instrText xml:space="preserve"> HYPERLINK \l _Toc10890 </w:instrText>
          </w:r>
          <w:r>
            <w:rPr>
              <w:rFonts w:asciiTheme="minorEastAsia" w:hAnsiTheme="minorEastAsia" w:eastAsiaTheme="minorEastAsia"/>
              <w:bCs/>
              <w:szCs w:val="24"/>
              <w:lang w:val="zh-CN"/>
            </w:rPr>
            <w:fldChar w:fldCharType="separate"/>
          </w:r>
          <w:r>
            <w:rPr>
              <w:rFonts w:asciiTheme="minorEastAsia" w:hAnsiTheme="minorEastAsia" w:eastAsiaTheme="minorEastAsia"/>
              <w:szCs w:val="24"/>
            </w:rPr>
            <w:t>（六）建立补贴经费管理办法</w:t>
          </w:r>
          <w:r>
            <w:tab/>
          </w:r>
          <w:r>
            <w:fldChar w:fldCharType="begin"/>
          </w:r>
          <w:r>
            <w:instrText xml:space="preserve"> PAGEREF _Toc10890 \h </w:instrText>
          </w:r>
          <w:r>
            <w:fldChar w:fldCharType="separate"/>
          </w:r>
          <w:r>
            <w:t>19</w:t>
          </w:r>
          <w:r>
            <w:fldChar w:fldCharType="end"/>
          </w:r>
          <w:r>
            <w:rPr>
              <w:rFonts w:asciiTheme="minorEastAsia" w:hAnsiTheme="minorEastAsia" w:eastAsiaTheme="minorEastAsia"/>
              <w:bCs/>
              <w:szCs w:val="24"/>
              <w:lang w:val="zh-CN"/>
            </w:rPr>
            <w:fldChar w:fldCharType="end"/>
          </w:r>
        </w:p>
        <w:p>
          <w:pPr>
            <w:pStyle w:val="17"/>
            <w:pageBreakBefore w:val="0"/>
            <w:tabs>
              <w:tab w:val="right" w:leader="dot" w:pos="8959"/>
            </w:tabs>
            <w:kinsoku/>
            <w:wordWrap/>
            <w:overflowPunct/>
            <w:topLinePunct w:val="0"/>
            <w:autoSpaceDE/>
            <w:autoSpaceDN/>
            <w:bidi w:val="0"/>
            <w:adjustRightInd/>
            <w:spacing w:line="240" w:lineRule="auto"/>
            <w:textAlignment w:val="auto"/>
          </w:pPr>
          <w:r>
            <w:rPr>
              <w:rFonts w:asciiTheme="minorEastAsia" w:hAnsiTheme="minorEastAsia" w:eastAsiaTheme="minorEastAsia"/>
              <w:bCs/>
              <w:szCs w:val="24"/>
              <w:lang w:val="zh-CN"/>
            </w:rPr>
            <w:fldChar w:fldCharType="begin"/>
          </w:r>
          <w:r>
            <w:rPr>
              <w:rFonts w:asciiTheme="minorEastAsia" w:hAnsiTheme="minorEastAsia" w:eastAsiaTheme="minorEastAsia"/>
              <w:bCs/>
              <w:szCs w:val="24"/>
              <w:lang w:val="zh-CN"/>
            </w:rPr>
            <w:instrText xml:space="preserve"> HYPERLINK \l _Toc30822 </w:instrText>
          </w:r>
          <w:r>
            <w:rPr>
              <w:rFonts w:asciiTheme="minorEastAsia" w:hAnsiTheme="minorEastAsia" w:eastAsiaTheme="minorEastAsia"/>
              <w:bCs/>
              <w:szCs w:val="24"/>
              <w:lang w:val="zh-CN"/>
            </w:rPr>
            <w:fldChar w:fldCharType="separate"/>
          </w:r>
          <w:r>
            <w:rPr>
              <w:rFonts w:asciiTheme="minorEastAsia" w:hAnsiTheme="minorEastAsia" w:eastAsiaTheme="minorEastAsia"/>
              <w:szCs w:val="24"/>
            </w:rPr>
            <w:t>（七）建立企业导师管理办法</w:t>
          </w:r>
          <w:r>
            <w:tab/>
          </w:r>
          <w:r>
            <w:fldChar w:fldCharType="begin"/>
          </w:r>
          <w:r>
            <w:instrText xml:space="preserve"> PAGEREF _Toc30822 \h </w:instrText>
          </w:r>
          <w:r>
            <w:fldChar w:fldCharType="separate"/>
          </w:r>
          <w:r>
            <w:t>19</w:t>
          </w:r>
          <w:r>
            <w:fldChar w:fldCharType="end"/>
          </w:r>
          <w:r>
            <w:rPr>
              <w:rFonts w:asciiTheme="minorEastAsia" w:hAnsiTheme="minorEastAsia" w:eastAsiaTheme="minorEastAsia"/>
              <w:bCs/>
              <w:szCs w:val="24"/>
              <w:lang w:val="zh-CN"/>
            </w:rPr>
            <w:fldChar w:fldCharType="end"/>
          </w:r>
        </w:p>
        <w:p>
          <w:pPr>
            <w:pStyle w:val="14"/>
            <w:pageBreakBefore w:val="0"/>
            <w:tabs>
              <w:tab w:val="right" w:leader="dot" w:pos="8959"/>
            </w:tabs>
            <w:kinsoku/>
            <w:wordWrap/>
            <w:overflowPunct/>
            <w:topLinePunct w:val="0"/>
            <w:autoSpaceDE/>
            <w:autoSpaceDN/>
            <w:bidi w:val="0"/>
            <w:adjustRightInd/>
            <w:spacing w:line="240" w:lineRule="auto"/>
            <w:textAlignment w:val="auto"/>
          </w:pPr>
          <w:r>
            <w:rPr>
              <w:rFonts w:asciiTheme="minorEastAsia" w:hAnsiTheme="minorEastAsia" w:eastAsiaTheme="minorEastAsia"/>
              <w:bCs/>
              <w:szCs w:val="24"/>
              <w:lang w:val="zh-CN"/>
            </w:rPr>
            <w:fldChar w:fldCharType="begin"/>
          </w:r>
          <w:r>
            <w:rPr>
              <w:rFonts w:asciiTheme="minorEastAsia" w:hAnsiTheme="minorEastAsia" w:eastAsiaTheme="minorEastAsia"/>
              <w:bCs/>
              <w:szCs w:val="24"/>
              <w:lang w:val="zh-CN"/>
            </w:rPr>
            <w:instrText xml:space="preserve"> HYPERLINK \l _Toc9867 </w:instrText>
          </w:r>
          <w:r>
            <w:rPr>
              <w:rFonts w:asciiTheme="minorEastAsia" w:hAnsiTheme="minorEastAsia" w:eastAsiaTheme="minorEastAsia"/>
              <w:bCs/>
              <w:szCs w:val="24"/>
              <w:lang w:val="zh-CN"/>
            </w:rPr>
            <w:fldChar w:fldCharType="separate"/>
          </w:r>
          <w:r>
            <w:rPr>
              <w:rFonts w:asciiTheme="minorEastAsia" w:hAnsiTheme="minorEastAsia" w:eastAsiaTheme="minorEastAsia"/>
              <w:szCs w:val="28"/>
            </w:rPr>
            <w:t>十．相关制度附件</w:t>
          </w:r>
          <w:r>
            <w:tab/>
          </w:r>
          <w:r>
            <w:fldChar w:fldCharType="begin"/>
          </w:r>
          <w:r>
            <w:instrText xml:space="preserve"> PAGEREF _Toc9867 \h </w:instrText>
          </w:r>
          <w:r>
            <w:fldChar w:fldCharType="separate"/>
          </w:r>
          <w:r>
            <w:t>20</w:t>
          </w:r>
          <w:r>
            <w:fldChar w:fldCharType="end"/>
          </w:r>
          <w:r>
            <w:rPr>
              <w:rFonts w:asciiTheme="minorEastAsia" w:hAnsiTheme="minorEastAsia" w:eastAsiaTheme="minorEastAsia"/>
              <w:bCs/>
              <w:szCs w:val="24"/>
              <w:lang w:val="zh-CN"/>
            </w:rPr>
            <w:fldChar w:fldCharType="end"/>
          </w:r>
        </w:p>
        <w:p>
          <w:pPr>
            <w:pStyle w:val="8"/>
            <w:pageBreakBefore w:val="0"/>
            <w:tabs>
              <w:tab w:val="right" w:leader="dot" w:pos="8959"/>
            </w:tabs>
            <w:kinsoku/>
            <w:wordWrap/>
            <w:overflowPunct/>
            <w:topLinePunct w:val="0"/>
            <w:autoSpaceDE/>
            <w:autoSpaceDN/>
            <w:bidi w:val="0"/>
            <w:adjustRightInd/>
            <w:spacing w:line="240" w:lineRule="auto"/>
            <w:textAlignment w:val="auto"/>
          </w:pPr>
          <w:r>
            <w:rPr>
              <w:rFonts w:asciiTheme="minorEastAsia" w:hAnsiTheme="minorEastAsia" w:eastAsiaTheme="minorEastAsia"/>
              <w:bCs/>
              <w:szCs w:val="24"/>
              <w:lang w:val="zh-CN"/>
            </w:rPr>
            <w:fldChar w:fldCharType="begin"/>
          </w:r>
          <w:r>
            <w:rPr>
              <w:rFonts w:asciiTheme="minorEastAsia" w:hAnsiTheme="minorEastAsia" w:eastAsiaTheme="minorEastAsia"/>
              <w:bCs/>
              <w:szCs w:val="24"/>
              <w:lang w:val="zh-CN"/>
            </w:rPr>
            <w:instrText xml:space="preserve"> HYPERLINK \l _Toc23587 </w:instrText>
          </w:r>
          <w:r>
            <w:rPr>
              <w:rFonts w:asciiTheme="minorEastAsia" w:hAnsiTheme="minorEastAsia" w:eastAsiaTheme="minorEastAsia"/>
              <w:bCs/>
              <w:szCs w:val="24"/>
              <w:lang w:val="zh-CN"/>
            </w:rPr>
            <w:fldChar w:fldCharType="separate"/>
          </w:r>
          <w:r>
            <w:rPr>
              <w:rFonts w:hint="eastAsia" w:asciiTheme="minorEastAsia" w:hAnsiTheme="minorEastAsia" w:eastAsiaTheme="minorEastAsia" w:cstheme="minorBidi"/>
              <w:bCs/>
              <w:szCs w:val="24"/>
            </w:rPr>
            <w:t>附件1</w:t>
          </w:r>
          <w:r>
            <w:tab/>
          </w:r>
          <w:r>
            <w:fldChar w:fldCharType="begin"/>
          </w:r>
          <w:r>
            <w:instrText xml:space="preserve"> PAGEREF _Toc23587 \h </w:instrText>
          </w:r>
          <w:r>
            <w:fldChar w:fldCharType="separate"/>
          </w:r>
          <w:r>
            <w:t>20</w:t>
          </w:r>
          <w:r>
            <w:fldChar w:fldCharType="end"/>
          </w:r>
          <w:r>
            <w:rPr>
              <w:rFonts w:asciiTheme="minorEastAsia" w:hAnsiTheme="minorEastAsia" w:eastAsiaTheme="minorEastAsia"/>
              <w:bCs/>
              <w:szCs w:val="24"/>
              <w:lang w:val="zh-CN"/>
            </w:rPr>
            <w:fldChar w:fldCharType="end"/>
          </w:r>
        </w:p>
        <w:p>
          <w:pPr>
            <w:pStyle w:val="8"/>
            <w:pageBreakBefore w:val="0"/>
            <w:tabs>
              <w:tab w:val="right" w:leader="dot" w:pos="8959"/>
            </w:tabs>
            <w:kinsoku/>
            <w:wordWrap/>
            <w:overflowPunct/>
            <w:topLinePunct w:val="0"/>
            <w:autoSpaceDE/>
            <w:autoSpaceDN/>
            <w:bidi w:val="0"/>
            <w:adjustRightInd/>
            <w:spacing w:line="240" w:lineRule="auto"/>
            <w:textAlignment w:val="auto"/>
          </w:pPr>
          <w:r>
            <w:rPr>
              <w:rFonts w:asciiTheme="minorEastAsia" w:hAnsiTheme="minorEastAsia" w:eastAsiaTheme="minorEastAsia"/>
              <w:bCs/>
              <w:szCs w:val="24"/>
              <w:lang w:val="zh-CN"/>
            </w:rPr>
            <w:fldChar w:fldCharType="begin"/>
          </w:r>
          <w:r>
            <w:rPr>
              <w:rFonts w:asciiTheme="minorEastAsia" w:hAnsiTheme="minorEastAsia" w:eastAsiaTheme="minorEastAsia"/>
              <w:bCs/>
              <w:szCs w:val="24"/>
              <w:lang w:val="zh-CN"/>
            </w:rPr>
            <w:instrText xml:space="preserve"> HYPERLINK \l _Toc9651 </w:instrText>
          </w:r>
          <w:r>
            <w:rPr>
              <w:rFonts w:asciiTheme="minorEastAsia" w:hAnsiTheme="minorEastAsia" w:eastAsiaTheme="minorEastAsia"/>
              <w:bCs/>
              <w:szCs w:val="24"/>
              <w:lang w:val="zh-CN"/>
            </w:rPr>
            <w:fldChar w:fldCharType="separate"/>
          </w:r>
          <w:r>
            <w:rPr>
              <w:rFonts w:hint="eastAsia" w:asciiTheme="minorEastAsia" w:hAnsiTheme="minorEastAsia" w:eastAsiaTheme="minorEastAsia" w:cstheme="minorBidi"/>
              <w:bCs/>
              <w:szCs w:val="24"/>
            </w:rPr>
            <w:t>附件2</w:t>
          </w:r>
          <w:r>
            <w:tab/>
          </w:r>
          <w:r>
            <w:fldChar w:fldCharType="begin"/>
          </w:r>
          <w:r>
            <w:instrText xml:space="preserve"> PAGEREF _Toc9651 \h </w:instrText>
          </w:r>
          <w:r>
            <w:fldChar w:fldCharType="separate"/>
          </w:r>
          <w:r>
            <w:t>21</w:t>
          </w:r>
          <w:r>
            <w:fldChar w:fldCharType="end"/>
          </w:r>
          <w:r>
            <w:rPr>
              <w:rFonts w:asciiTheme="minorEastAsia" w:hAnsiTheme="minorEastAsia" w:eastAsiaTheme="minorEastAsia"/>
              <w:bCs/>
              <w:szCs w:val="24"/>
              <w:lang w:val="zh-CN"/>
            </w:rPr>
            <w:fldChar w:fldCharType="end"/>
          </w:r>
        </w:p>
        <w:p>
          <w:pPr>
            <w:pStyle w:val="8"/>
            <w:pageBreakBefore w:val="0"/>
            <w:tabs>
              <w:tab w:val="right" w:leader="dot" w:pos="8959"/>
            </w:tabs>
            <w:kinsoku/>
            <w:wordWrap/>
            <w:overflowPunct/>
            <w:topLinePunct w:val="0"/>
            <w:autoSpaceDE/>
            <w:autoSpaceDN/>
            <w:bidi w:val="0"/>
            <w:adjustRightInd/>
            <w:spacing w:line="240" w:lineRule="auto"/>
            <w:textAlignment w:val="auto"/>
          </w:pPr>
          <w:r>
            <w:rPr>
              <w:rFonts w:asciiTheme="minorEastAsia" w:hAnsiTheme="minorEastAsia" w:eastAsiaTheme="minorEastAsia"/>
              <w:bCs/>
              <w:szCs w:val="24"/>
              <w:lang w:val="zh-CN"/>
            </w:rPr>
            <w:fldChar w:fldCharType="begin"/>
          </w:r>
          <w:r>
            <w:rPr>
              <w:rFonts w:asciiTheme="minorEastAsia" w:hAnsiTheme="minorEastAsia" w:eastAsiaTheme="minorEastAsia"/>
              <w:bCs/>
              <w:szCs w:val="24"/>
              <w:lang w:val="zh-CN"/>
            </w:rPr>
            <w:instrText xml:space="preserve"> HYPERLINK \l _Toc19113 </w:instrText>
          </w:r>
          <w:r>
            <w:rPr>
              <w:rFonts w:asciiTheme="minorEastAsia" w:hAnsiTheme="minorEastAsia" w:eastAsiaTheme="minorEastAsia"/>
              <w:bCs/>
              <w:szCs w:val="24"/>
              <w:lang w:val="zh-CN"/>
            </w:rPr>
            <w:fldChar w:fldCharType="separate"/>
          </w:r>
          <w:r>
            <w:rPr>
              <w:rFonts w:hint="eastAsia" w:asciiTheme="minorEastAsia" w:hAnsiTheme="minorEastAsia" w:eastAsiaTheme="minorEastAsia" w:cstheme="minorBidi"/>
              <w:bCs/>
              <w:szCs w:val="24"/>
            </w:rPr>
            <w:t>附件3</w:t>
          </w:r>
          <w:r>
            <w:tab/>
          </w:r>
          <w:r>
            <w:fldChar w:fldCharType="begin"/>
          </w:r>
          <w:r>
            <w:instrText xml:space="preserve"> PAGEREF _Toc19113 \h </w:instrText>
          </w:r>
          <w:r>
            <w:fldChar w:fldCharType="separate"/>
          </w:r>
          <w:r>
            <w:t>22</w:t>
          </w:r>
          <w:r>
            <w:fldChar w:fldCharType="end"/>
          </w:r>
          <w:r>
            <w:rPr>
              <w:rFonts w:asciiTheme="minorEastAsia" w:hAnsiTheme="minorEastAsia" w:eastAsiaTheme="minorEastAsia"/>
              <w:bCs/>
              <w:szCs w:val="24"/>
              <w:lang w:val="zh-CN"/>
            </w:rPr>
            <w:fldChar w:fldCharType="end"/>
          </w:r>
        </w:p>
        <w:p>
          <w:pPr>
            <w:pStyle w:val="8"/>
            <w:pageBreakBefore w:val="0"/>
            <w:tabs>
              <w:tab w:val="right" w:leader="dot" w:pos="8959"/>
            </w:tabs>
            <w:kinsoku/>
            <w:wordWrap/>
            <w:overflowPunct/>
            <w:topLinePunct w:val="0"/>
            <w:autoSpaceDE/>
            <w:autoSpaceDN/>
            <w:bidi w:val="0"/>
            <w:adjustRightInd/>
            <w:spacing w:line="240" w:lineRule="auto"/>
            <w:textAlignment w:val="auto"/>
          </w:pPr>
          <w:r>
            <w:rPr>
              <w:rFonts w:asciiTheme="minorEastAsia" w:hAnsiTheme="minorEastAsia" w:eastAsiaTheme="minorEastAsia"/>
              <w:bCs/>
              <w:szCs w:val="24"/>
              <w:lang w:val="zh-CN"/>
            </w:rPr>
            <w:fldChar w:fldCharType="begin"/>
          </w:r>
          <w:r>
            <w:rPr>
              <w:rFonts w:asciiTheme="minorEastAsia" w:hAnsiTheme="minorEastAsia" w:eastAsiaTheme="minorEastAsia"/>
              <w:bCs/>
              <w:szCs w:val="24"/>
              <w:lang w:val="zh-CN"/>
            </w:rPr>
            <w:instrText xml:space="preserve"> HYPERLINK \l _Toc21700 </w:instrText>
          </w:r>
          <w:r>
            <w:rPr>
              <w:rFonts w:asciiTheme="minorEastAsia" w:hAnsiTheme="minorEastAsia" w:eastAsiaTheme="minorEastAsia"/>
              <w:bCs/>
              <w:szCs w:val="24"/>
              <w:lang w:val="zh-CN"/>
            </w:rPr>
            <w:fldChar w:fldCharType="separate"/>
          </w:r>
          <w:r>
            <w:rPr>
              <w:rFonts w:hint="eastAsia" w:asciiTheme="minorEastAsia" w:hAnsiTheme="minorEastAsia" w:eastAsiaTheme="minorEastAsia" w:cstheme="minorBidi"/>
              <w:bCs/>
              <w:szCs w:val="24"/>
            </w:rPr>
            <w:t>附件3.1</w:t>
          </w:r>
          <w:r>
            <w:tab/>
          </w:r>
          <w:r>
            <w:fldChar w:fldCharType="begin"/>
          </w:r>
          <w:r>
            <w:instrText xml:space="preserve"> PAGEREF _Toc21700 \h </w:instrText>
          </w:r>
          <w:r>
            <w:fldChar w:fldCharType="separate"/>
          </w:r>
          <w:r>
            <w:t>25</w:t>
          </w:r>
          <w:r>
            <w:fldChar w:fldCharType="end"/>
          </w:r>
          <w:r>
            <w:rPr>
              <w:rFonts w:asciiTheme="minorEastAsia" w:hAnsiTheme="minorEastAsia" w:eastAsiaTheme="minorEastAsia"/>
              <w:bCs/>
              <w:szCs w:val="24"/>
              <w:lang w:val="zh-CN"/>
            </w:rPr>
            <w:fldChar w:fldCharType="end"/>
          </w:r>
        </w:p>
        <w:p>
          <w:pPr>
            <w:pStyle w:val="8"/>
            <w:pageBreakBefore w:val="0"/>
            <w:tabs>
              <w:tab w:val="right" w:leader="dot" w:pos="8959"/>
            </w:tabs>
            <w:kinsoku/>
            <w:wordWrap/>
            <w:overflowPunct/>
            <w:topLinePunct w:val="0"/>
            <w:autoSpaceDE/>
            <w:autoSpaceDN/>
            <w:bidi w:val="0"/>
            <w:adjustRightInd/>
            <w:spacing w:line="240" w:lineRule="auto"/>
            <w:textAlignment w:val="auto"/>
          </w:pPr>
          <w:r>
            <w:rPr>
              <w:rFonts w:asciiTheme="minorEastAsia" w:hAnsiTheme="minorEastAsia" w:eastAsiaTheme="minorEastAsia"/>
              <w:bCs/>
              <w:szCs w:val="24"/>
              <w:lang w:val="zh-CN"/>
            </w:rPr>
            <w:fldChar w:fldCharType="begin"/>
          </w:r>
          <w:r>
            <w:rPr>
              <w:rFonts w:asciiTheme="minorEastAsia" w:hAnsiTheme="minorEastAsia" w:eastAsiaTheme="minorEastAsia"/>
              <w:bCs/>
              <w:szCs w:val="24"/>
              <w:lang w:val="zh-CN"/>
            </w:rPr>
            <w:instrText xml:space="preserve"> HYPERLINK \l _Toc4527 </w:instrText>
          </w:r>
          <w:r>
            <w:rPr>
              <w:rFonts w:asciiTheme="minorEastAsia" w:hAnsiTheme="minorEastAsia" w:eastAsiaTheme="minorEastAsia"/>
              <w:bCs/>
              <w:szCs w:val="24"/>
              <w:lang w:val="zh-CN"/>
            </w:rPr>
            <w:fldChar w:fldCharType="separate"/>
          </w:r>
          <w:r>
            <w:rPr>
              <w:rFonts w:hint="eastAsia" w:asciiTheme="minorEastAsia" w:hAnsiTheme="minorEastAsia" w:eastAsiaTheme="minorEastAsia" w:cstheme="minorBidi"/>
              <w:bCs/>
              <w:szCs w:val="24"/>
            </w:rPr>
            <w:t>附件3.3</w:t>
          </w:r>
          <w:r>
            <w:tab/>
          </w:r>
          <w:r>
            <w:fldChar w:fldCharType="begin"/>
          </w:r>
          <w:r>
            <w:instrText xml:space="preserve"> PAGEREF _Toc4527 \h </w:instrText>
          </w:r>
          <w:r>
            <w:fldChar w:fldCharType="separate"/>
          </w:r>
          <w:r>
            <w:t>27</w:t>
          </w:r>
          <w:r>
            <w:fldChar w:fldCharType="end"/>
          </w:r>
          <w:r>
            <w:rPr>
              <w:rFonts w:asciiTheme="minorEastAsia" w:hAnsiTheme="minorEastAsia" w:eastAsiaTheme="minorEastAsia"/>
              <w:bCs/>
              <w:szCs w:val="24"/>
              <w:lang w:val="zh-CN"/>
            </w:rPr>
            <w:fldChar w:fldCharType="end"/>
          </w:r>
        </w:p>
        <w:p>
          <w:pPr>
            <w:pStyle w:val="8"/>
            <w:pageBreakBefore w:val="0"/>
            <w:tabs>
              <w:tab w:val="right" w:leader="dot" w:pos="8959"/>
            </w:tabs>
            <w:kinsoku/>
            <w:wordWrap/>
            <w:overflowPunct/>
            <w:topLinePunct w:val="0"/>
            <w:autoSpaceDE/>
            <w:autoSpaceDN/>
            <w:bidi w:val="0"/>
            <w:adjustRightInd/>
            <w:spacing w:line="240" w:lineRule="auto"/>
            <w:textAlignment w:val="auto"/>
          </w:pPr>
          <w:r>
            <w:rPr>
              <w:rFonts w:asciiTheme="minorEastAsia" w:hAnsiTheme="minorEastAsia" w:eastAsiaTheme="minorEastAsia"/>
              <w:bCs/>
              <w:szCs w:val="24"/>
              <w:lang w:val="zh-CN"/>
            </w:rPr>
            <w:fldChar w:fldCharType="begin"/>
          </w:r>
          <w:r>
            <w:rPr>
              <w:rFonts w:asciiTheme="minorEastAsia" w:hAnsiTheme="minorEastAsia" w:eastAsiaTheme="minorEastAsia"/>
              <w:bCs/>
              <w:szCs w:val="24"/>
              <w:lang w:val="zh-CN"/>
            </w:rPr>
            <w:instrText xml:space="preserve"> HYPERLINK \l _Toc13991 </w:instrText>
          </w:r>
          <w:r>
            <w:rPr>
              <w:rFonts w:asciiTheme="minorEastAsia" w:hAnsiTheme="minorEastAsia" w:eastAsiaTheme="minorEastAsia"/>
              <w:bCs/>
              <w:szCs w:val="24"/>
              <w:lang w:val="zh-CN"/>
            </w:rPr>
            <w:fldChar w:fldCharType="separate"/>
          </w:r>
          <w:r>
            <w:rPr>
              <w:rFonts w:hint="eastAsia" w:asciiTheme="minorEastAsia" w:hAnsiTheme="minorEastAsia" w:eastAsiaTheme="minorEastAsia" w:cstheme="minorBidi"/>
              <w:bCs/>
              <w:szCs w:val="24"/>
            </w:rPr>
            <w:t>附件3.4</w:t>
          </w:r>
          <w:r>
            <w:tab/>
          </w:r>
          <w:r>
            <w:fldChar w:fldCharType="begin"/>
          </w:r>
          <w:r>
            <w:instrText xml:space="preserve"> PAGEREF _Toc13991 \h </w:instrText>
          </w:r>
          <w:r>
            <w:fldChar w:fldCharType="separate"/>
          </w:r>
          <w:r>
            <w:t>28</w:t>
          </w:r>
          <w:r>
            <w:fldChar w:fldCharType="end"/>
          </w:r>
          <w:r>
            <w:rPr>
              <w:rFonts w:asciiTheme="minorEastAsia" w:hAnsiTheme="minorEastAsia" w:eastAsiaTheme="minorEastAsia"/>
              <w:bCs/>
              <w:szCs w:val="24"/>
              <w:lang w:val="zh-CN"/>
            </w:rPr>
            <w:fldChar w:fldCharType="end"/>
          </w:r>
        </w:p>
        <w:p>
          <w:pPr>
            <w:pStyle w:val="8"/>
            <w:pageBreakBefore w:val="0"/>
            <w:tabs>
              <w:tab w:val="right" w:leader="dot" w:pos="8959"/>
            </w:tabs>
            <w:kinsoku/>
            <w:wordWrap/>
            <w:overflowPunct/>
            <w:topLinePunct w:val="0"/>
            <w:autoSpaceDE/>
            <w:autoSpaceDN/>
            <w:bidi w:val="0"/>
            <w:adjustRightInd/>
            <w:spacing w:line="240" w:lineRule="auto"/>
            <w:textAlignment w:val="auto"/>
          </w:pPr>
          <w:r>
            <w:rPr>
              <w:rFonts w:asciiTheme="minorEastAsia" w:hAnsiTheme="minorEastAsia" w:eastAsiaTheme="minorEastAsia"/>
              <w:bCs/>
              <w:szCs w:val="24"/>
              <w:lang w:val="zh-CN"/>
            </w:rPr>
            <w:fldChar w:fldCharType="begin"/>
          </w:r>
          <w:r>
            <w:rPr>
              <w:rFonts w:asciiTheme="minorEastAsia" w:hAnsiTheme="minorEastAsia" w:eastAsiaTheme="minorEastAsia"/>
              <w:bCs/>
              <w:szCs w:val="24"/>
              <w:lang w:val="zh-CN"/>
            </w:rPr>
            <w:instrText xml:space="preserve"> HYPERLINK \l _Toc11329 </w:instrText>
          </w:r>
          <w:r>
            <w:rPr>
              <w:rFonts w:asciiTheme="minorEastAsia" w:hAnsiTheme="minorEastAsia" w:eastAsiaTheme="minorEastAsia"/>
              <w:bCs/>
              <w:szCs w:val="24"/>
              <w:lang w:val="zh-CN"/>
            </w:rPr>
            <w:fldChar w:fldCharType="separate"/>
          </w:r>
          <w:r>
            <w:rPr>
              <w:rFonts w:hint="eastAsia" w:asciiTheme="minorEastAsia" w:hAnsiTheme="minorEastAsia" w:eastAsiaTheme="minorEastAsia"/>
              <w:bCs/>
              <w:szCs w:val="24"/>
            </w:rPr>
            <w:t>附件3.5</w:t>
          </w:r>
          <w:r>
            <w:tab/>
          </w:r>
          <w:r>
            <w:fldChar w:fldCharType="begin"/>
          </w:r>
          <w:r>
            <w:instrText xml:space="preserve"> PAGEREF _Toc11329 \h </w:instrText>
          </w:r>
          <w:r>
            <w:fldChar w:fldCharType="separate"/>
          </w:r>
          <w:r>
            <w:t>29</w:t>
          </w:r>
          <w:r>
            <w:fldChar w:fldCharType="end"/>
          </w:r>
          <w:r>
            <w:rPr>
              <w:rFonts w:asciiTheme="minorEastAsia" w:hAnsiTheme="minorEastAsia" w:eastAsiaTheme="minorEastAsia"/>
              <w:bCs/>
              <w:szCs w:val="24"/>
              <w:lang w:val="zh-CN"/>
            </w:rPr>
            <w:fldChar w:fldCharType="end"/>
          </w:r>
        </w:p>
        <w:p>
          <w:pPr>
            <w:pStyle w:val="8"/>
            <w:pageBreakBefore w:val="0"/>
            <w:tabs>
              <w:tab w:val="right" w:leader="dot" w:pos="8959"/>
            </w:tabs>
            <w:kinsoku/>
            <w:wordWrap/>
            <w:overflowPunct/>
            <w:topLinePunct w:val="0"/>
            <w:autoSpaceDE/>
            <w:autoSpaceDN/>
            <w:bidi w:val="0"/>
            <w:adjustRightInd/>
            <w:spacing w:line="240" w:lineRule="auto"/>
            <w:textAlignment w:val="auto"/>
          </w:pPr>
          <w:r>
            <w:rPr>
              <w:rFonts w:asciiTheme="minorEastAsia" w:hAnsiTheme="minorEastAsia" w:eastAsiaTheme="minorEastAsia"/>
              <w:bCs/>
              <w:szCs w:val="24"/>
              <w:lang w:val="zh-CN"/>
            </w:rPr>
            <w:fldChar w:fldCharType="begin"/>
          </w:r>
          <w:r>
            <w:rPr>
              <w:rFonts w:asciiTheme="minorEastAsia" w:hAnsiTheme="minorEastAsia" w:eastAsiaTheme="minorEastAsia"/>
              <w:bCs/>
              <w:szCs w:val="24"/>
              <w:lang w:val="zh-CN"/>
            </w:rPr>
            <w:instrText xml:space="preserve"> HYPERLINK \l _Toc30431 </w:instrText>
          </w:r>
          <w:r>
            <w:rPr>
              <w:rFonts w:asciiTheme="minorEastAsia" w:hAnsiTheme="minorEastAsia" w:eastAsiaTheme="minorEastAsia"/>
              <w:bCs/>
              <w:szCs w:val="24"/>
              <w:lang w:val="zh-CN"/>
            </w:rPr>
            <w:fldChar w:fldCharType="separate"/>
          </w:r>
          <w:r>
            <w:rPr>
              <w:rFonts w:hint="eastAsia" w:asciiTheme="minorEastAsia" w:hAnsiTheme="minorEastAsia" w:eastAsiaTheme="minorEastAsia"/>
              <w:bCs/>
              <w:szCs w:val="24"/>
            </w:rPr>
            <w:t>附件3.6</w:t>
          </w:r>
          <w:r>
            <w:tab/>
          </w:r>
          <w:r>
            <w:fldChar w:fldCharType="begin"/>
          </w:r>
          <w:r>
            <w:instrText xml:space="preserve"> PAGEREF _Toc30431 \h </w:instrText>
          </w:r>
          <w:r>
            <w:fldChar w:fldCharType="separate"/>
          </w:r>
          <w:r>
            <w:t>30</w:t>
          </w:r>
          <w:r>
            <w:fldChar w:fldCharType="end"/>
          </w:r>
          <w:r>
            <w:rPr>
              <w:rFonts w:asciiTheme="minorEastAsia" w:hAnsiTheme="minorEastAsia" w:eastAsiaTheme="minorEastAsia"/>
              <w:bCs/>
              <w:szCs w:val="24"/>
              <w:lang w:val="zh-CN"/>
            </w:rPr>
            <w:fldChar w:fldCharType="end"/>
          </w:r>
        </w:p>
        <w:p>
          <w:pPr>
            <w:pStyle w:val="8"/>
            <w:pageBreakBefore w:val="0"/>
            <w:tabs>
              <w:tab w:val="right" w:leader="dot" w:pos="8959"/>
            </w:tabs>
            <w:kinsoku/>
            <w:wordWrap/>
            <w:overflowPunct/>
            <w:topLinePunct w:val="0"/>
            <w:autoSpaceDE/>
            <w:autoSpaceDN/>
            <w:bidi w:val="0"/>
            <w:adjustRightInd/>
            <w:spacing w:line="240" w:lineRule="auto"/>
            <w:textAlignment w:val="auto"/>
          </w:pPr>
          <w:r>
            <w:rPr>
              <w:rFonts w:asciiTheme="minorEastAsia" w:hAnsiTheme="minorEastAsia" w:eastAsiaTheme="minorEastAsia"/>
              <w:bCs/>
              <w:szCs w:val="24"/>
              <w:lang w:val="zh-CN"/>
            </w:rPr>
            <w:fldChar w:fldCharType="begin"/>
          </w:r>
          <w:r>
            <w:rPr>
              <w:rFonts w:asciiTheme="minorEastAsia" w:hAnsiTheme="minorEastAsia" w:eastAsiaTheme="minorEastAsia"/>
              <w:bCs/>
              <w:szCs w:val="24"/>
              <w:lang w:val="zh-CN"/>
            </w:rPr>
            <w:instrText xml:space="preserve"> HYPERLINK \l _Toc18931 </w:instrText>
          </w:r>
          <w:r>
            <w:rPr>
              <w:rFonts w:asciiTheme="minorEastAsia" w:hAnsiTheme="minorEastAsia" w:eastAsiaTheme="minorEastAsia"/>
              <w:bCs/>
              <w:szCs w:val="24"/>
              <w:lang w:val="zh-CN"/>
            </w:rPr>
            <w:fldChar w:fldCharType="separate"/>
          </w:r>
          <w:r>
            <w:rPr>
              <w:rFonts w:hint="eastAsia" w:asciiTheme="minorEastAsia" w:hAnsiTheme="minorEastAsia" w:eastAsiaTheme="minorEastAsia" w:cstheme="minorBidi"/>
              <w:bCs/>
              <w:szCs w:val="24"/>
            </w:rPr>
            <w:t>附件4</w:t>
          </w:r>
          <w:r>
            <w:tab/>
          </w:r>
          <w:r>
            <w:fldChar w:fldCharType="begin"/>
          </w:r>
          <w:r>
            <w:instrText xml:space="preserve"> PAGEREF _Toc18931 \h </w:instrText>
          </w:r>
          <w:r>
            <w:fldChar w:fldCharType="separate"/>
          </w:r>
          <w:r>
            <w:t>31</w:t>
          </w:r>
          <w:r>
            <w:fldChar w:fldCharType="end"/>
          </w:r>
          <w:r>
            <w:rPr>
              <w:rFonts w:asciiTheme="minorEastAsia" w:hAnsiTheme="minorEastAsia" w:eastAsiaTheme="minorEastAsia"/>
              <w:bCs/>
              <w:szCs w:val="24"/>
              <w:lang w:val="zh-CN"/>
            </w:rPr>
            <w:fldChar w:fldCharType="end"/>
          </w:r>
        </w:p>
        <w:p>
          <w:pPr>
            <w:pStyle w:val="8"/>
            <w:pageBreakBefore w:val="0"/>
            <w:tabs>
              <w:tab w:val="right" w:leader="dot" w:pos="8959"/>
            </w:tabs>
            <w:kinsoku/>
            <w:wordWrap/>
            <w:overflowPunct/>
            <w:topLinePunct w:val="0"/>
            <w:autoSpaceDE/>
            <w:autoSpaceDN/>
            <w:bidi w:val="0"/>
            <w:adjustRightInd/>
            <w:spacing w:line="240" w:lineRule="auto"/>
            <w:textAlignment w:val="auto"/>
          </w:pPr>
          <w:r>
            <w:rPr>
              <w:rFonts w:asciiTheme="minorEastAsia" w:hAnsiTheme="minorEastAsia" w:eastAsiaTheme="minorEastAsia"/>
              <w:bCs/>
              <w:szCs w:val="24"/>
              <w:lang w:val="zh-CN"/>
            </w:rPr>
            <w:fldChar w:fldCharType="begin"/>
          </w:r>
          <w:r>
            <w:rPr>
              <w:rFonts w:asciiTheme="minorEastAsia" w:hAnsiTheme="minorEastAsia" w:eastAsiaTheme="minorEastAsia"/>
              <w:bCs/>
              <w:szCs w:val="24"/>
              <w:lang w:val="zh-CN"/>
            </w:rPr>
            <w:instrText xml:space="preserve"> HYPERLINK \l _Toc22623 </w:instrText>
          </w:r>
          <w:r>
            <w:rPr>
              <w:rFonts w:asciiTheme="minorEastAsia" w:hAnsiTheme="minorEastAsia" w:eastAsiaTheme="minorEastAsia"/>
              <w:bCs/>
              <w:szCs w:val="24"/>
              <w:lang w:val="zh-CN"/>
            </w:rPr>
            <w:fldChar w:fldCharType="separate"/>
          </w:r>
          <w:r>
            <w:rPr>
              <w:rFonts w:hint="eastAsia" w:asciiTheme="minorEastAsia" w:hAnsiTheme="minorEastAsia" w:eastAsiaTheme="minorEastAsia" w:cstheme="minorBidi"/>
              <w:bCs/>
              <w:szCs w:val="24"/>
            </w:rPr>
            <w:t>附件5</w:t>
          </w:r>
          <w:r>
            <w:tab/>
          </w:r>
          <w:r>
            <w:fldChar w:fldCharType="begin"/>
          </w:r>
          <w:r>
            <w:instrText xml:space="preserve"> PAGEREF _Toc22623 \h </w:instrText>
          </w:r>
          <w:r>
            <w:fldChar w:fldCharType="separate"/>
          </w:r>
          <w:r>
            <w:t>36</w:t>
          </w:r>
          <w:r>
            <w:fldChar w:fldCharType="end"/>
          </w:r>
          <w:r>
            <w:rPr>
              <w:rFonts w:asciiTheme="minorEastAsia" w:hAnsiTheme="minorEastAsia" w:eastAsiaTheme="minorEastAsia"/>
              <w:bCs/>
              <w:szCs w:val="24"/>
              <w:lang w:val="zh-CN"/>
            </w:rPr>
            <w:fldChar w:fldCharType="end"/>
          </w:r>
        </w:p>
        <w:p>
          <w:pPr>
            <w:pStyle w:val="8"/>
            <w:pageBreakBefore w:val="0"/>
            <w:tabs>
              <w:tab w:val="right" w:leader="dot" w:pos="8959"/>
            </w:tabs>
            <w:kinsoku/>
            <w:wordWrap/>
            <w:overflowPunct/>
            <w:topLinePunct w:val="0"/>
            <w:autoSpaceDE/>
            <w:autoSpaceDN/>
            <w:bidi w:val="0"/>
            <w:adjustRightInd/>
            <w:spacing w:line="240" w:lineRule="auto"/>
            <w:textAlignment w:val="auto"/>
          </w:pPr>
          <w:r>
            <w:rPr>
              <w:rFonts w:asciiTheme="minorEastAsia" w:hAnsiTheme="minorEastAsia" w:eastAsiaTheme="minorEastAsia"/>
              <w:bCs/>
              <w:szCs w:val="24"/>
              <w:lang w:val="zh-CN"/>
            </w:rPr>
            <w:fldChar w:fldCharType="begin"/>
          </w:r>
          <w:r>
            <w:rPr>
              <w:rFonts w:asciiTheme="minorEastAsia" w:hAnsiTheme="minorEastAsia" w:eastAsiaTheme="minorEastAsia"/>
              <w:bCs/>
              <w:szCs w:val="24"/>
              <w:lang w:val="zh-CN"/>
            </w:rPr>
            <w:instrText xml:space="preserve"> HYPERLINK \l _Toc29908 </w:instrText>
          </w:r>
          <w:r>
            <w:rPr>
              <w:rFonts w:asciiTheme="minorEastAsia" w:hAnsiTheme="minorEastAsia" w:eastAsiaTheme="minorEastAsia"/>
              <w:bCs/>
              <w:szCs w:val="24"/>
              <w:lang w:val="zh-CN"/>
            </w:rPr>
            <w:fldChar w:fldCharType="separate"/>
          </w:r>
          <w:r>
            <w:rPr>
              <w:rFonts w:hint="eastAsia" w:asciiTheme="minorEastAsia" w:hAnsiTheme="minorEastAsia" w:eastAsiaTheme="minorEastAsia" w:cstheme="minorBidi"/>
              <w:bCs/>
              <w:szCs w:val="24"/>
            </w:rPr>
            <w:t>附件</w:t>
          </w:r>
          <w:r>
            <w:rPr>
              <w:rFonts w:asciiTheme="minorEastAsia" w:hAnsiTheme="minorEastAsia" w:eastAsiaTheme="minorEastAsia" w:cstheme="minorBidi"/>
              <w:bCs/>
              <w:szCs w:val="24"/>
            </w:rPr>
            <w:t>6</w:t>
          </w:r>
          <w:r>
            <w:tab/>
          </w:r>
          <w:r>
            <w:fldChar w:fldCharType="begin"/>
          </w:r>
          <w:r>
            <w:instrText xml:space="preserve"> PAGEREF _Toc29908 \h </w:instrText>
          </w:r>
          <w:r>
            <w:fldChar w:fldCharType="separate"/>
          </w:r>
          <w:r>
            <w:t>37</w:t>
          </w:r>
          <w:r>
            <w:fldChar w:fldCharType="end"/>
          </w:r>
          <w:r>
            <w:rPr>
              <w:rFonts w:asciiTheme="minorEastAsia" w:hAnsiTheme="minorEastAsia" w:eastAsiaTheme="minorEastAsia"/>
              <w:bCs/>
              <w:szCs w:val="24"/>
              <w:lang w:val="zh-CN"/>
            </w:rPr>
            <w:fldChar w:fldCharType="end"/>
          </w:r>
        </w:p>
        <w:p>
          <w:pPr>
            <w:pStyle w:val="8"/>
            <w:pageBreakBefore w:val="0"/>
            <w:tabs>
              <w:tab w:val="right" w:leader="dot" w:pos="8959"/>
            </w:tabs>
            <w:kinsoku/>
            <w:wordWrap/>
            <w:overflowPunct/>
            <w:topLinePunct w:val="0"/>
            <w:autoSpaceDE/>
            <w:autoSpaceDN/>
            <w:bidi w:val="0"/>
            <w:adjustRightInd/>
            <w:spacing w:line="240" w:lineRule="auto"/>
            <w:textAlignment w:val="auto"/>
          </w:pPr>
          <w:r>
            <w:rPr>
              <w:rFonts w:asciiTheme="minorEastAsia" w:hAnsiTheme="minorEastAsia" w:eastAsiaTheme="minorEastAsia"/>
              <w:bCs/>
              <w:szCs w:val="24"/>
              <w:lang w:val="zh-CN"/>
            </w:rPr>
            <w:fldChar w:fldCharType="begin"/>
          </w:r>
          <w:r>
            <w:rPr>
              <w:rFonts w:asciiTheme="minorEastAsia" w:hAnsiTheme="minorEastAsia" w:eastAsiaTheme="minorEastAsia"/>
              <w:bCs/>
              <w:szCs w:val="24"/>
              <w:lang w:val="zh-CN"/>
            </w:rPr>
            <w:instrText xml:space="preserve"> HYPERLINK \l _Toc27708 </w:instrText>
          </w:r>
          <w:r>
            <w:rPr>
              <w:rFonts w:asciiTheme="minorEastAsia" w:hAnsiTheme="minorEastAsia" w:eastAsiaTheme="minorEastAsia"/>
              <w:bCs/>
              <w:szCs w:val="24"/>
              <w:lang w:val="zh-CN"/>
            </w:rPr>
            <w:fldChar w:fldCharType="separate"/>
          </w:r>
          <w:r>
            <w:rPr>
              <w:rFonts w:hint="eastAsia" w:asciiTheme="minorEastAsia" w:hAnsiTheme="minorEastAsia" w:eastAsiaTheme="minorEastAsia" w:cstheme="minorBidi"/>
              <w:bCs/>
              <w:szCs w:val="24"/>
            </w:rPr>
            <w:t>附件</w:t>
          </w:r>
          <w:r>
            <w:rPr>
              <w:rFonts w:asciiTheme="minorEastAsia" w:hAnsiTheme="minorEastAsia" w:eastAsiaTheme="minorEastAsia" w:cstheme="minorBidi"/>
              <w:bCs/>
              <w:szCs w:val="24"/>
            </w:rPr>
            <w:t>7</w:t>
          </w:r>
          <w:r>
            <w:tab/>
          </w:r>
          <w:r>
            <w:fldChar w:fldCharType="begin"/>
          </w:r>
          <w:r>
            <w:instrText xml:space="preserve"> PAGEREF _Toc27708 \h </w:instrText>
          </w:r>
          <w:r>
            <w:fldChar w:fldCharType="separate"/>
          </w:r>
          <w:r>
            <w:t>39</w:t>
          </w:r>
          <w:r>
            <w:fldChar w:fldCharType="end"/>
          </w:r>
          <w:r>
            <w:rPr>
              <w:rFonts w:asciiTheme="minorEastAsia" w:hAnsiTheme="minorEastAsia" w:eastAsiaTheme="minorEastAsia"/>
              <w:bCs/>
              <w:szCs w:val="24"/>
              <w:lang w:val="zh-CN"/>
            </w:rPr>
            <w:fldChar w:fldCharType="end"/>
          </w:r>
        </w:p>
        <w:p>
          <w:pPr>
            <w:pageBreakBefore w:val="0"/>
            <w:kinsoku/>
            <w:wordWrap/>
            <w:overflowPunct/>
            <w:topLinePunct w:val="0"/>
            <w:autoSpaceDE/>
            <w:autoSpaceDN/>
            <w:bidi w:val="0"/>
            <w:adjustRightInd/>
            <w:spacing w:line="240" w:lineRule="auto"/>
            <w:ind w:left="0" w:leftChars="0" w:firstLine="0" w:firstLineChars="0"/>
            <w:textAlignment w:val="auto"/>
            <w:rPr>
              <w:rFonts w:asciiTheme="minorEastAsia" w:hAnsiTheme="minorEastAsia" w:eastAsiaTheme="minorEastAsia"/>
              <w:sz w:val="24"/>
              <w:szCs w:val="24"/>
            </w:rPr>
          </w:pPr>
          <w:r>
            <w:rPr>
              <w:rFonts w:asciiTheme="minorEastAsia" w:hAnsiTheme="minorEastAsia" w:eastAsiaTheme="minorEastAsia"/>
              <w:bCs/>
              <w:szCs w:val="24"/>
              <w:lang w:val="zh-CN"/>
            </w:rPr>
            <w:fldChar w:fldCharType="end"/>
          </w:r>
        </w:p>
      </w:sdtContent>
    </w:sdt>
    <w:p>
      <w:pPr>
        <w:spacing w:line="312" w:lineRule="auto"/>
        <w:ind w:left="0" w:leftChars="0" w:firstLine="480"/>
        <w:rPr>
          <w:rFonts w:asciiTheme="minorEastAsia" w:hAnsiTheme="minorEastAsia" w:eastAsiaTheme="minorEastAsia"/>
          <w:sz w:val="24"/>
          <w:szCs w:val="24"/>
        </w:rPr>
      </w:pPr>
    </w:p>
    <w:p>
      <w:pPr>
        <w:spacing w:line="312" w:lineRule="auto"/>
        <w:ind w:left="0" w:leftChars="0" w:firstLine="480"/>
        <w:rPr>
          <w:rFonts w:asciiTheme="minorEastAsia" w:hAnsiTheme="minorEastAsia" w:eastAsiaTheme="minorEastAsia"/>
          <w:sz w:val="24"/>
          <w:szCs w:val="24"/>
        </w:rPr>
      </w:pPr>
    </w:p>
    <w:p>
      <w:pPr>
        <w:spacing w:line="312" w:lineRule="auto"/>
        <w:ind w:left="0" w:leftChars="0" w:firstLine="480"/>
        <w:rPr>
          <w:rFonts w:asciiTheme="minorEastAsia" w:hAnsiTheme="minorEastAsia" w:eastAsiaTheme="minorEastAsia"/>
          <w:sz w:val="24"/>
          <w:szCs w:val="24"/>
        </w:rPr>
      </w:pPr>
    </w:p>
    <w:p>
      <w:pPr>
        <w:pStyle w:val="19"/>
        <w:spacing w:before="120" w:after="120" w:line="312" w:lineRule="auto"/>
        <w:jc w:val="both"/>
        <w:rPr>
          <w:rFonts w:asciiTheme="minorEastAsia" w:hAnsiTheme="minorEastAsia" w:eastAsiaTheme="minorEastAsia"/>
          <w:sz w:val="28"/>
          <w:szCs w:val="28"/>
        </w:rPr>
      </w:pPr>
      <w:bookmarkStart w:id="1" w:name="_Toc17130"/>
      <w:r>
        <w:rPr>
          <w:rFonts w:hint="eastAsia" w:asciiTheme="minorEastAsia" w:hAnsiTheme="minorEastAsia" w:eastAsiaTheme="minorEastAsia"/>
          <w:sz w:val="28"/>
          <w:szCs w:val="28"/>
        </w:rPr>
        <w:t>一</w:t>
      </w:r>
      <w:r>
        <w:rPr>
          <w:rFonts w:asciiTheme="minorEastAsia" w:hAnsiTheme="minorEastAsia" w:eastAsiaTheme="minorEastAsia"/>
          <w:sz w:val="28"/>
          <w:szCs w:val="28"/>
        </w:rPr>
        <w:t>、可行性分析报告</w:t>
      </w:r>
      <w:bookmarkEnd w:id="1"/>
    </w:p>
    <w:p>
      <w:pPr>
        <w:adjustRightInd w:val="0"/>
        <w:spacing w:before="120" w:beforeLines="50"/>
        <w:ind w:left="0" w:leftChars="0" w:firstLine="0" w:firstLineChars="0"/>
        <w:jc w:val="left"/>
        <w:outlineLvl w:val="0"/>
        <w:rPr>
          <w:rFonts w:ascii="宋体" w:hAnsi="宋体"/>
          <w:b/>
          <w:color w:val="333333"/>
          <w:kern w:val="44"/>
          <w:sz w:val="28"/>
          <w:szCs w:val="42"/>
        </w:rPr>
      </w:pPr>
      <w:bookmarkStart w:id="2" w:name="_Toc28260996"/>
      <w:bookmarkStart w:id="3" w:name="_Toc32216"/>
      <w:r>
        <w:rPr>
          <w:rFonts w:ascii="宋体" w:hAnsi="宋体"/>
          <w:b/>
          <w:color w:val="333333"/>
          <w:kern w:val="44"/>
          <w:sz w:val="28"/>
          <w:szCs w:val="42"/>
        </w:rPr>
        <w:t>（</w:t>
      </w:r>
      <w:r>
        <w:rPr>
          <w:rFonts w:hint="eastAsia" w:ascii="宋体" w:hAnsi="宋体"/>
          <w:b/>
          <w:color w:val="333333"/>
          <w:kern w:val="44"/>
          <w:sz w:val="28"/>
          <w:szCs w:val="42"/>
        </w:rPr>
        <w:t>一</w:t>
      </w:r>
      <w:r>
        <w:rPr>
          <w:rFonts w:ascii="宋体" w:hAnsi="宋体"/>
          <w:b/>
          <w:color w:val="333333"/>
          <w:kern w:val="44"/>
          <w:sz w:val="28"/>
          <w:szCs w:val="42"/>
        </w:rPr>
        <w:t>）企业可行性分析</w:t>
      </w:r>
      <w:bookmarkEnd w:id="2"/>
      <w:bookmarkEnd w:id="3"/>
    </w:p>
    <w:p>
      <w:pPr>
        <w:ind w:leftChars="0" w:firstLineChars="71"/>
        <w:rPr>
          <w:rFonts w:asciiTheme="majorEastAsia" w:hAnsiTheme="majorEastAsia" w:eastAsiaTheme="majorEastAsia"/>
          <w:b/>
          <w:sz w:val="28"/>
          <w:szCs w:val="28"/>
        </w:rPr>
      </w:pPr>
      <w:r>
        <w:rPr>
          <w:rFonts w:hint="eastAsia" w:asciiTheme="majorEastAsia" w:hAnsiTheme="majorEastAsia" w:eastAsiaTheme="majorEastAsia"/>
          <w:b/>
          <w:sz w:val="28"/>
          <w:szCs w:val="28"/>
        </w:rPr>
        <w:t>1.公司领导高度重视，大力支持</w:t>
      </w:r>
    </w:p>
    <w:p>
      <w:pPr>
        <w:ind w:left="0" w:leftChars="0" w:firstLine="480"/>
        <w:rPr>
          <w:rFonts w:ascii="Calibri Light" w:hAnsi="Calibri Light"/>
          <w:bCs/>
          <w:color w:val="000000" w:themeColor="text1"/>
          <w:kern w:val="28"/>
          <w:sz w:val="24"/>
          <w:szCs w:val="32"/>
          <w14:textFill>
            <w14:solidFill>
              <w14:schemeClr w14:val="tx1"/>
            </w14:solidFill>
          </w14:textFill>
        </w:rPr>
      </w:pPr>
      <w:r>
        <w:rPr>
          <w:rFonts w:hint="eastAsia" w:ascii="Calibri Light" w:hAnsi="Calibri Light"/>
          <w:bCs/>
          <w:color w:val="000000" w:themeColor="text1"/>
          <w:kern w:val="28"/>
          <w:sz w:val="24"/>
          <w:szCs w:val="32"/>
          <w14:textFill>
            <w14:solidFill>
              <w14:schemeClr w14:val="tx1"/>
            </w14:solidFill>
          </w14:textFill>
        </w:rPr>
        <w:t>公司领导层高度重视企业新型学徒制工作，公司总经理针对新型学徒制，高瞻远瞩地提出公司技能提升目标，即在行业内成为首家建立首席技师工作室的企业。</w:t>
      </w:r>
    </w:p>
    <w:p>
      <w:pPr>
        <w:ind w:left="0" w:leftChars="0" w:firstLine="480"/>
        <w:rPr>
          <w:rFonts w:ascii="Calibri Light" w:hAnsi="Calibri Light"/>
          <w:bCs/>
          <w:color w:val="000000" w:themeColor="text1"/>
          <w:kern w:val="28"/>
          <w:sz w:val="24"/>
          <w:szCs w:val="32"/>
          <w14:textFill>
            <w14:solidFill>
              <w14:schemeClr w14:val="tx1"/>
            </w14:solidFill>
          </w14:textFill>
        </w:rPr>
      </w:pPr>
      <w:r>
        <w:rPr>
          <w:rFonts w:hint="eastAsia" w:ascii="Calibri Light" w:hAnsi="Calibri Light"/>
          <w:bCs/>
          <w:color w:val="000000" w:themeColor="text1"/>
          <w:kern w:val="28"/>
          <w:sz w:val="24"/>
          <w:szCs w:val="32"/>
          <w14:textFill>
            <w14:solidFill>
              <w14:schemeClr w14:val="tx1"/>
            </w14:solidFill>
          </w14:textFill>
        </w:rPr>
        <w:t>（1）成立工作领导小组</w:t>
      </w:r>
    </w:p>
    <w:p>
      <w:pPr>
        <w:ind w:left="0" w:leftChars="0" w:firstLine="480"/>
        <w:rPr>
          <w:rFonts w:ascii="Calibri Light" w:hAnsi="Calibri Light"/>
          <w:bCs/>
          <w:color w:val="000000" w:themeColor="text1"/>
          <w:kern w:val="28"/>
          <w:sz w:val="24"/>
          <w:szCs w:val="32"/>
          <w14:textFill>
            <w14:solidFill>
              <w14:schemeClr w14:val="tx1"/>
            </w14:solidFill>
          </w14:textFill>
        </w:rPr>
      </w:pPr>
      <w:r>
        <w:rPr>
          <w:rFonts w:hint="eastAsia" w:ascii="Calibri Light" w:hAnsi="Calibri Light"/>
          <w:bCs/>
          <w:color w:val="000000" w:themeColor="text1"/>
          <w:kern w:val="28"/>
          <w:sz w:val="24"/>
          <w:szCs w:val="32"/>
          <w14:textFill>
            <w14:solidFill>
              <w14:schemeClr w14:val="tx1"/>
            </w14:solidFill>
          </w14:textFill>
        </w:rPr>
        <w:t>为加大工作力度，成立以</w:t>
      </w:r>
      <w:r>
        <w:rPr>
          <w:rFonts w:hint="eastAsia" w:ascii="Calibri Light" w:hAnsi="Calibri Light"/>
          <w:bCs/>
          <w:color w:val="000000" w:themeColor="text1"/>
          <w:kern w:val="28"/>
          <w:sz w:val="24"/>
          <w:szCs w:val="32"/>
          <w:lang w:val="en-US" w:eastAsia="zh-CN"/>
          <w14:textFill>
            <w14:solidFill>
              <w14:schemeClr w14:val="tx1"/>
            </w14:solidFill>
          </w14:textFill>
        </w:rPr>
        <w:t>事业部总经理</w:t>
      </w:r>
      <w:r>
        <w:rPr>
          <w:rFonts w:hint="eastAsia" w:ascii="Calibri Light" w:hAnsi="Calibri Light"/>
          <w:bCs/>
          <w:color w:val="000000" w:themeColor="text1"/>
          <w:kern w:val="28"/>
          <w:sz w:val="24"/>
          <w:szCs w:val="32"/>
          <w14:textFill>
            <w14:solidFill>
              <w14:schemeClr w14:val="tx1"/>
            </w14:solidFill>
          </w14:textFill>
        </w:rPr>
        <w:t>为组长，</w:t>
      </w:r>
      <w:r>
        <w:rPr>
          <w:rFonts w:hint="eastAsia" w:ascii="Calibri Light" w:hAnsi="Calibri Light"/>
          <w:bCs/>
          <w:color w:val="000000" w:themeColor="text1"/>
          <w:kern w:val="28"/>
          <w:sz w:val="24"/>
          <w:szCs w:val="32"/>
          <w:lang w:val="en-US" w:eastAsia="zh-CN"/>
          <w14:textFill>
            <w14:solidFill>
              <w14:schemeClr w14:val="tx1"/>
            </w14:solidFill>
          </w14:textFill>
        </w:rPr>
        <w:t>培训部经理</w:t>
      </w:r>
      <w:r>
        <w:rPr>
          <w:rFonts w:hint="eastAsia" w:ascii="Calibri Light" w:hAnsi="Calibri Light"/>
          <w:bCs/>
          <w:color w:val="000000" w:themeColor="text1"/>
          <w:kern w:val="28"/>
          <w:sz w:val="24"/>
          <w:szCs w:val="32"/>
          <w14:textFill>
            <w14:solidFill>
              <w14:schemeClr w14:val="tx1"/>
            </w14:solidFill>
          </w14:textFill>
        </w:rPr>
        <w:t>为副组长的工作领导小组。</w:t>
      </w:r>
    </w:p>
    <w:p>
      <w:pPr>
        <w:ind w:left="0" w:leftChars="0" w:firstLine="480"/>
        <w:rPr>
          <w:rFonts w:hint="eastAsia" w:ascii="Calibri Light" w:hAnsi="Calibri Light"/>
          <w:bCs/>
          <w:color w:val="000000" w:themeColor="text1"/>
          <w:kern w:val="28"/>
          <w:sz w:val="24"/>
          <w:szCs w:val="32"/>
          <w14:textFill>
            <w14:solidFill>
              <w14:schemeClr w14:val="tx1"/>
            </w14:solidFill>
          </w14:textFill>
        </w:rPr>
      </w:pPr>
      <w:r>
        <w:rPr>
          <w:rFonts w:hint="eastAsia" w:ascii="Calibri Light" w:hAnsi="Calibri Light"/>
          <w:bCs/>
          <w:color w:val="000000" w:themeColor="text1"/>
          <w:kern w:val="28"/>
          <w:sz w:val="24"/>
          <w:szCs w:val="32"/>
          <w14:textFill>
            <w14:solidFill>
              <w14:schemeClr w14:val="tx1"/>
            </w14:solidFill>
          </w14:textFill>
        </w:rPr>
        <w:t>组长：任风武</w:t>
      </w:r>
    </w:p>
    <w:p>
      <w:pPr>
        <w:ind w:left="0" w:leftChars="0" w:firstLine="480"/>
        <w:rPr>
          <w:rFonts w:hint="eastAsia" w:ascii="Calibri Light" w:hAnsi="Calibri Light"/>
          <w:bCs/>
          <w:color w:val="000000" w:themeColor="text1"/>
          <w:kern w:val="28"/>
          <w:sz w:val="24"/>
          <w:szCs w:val="32"/>
          <w14:textFill>
            <w14:solidFill>
              <w14:schemeClr w14:val="tx1"/>
            </w14:solidFill>
          </w14:textFill>
        </w:rPr>
      </w:pPr>
      <w:r>
        <w:rPr>
          <w:rFonts w:hint="eastAsia" w:ascii="Calibri Light" w:hAnsi="Calibri Light"/>
          <w:bCs/>
          <w:color w:val="000000" w:themeColor="text1"/>
          <w:kern w:val="28"/>
          <w:sz w:val="24"/>
          <w:szCs w:val="32"/>
          <w14:textFill>
            <w14:solidFill>
              <w14:schemeClr w14:val="tx1"/>
            </w14:solidFill>
          </w14:textFill>
        </w:rPr>
        <w:t>副组长：</w:t>
      </w:r>
      <w:r>
        <w:rPr>
          <w:rFonts w:hint="eastAsia" w:ascii="Calibri Light" w:hAnsi="Calibri Light"/>
          <w:bCs/>
          <w:color w:val="000000" w:themeColor="text1"/>
          <w:kern w:val="28"/>
          <w:sz w:val="24"/>
          <w:szCs w:val="32"/>
          <w:lang w:val="en-US" w:eastAsia="zh-CN"/>
          <w14:textFill>
            <w14:solidFill>
              <w14:schemeClr w14:val="tx1"/>
            </w14:solidFill>
          </w14:textFill>
        </w:rPr>
        <w:t>舒桢</w:t>
      </w:r>
    </w:p>
    <w:p>
      <w:pPr>
        <w:ind w:left="0" w:leftChars="0" w:firstLine="480"/>
        <w:rPr>
          <w:rFonts w:hint="eastAsia" w:ascii="Calibri Light" w:hAnsi="Calibri Light"/>
          <w:bCs/>
          <w:color w:val="000000" w:themeColor="text1"/>
          <w:kern w:val="28"/>
          <w:sz w:val="24"/>
          <w:szCs w:val="32"/>
          <w14:textFill>
            <w14:solidFill>
              <w14:schemeClr w14:val="tx1"/>
            </w14:solidFill>
          </w14:textFill>
        </w:rPr>
      </w:pPr>
      <w:r>
        <w:rPr>
          <w:rFonts w:hint="eastAsia" w:ascii="Calibri Light" w:hAnsi="Calibri Light"/>
          <w:bCs/>
          <w:color w:val="000000" w:themeColor="text1"/>
          <w:kern w:val="28"/>
          <w:sz w:val="24"/>
          <w:szCs w:val="32"/>
          <w14:textFill>
            <w14:solidFill>
              <w14:schemeClr w14:val="tx1"/>
            </w14:solidFill>
          </w14:textFill>
        </w:rPr>
        <w:t>组员：</w:t>
      </w:r>
      <w:r>
        <w:rPr>
          <w:rFonts w:hint="eastAsia" w:ascii="Calibri Light" w:hAnsi="Calibri Light"/>
          <w:bCs/>
          <w:color w:val="000000" w:themeColor="text1"/>
          <w:kern w:val="28"/>
          <w:sz w:val="24"/>
          <w:szCs w:val="32"/>
          <w:lang w:val="en-US" w:eastAsia="zh-CN"/>
          <w14:textFill>
            <w14:solidFill>
              <w14:schemeClr w14:val="tx1"/>
            </w14:solidFill>
          </w14:textFill>
        </w:rPr>
        <w:t>苏武桢、</w:t>
      </w:r>
      <w:r>
        <w:rPr>
          <w:rFonts w:hint="eastAsia" w:ascii="Calibri Light" w:hAnsi="Calibri Light"/>
          <w:bCs/>
          <w:color w:val="000000" w:themeColor="text1"/>
          <w:kern w:val="28"/>
          <w:sz w:val="24"/>
          <w:szCs w:val="32"/>
          <w14:textFill>
            <w14:solidFill>
              <w14:schemeClr w14:val="tx1"/>
            </w14:solidFill>
          </w14:textFill>
        </w:rPr>
        <w:t>李君、郭佩港</w:t>
      </w:r>
    </w:p>
    <w:p>
      <w:pPr>
        <w:ind w:left="0" w:leftChars="0" w:firstLine="480"/>
        <w:rPr>
          <w:rFonts w:ascii="Calibri Light" w:hAnsi="Calibri Light"/>
          <w:bCs/>
          <w:color w:val="000000" w:themeColor="text1"/>
          <w:kern w:val="28"/>
          <w:sz w:val="24"/>
          <w:szCs w:val="32"/>
          <w14:textFill>
            <w14:solidFill>
              <w14:schemeClr w14:val="tx1"/>
            </w14:solidFill>
          </w14:textFill>
        </w:rPr>
      </w:pPr>
      <w:r>
        <w:rPr>
          <w:rFonts w:hint="eastAsia" w:ascii="Calibri Light" w:hAnsi="Calibri Light"/>
          <w:bCs/>
          <w:color w:val="000000" w:themeColor="text1"/>
          <w:kern w:val="28"/>
          <w:sz w:val="24"/>
          <w:szCs w:val="32"/>
          <w14:textFill>
            <w14:solidFill>
              <w14:schemeClr w14:val="tx1"/>
            </w14:solidFill>
          </w14:textFill>
        </w:rPr>
        <w:t>（2）各部门职责分工，明确工作内容</w:t>
      </w:r>
    </w:p>
    <w:p>
      <w:pPr>
        <w:ind w:left="0" w:leftChars="0" w:firstLine="480"/>
        <w:rPr>
          <w:rFonts w:ascii="Calibri Light" w:hAnsi="Calibri Light"/>
          <w:bCs/>
          <w:color w:val="000000" w:themeColor="text1"/>
          <w:kern w:val="28"/>
          <w:sz w:val="24"/>
          <w:szCs w:val="32"/>
          <w14:textFill>
            <w14:solidFill>
              <w14:schemeClr w14:val="tx1"/>
            </w14:solidFill>
          </w14:textFill>
        </w:rPr>
      </w:pPr>
      <w:r>
        <w:rPr>
          <w:rFonts w:hint="eastAsia" w:ascii="Calibri Light" w:hAnsi="Calibri Light"/>
          <w:bCs/>
          <w:color w:val="000000" w:themeColor="text1"/>
          <w:kern w:val="28"/>
          <w:sz w:val="24"/>
          <w:szCs w:val="32"/>
          <w14:textFill>
            <w14:solidFill>
              <w14:schemeClr w14:val="tx1"/>
            </w14:solidFill>
          </w14:textFill>
        </w:rPr>
        <w:t>深入学习领会《北京市企业新型学徒制工作指导手册》各项制度要求，理解企业新型学徒制内涵，把握工作重点，梳理工作流程。在此基础上，分解工作任务，责任到各部门。随着工作的深入，不断完善工作内容，提升质量和效能，形成长效工作机制。</w:t>
      </w:r>
    </w:p>
    <w:p>
      <w:pPr>
        <w:ind w:left="199" w:leftChars="95" w:firstLineChars="71"/>
        <w:rPr>
          <w:rFonts w:asciiTheme="majorEastAsia" w:hAnsiTheme="majorEastAsia" w:eastAsiaTheme="majorEastAsia"/>
          <w:b/>
          <w:sz w:val="28"/>
          <w:szCs w:val="28"/>
        </w:rPr>
      </w:pPr>
      <w:r>
        <w:rPr>
          <w:rFonts w:hint="eastAsia" w:asciiTheme="majorEastAsia" w:hAnsiTheme="majorEastAsia" w:eastAsiaTheme="majorEastAsia"/>
          <w:b/>
          <w:sz w:val="28"/>
          <w:szCs w:val="28"/>
        </w:rPr>
        <w:t>2.具备开设企业新型学徒制的条件</w:t>
      </w:r>
    </w:p>
    <w:p>
      <w:pPr>
        <w:ind w:left="0" w:leftChars="0" w:firstLine="480"/>
        <w:rPr>
          <w:rFonts w:ascii="Calibri Light" w:hAnsi="Calibri Light"/>
          <w:bCs/>
          <w:color w:val="000000" w:themeColor="text1"/>
          <w:kern w:val="28"/>
          <w:sz w:val="24"/>
          <w:szCs w:val="32"/>
          <w14:textFill>
            <w14:solidFill>
              <w14:schemeClr w14:val="tx1"/>
            </w14:solidFill>
          </w14:textFill>
        </w:rPr>
      </w:pPr>
      <w:r>
        <w:rPr>
          <w:rFonts w:hint="eastAsia" w:ascii="Calibri Light" w:hAnsi="Calibri Light"/>
          <w:bCs/>
          <w:color w:val="000000" w:themeColor="text1"/>
          <w:kern w:val="28"/>
          <w:sz w:val="24"/>
          <w:szCs w:val="32"/>
          <w14:textFill>
            <w14:solidFill>
              <w14:schemeClr w14:val="tx1"/>
            </w14:solidFill>
          </w14:textFill>
        </w:rPr>
        <w:t>（1）企业岗位基础</w:t>
      </w:r>
    </w:p>
    <w:p>
      <w:pPr>
        <w:ind w:left="0" w:leftChars="0" w:firstLine="480"/>
        <w:rPr>
          <w:rFonts w:ascii="Calibri Light" w:hAnsi="Calibri Light"/>
          <w:bCs/>
          <w:color w:val="000000" w:themeColor="text1"/>
          <w:kern w:val="28"/>
          <w:sz w:val="24"/>
          <w:szCs w:val="32"/>
          <w14:textFill>
            <w14:solidFill>
              <w14:schemeClr w14:val="tx1"/>
            </w14:solidFill>
          </w14:textFill>
        </w:rPr>
      </w:pPr>
      <w:r>
        <w:rPr>
          <w:rFonts w:hint="eastAsia" w:ascii="Calibri Light" w:hAnsi="Calibri Light"/>
          <w:bCs/>
          <w:color w:val="000000" w:themeColor="text1"/>
          <w:kern w:val="28"/>
          <w:sz w:val="24"/>
          <w:szCs w:val="32"/>
          <w14:textFill>
            <w14:solidFill>
              <w14:schemeClr w14:val="tx1"/>
            </w14:solidFill>
          </w14:textFill>
        </w:rPr>
        <w:t>北京三汇能环科技发展有限公司主要以制冷设备安装改造、维修保养、运行与节能管理为主营业务，一线岗位涵盖制冷设备安装工、制冷设备维修工、制冷设备运行工、管道工、电工、焊工、客户服务员等，公司已与多家学校达成合作培养协议，学校为我司输送部分人才，我司为学校提供对应岗位，使得学生所学有所用，为学生提供将理论知识转化为实地操作的机会。</w:t>
      </w:r>
    </w:p>
    <w:p>
      <w:pPr>
        <w:ind w:left="0" w:leftChars="0" w:firstLine="480"/>
        <w:rPr>
          <w:rFonts w:ascii="Calibri Light" w:hAnsi="Calibri Light"/>
          <w:bCs/>
          <w:color w:val="000000" w:themeColor="text1"/>
          <w:kern w:val="28"/>
          <w:sz w:val="24"/>
          <w:szCs w:val="32"/>
          <w14:textFill>
            <w14:solidFill>
              <w14:schemeClr w14:val="tx1"/>
            </w14:solidFill>
          </w14:textFill>
        </w:rPr>
      </w:pPr>
      <w:r>
        <w:rPr>
          <w:rFonts w:hint="eastAsia" w:ascii="Calibri Light" w:hAnsi="Calibri Light"/>
          <w:bCs/>
          <w:color w:val="000000" w:themeColor="text1"/>
          <w:kern w:val="28"/>
          <w:sz w:val="24"/>
          <w:szCs w:val="32"/>
          <w14:textFill>
            <w14:solidFill>
              <w14:schemeClr w14:val="tx1"/>
            </w14:solidFill>
          </w14:textFill>
        </w:rPr>
        <w:t>（2）师资条件</w:t>
      </w:r>
    </w:p>
    <w:p>
      <w:pPr>
        <w:ind w:left="0" w:leftChars="0" w:firstLine="480"/>
        <w:rPr>
          <w:rFonts w:ascii="Calibri Light" w:hAnsi="Calibri Light"/>
          <w:bCs/>
          <w:color w:val="000000" w:themeColor="text1"/>
          <w:kern w:val="28"/>
          <w:sz w:val="24"/>
          <w:szCs w:val="32"/>
          <w14:textFill>
            <w14:solidFill>
              <w14:schemeClr w14:val="tx1"/>
            </w14:solidFill>
          </w14:textFill>
        </w:rPr>
      </w:pPr>
      <w:r>
        <w:rPr>
          <w:rFonts w:hint="eastAsia" w:ascii="Calibri Light" w:hAnsi="Calibri Light"/>
          <w:bCs/>
          <w:color w:val="000000" w:themeColor="text1"/>
          <w:kern w:val="28"/>
          <w:sz w:val="24"/>
          <w:szCs w:val="32"/>
          <w14:textFill>
            <w14:solidFill>
              <w14:schemeClr w14:val="tx1"/>
            </w14:solidFill>
          </w14:textFill>
        </w:rPr>
        <w:t>北京三汇能环科技发展有限公司在岗员工55人，技能相关人员45人，技能人员相关人员占比82%，公司已建立一支由1-5星技工组成的人才队伍，并已具有一定规模，门类比较齐全，结构相对合理，实力不断增强。</w:t>
      </w:r>
    </w:p>
    <w:p>
      <w:pPr>
        <w:ind w:left="0" w:leftChars="0" w:firstLine="480"/>
        <w:rPr>
          <w:rFonts w:ascii="Calibri Light" w:hAnsi="Calibri Light"/>
          <w:bCs/>
          <w:color w:val="000000" w:themeColor="text1"/>
          <w:kern w:val="28"/>
          <w:sz w:val="24"/>
          <w:szCs w:val="32"/>
          <w14:textFill>
            <w14:solidFill>
              <w14:schemeClr w14:val="tx1"/>
            </w14:solidFill>
          </w14:textFill>
        </w:rPr>
      </w:pPr>
      <w:r>
        <w:rPr>
          <w:rFonts w:hint="eastAsia" w:ascii="Calibri Light" w:hAnsi="Calibri Light"/>
          <w:bCs/>
          <w:color w:val="000000" w:themeColor="text1"/>
          <w:kern w:val="28"/>
          <w:sz w:val="24"/>
          <w:szCs w:val="32"/>
          <w14:textFill>
            <w14:solidFill>
              <w14:schemeClr w14:val="tx1"/>
            </w14:solidFill>
          </w14:textFill>
        </w:rPr>
        <w:t>北京三汇能环科技发展有限公司通过TTT培训选出</w:t>
      </w:r>
      <w:r>
        <w:rPr>
          <w:rFonts w:hint="eastAsia" w:ascii="Calibri Light" w:hAnsi="Calibri Light"/>
          <w:bCs/>
          <w:color w:val="000000" w:themeColor="text1"/>
          <w:kern w:val="28"/>
          <w:sz w:val="24"/>
          <w:szCs w:val="32"/>
          <w:lang w:val="en-US" w:eastAsia="zh-CN"/>
          <w14:textFill>
            <w14:solidFill>
              <w14:schemeClr w14:val="tx1"/>
            </w14:solidFill>
          </w14:textFill>
        </w:rPr>
        <w:t>3</w:t>
      </w:r>
      <w:bookmarkStart w:id="108" w:name="_GoBack"/>
      <w:bookmarkEnd w:id="108"/>
      <w:r>
        <w:rPr>
          <w:rFonts w:hint="eastAsia" w:ascii="Calibri Light" w:hAnsi="Calibri Light"/>
          <w:bCs/>
          <w:color w:val="000000" w:themeColor="text1"/>
          <w:kern w:val="28"/>
          <w:sz w:val="24"/>
          <w:szCs w:val="32"/>
          <w14:textFill>
            <w14:solidFill>
              <w14:schemeClr w14:val="tx1"/>
            </w14:solidFill>
          </w14:textFill>
        </w:rPr>
        <w:t>名内部培训师，内部培训师来源于公司各个业务模块，结合理论与实际操作编制培训课件、开发培训课程。北京三汇能环科技发展有限公司拥有一批高学历、重实战的技术队伍，企业内部学术气氛浓厚，这一切都为新型学徒制的落地实施提供了强有力的师资基础。</w:t>
      </w:r>
    </w:p>
    <w:p>
      <w:pPr>
        <w:ind w:left="0" w:leftChars="0" w:firstLine="480"/>
        <w:rPr>
          <w:rFonts w:ascii="Calibri Light" w:hAnsi="Calibri Light"/>
          <w:bCs/>
          <w:color w:val="000000" w:themeColor="text1"/>
          <w:kern w:val="28"/>
          <w:sz w:val="24"/>
          <w:szCs w:val="32"/>
          <w14:textFill>
            <w14:solidFill>
              <w14:schemeClr w14:val="tx1"/>
            </w14:solidFill>
          </w14:textFill>
        </w:rPr>
      </w:pPr>
      <w:r>
        <w:rPr>
          <w:rFonts w:hint="eastAsia" w:ascii="Calibri Light" w:hAnsi="Calibri Light"/>
          <w:bCs/>
          <w:color w:val="000000" w:themeColor="text1"/>
          <w:kern w:val="28"/>
          <w:sz w:val="24"/>
          <w:szCs w:val="32"/>
          <w14:textFill>
            <w14:solidFill>
              <w14:schemeClr w14:val="tx1"/>
            </w14:solidFill>
          </w14:textFill>
        </w:rPr>
        <w:t>（3）课程资源及开发</w:t>
      </w:r>
    </w:p>
    <w:p>
      <w:pPr>
        <w:ind w:left="0" w:leftChars="0" w:firstLine="480"/>
        <w:rPr>
          <w:rFonts w:ascii="Calibri Light" w:hAnsi="Calibri Light"/>
          <w:bCs/>
          <w:color w:val="000000" w:themeColor="text1"/>
          <w:kern w:val="28"/>
          <w:sz w:val="24"/>
          <w:szCs w:val="32"/>
          <w14:textFill>
            <w14:solidFill>
              <w14:schemeClr w14:val="tx1"/>
            </w14:solidFill>
          </w14:textFill>
        </w:rPr>
      </w:pPr>
      <w:r>
        <w:rPr>
          <w:rFonts w:hint="eastAsia" w:ascii="Calibri Light" w:hAnsi="Calibri Light"/>
          <w:bCs/>
          <w:color w:val="000000" w:themeColor="text1"/>
          <w:kern w:val="28"/>
          <w:sz w:val="24"/>
          <w:szCs w:val="32"/>
          <w14:textFill>
            <w14:solidFill>
              <w14:schemeClr w14:val="tx1"/>
            </w14:solidFill>
          </w14:textFill>
        </w:rPr>
        <w:t>企业拥有丰富的课程资源，并且拥有企业内部在线学习平台——芝麻物联知识平台和企业外部在线学习平台——英盛商学院。课程涉及方面广，重点包含了人力资源、财务管理、互联网、高管课堂、职业素质、市场营销、客户服务、采购物流、生产管理、制冷设备安装、制冷设备维修、制冷设备运行等多门课程内容。拥有丰富的专业理论课程、专业实操技能课程和视频课程等教学资源。同时，教师经过多年的企业实践调研和学习，培训课程开发能力强，可根据企业工作岗位要求，开发相应的课程，满足企业的培训需求。</w:t>
      </w:r>
    </w:p>
    <w:p>
      <w:pPr>
        <w:ind w:left="0" w:leftChars="0" w:firstLine="480"/>
        <w:rPr>
          <w:rFonts w:ascii="Calibri Light" w:hAnsi="Calibri Light"/>
          <w:bCs/>
          <w:color w:val="000000" w:themeColor="text1"/>
          <w:kern w:val="28"/>
          <w:sz w:val="24"/>
          <w:szCs w:val="32"/>
          <w14:textFill>
            <w14:solidFill>
              <w14:schemeClr w14:val="tx1"/>
            </w14:solidFill>
          </w14:textFill>
        </w:rPr>
      </w:pPr>
      <w:r>
        <w:rPr>
          <w:rFonts w:hint="eastAsia" w:ascii="Calibri Light" w:hAnsi="Calibri Light"/>
          <w:bCs/>
          <w:color w:val="000000" w:themeColor="text1"/>
          <w:kern w:val="28"/>
          <w:sz w:val="24"/>
          <w:szCs w:val="32"/>
          <w14:textFill>
            <w14:solidFill>
              <w14:schemeClr w14:val="tx1"/>
            </w14:solidFill>
          </w14:textFill>
        </w:rPr>
        <w:t>（4）设备设施和场地条件</w:t>
      </w:r>
    </w:p>
    <w:p>
      <w:pPr>
        <w:ind w:left="0" w:leftChars="0" w:firstLine="480"/>
        <w:rPr>
          <w:rFonts w:ascii="Calibri Light" w:hAnsi="Calibri Light"/>
          <w:bCs/>
          <w:color w:val="000000" w:themeColor="text1"/>
          <w:kern w:val="28"/>
          <w:sz w:val="24"/>
          <w:szCs w:val="32"/>
          <w14:textFill>
            <w14:solidFill>
              <w14:schemeClr w14:val="tx1"/>
            </w14:solidFill>
          </w14:textFill>
        </w:rPr>
      </w:pPr>
      <w:r>
        <w:rPr>
          <w:rFonts w:hint="eastAsia" w:ascii="Calibri Light" w:hAnsi="Calibri Light"/>
          <w:bCs/>
          <w:color w:val="000000" w:themeColor="text1"/>
          <w:kern w:val="28"/>
          <w:sz w:val="24"/>
          <w:szCs w:val="32"/>
          <w14:textFill>
            <w14:solidFill>
              <w14:schemeClr w14:val="tx1"/>
            </w14:solidFill>
          </w14:textFill>
        </w:rPr>
        <w:t>企业拥有设备设施先进的培训教室2间，在管近百个项目均配备实训设备多台，可提供实训场地面积1000平方米，培训场地设备设施20台套。场地和设备设施条件满足企业新型学徒制培训的要求。其中和乔丽晶项目和东方梅地亚中心项目作为主要实训基地，足以支撑公司员工的实训及实操。能够做到理论与实践相结合，让学员学以致用。此外，企业与北京市城市管理高级技术学校签订了校企战略合作协议，企业的中央空调机房及设备设施均可以根据教学需要，提供教学服务。</w:t>
      </w:r>
    </w:p>
    <w:p>
      <w:pPr>
        <w:ind w:left="199" w:leftChars="95" w:firstLineChars="71"/>
        <w:rPr>
          <w:rFonts w:asciiTheme="majorEastAsia" w:hAnsiTheme="majorEastAsia" w:eastAsiaTheme="majorEastAsia"/>
          <w:b/>
          <w:sz w:val="28"/>
          <w:szCs w:val="28"/>
        </w:rPr>
      </w:pPr>
      <w:r>
        <w:rPr>
          <w:rFonts w:hint="eastAsia" w:asciiTheme="majorEastAsia" w:hAnsiTheme="majorEastAsia" w:eastAsiaTheme="majorEastAsia"/>
          <w:b/>
          <w:sz w:val="28"/>
          <w:szCs w:val="28"/>
        </w:rPr>
        <w:t>3</w:t>
      </w:r>
      <w:r>
        <w:rPr>
          <w:rFonts w:asciiTheme="majorEastAsia" w:hAnsiTheme="majorEastAsia" w:eastAsiaTheme="majorEastAsia"/>
          <w:b/>
          <w:sz w:val="28"/>
          <w:szCs w:val="28"/>
        </w:rPr>
        <w:t>.</w:t>
      </w:r>
      <w:r>
        <w:rPr>
          <w:rFonts w:hint="eastAsia" w:asciiTheme="majorEastAsia" w:hAnsiTheme="majorEastAsia" w:eastAsiaTheme="majorEastAsia"/>
          <w:b/>
          <w:sz w:val="28"/>
          <w:szCs w:val="28"/>
        </w:rPr>
        <w:t>培训教学管理趋于完善</w:t>
      </w:r>
    </w:p>
    <w:p>
      <w:pPr>
        <w:ind w:left="0" w:leftChars="0" w:firstLine="480"/>
        <w:rPr>
          <w:rFonts w:ascii="Calibri Light" w:hAnsi="Calibri Light"/>
          <w:bCs/>
          <w:color w:val="000000" w:themeColor="text1"/>
          <w:kern w:val="28"/>
          <w:sz w:val="24"/>
          <w:szCs w:val="32"/>
          <w14:textFill>
            <w14:solidFill>
              <w14:schemeClr w14:val="tx1"/>
            </w14:solidFill>
          </w14:textFill>
        </w:rPr>
      </w:pPr>
      <w:r>
        <w:rPr>
          <w:rFonts w:hint="eastAsia" w:ascii="Calibri Light" w:hAnsi="Calibri Light"/>
          <w:bCs/>
          <w:color w:val="000000" w:themeColor="text1"/>
          <w:kern w:val="28"/>
          <w:sz w:val="24"/>
          <w:szCs w:val="32"/>
          <w14:textFill>
            <w14:solidFill>
              <w14:schemeClr w14:val="tx1"/>
            </w14:solidFill>
          </w14:textFill>
        </w:rPr>
        <w:t>（1）完善的培训教学制度</w:t>
      </w:r>
    </w:p>
    <w:p>
      <w:pPr>
        <w:ind w:left="0" w:leftChars="0" w:firstLine="480"/>
        <w:rPr>
          <w:rFonts w:ascii="Calibri Light" w:hAnsi="Calibri Light"/>
          <w:bCs/>
          <w:color w:val="000000" w:themeColor="text1"/>
          <w:kern w:val="28"/>
          <w:sz w:val="24"/>
          <w:szCs w:val="32"/>
          <w14:textFill>
            <w14:solidFill>
              <w14:schemeClr w14:val="tx1"/>
            </w14:solidFill>
          </w14:textFill>
        </w:rPr>
      </w:pPr>
      <w:r>
        <w:rPr>
          <w:rFonts w:hint="eastAsia" w:ascii="Calibri Light" w:hAnsi="Calibri Light"/>
          <w:bCs/>
          <w:color w:val="000000" w:themeColor="text1"/>
          <w:kern w:val="28"/>
          <w:sz w:val="24"/>
          <w:szCs w:val="32"/>
          <w14:textFill>
            <w14:solidFill>
              <w14:schemeClr w14:val="tx1"/>
            </w14:solidFill>
          </w14:textFill>
        </w:rPr>
        <w:t>企业拥有专门的培训管理人员，承担职业培训工作。培训制度完善，制定了培训各环节的标准。其中理论标准、实践标准、质量监控标准与规范，基本形成了质量保障和评价体系，使教学质量稳步提高。</w:t>
      </w:r>
    </w:p>
    <w:p>
      <w:pPr>
        <w:ind w:left="0" w:leftChars="0" w:firstLine="480"/>
        <w:rPr>
          <w:rFonts w:ascii="Calibri Light" w:hAnsi="Calibri Light"/>
          <w:bCs/>
          <w:color w:val="000000" w:themeColor="text1"/>
          <w:kern w:val="28"/>
          <w:sz w:val="24"/>
          <w:szCs w:val="32"/>
          <w14:textFill>
            <w14:solidFill>
              <w14:schemeClr w14:val="tx1"/>
            </w14:solidFill>
          </w14:textFill>
        </w:rPr>
      </w:pPr>
      <w:r>
        <w:rPr>
          <w:rFonts w:hint="eastAsia" w:ascii="Calibri Light" w:hAnsi="Calibri Light"/>
          <w:bCs/>
          <w:color w:val="000000" w:themeColor="text1"/>
          <w:kern w:val="28"/>
          <w:sz w:val="24"/>
          <w:szCs w:val="32"/>
          <w14:textFill>
            <w14:solidFill>
              <w14:schemeClr w14:val="tx1"/>
            </w14:solidFill>
          </w14:textFill>
        </w:rPr>
        <w:t>（2）完善的激励及管理制度</w:t>
      </w:r>
    </w:p>
    <w:p>
      <w:pPr>
        <w:ind w:left="0" w:leftChars="0" w:firstLine="480"/>
        <w:rPr>
          <w:rFonts w:ascii="Calibri Light" w:hAnsi="Calibri Light"/>
          <w:bCs/>
          <w:color w:val="000000" w:themeColor="text1"/>
          <w:kern w:val="28"/>
          <w:sz w:val="24"/>
          <w:szCs w:val="32"/>
          <w14:textFill>
            <w14:solidFill>
              <w14:schemeClr w14:val="tx1"/>
            </w14:solidFill>
          </w14:textFill>
        </w:rPr>
      </w:pPr>
      <w:r>
        <w:rPr>
          <w:rFonts w:hint="eastAsia" w:ascii="Calibri Light" w:hAnsi="Calibri Light"/>
          <w:bCs/>
          <w:color w:val="000000" w:themeColor="text1"/>
          <w:kern w:val="28"/>
          <w:sz w:val="24"/>
          <w:szCs w:val="32"/>
          <w14:textFill>
            <w14:solidFill>
              <w14:schemeClr w14:val="tx1"/>
            </w14:solidFill>
          </w14:textFill>
        </w:rPr>
        <w:t>①鼓励职工参加各级各类职业技能竞赛。对参赛选手有激励机制，对参加市级及以上技能竞赛获奖的，给予通报表扬和物质奖励。同时，对获奖选手符合条件的，可按相关文件规定晋升技能等级。</w:t>
      </w:r>
    </w:p>
    <w:p>
      <w:pPr>
        <w:ind w:left="0" w:leftChars="0" w:firstLine="480"/>
        <w:rPr>
          <w:rFonts w:ascii="Calibri Light" w:hAnsi="Calibri Light"/>
          <w:bCs/>
          <w:color w:val="000000" w:themeColor="text1"/>
          <w:kern w:val="28"/>
          <w:sz w:val="24"/>
          <w:szCs w:val="32"/>
          <w14:textFill>
            <w14:solidFill>
              <w14:schemeClr w14:val="tx1"/>
            </w14:solidFill>
          </w14:textFill>
        </w:rPr>
      </w:pPr>
      <w:r>
        <w:rPr>
          <w:rFonts w:hint="eastAsia" w:ascii="Calibri Light" w:hAnsi="Calibri Light"/>
          <w:bCs/>
          <w:color w:val="000000" w:themeColor="text1"/>
          <w:kern w:val="28"/>
          <w:sz w:val="24"/>
          <w:szCs w:val="32"/>
          <w14:textFill>
            <w14:solidFill>
              <w14:schemeClr w14:val="tx1"/>
            </w14:solidFill>
          </w14:textFill>
        </w:rPr>
        <w:t>②鼓励符合条件的职工参加职业资格鉴定。对取得职业资格等级证书的，可按相关文件规定提升工资待遇。</w:t>
      </w:r>
    </w:p>
    <w:p>
      <w:pPr>
        <w:ind w:left="0" w:leftChars="0" w:firstLine="480"/>
        <w:rPr>
          <w:rFonts w:ascii="Calibri Light" w:hAnsi="Calibri Light"/>
          <w:bCs/>
          <w:color w:val="000000" w:themeColor="text1"/>
          <w:kern w:val="28"/>
          <w:sz w:val="24"/>
          <w:szCs w:val="32"/>
          <w14:textFill>
            <w14:solidFill>
              <w14:schemeClr w14:val="tx1"/>
            </w14:solidFill>
          </w14:textFill>
        </w:rPr>
      </w:pPr>
      <w:r>
        <w:rPr>
          <w:rFonts w:hint="eastAsia" w:ascii="Calibri Light" w:hAnsi="Calibri Light"/>
          <w:bCs/>
          <w:color w:val="000000" w:themeColor="text1"/>
          <w:kern w:val="28"/>
          <w:sz w:val="24"/>
          <w:szCs w:val="32"/>
          <w14:textFill>
            <w14:solidFill>
              <w14:schemeClr w14:val="tx1"/>
            </w14:solidFill>
          </w14:textFill>
        </w:rPr>
        <w:t>③配备岗位专项说明书，对每个岗位进行定期岗位考核,以满足员工的岗位要求。同时为了提升技术人员的综合水平，增强员工对技能，流程，设备的掌握程度，通过对员工“应知应会”内容进行考核以达到岗位要求。</w:t>
      </w:r>
    </w:p>
    <w:p>
      <w:pPr>
        <w:ind w:left="0" w:leftChars="0" w:firstLine="480"/>
        <w:rPr>
          <w:rFonts w:ascii="Calibri Light" w:hAnsi="Calibri Light"/>
          <w:bCs/>
          <w:color w:val="000000" w:themeColor="text1"/>
          <w:kern w:val="28"/>
          <w:sz w:val="24"/>
          <w:szCs w:val="32"/>
          <w14:textFill>
            <w14:solidFill>
              <w14:schemeClr w14:val="tx1"/>
            </w14:solidFill>
          </w14:textFill>
        </w:rPr>
      </w:pPr>
      <w:r>
        <w:rPr>
          <w:rFonts w:hint="eastAsia" w:ascii="Calibri Light" w:hAnsi="Calibri Light"/>
          <w:bCs/>
          <w:color w:val="000000" w:themeColor="text1"/>
          <w:kern w:val="28"/>
          <w:sz w:val="24"/>
          <w:szCs w:val="32"/>
          <w14:textFill>
            <w14:solidFill>
              <w14:schemeClr w14:val="tx1"/>
            </w14:solidFill>
          </w14:textFill>
        </w:rPr>
        <w:t>④每年通过系统的方法对公司全体员工的业绩表现、能力潜质等方面进行考核、评估与反馈，总结成功经验，检查并辅导改善工作中存在的不足，提高组织整体效能和工作成果。按期盘点公司人力资源状况，为人员调整、选拔任用、年终奖金发放及人员评优提供依据。</w:t>
      </w:r>
    </w:p>
    <w:p>
      <w:pPr>
        <w:adjustRightInd w:val="0"/>
        <w:spacing w:before="120" w:beforeLines="50"/>
        <w:ind w:left="0" w:leftChars="0" w:firstLine="0" w:firstLineChars="0"/>
        <w:jc w:val="left"/>
        <w:outlineLvl w:val="0"/>
        <w:rPr>
          <w:rFonts w:ascii="宋体" w:hAnsi="宋体"/>
          <w:b/>
          <w:color w:val="333333"/>
          <w:kern w:val="44"/>
          <w:sz w:val="28"/>
          <w:szCs w:val="42"/>
        </w:rPr>
      </w:pPr>
      <w:bookmarkStart w:id="4" w:name="_Toc29336"/>
      <w:r>
        <w:rPr>
          <w:rFonts w:ascii="宋体" w:hAnsi="宋体"/>
          <w:b/>
          <w:color w:val="333333"/>
          <w:kern w:val="44"/>
          <w:sz w:val="28"/>
          <w:szCs w:val="42"/>
        </w:rPr>
        <w:t>（二）学校可行性分析</w:t>
      </w:r>
      <w:bookmarkEnd w:id="4"/>
      <w:bookmarkStart w:id="5" w:name="_Toc27224866"/>
    </w:p>
    <w:p>
      <w:pPr>
        <w:ind w:left="0" w:leftChars="0" w:firstLine="480"/>
        <w:rPr>
          <w:rFonts w:ascii="Calibri Light" w:hAnsi="Calibri Light"/>
          <w:bCs/>
          <w:color w:val="000000" w:themeColor="text1"/>
          <w:kern w:val="28"/>
          <w:sz w:val="24"/>
          <w:szCs w:val="32"/>
          <w14:textFill>
            <w14:solidFill>
              <w14:schemeClr w14:val="tx1"/>
            </w14:solidFill>
          </w14:textFill>
        </w:rPr>
      </w:pPr>
      <w:r>
        <w:rPr>
          <w:rFonts w:hint="eastAsia" w:ascii="Calibri Light" w:hAnsi="Calibri Light"/>
          <w:bCs/>
          <w:color w:val="000000" w:themeColor="text1"/>
          <w:kern w:val="28"/>
          <w:sz w:val="24"/>
          <w:szCs w:val="32"/>
          <w14:textFill>
            <w14:solidFill>
              <w14:schemeClr w14:val="tx1"/>
            </w14:solidFill>
          </w14:textFill>
        </w:rPr>
        <w:t>北京市城市管理高级技术学校（以下简称“学校”），隶属于北京市城市管理委员会。学校为国家重点技工学校，是首都城市管理领域唯一一所职业院校和国家高技能人才培训基地，目前正在筹备北京市城市管理技师学院。为贯彻落实《北京市人力社保局 北京市财政局关于印发&lt;北京市全面推行企业新型学徒制实施方案&gt;的通知》（京人社能发〔2019〕128号）精神，保障企业新型学徒制工作在顺利实施，制定了企业新型学徒制工作方案和培养方案，加强组织领导，明确部门职责，规范培训过程，提升培训实效。在学校实施制冷设备运用与维修专业企业新型学徒制培训基本可行，可行性报告如下：</w:t>
      </w:r>
    </w:p>
    <w:p>
      <w:pPr>
        <w:ind w:leftChars="0" w:firstLineChars="71"/>
        <w:rPr>
          <w:rFonts w:asciiTheme="majorEastAsia" w:hAnsiTheme="majorEastAsia" w:eastAsiaTheme="majorEastAsia"/>
          <w:b/>
          <w:sz w:val="28"/>
          <w:szCs w:val="28"/>
        </w:rPr>
      </w:pPr>
      <w:r>
        <w:rPr>
          <w:rFonts w:hint="eastAsia" w:asciiTheme="majorEastAsia" w:hAnsiTheme="majorEastAsia" w:eastAsiaTheme="majorEastAsia"/>
          <w:b/>
          <w:sz w:val="28"/>
          <w:szCs w:val="28"/>
        </w:rPr>
        <w:t>1．国家大力发展职业教育，政策保障力度大</w:t>
      </w:r>
    </w:p>
    <w:p>
      <w:pPr>
        <w:ind w:left="0" w:leftChars="0" w:firstLine="480"/>
        <w:rPr>
          <w:rFonts w:ascii="Calibri Light" w:hAnsi="Calibri Light"/>
          <w:bCs/>
          <w:color w:val="000000" w:themeColor="text1"/>
          <w:kern w:val="28"/>
          <w:sz w:val="24"/>
          <w:szCs w:val="32"/>
          <w14:textFill>
            <w14:solidFill>
              <w14:schemeClr w14:val="tx1"/>
            </w14:solidFill>
          </w14:textFill>
        </w:rPr>
      </w:pPr>
      <w:r>
        <w:rPr>
          <w:rFonts w:hint="eastAsia" w:ascii="Calibri Light" w:hAnsi="Calibri Light"/>
          <w:bCs/>
          <w:color w:val="000000" w:themeColor="text1"/>
          <w:kern w:val="28"/>
          <w:sz w:val="24"/>
          <w:szCs w:val="32"/>
          <w14:textFill>
            <w14:solidFill>
              <w14:schemeClr w14:val="tx1"/>
            </w14:solidFill>
          </w14:textFill>
        </w:rPr>
        <w:t>国家高度重视职业教育，先后出台了《国务院关于加快发展现代职业教育的决定》、《国家职业教育改革实施方案》和《职业技能提升行动方案（2019－2021年）》等多项措施，提升职业技能人才队伍建设。人力资源和社会保障部、财政部印发《关于全面推行企业新型学徒制的意见》。《意见》提出，从2018年8月起到2020年底，努力形成政府激励推动、企业加大投入、培训机构积极参与、劳动者踊跃参加的职业技能培训新格局，力争培训50万以上企业新型学徒。</w:t>
      </w:r>
    </w:p>
    <w:p>
      <w:pPr>
        <w:ind w:leftChars="0" w:firstLineChars="71"/>
        <w:rPr>
          <w:rFonts w:ascii="黑体" w:hAnsi="黑体" w:eastAsia="黑体"/>
          <w:sz w:val="28"/>
          <w:szCs w:val="28"/>
        </w:rPr>
      </w:pPr>
      <w:r>
        <w:rPr>
          <w:rFonts w:hint="eastAsia" w:asciiTheme="majorEastAsia" w:hAnsiTheme="majorEastAsia" w:eastAsiaTheme="majorEastAsia"/>
          <w:b/>
          <w:sz w:val="28"/>
          <w:szCs w:val="28"/>
        </w:rPr>
        <w:t>2.上级主管部门和学校高度重视</w:t>
      </w:r>
    </w:p>
    <w:p>
      <w:pPr>
        <w:ind w:left="0" w:leftChars="0" w:firstLine="480"/>
        <w:rPr>
          <w:rFonts w:ascii="Calibri Light" w:hAnsi="Calibri Light"/>
          <w:bCs/>
          <w:color w:val="000000" w:themeColor="text1"/>
          <w:kern w:val="28"/>
          <w:sz w:val="24"/>
          <w:szCs w:val="32"/>
          <w14:textFill>
            <w14:solidFill>
              <w14:schemeClr w14:val="tx1"/>
            </w14:solidFill>
          </w14:textFill>
        </w:rPr>
      </w:pPr>
      <w:r>
        <w:rPr>
          <w:rFonts w:hint="eastAsia" w:ascii="Calibri Light" w:hAnsi="Calibri Light"/>
          <w:bCs/>
          <w:color w:val="000000" w:themeColor="text1"/>
          <w:kern w:val="28"/>
          <w:sz w:val="24"/>
          <w:szCs w:val="32"/>
          <w14:textFill>
            <w14:solidFill>
              <w14:schemeClr w14:val="tx1"/>
            </w14:solidFill>
          </w14:textFill>
        </w:rPr>
        <w:t>北京市城市管理委高度重视企业新型学徒制工作，主管主任赵功委员做出指示，要办好学徒制培训。</w:t>
      </w:r>
    </w:p>
    <w:p>
      <w:pPr>
        <w:ind w:left="0" w:leftChars="0" w:firstLine="480"/>
        <w:rPr>
          <w:rFonts w:ascii="Calibri Light" w:hAnsi="Calibri Light"/>
          <w:bCs/>
          <w:color w:val="000000" w:themeColor="text1"/>
          <w:kern w:val="28"/>
          <w:sz w:val="24"/>
          <w:szCs w:val="32"/>
          <w14:textFill>
            <w14:solidFill>
              <w14:schemeClr w14:val="tx1"/>
            </w14:solidFill>
          </w14:textFill>
        </w:rPr>
      </w:pPr>
      <w:r>
        <w:rPr>
          <w:rFonts w:hint="eastAsia" w:ascii="Calibri Light" w:hAnsi="Calibri Light"/>
          <w:bCs/>
          <w:color w:val="000000" w:themeColor="text1"/>
          <w:kern w:val="28"/>
          <w:sz w:val="24"/>
          <w:szCs w:val="32"/>
          <w14:textFill>
            <w14:solidFill>
              <w14:schemeClr w14:val="tx1"/>
            </w14:solidFill>
          </w14:textFill>
        </w:rPr>
        <w:t>（1）成立工作领导小组</w:t>
      </w:r>
    </w:p>
    <w:p>
      <w:pPr>
        <w:ind w:left="0" w:leftChars="0" w:firstLine="480"/>
        <w:rPr>
          <w:rFonts w:ascii="Calibri Light" w:hAnsi="Calibri Light"/>
          <w:bCs/>
          <w:color w:val="000000" w:themeColor="text1"/>
          <w:kern w:val="28"/>
          <w:sz w:val="24"/>
          <w:szCs w:val="32"/>
          <w14:textFill>
            <w14:solidFill>
              <w14:schemeClr w14:val="tx1"/>
            </w14:solidFill>
          </w14:textFill>
        </w:rPr>
      </w:pPr>
      <w:r>
        <w:rPr>
          <w:rFonts w:hint="eastAsia" w:ascii="Calibri Light" w:hAnsi="Calibri Light"/>
          <w:bCs/>
          <w:color w:val="000000" w:themeColor="text1"/>
          <w:kern w:val="28"/>
          <w:sz w:val="24"/>
          <w:szCs w:val="32"/>
          <w14:textFill>
            <w14:solidFill>
              <w14:schemeClr w14:val="tx1"/>
            </w14:solidFill>
          </w14:textFill>
        </w:rPr>
        <w:t>为加大工作力度，成立以校长为组长，主管校长为副组长的工作领导小组。</w:t>
      </w:r>
    </w:p>
    <w:p>
      <w:pPr>
        <w:ind w:left="0" w:leftChars="0" w:firstLine="480"/>
        <w:rPr>
          <w:rFonts w:ascii="Calibri Light" w:hAnsi="Calibri Light"/>
          <w:bCs/>
          <w:color w:val="000000" w:themeColor="text1"/>
          <w:kern w:val="28"/>
          <w:sz w:val="24"/>
          <w:szCs w:val="32"/>
          <w14:textFill>
            <w14:solidFill>
              <w14:schemeClr w14:val="tx1"/>
            </w14:solidFill>
          </w14:textFill>
        </w:rPr>
      </w:pPr>
      <w:r>
        <w:rPr>
          <w:rFonts w:hint="eastAsia" w:ascii="Calibri Light" w:hAnsi="Calibri Light"/>
          <w:bCs/>
          <w:color w:val="000000" w:themeColor="text1"/>
          <w:kern w:val="28"/>
          <w:sz w:val="24"/>
          <w:szCs w:val="32"/>
          <w14:textFill>
            <w14:solidFill>
              <w14:schemeClr w14:val="tx1"/>
            </w14:solidFill>
          </w14:textFill>
        </w:rPr>
        <w:t>组长：孙淑华</w:t>
      </w:r>
    </w:p>
    <w:p>
      <w:pPr>
        <w:ind w:left="0" w:leftChars="0" w:firstLine="480"/>
        <w:rPr>
          <w:rFonts w:ascii="Calibri Light" w:hAnsi="Calibri Light"/>
          <w:bCs/>
          <w:color w:val="000000" w:themeColor="text1"/>
          <w:kern w:val="28"/>
          <w:sz w:val="24"/>
          <w:szCs w:val="32"/>
          <w14:textFill>
            <w14:solidFill>
              <w14:schemeClr w14:val="tx1"/>
            </w14:solidFill>
          </w14:textFill>
        </w:rPr>
      </w:pPr>
      <w:r>
        <w:rPr>
          <w:rFonts w:hint="eastAsia" w:ascii="Calibri Light" w:hAnsi="Calibri Light"/>
          <w:bCs/>
          <w:color w:val="000000" w:themeColor="text1"/>
          <w:kern w:val="28"/>
          <w:sz w:val="24"/>
          <w:szCs w:val="32"/>
          <w14:textFill>
            <w14:solidFill>
              <w14:schemeClr w14:val="tx1"/>
            </w14:solidFill>
          </w14:textFill>
        </w:rPr>
        <w:t>副组长：张洪雷  潘芳</w:t>
      </w:r>
    </w:p>
    <w:p>
      <w:pPr>
        <w:ind w:left="0" w:leftChars="0" w:firstLine="480"/>
        <w:rPr>
          <w:rFonts w:ascii="Calibri Light" w:hAnsi="Calibri Light"/>
          <w:bCs/>
          <w:color w:val="000000" w:themeColor="text1"/>
          <w:kern w:val="28"/>
          <w:sz w:val="24"/>
          <w:szCs w:val="32"/>
          <w14:textFill>
            <w14:solidFill>
              <w14:schemeClr w14:val="tx1"/>
            </w14:solidFill>
          </w14:textFill>
        </w:rPr>
      </w:pPr>
      <w:r>
        <w:rPr>
          <w:rFonts w:hint="eastAsia" w:ascii="Calibri Light" w:hAnsi="Calibri Light"/>
          <w:bCs/>
          <w:color w:val="000000" w:themeColor="text1"/>
          <w:kern w:val="28"/>
          <w:sz w:val="24"/>
          <w:szCs w:val="32"/>
          <w14:textFill>
            <w14:solidFill>
              <w14:schemeClr w14:val="tx1"/>
            </w14:solidFill>
          </w14:textFill>
        </w:rPr>
        <w:t>组员：韩德敏  高武  王勇  赵虹 李文忠</w:t>
      </w:r>
    </w:p>
    <w:p>
      <w:pPr>
        <w:ind w:left="0" w:leftChars="0" w:firstLine="480"/>
        <w:rPr>
          <w:rFonts w:ascii="Calibri Light" w:hAnsi="Calibri Light"/>
          <w:bCs/>
          <w:color w:val="000000" w:themeColor="text1"/>
          <w:kern w:val="28"/>
          <w:sz w:val="24"/>
          <w:szCs w:val="32"/>
          <w14:textFill>
            <w14:solidFill>
              <w14:schemeClr w14:val="tx1"/>
            </w14:solidFill>
          </w14:textFill>
        </w:rPr>
      </w:pPr>
      <w:r>
        <w:rPr>
          <w:rFonts w:hint="eastAsia" w:ascii="Calibri Light" w:hAnsi="Calibri Light"/>
          <w:bCs/>
          <w:color w:val="000000" w:themeColor="text1"/>
          <w:kern w:val="28"/>
          <w:sz w:val="24"/>
          <w:szCs w:val="32"/>
          <w14:textFill>
            <w14:solidFill>
              <w14:schemeClr w14:val="tx1"/>
            </w14:solidFill>
          </w14:textFill>
        </w:rPr>
        <w:t>（2）各部门职责分工，明确工作内容</w:t>
      </w:r>
    </w:p>
    <w:p>
      <w:pPr>
        <w:ind w:left="0" w:leftChars="0" w:firstLine="480"/>
        <w:rPr>
          <w:rFonts w:ascii="Calibri Light" w:hAnsi="Calibri Light"/>
          <w:bCs/>
          <w:color w:val="000000" w:themeColor="text1"/>
          <w:kern w:val="28"/>
          <w:sz w:val="24"/>
          <w:szCs w:val="32"/>
          <w14:textFill>
            <w14:solidFill>
              <w14:schemeClr w14:val="tx1"/>
            </w14:solidFill>
          </w14:textFill>
        </w:rPr>
      </w:pPr>
      <w:r>
        <w:rPr>
          <w:rFonts w:hint="eastAsia" w:ascii="Calibri Light" w:hAnsi="Calibri Light"/>
          <w:bCs/>
          <w:color w:val="000000" w:themeColor="text1"/>
          <w:kern w:val="28"/>
          <w:sz w:val="24"/>
          <w:szCs w:val="32"/>
          <w14:textFill>
            <w14:solidFill>
              <w14:schemeClr w14:val="tx1"/>
            </w14:solidFill>
          </w14:textFill>
        </w:rPr>
        <w:t>深入学习领会《北京市企业新型学徒制工作指导手册》各项制度要求，弄通企业新型学徒制内涵，把握工作重点，梳理工作流程。在此基础上，分解工作任务，责任到各部门。随着工作的深入，不断完善工作内容，提升质量和效能，形成长效工作机制。</w:t>
      </w:r>
    </w:p>
    <w:p>
      <w:pPr>
        <w:ind w:leftChars="0" w:firstLineChars="71"/>
        <w:rPr>
          <w:rFonts w:asciiTheme="majorEastAsia" w:hAnsiTheme="majorEastAsia" w:eastAsiaTheme="majorEastAsia"/>
          <w:b/>
          <w:sz w:val="28"/>
          <w:szCs w:val="28"/>
        </w:rPr>
      </w:pPr>
      <w:r>
        <w:rPr>
          <w:rFonts w:hint="eastAsia" w:asciiTheme="majorEastAsia" w:hAnsiTheme="majorEastAsia" w:eastAsiaTheme="majorEastAsia"/>
          <w:b/>
          <w:sz w:val="28"/>
          <w:szCs w:val="28"/>
        </w:rPr>
        <w:t>3</w:t>
      </w:r>
      <w:r>
        <w:rPr>
          <w:rFonts w:asciiTheme="majorEastAsia" w:hAnsiTheme="majorEastAsia" w:eastAsiaTheme="majorEastAsia"/>
          <w:b/>
          <w:sz w:val="28"/>
          <w:szCs w:val="28"/>
        </w:rPr>
        <w:t>.</w:t>
      </w:r>
      <w:r>
        <w:rPr>
          <w:rFonts w:hint="eastAsia" w:asciiTheme="majorEastAsia" w:hAnsiTheme="majorEastAsia" w:eastAsiaTheme="majorEastAsia"/>
          <w:b/>
          <w:sz w:val="28"/>
          <w:szCs w:val="28"/>
        </w:rPr>
        <w:t>具备开设企业新型学徒制的条件</w:t>
      </w:r>
    </w:p>
    <w:p>
      <w:pPr>
        <w:ind w:left="0" w:leftChars="0" w:firstLine="480"/>
        <w:rPr>
          <w:rFonts w:ascii="Calibri Light" w:hAnsi="Calibri Light"/>
          <w:bCs/>
          <w:color w:val="000000" w:themeColor="text1"/>
          <w:kern w:val="28"/>
          <w:sz w:val="24"/>
          <w:szCs w:val="32"/>
          <w14:textFill>
            <w14:solidFill>
              <w14:schemeClr w14:val="tx1"/>
            </w14:solidFill>
          </w14:textFill>
        </w:rPr>
      </w:pPr>
      <w:r>
        <w:rPr>
          <w:rFonts w:hint="eastAsia" w:ascii="Calibri Light" w:hAnsi="Calibri Light"/>
          <w:bCs/>
          <w:color w:val="000000" w:themeColor="text1"/>
          <w:kern w:val="28"/>
          <w:sz w:val="24"/>
          <w:szCs w:val="32"/>
          <w14:textFill>
            <w14:solidFill>
              <w14:schemeClr w14:val="tx1"/>
            </w14:solidFill>
          </w14:textFill>
        </w:rPr>
        <w:t>学校有多年的办学经历，是国家高级技能人才培养基地。在师资、课程资源建设、场地设备和培训教学管理等具备开设企业新型学徒制的条件。</w:t>
      </w:r>
    </w:p>
    <w:p>
      <w:pPr>
        <w:ind w:left="0" w:leftChars="0" w:firstLine="480"/>
        <w:rPr>
          <w:rFonts w:ascii="Calibri Light" w:hAnsi="Calibri Light"/>
          <w:bCs/>
          <w:color w:val="000000" w:themeColor="text1"/>
          <w:kern w:val="28"/>
          <w:sz w:val="24"/>
          <w:szCs w:val="32"/>
          <w14:textFill>
            <w14:solidFill>
              <w14:schemeClr w14:val="tx1"/>
            </w14:solidFill>
          </w14:textFill>
        </w:rPr>
      </w:pPr>
      <w:r>
        <w:rPr>
          <w:rFonts w:hint="eastAsia" w:ascii="Calibri Light" w:hAnsi="Calibri Light"/>
          <w:bCs/>
          <w:color w:val="000000" w:themeColor="text1"/>
          <w:kern w:val="28"/>
          <w:sz w:val="24"/>
          <w:szCs w:val="32"/>
          <w14:textFill>
            <w14:solidFill>
              <w14:schemeClr w14:val="tx1"/>
            </w14:solidFill>
          </w14:textFill>
        </w:rPr>
        <w:t>（1）师资条件</w:t>
      </w:r>
    </w:p>
    <w:p>
      <w:pPr>
        <w:ind w:left="0" w:leftChars="0" w:firstLine="480"/>
        <w:rPr>
          <w:rFonts w:ascii="Calibri Light" w:hAnsi="Calibri Light"/>
          <w:bCs/>
          <w:color w:val="000000" w:themeColor="text1"/>
          <w:kern w:val="28"/>
          <w:sz w:val="24"/>
          <w:szCs w:val="32"/>
          <w14:textFill>
            <w14:solidFill>
              <w14:schemeClr w14:val="tx1"/>
            </w14:solidFill>
          </w14:textFill>
        </w:rPr>
      </w:pPr>
      <w:r>
        <w:rPr>
          <w:rFonts w:hint="eastAsia" w:ascii="Calibri Light" w:hAnsi="Calibri Light"/>
          <w:bCs/>
          <w:color w:val="000000" w:themeColor="text1"/>
          <w:kern w:val="28"/>
          <w:sz w:val="24"/>
          <w:szCs w:val="32"/>
          <w14:textFill>
            <w14:solidFill>
              <w14:schemeClr w14:val="tx1"/>
            </w14:solidFill>
          </w14:textFill>
        </w:rPr>
        <w:t>制冷设备运用与维修专业专职教师5人，企业兼职教师10人。学校教师全部参与过企业各类的授课，教学经验丰富。企业兼职教师，是学校从制冷设备行业企业聘请的工程技术人员，具备丰富的企业实践工作能力，参加过企业职工培训，胜任各类企业培训。</w:t>
      </w:r>
    </w:p>
    <w:p>
      <w:pPr>
        <w:ind w:left="0" w:leftChars="0" w:firstLine="480"/>
        <w:rPr>
          <w:rFonts w:ascii="Calibri Light" w:hAnsi="Calibri Light"/>
          <w:bCs/>
          <w:color w:val="000000" w:themeColor="text1"/>
          <w:kern w:val="28"/>
          <w:sz w:val="24"/>
          <w:szCs w:val="32"/>
          <w14:textFill>
            <w14:solidFill>
              <w14:schemeClr w14:val="tx1"/>
            </w14:solidFill>
          </w14:textFill>
        </w:rPr>
      </w:pPr>
      <w:r>
        <w:rPr>
          <w:rFonts w:hint="eastAsia" w:ascii="Calibri Light" w:hAnsi="Calibri Light"/>
          <w:bCs/>
          <w:color w:val="000000" w:themeColor="text1"/>
          <w:kern w:val="28"/>
          <w:sz w:val="24"/>
          <w:szCs w:val="32"/>
          <w14:textFill>
            <w14:solidFill>
              <w14:schemeClr w14:val="tx1"/>
            </w14:solidFill>
          </w14:textFill>
        </w:rPr>
        <w:t>（2）课程资源及开发</w:t>
      </w:r>
    </w:p>
    <w:p>
      <w:pPr>
        <w:ind w:left="0" w:leftChars="0" w:firstLine="480"/>
        <w:rPr>
          <w:rFonts w:ascii="Calibri Light" w:hAnsi="Calibri Light"/>
          <w:bCs/>
          <w:color w:val="000000" w:themeColor="text1"/>
          <w:kern w:val="28"/>
          <w:sz w:val="24"/>
          <w:szCs w:val="32"/>
          <w14:textFill>
            <w14:solidFill>
              <w14:schemeClr w14:val="tx1"/>
            </w14:solidFill>
          </w14:textFill>
        </w:rPr>
      </w:pPr>
      <w:r>
        <w:rPr>
          <w:rFonts w:hint="eastAsia" w:ascii="Calibri Light" w:hAnsi="Calibri Light"/>
          <w:bCs/>
          <w:color w:val="000000" w:themeColor="text1"/>
          <w:kern w:val="28"/>
          <w:sz w:val="24"/>
          <w:szCs w:val="32"/>
          <w14:textFill>
            <w14:solidFill>
              <w14:schemeClr w14:val="tx1"/>
            </w14:solidFill>
          </w14:textFill>
        </w:rPr>
        <w:t>学校制冷设备运用与维修专业已开设2年，拥有丰富的专业理论课程、专业实操技能课程、仿真课程和视频课程等教学资源。同时，专业教师经过多年的企业实践调研和学习，企业培训课程开发能力很强，可根据企业工作岗位要求，开发相应的课程，满足企业的培训需求。</w:t>
      </w:r>
    </w:p>
    <w:p>
      <w:pPr>
        <w:ind w:left="0" w:leftChars="0" w:firstLine="480"/>
        <w:rPr>
          <w:rFonts w:ascii="Calibri Light" w:hAnsi="Calibri Light"/>
          <w:bCs/>
          <w:color w:val="000000" w:themeColor="text1"/>
          <w:kern w:val="28"/>
          <w:sz w:val="24"/>
          <w:szCs w:val="32"/>
          <w14:textFill>
            <w14:solidFill>
              <w14:schemeClr w14:val="tx1"/>
            </w14:solidFill>
          </w14:textFill>
        </w:rPr>
      </w:pPr>
      <w:r>
        <w:rPr>
          <w:rFonts w:hint="eastAsia" w:ascii="Calibri Light" w:hAnsi="Calibri Light"/>
          <w:bCs/>
          <w:color w:val="000000" w:themeColor="text1"/>
          <w:kern w:val="28"/>
          <w:sz w:val="24"/>
          <w:szCs w:val="32"/>
          <w14:textFill>
            <w14:solidFill>
              <w14:schemeClr w14:val="tx1"/>
            </w14:solidFill>
          </w14:textFill>
        </w:rPr>
        <w:t>（3）设备设施和场地条件</w:t>
      </w:r>
    </w:p>
    <w:p>
      <w:pPr>
        <w:ind w:left="0" w:leftChars="0" w:firstLine="480"/>
        <w:rPr>
          <w:rFonts w:ascii="Calibri Light" w:hAnsi="Calibri Light"/>
          <w:bCs/>
          <w:color w:val="000000" w:themeColor="text1"/>
          <w:kern w:val="28"/>
          <w:sz w:val="24"/>
          <w:szCs w:val="32"/>
          <w14:textFill>
            <w14:solidFill>
              <w14:schemeClr w14:val="tx1"/>
            </w14:solidFill>
          </w14:textFill>
        </w:rPr>
      </w:pPr>
      <w:r>
        <w:rPr>
          <w:rFonts w:hint="eastAsia" w:ascii="Calibri Light" w:hAnsi="Calibri Light"/>
          <w:bCs/>
          <w:color w:val="000000" w:themeColor="text1"/>
          <w:kern w:val="28"/>
          <w:sz w:val="24"/>
          <w:szCs w:val="32"/>
          <w14:textFill>
            <w14:solidFill>
              <w14:schemeClr w14:val="tx1"/>
            </w14:solidFill>
          </w14:textFill>
        </w:rPr>
        <w:t>学校制冷设备运用与维修专业有设备设施先进的实训室2间，场地面积100平方米，设备设施20台套。此外，学校与北京三汇能环科技发展有限公司签订了校企战略合作协议，企业的供热场、站及设备设施均可以根据教学需要，提供教学服务。场地和设备设施条件满足企业新型学徒制培训的要求。</w:t>
      </w:r>
    </w:p>
    <w:p>
      <w:pPr>
        <w:ind w:left="0" w:leftChars="0" w:firstLine="480"/>
        <w:rPr>
          <w:rFonts w:ascii="Calibri Light" w:hAnsi="Calibri Light"/>
          <w:bCs/>
          <w:color w:val="000000" w:themeColor="text1"/>
          <w:kern w:val="28"/>
          <w:sz w:val="24"/>
          <w:szCs w:val="32"/>
          <w14:textFill>
            <w14:solidFill>
              <w14:schemeClr w14:val="tx1"/>
            </w14:solidFill>
          </w14:textFill>
        </w:rPr>
      </w:pPr>
      <w:r>
        <w:rPr>
          <w:rFonts w:hint="eastAsia" w:ascii="Calibri Light" w:hAnsi="Calibri Light"/>
          <w:bCs/>
          <w:color w:val="000000" w:themeColor="text1"/>
          <w:kern w:val="28"/>
          <w:sz w:val="24"/>
          <w:szCs w:val="32"/>
          <w14:textFill>
            <w14:solidFill>
              <w14:schemeClr w14:val="tx1"/>
            </w14:solidFill>
          </w14:textFill>
        </w:rPr>
        <w:t>（4）培训教学管理趋于完善</w:t>
      </w:r>
    </w:p>
    <w:p>
      <w:pPr>
        <w:ind w:left="0" w:leftChars="0" w:firstLine="480"/>
        <w:rPr>
          <w:rFonts w:ascii="Calibri Light" w:hAnsi="Calibri Light"/>
          <w:bCs/>
          <w:color w:val="000000" w:themeColor="text1"/>
          <w:kern w:val="28"/>
          <w:sz w:val="24"/>
          <w:szCs w:val="32"/>
          <w14:textFill>
            <w14:solidFill>
              <w14:schemeClr w14:val="tx1"/>
            </w14:solidFill>
          </w14:textFill>
        </w:rPr>
      </w:pPr>
      <w:r>
        <w:rPr>
          <w:rFonts w:hint="eastAsia" w:ascii="Calibri Light" w:hAnsi="Calibri Light"/>
          <w:bCs/>
          <w:color w:val="000000" w:themeColor="text1"/>
          <w:kern w:val="28"/>
          <w:sz w:val="24"/>
          <w:szCs w:val="32"/>
          <w14:textFill>
            <w14:solidFill>
              <w14:schemeClr w14:val="tx1"/>
            </w14:solidFill>
          </w14:textFill>
        </w:rPr>
        <w:t>学校设立专门的培训机构——培训部，承担职业培训工作。培训部培训制度完善，培训工作严格按照ISO9000的工作流程进行管理，更科学和高效。学校每年承担各类培训8000多人次。</w:t>
      </w:r>
    </w:p>
    <w:p>
      <w:pPr>
        <w:ind w:leftChars="0" w:firstLineChars="71"/>
        <w:rPr>
          <w:rFonts w:asciiTheme="majorEastAsia" w:hAnsiTheme="majorEastAsia" w:eastAsiaTheme="majorEastAsia"/>
          <w:b/>
          <w:sz w:val="28"/>
          <w:szCs w:val="28"/>
        </w:rPr>
      </w:pPr>
      <w:r>
        <w:rPr>
          <w:rFonts w:hint="eastAsia" w:asciiTheme="majorEastAsia" w:hAnsiTheme="majorEastAsia" w:eastAsiaTheme="majorEastAsia"/>
          <w:b/>
          <w:sz w:val="28"/>
          <w:szCs w:val="28"/>
        </w:rPr>
        <w:t>4</w:t>
      </w:r>
      <w:r>
        <w:rPr>
          <w:rFonts w:asciiTheme="majorEastAsia" w:hAnsiTheme="majorEastAsia" w:eastAsiaTheme="majorEastAsia"/>
          <w:b/>
          <w:sz w:val="28"/>
          <w:szCs w:val="28"/>
        </w:rPr>
        <w:t>.</w:t>
      </w:r>
      <w:r>
        <w:rPr>
          <w:rFonts w:hint="eastAsia" w:asciiTheme="majorEastAsia" w:hAnsiTheme="majorEastAsia" w:eastAsiaTheme="majorEastAsia"/>
          <w:b/>
          <w:sz w:val="28"/>
          <w:szCs w:val="28"/>
        </w:rPr>
        <w:t>企业积极配合开展企业新型学徒制培训</w:t>
      </w:r>
    </w:p>
    <w:p>
      <w:pPr>
        <w:ind w:left="0" w:leftChars="0" w:firstLine="480"/>
        <w:rPr>
          <w:rFonts w:hint="eastAsia" w:ascii="Calibri Light" w:hAnsi="Calibri Light"/>
          <w:bCs/>
          <w:color w:val="000000" w:themeColor="text1"/>
          <w:kern w:val="28"/>
          <w:sz w:val="24"/>
          <w:szCs w:val="32"/>
          <w14:textFill>
            <w14:solidFill>
              <w14:schemeClr w14:val="tx1"/>
            </w14:solidFill>
          </w14:textFill>
        </w:rPr>
      </w:pPr>
      <w:r>
        <w:rPr>
          <w:rFonts w:hint="eastAsia" w:ascii="Calibri Light" w:hAnsi="Calibri Light"/>
          <w:bCs/>
          <w:color w:val="000000" w:themeColor="text1"/>
          <w:kern w:val="28"/>
          <w:sz w:val="24"/>
          <w:szCs w:val="32"/>
          <w14:textFill>
            <w14:solidFill>
              <w14:schemeClr w14:val="tx1"/>
            </w14:solidFill>
          </w14:textFill>
        </w:rPr>
        <w:t>制冷设备运用与维修专业校企战略合作企业积极性非常高，北京三汇能环科技发展有限公司在企业内组织员工学习政策文件，动员和组织员工参加培训报名，并多次与学校联系培训事宜。经前期准备，企业完成了申报资料等流程，企业有30人参加培训，开班准备就绪。</w:t>
      </w:r>
    </w:p>
    <w:p>
      <w:pPr>
        <w:ind w:left="0" w:leftChars="0" w:firstLine="480"/>
        <w:rPr>
          <w:rFonts w:hint="eastAsia" w:ascii="Calibri Light" w:hAnsi="Calibri Light"/>
          <w:bCs/>
          <w:color w:val="000000" w:themeColor="text1"/>
          <w:kern w:val="28"/>
          <w:sz w:val="24"/>
          <w:szCs w:val="32"/>
          <w14:textFill>
            <w14:solidFill>
              <w14:schemeClr w14:val="tx1"/>
            </w14:solidFill>
          </w14:textFill>
        </w:rPr>
      </w:pPr>
      <w:r>
        <w:rPr>
          <w:rFonts w:hint="eastAsia"/>
          <w:bCs/>
          <w:kern w:val="28"/>
          <w:sz w:val="24"/>
        </w:rPr>
        <w:t>总之，企业新型学徒制是为贯彻落实党中央、国务院决策部署，实施职业技能提升行动，提高我国技术工人综合工作技能的重要举策。学校高度重视，按照相关工作要求，缜密研究，精心策划，全力实施，确保企业新型学徒制工作顺利进行，已全面具备开办企业新型学徒制培训的可行性。</w:t>
      </w:r>
    </w:p>
    <w:p>
      <w:pPr>
        <w:pStyle w:val="19"/>
        <w:spacing w:before="120" w:after="120" w:line="312" w:lineRule="auto"/>
        <w:jc w:val="both"/>
        <w:rPr>
          <w:rFonts w:asciiTheme="minorEastAsia" w:hAnsiTheme="minorEastAsia" w:eastAsiaTheme="minorEastAsia"/>
          <w:sz w:val="28"/>
          <w:szCs w:val="28"/>
        </w:rPr>
      </w:pPr>
      <w:bookmarkStart w:id="6" w:name="_Toc2668"/>
      <w:r>
        <w:rPr>
          <w:rFonts w:hint="eastAsia" w:asciiTheme="minorEastAsia" w:hAnsiTheme="minorEastAsia" w:eastAsiaTheme="minorEastAsia"/>
          <w:sz w:val="28"/>
          <w:szCs w:val="28"/>
        </w:rPr>
        <w:t>二、培训层次</w:t>
      </w:r>
      <w:bookmarkEnd w:id="0"/>
      <w:bookmarkEnd w:id="5"/>
      <w:bookmarkEnd w:id="6"/>
    </w:p>
    <w:p>
      <w:pPr>
        <w:ind w:left="0" w:leftChars="0" w:firstLine="480"/>
        <w:rPr>
          <w:rFonts w:ascii="Calibri Light" w:hAnsi="Calibri Light"/>
          <w:bCs/>
          <w:color w:val="000000" w:themeColor="text1"/>
          <w:kern w:val="28"/>
          <w:sz w:val="24"/>
          <w:szCs w:val="32"/>
          <w14:textFill>
            <w14:solidFill>
              <w14:schemeClr w14:val="tx1"/>
            </w14:solidFill>
          </w14:textFill>
        </w:rPr>
      </w:pPr>
      <w:r>
        <w:rPr>
          <w:rFonts w:hint="eastAsia" w:ascii="Calibri Light" w:hAnsi="Calibri Light"/>
          <w:bCs/>
          <w:color w:val="000000" w:themeColor="text1"/>
          <w:kern w:val="28"/>
          <w:sz w:val="24"/>
          <w:szCs w:val="32"/>
          <w14:textFill>
            <w14:solidFill>
              <w14:schemeClr w14:val="tx1"/>
            </w14:solidFill>
          </w14:textFill>
        </w:rPr>
        <w:t>制冷设备运用与维修专业制冷工（中级工）</w:t>
      </w:r>
      <w:r>
        <w:rPr>
          <w:rFonts w:hint="eastAsia" w:asciiTheme="minorEastAsia" w:hAnsiTheme="minorEastAsia" w:eastAsiaTheme="minorEastAsia"/>
          <w:szCs w:val="24"/>
        </w:rPr>
        <w:t>。</w:t>
      </w:r>
    </w:p>
    <w:p>
      <w:pPr>
        <w:pStyle w:val="19"/>
        <w:spacing w:before="120" w:after="120" w:line="312" w:lineRule="auto"/>
        <w:jc w:val="both"/>
        <w:rPr>
          <w:rFonts w:asciiTheme="minorEastAsia" w:hAnsiTheme="minorEastAsia" w:eastAsiaTheme="minorEastAsia"/>
          <w:sz w:val="28"/>
          <w:szCs w:val="28"/>
        </w:rPr>
      </w:pPr>
      <w:bookmarkStart w:id="7" w:name="_Toc27818"/>
      <w:bookmarkStart w:id="8" w:name="_Toc27224867"/>
      <w:r>
        <w:rPr>
          <w:rFonts w:hint="eastAsia" w:asciiTheme="minorEastAsia" w:hAnsiTheme="minorEastAsia" w:eastAsiaTheme="minorEastAsia"/>
          <w:sz w:val="28"/>
          <w:szCs w:val="28"/>
        </w:rPr>
        <w:t>三、培训对象</w:t>
      </w:r>
      <w:bookmarkEnd w:id="7"/>
      <w:bookmarkEnd w:id="8"/>
    </w:p>
    <w:p>
      <w:pPr>
        <w:spacing w:line="312" w:lineRule="auto"/>
        <w:ind w:left="0" w:leftChars="0"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与企业签订1年及以上劳动合同并在本市缴纳社会保险；新招用或新转岗职工有技能提升愿望的企业职工。</w:t>
      </w:r>
      <w:bookmarkStart w:id="9" w:name="_Toc24619853"/>
      <w:bookmarkEnd w:id="9"/>
      <w:bookmarkStart w:id="10" w:name="_Toc24620173"/>
      <w:bookmarkEnd w:id="10"/>
      <w:bookmarkStart w:id="11" w:name="_Toc25671423"/>
      <w:bookmarkEnd w:id="11"/>
      <w:bookmarkStart w:id="12" w:name="_Toc24619962"/>
      <w:bookmarkEnd w:id="12"/>
      <w:bookmarkStart w:id="13" w:name="_Toc24620174"/>
      <w:bookmarkEnd w:id="13"/>
      <w:bookmarkStart w:id="14" w:name="_Toc25671422"/>
      <w:bookmarkEnd w:id="14"/>
      <w:bookmarkStart w:id="15" w:name="_Toc24619854"/>
      <w:bookmarkEnd w:id="15"/>
      <w:bookmarkStart w:id="16" w:name="_Toc24619961"/>
      <w:bookmarkEnd w:id="16"/>
    </w:p>
    <w:p>
      <w:pPr>
        <w:pStyle w:val="19"/>
        <w:spacing w:before="120" w:after="120" w:line="312" w:lineRule="auto"/>
        <w:jc w:val="both"/>
        <w:rPr>
          <w:rFonts w:asciiTheme="minorEastAsia" w:hAnsiTheme="minorEastAsia" w:eastAsiaTheme="minorEastAsia"/>
          <w:sz w:val="28"/>
          <w:szCs w:val="28"/>
        </w:rPr>
      </w:pPr>
      <w:bookmarkStart w:id="17" w:name="_Toc25843"/>
      <w:bookmarkStart w:id="18" w:name="_Toc27224868"/>
      <w:r>
        <w:rPr>
          <w:rFonts w:hint="eastAsia" w:asciiTheme="minorEastAsia" w:hAnsiTheme="minorEastAsia" w:eastAsiaTheme="minorEastAsia"/>
          <w:sz w:val="28"/>
          <w:szCs w:val="28"/>
        </w:rPr>
        <w:t>四、培训学时</w:t>
      </w:r>
      <w:bookmarkEnd w:id="17"/>
      <w:bookmarkEnd w:id="18"/>
    </w:p>
    <w:p>
      <w:pPr>
        <w:spacing w:line="312" w:lineRule="auto"/>
        <w:ind w:left="0" w:leftChars="0" w:firstLine="480"/>
        <w:rPr>
          <w:rFonts w:asciiTheme="minorEastAsia" w:hAnsiTheme="minorEastAsia" w:eastAsiaTheme="minorEastAsia"/>
          <w:sz w:val="24"/>
          <w:szCs w:val="24"/>
        </w:rPr>
      </w:pPr>
      <w:r>
        <w:rPr>
          <w:rFonts w:hint="eastAsia" w:asciiTheme="minorEastAsia" w:hAnsiTheme="minorEastAsia" w:eastAsiaTheme="minorEastAsia"/>
          <w:sz w:val="24"/>
          <w:szCs w:val="24"/>
        </w:rPr>
        <w:t>400学时</w:t>
      </w:r>
      <w:bookmarkStart w:id="19" w:name="_Toc24619858"/>
      <w:bookmarkEnd w:id="19"/>
      <w:bookmarkStart w:id="20" w:name="_Toc24619966"/>
      <w:bookmarkEnd w:id="20"/>
      <w:bookmarkStart w:id="21" w:name="_Toc24620178"/>
      <w:bookmarkEnd w:id="21"/>
      <w:bookmarkStart w:id="22" w:name="_Toc25671427"/>
      <w:bookmarkEnd w:id="22"/>
      <w:bookmarkStart w:id="23" w:name="_Toc24619964"/>
      <w:bookmarkEnd w:id="23"/>
      <w:bookmarkStart w:id="24" w:name="_Toc24620176"/>
      <w:bookmarkEnd w:id="24"/>
      <w:bookmarkStart w:id="25" w:name="_Toc25671425"/>
      <w:bookmarkEnd w:id="25"/>
      <w:bookmarkStart w:id="26" w:name="_Toc24619856"/>
      <w:bookmarkEnd w:id="26"/>
      <w:r>
        <w:rPr>
          <w:rFonts w:hint="eastAsia" w:asciiTheme="minorEastAsia" w:hAnsiTheme="minorEastAsia" w:eastAsiaTheme="minorEastAsia"/>
          <w:sz w:val="24"/>
          <w:szCs w:val="24"/>
        </w:rPr>
        <w:t>，其中集中培训200学时，岗位训练200学时。</w:t>
      </w:r>
    </w:p>
    <w:p>
      <w:pPr>
        <w:pStyle w:val="19"/>
        <w:spacing w:before="120" w:after="120" w:line="312" w:lineRule="auto"/>
        <w:jc w:val="both"/>
        <w:rPr>
          <w:rFonts w:asciiTheme="minorEastAsia" w:hAnsiTheme="minorEastAsia" w:eastAsiaTheme="minorEastAsia"/>
          <w:sz w:val="28"/>
          <w:szCs w:val="28"/>
        </w:rPr>
      </w:pPr>
      <w:bookmarkStart w:id="27" w:name="_Toc2684"/>
      <w:bookmarkStart w:id="28" w:name="_Toc27224869"/>
      <w:r>
        <w:rPr>
          <w:rFonts w:hint="eastAsia" w:asciiTheme="minorEastAsia" w:hAnsiTheme="minorEastAsia" w:eastAsiaTheme="minorEastAsia"/>
          <w:sz w:val="28"/>
          <w:szCs w:val="28"/>
        </w:rPr>
        <w:t>五、培训目标</w:t>
      </w:r>
      <w:bookmarkEnd w:id="27"/>
      <w:bookmarkEnd w:id="28"/>
    </w:p>
    <w:p>
      <w:pPr>
        <w:spacing w:line="312" w:lineRule="auto"/>
        <w:ind w:left="0" w:leftChars="0"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本专业培养具有行业职业道德规范，身心健康；主要面向北京市制冷行业内制冷设备安装改造、制冷设备维修保养、制冷设备运行节能、制冷设备销售等相关企业。培养具备制冷设备与制冷系统安装改造、维修保养、运行节能等专业知识和操作技术的实用技能型和管理型人才。</w:t>
      </w:r>
    </w:p>
    <w:p>
      <w:pPr>
        <w:pStyle w:val="19"/>
        <w:spacing w:before="120" w:after="120" w:line="312" w:lineRule="auto"/>
        <w:jc w:val="both"/>
        <w:rPr>
          <w:rFonts w:asciiTheme="minorEastAsia" w:hAnsiTheme="minorEastAsia" w:eastAsiaTheme="minorEastAsia"/>
          <w:sz w:val="28"/>
          <w:szCs w:val="28"/>
        </w:rPr>
      </w:pPr>
      <w:bookmarkStart w:id="29" w:name="_Toc25671434"/>
      <w:bookmarkEnd w:id="29"/>
      <w:bookmarkStart w:id="30" w:name="_Toc24620182"/>
      <w:bookmarkEnd w:id="30"/>
      <w:bookmarkStart w:id="31" w:name="_Toc24619973"/>
      <w:bookmarkEnd w:id="31"/>
      <w:bookmarkStart w:id="32" w:name="_Toc25671431"/>
      <w:bookmarkEnd w:id="32"/>
      <w:bookmarkStart w:id="33" w:name="_Toc24619970"/>
      <w:bookmarkEnd w:id="33"/>
      <w:bookmarkStart w:id="34" w:name="_Toc24619865"/>
      <w:bookmarkEnd w:id="34"/>
      <w:bookmarkStart w:id="35" w:name="_Toc24619862"/>
      <w:bookmarkEnd w:id="35"/>
      <w:bookmarkStart w:id="36" w:name="_Toc24620185"/>
      <w:bookmarkEnd w:id="36"/>
      <w:bookmarkStart w:id="37" w:name="_Toc27224870"/>
      <w:bookmarkStart w:id="38" w:name="_Toc27751"/>
      <w:r>
        <w:rPr>
          <w:rFonts w:hint="eastAsia" w:asciiTheme="minorEastAsia" w:hAnsiTheme="minorEastAsia" w:eastAsiaTheme="minorEastAsia"/>
          <w:sz w:val="28"/>
          <w:szCs w:val="28"/>
        </w:rPr>
        <w:t>六、培训方式</w:t>
      </w:r>
      <w:bookmarkEnd w:id="37"/>
      <w:bookmarkEnd w:id="38"/>
    </w:p>
    <w:p>
      <w:pPr>
        <w:spacing w:line="312" w:lineRule="auto"/>
        <w:ind w:left="0" w:leftChars="0" w:firstLine="228" w:firstLineChars="95"/>
        <w:rPr>
          <w:rFonts w:asciiTheme="minorEastAsia" w:hAnsiTheme="minorEastAsia" w:eastAsiaTheme="minorEastAsia"/>
          <w:sz w:val="24"/>
          <w:szCs w:val="24"/>
        </w:rPr>
      </w:pPr>
      <w:r>
        <w:rPr>
          <w:rFonts w:hint="eastAsia" w:asciiTheme="minorEastAsia" w:hAnsiTheme="minorEastAsia" w:eastAsiaTheme="minorEastAsia"/>
          <w:sz w:val="24"/>
          <w:szCs w:val="24"/>
        </w:rPr>
        <w:t>按照政府引导、企业为主、院校参与的原则，采用“企校双制、工学一体”的培养模式。具体授课形式：</w:t>
      </w:r>
    </w:p>
    <w:p>
      <w:pPr>
        <w:spacing w:line="312" w:lineRule="auto"/>
        <w:ind w:left="0" w:leftChars="0" w:firstLine="228" w:firstLineChars="95"/>
        <w:rPr>
          <w:rFonts w:asciiTheme="minorEastAsia" w:hAnsiTheme="minorEastAsia" w:eastAsiaTheme="minorEastAsia"/>
          <w:sz w:val="24"/>
          <w:szCs w:val="24"/>
        </w:rPr>
      </w:pPr>
      <w:r>
        <w:rPr>
          <w:rFonts w:hint="eastAsia" w:asciiTheme="minorEastAsia" w:hAnsiTheme="minorEastAsia" w:eastAsiaTheme="minorEastAsia"/>
          <w:sz w:val="24"/>
          <w:szCs w:val="24"/>
        </w:rPr>
        <w:t>1. 网络教育</w:t>
      </w:r>
    </w:p>
    <w:p>
      <w:pPr>
        <w:spacing w:line="312" w:lineRule="auto"/>
        <w:ind w:left="0" w:leftChars="0" w:firstLine="228" w:firstLineChars="95"/>
        <w:rPr>
          <w:rFonts w:asciiTheme="minorEastAsia" w:hAnsiTheme="minorEastAsia" w:eastAsiaTheme="minorEastAsia"/>
          <w:sz w:val="24"/>
          <w:szCs w:val="24"/>
        </w:rPr>
      </w:pPr>
      <w:r>
        <w:rPr>
          <w:rFonts w:hint="eastAsia" w:asciiTheme="minorEastAsia" w:hAnsiTheme="minorEastAsia" w:eastAsiaTheme="minorEastAsia"/>
          <w:sz w:val="24"/>
          <w:szCs w:val="24"/>
        </w:rPr>
        <w:t>2. 集中面授</w:t>
      </w:r>
    </w:p>
    <w:p>
      <w:pPr>
        <w:spacing w:line="312" w:lineRule="auto"/>
        <w:ind w:left="0" w:leftChars="0" w:firstLine="228" w:firstLineChars="95"/>
        <w:rPr>
          <w:rFonts w:asciiTheme="minorEastAsia" w:hAnsiTheme="minorEastAsia" w:eastAsiaTheme="minorEastAsia"/>
          <w:sz w:val="24"/>
          <w:szCs w:val="24"/>
        </w:rPr>
      </w:pPr>
      <w:r>
        <w:rPr>
          <w:rFonts w:hint="eastAsia" w:asciiTheme="minorEastAsia" w:hAnsiTheme="minorEastAsia" w:eastAsiaTheme="minorEastAsia"/>
          <w:sz w:val="24"/>
          <w:szCs w:val="24"/>
        </w:rPr>
        <w:t>3. 自主学习</w:t>
      </w:r>
    </w:p>
    <w:p>
      <w:pPr>
        <w:spacing w:line="312" w:lineRule="auto"/>
        <w:ind w:left="0" w:leftChars="0" w:firstLine="228" w:firstLineChars="95"/>
        <w:rPr>
          <w:rFonts w:asciiTheme="minorEastAsia" w:hAnsiTheme="minorEastAsia" w:eastAsiaTheme="minorEastAsia"/>
          <w:b/>
          <w:sz w:val="24"/>
          <w:szCs w:val="24"/>
        </w:rPr>
      </w:pPr>
      <w:r>
        <w:rPr>
          <w:rFonts w:hint="eastAsia" w:asciiTheme="minorEastAsia" w:hAnsiTheme="minorEastAsia" w:eastAsiaTheme="minorEastAsia"/>
          <w:sz w:val="24"/>
          <w:szCs w:val="24"/>
        </w:rPr>
        <w:t>4. 实践训练</w:t>
      </w:r>
    </w:p>
    <w:p>
      <w:pPr>
        <w:pStyle w:val="19"/>
        <w:spacing w:before="120" w:after="120" w:line="312" w:lineRule="auto"/>
        <w:jc w:val="both"/>
        <w:rPr>
          <w:rFonts w:asciiTheme="minorEastAsia" w:hAnsiTheme="minorEastAsia" w:eastAsiaTheme="minorEastAsia"/>
          <w:sz w:val="28"/>
          <w:szCs w:val="28"/>
        </w:rPr>
      </w:pPr>
      <w:bookmarkStart w:id="39" w:name="_Toc5638"/>
      <w:bookmarkStart w:id="40" w:name="_Toc27224871"/>
      <w:r>
        <w:rPr>
          <w:rFonts w:hint="eastAsia" w:asciiTheme="minorEastAsia" w:hAnsiTheme="minorEastAsia" w:eastAsiaTheme="minorEastAsia"/>
          <w:sz w:val="28"/>
          <w:szCs w:val="28"/>
        </w:rPr>
        <w:t>七、培训课程计划表及课程说明</w:t>
      </w:r>
      <w:bookmarkEnd w:id="39"/>
      <w:bookmarkEnd w:id="40"/>
    </w:p>
    <w:p>
      <w:pPr>
        <w:pStyle w:val="2"/>
        <w:keepNext w:val="0"/>
        <w:keepLines w:val="0"/>
        <w:pageBreakBefore w:val="0"/>
        <w:widowControl w:val="0"/>
        <w:kinsoku/>
        <w:wordWrap/>
        <w:overflowPunct/>
        <w:topLinePunct w:val="0"/>
        <w:autoSpaceDE/>
        <w:autoSpaceDN/>
        <w:bidi w:val="0"/>
        <w:spacing w:before="120" w:beforeLines="50" w:line="240" w:lineRule="auto"/>
        <w:textAlignment w:val="auto"/>
        <w:rPr>
          <w:rFonts w:hint="default"/>
        </w:rPr>
      </w:pPr>
      <w:bookmarkStart w:id="41" w:name="_Toc27224872"/>
      <w:bookmarkStart w:id="42" w:name="_Toc28261003"/>
      <w:bookmarkStart w:id="43" w:name="_Toc5686"/>
      <w:bookmarkStart w:id="44" w:name="_Toc27224874"/>
      <w:r>
        <w:t>（一）培训课程计划表</w:t>
      </w:r>
      <w:bookmarkEnd w:id="41"/>
      <w:bookmarkEnd w:id="42"/>
      <w:bookmarkEnd w:id="43"/>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362"/>
        <w:gridCol w:w="613"/>
        <w:gridCol w:w="685"/>
        <w:gridCol w:w="1075"/>
        <w:gridCol w:w="2018"/>
        <w:gridCol w:w="734"/>
        <w:gridCol w:w="757"/>
        <w:gridCol w:w="875"/>
        <w:gridCol w:w="105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22" w:hRule="atLeast"/>
          <w:jc w:val="center"/>
        </w:trPr>
        <w:tc>
          <w:tcPr>
            <w:tcW w:w="0" w:type="auto"/>
            <w:vMerge w:val="restart"/>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szCs w:val="24"/>
              </w:rPr>
            </w:pPr>
          </w:p>
        </w:tc>
        <w:tc>
          <w:tcPr>
            <w:tcW w:w="0" w:type="auto"/>
            <w:vMerge w:val="restart"/>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szCs w:val="24"/>
              </w:rPr>
            </w:pPr>
            <w:r>
              <w:rPr>
                <w:rFonts w:hint="eastAsia"/>
                <w:szCs w:val="24"/>
              </w:rPr>
              <w:t>序号</w:t>
            </w:r>
          </w:p>
        </w:tc>
        <w:tc>
          <w:tcPr>
            <w:tcW w:w="1760" w:type="dxa"/>
            <w:gridSpan w:val="2"/>
            <w:vMerge w:val="restart"/>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szCs w:val="24"/>
              </w:rPr>
            </w:pPr>
            <w:r>
              <w:rPr>
                <w:szCs w:val="24"/>
              </w:rPr>
              <w:t>课程</w:t>
            </w:r>
          </w:p>
          <w:p>
            <w:pPr>
              <w:keepNext w:val="0"/>
              <w:keepLines w:val="0"/>
              <w:pageBreakBefore w:val="0"/>
              <w:widowControl w:val="0"/>
              <w:kinsoku/>
              <w:wordWrap/>
              <w:overflowPunct/>
              <w:topLinePunct w:val="0"/>
              <w:autoSpaceDE/>
              <w:autoSpaceDN/>
              <w:bidi w:val="0"/>
              <w:spacing w:line="240" w:lineRule="auto"/>
              <w:ind w:left="0" w:leftChars="0" w:firstLine="0" w:firstLineChars="0"/>
              <w:jc w:val="center"/>
              <w:textAlignment w:val="auto"/>
              <w:rPr>
                <w:szCs w:val="24"/>
              </w:rPr>
            </w:pPr>
            <w:r>
              <w:rPr>
                <w:szCs w:val="24"/>
              </w:rPr>
              <w:t>类型</w:t>
            </w:r>
          </w:p>
        </w:tc>
        <w:tc>
          <w:tcPr>
            <w:tcW w:w="2018" w:type="dxa"/>
            <w:vMerge w:val="restart"/>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szCs w:val="24"/>
              </w:rPr>
            </w:pPr>
            <w:r>
              <w:rPr>
                <w:rFonts w:hint="eastAsia"/>
                <w:szCs w:val="24"/>
              </w:rPr>
              <w:t>课程名称</w:t>
            </w:r>
          </w:p>
        </w:tc>
        <w:tc>
          <w:tcPr>
            <w:tcW w:w="1491" w:type="dxa"/>
            <w:gridSpan w:val="2"/>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szCs w:val="24"/>
              </w:rPr>
            </w:pPr>
            <w:r>
              <w:rPr>
                <w:rFonts w:hint="eastAsia"/>
                <w:szCs w:val="24"/>
              </w:rPr>
              <w:t>授课课时</w:t>
            </w:r>
          </w:p>
        </w:tc>
        <w:tc>
          <w:tcPr>
            <w:tcW w:w="1931" w:type="dxa"/>
            <w:gridSpan w:val="2"/>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bCs/>
                <w:szCs w:val="24"/>
              </w:rPr>
            </w:pPr>
            <w:r>
              <w:rPr>
                <w:rFonts w:hint="eastAsia"/>
                <w:bCs/>
                <w:szCs w:val="24"/>
              </w:rPr>
              <w:t>学分管理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98" w:hRule="atLeast"/>
          <w:jc w:val="center"/>
        </w:trPr>
        <w:tc>
          <w:tcPr>
            <w:tcW w:w="0" w:type="auto"/>
            <w:vMerge w:val="continue"/>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szCs w:val="24"/>
              </w:rPr>
            </w:pPr>
          </w:p>
        </w:tc>
        <w:tc>
          <w:tcPr>
            <w:tcW w:w="0" w:type="auto"/>
            <w:vMerge w:val="continue"/>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szCs w:val="24"/>
              </w:rPr>
            </w:pPr>
          </w:p>
        </w:tc>
        <w:tc>
          <w:tcPr>
            <w:tcW w:w="1760" w:type="dxa"/>
            <w:gridSpan w:val="2"/>
            <w:vMerge w:val="continue"/>
            <w:vAlign w:val="center"/>
          </w:tcPr>
          <w:p>
            <w:pPr>
              <w:keepNext w:val="0"/>
              <w:keepLines w:val="0"/>
              <w:pageBreakBefore w:val="0"/>
              <w:widowControl w:val="0"/>
              <w:kinsoku/>
              <w:wordWrap/>
              <w:overflowPunct/>
              <w:topLinePunct w:val="0"/>
              <w:autoSpaceDE/>
              <w:autoSpaceDN/>
              <w:bidi w:val="0"/>
              <w:spacing w:line="240" w:lineRule="auto"/>
              <w:ind w:left="420" w:firstLine="420"/>
              <w:jc w:val="center"/>
              <w:textAlignment w:val="auto"/>
              <w:rPr>
                <w:szCs w:val="24"/>
              </w:rPr>
            </w:pPr>
          </w:p>
        </w:tc>
        <w:tc>
          <w:tcPr>
            <w:tcW w:w="2018" w:type="dxa"/>
            <w:vMerge w:val="continue"/>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szCs w:val="24"/>
              </w:rPr>
            </w:pPr>
          </w:p>
        </w:tc>
        <w:tc>
          <w:tcPr>
            <w:tcW w:w="734" w:type="dxa"/>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szCs w:val="24"/>
              </w:rPr>
            </w:pPr>
            <w:r>
              <w:rPr>
                <w:rFonts w:hint="eastAsia"/>
                <w:szCs w:val="24"/>
              </w:rPr>
              <w:t>集中</w:t>
            </w:r>
          </w:p>
        </w:tc>
        <w:tc>
          <w:tcPr>
            <w:tcW w:w="757" w:type="dxa"/>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szCs w:val="24"/>
              </w:rPr>
            </w:pPr>
            <w:r>
              <w:rPr>
                <w:rFonts w:hint="eastAsia"/>
                <w:szCs w:val="24"/>
              </w:rPr>
              <w:t>网络</w:t>
            </w:r>
          </w:p>
        </w:tc>
        <w:tc>
          <w:tcPr>
            <w:tcW w:w="875" w:type="dxa"/>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szCs w:val="24"/>
              </w:rPr>
            </w:pPr>
            <w:r>
              <w:rPr>
                <w:rFonts w:hint="eastAsia"/>
                <w:szCs w:val="24"/>
              </w:rPr>
              <w:t>总课时</w:t>
            </w:r>
          </w:p>
        </w:tc>
        <w:tc>
          <w:tcPr>
            <w:tcW w:w="0" w:type="auto"/>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szCs w:val="24"/>
              </w:rPr>
            </w:pPr>
            <w:r>
              <w:rPr>
                <w:rFonts w:hint="eastAsia"/>
                <w:szCs w:val="24"/>
              </w:rPr>
              <w:t>学分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85" w:hRule="atLeast"/>
          <w:jc w:val="center"/>
        </w:trPr>
        <w:tc>
          <w:tcPr>
            <w:tcW w:w="0" w:type="auto"/>
            <w:vMerge w:val="restart"/>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ascii="宋体" w:hAnsi="宋体" w:cs="宋体"/>
                <w:szCs w:val="24"/>
              </w:rPr>
            </w:pPr>
            <w:r>
              <w:rPr>
                <w:rFonts w:hint="eastAsia" w:ascii="宋体" w:hAnsi="宋体" w:cs="宋体"/>
                <w:szCs w:val="24"/>
              </w:rPr>
              <w:t>集中培训</w:t>
            </w:r>
          </w:p>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ascii="宋体" w:hAnsi="宋体" w:cs="宋体"/>
                <w:szCs w:val="24"/>
              </w:rPr>
            </w:pPr>
            <w:r>
              <w:rPr>
                <w:rFonts w:hint="eastAsia" w:ascii="宋体" w:hAnsi="宋体" w:cs="宋体"/>
                <w:szCs w:val="24"/>
              </w:rPr>
              <w:t>课程</w:t>
            </w:r>
          </w:p>
        </w:tc>
        <w:tc>
          <w:tcPr>
            <w:tcW w:w="0" w:type="auto"/>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ascii="宋体" w:hAnsi="宋体" w:cs="宋体"/>
                <w:szCs w:val="24"/>
              </w:rPr>
            </w:pPr>
            <w:r>
              <w:rPr>
                <w:rFonts w:hint="eastAsia" w:ascii="宋体" w:hAnsi="宋体" w:cs="宋体"/>
                <w:szCs w:val="24"/>
              </w:rPr>
              <w:t>1</w:t>
            </w:r>
          </w:p>
        </w:tc>
        <w:tc>
          <w:tcPr>
            <w:tcW w:w="685" w:type="dxa"/>
            <w:vMerge w:val="restart"/>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ascii="宋体" w:hAnsi="宋体" w:cs="宋体"/>
                <w:szCs w:val="24"/>
              </w:rPr>
            </w:pPr>
            <w:r>
              <w:rPr>
                <w:rFonts w:hint="eastAsia" w:ascii="宋体" w:hAnsi="宋体" w:cs="宋体"/>
                <w:szCs w:val="24"/>
              </w:rPr>
              <w:t>校内必修课程200学时</w:t>
            </w:r>
          </w:p>
        </w:tc>
        <w:tc>
          <w:tcPr>
            <w:tcW w:w="1075" w:type="dxa"/>
            <w:vMerge w:val="restart"/>
            <w:vAlign w:val="center"/>
          </w:tcPr>
          <w:p>
            <w:pPr>
              <w:keepNext w:val="0"/>
              <w:keepLines w:val="0"/>
              <w:pageBreakBefore w:val="0"/>
              <w:widowControl w:val="0"/>
              <w:kinsoku/>
              <w:wordWrap/>
              <w:overflowPunct/>
              <w:topLinePunct w:val="0"/>
              <w:autoSpaceDE/>
              <w:autoSpaceDN/>
              <w:bidi w:val="0"/>
              <w:spacing w:line="240" w:lineRule="auto"/>
              <w:ind w:left="0" w:leftChars="0" w:firstLine="0" w:firstLineChars="0"/>
              <w:jc w:val="center"/>
              <w:textAlignment w:val="auto"/>
              <w:rPr>
                <w:rFonts w:ascii="宋体" w:hAnsi="宋体" w:cs="宋体"/>
                <w:szCs w:val="24"/>
              </w:rPr>
            </w:pPr>
            <w:r>
              <w:rPr>
                <w:rFonts w:hint="eastAsia" w:ascii="宋体" w:hAnsi="宋体" w:cs="宋体"/>
                <w:szCs w:val="24"/>
              </w:rPr>
              <w:t>素质</w:t>
            </w:r>
          </w:p>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ascii="宋体" w:hAnsi="宋体" w:cs="宋体"/>
                <w:szCs w:val="24"/>
              </w:rPr>
            </w:pPr>
            <w:r>
              <w:rPr>
                <w:rFonts w:hint="eastAsia" w:ascii="宋体" w:hAnsi="宋体" w:cs="宋体"/>
                <w:szCs w:val="24"/>
              </w:rPr>
              <w:t>课程</w:t>
            </w:r>
          </w:p>
        </w:tc>
        <w:tc>
          <w:tcPr>
            <w:tcW w:w="2018" w:type="dxa"/>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ascii="宋体" w:hAnsi="宋体" w:cs="宋体"/>
                <w:szCs w:val="24"/>
              </w:rPr>
            </w:pPr>
            <w:r>
              <w:rPr>
                <w:rFonts w:hint="eastAsia" w:ascii="宋体" w:hAnsi="宋体" w:cs="宋体"/>
                <w:szCs w:val="24"/>
              </w:rPr>
              <w:t>职业素养</w:t>
            </w:r>
          </w:p>
        </w:tc>
        <w:tc>
          <w:tcPr>
            <w:tcW w:w="734" w:type="dxa"/>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ascii="宋体" w:hAnsi="宋体" w:cs="宋体"/>
                <w:szCs w:val="24"/>
                <w:highlight w:val="yellow"/>
              </w:rPr>
            </w:pPr>
            <w:r>
              <w:rPr>
                <w:rFonts w:hint="eastAsia" w:ascii="宋体" w:hAnsi="宋体" w:cs="宋体"/>
                <w:szCs w:val="24"/>
              </w:rPr>
              <w:t>0</w:t>
            </w:r>
          </w:p>
        </w:tc>
        <w:tc>
          <w:tcPr>
            <w:tcW w:w="757" w:type="dxa"/>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ascii="宋体" w:hAnsi="宋体" w:cs="宋体"/>
                <w:szCs w:val="24"/>
              </w:rPr>
            </w:pPr>
            <w:r>
              <w:rPr>
                <w:rFonts w:hint="eastAsia" w:ascii="宋体" w:hAnsi="宋体" w:cs="宋体"/>
                <w:szCs w:val="24"/>
              </w:rPr>
              <w:t>10</w:t>
            </w:r>
          </w:p>
        </w:tc>
        <w:tc>
          <w:tcPr>
            <w:tcW w:w="875" w:type="dxa"/>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ascii="宋体" w:hAnsi="宋体" w:cs="宋体"/>
                <w:bCs/>
                <w:szCs w:val="24"/>
              </w:rPr>
            </w:pPr>
            <w:r>
              <w:rPr>
                <w:rFonts w:hint="eastAsia" w:ascii="宋体" w:hAnsi="宋体" w:cs="宋体"/>
                <w:bCs/>
                <w:szCs w:val="24"/>
              </w:rPr>
              <w:t>10</w:t>
            </w:r>
          </w:p>
        </w:tc>
        <w:tc>
          <w:tcPr>
            <w:tcW w:w="0" w:type="auto"/>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ascii="宋体" w:hAnsi="宋体" w:cs="宋体"/>
                <w:bCs/>
                <w:szCs w:val="24"/>
              </w:rPr>
            </w:pPr>
            <w:r>
              <w:rPr>
                <w:rFonts w:hint="eastAsia" w:ascii="宋体" w:hAnsi="宋体" w:cs="宋体"/>
                <w:bCs/>
                <w:szCs w:val="24"/>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5" w:hRule="atLeast"/>
          <w:jc w:val="center"/>
        </w:trPr>
        <w:tc>
          <w:tcPr>
            <w:tcW w:w="0" w:type="auto"/>
            <w:vMerge w:val="continue"/>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ascii="宋体" w:hAnsi="宋体" w:cs="宋体"/>
                <w:szCs w:val="24"/>
              </w:rPr>
            </w:pPr>
          </w:p>
        </w:tc>
        <w:tc>
          <w:tcPr>
            <w:tcW w:w="0" w:type="auto"/>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ascii="宋体" w:hAnsi="宋体" w:cs="宋体"/>
                <w:szCs w:val="24"/>
              </w:rPr>
            </w:pPr>
            <w:r>
              <w:rPr>
                <w:rFonts w:hint="eastAsia" w:ascii="宋体" w:hAnsi="宋体" w:cs="宋体"/>
                <w:szCs w:val="24"/>
              </w:rPr>
              <w:t>2</w:t>
            </w:r>
          </w:p>
        </w:tc>
        <w:tc>
          <w:tcPr>
            <w:tcW w:w="685" w:type="dxa"/>
            <w:vMerge w:val="continue"/>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ascii="宋体" w:hAnsi="宋体" w:cs="宋体"/>
                <w:szCs w:val="24"/>
              </w:rPr>
            </w:pPr>
          </w:p>
        </w:tc>
        <w:tc>
          <w:tcPr>
            <w:tcW w:w="1075" w:type="dxa"/>
            <w:vMerge w:val="continue"/>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ascii="宋体" w:hAnsi="宋体" w:cs="宋体"/>
                <w:szCs w:val="24"/>
              </w:rPr>
            </w:pPr>
          </w:p>
        </w:tc>
        <w:tc>
          <w:tcPr>
            <w:tcW w:w="2018" w:type="dxa"/>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ascii="宋体" w:hAnsi="宋体" w:cs="宋体"/>
                <w:szCs w:val="24"/>
              </w:rPr>
            </w:pPr>
            <w:r>
              <w:rPr>
                <w:rFonts w:hint="eastAsia" w:ascii="宋体" w:hAnsi="宋体" w:cs="宋体"/>
                <w:szCs w:val="24"/>
              </w:rPr>
              <w:t>法律常识</w:t>
            </w:r>
          </w:p>
        </w:tc>
        <w:tc>
          <w:tcPr>
            <w:tcW w:w="734" w:type="dxa"/>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ascii="宋体" w:hAnsi="宋体" w:cs="宋体"/>
                <w:szCs w:val="24"/>
                <w:highlight w:val="yellow"/>
              </w:rPr>
            </w:pPr>
            <w:r>
              <w:rPr>
                <w:rFonts w:hint="eastAsia" w:ascii="宋体" w:hAnsi="宋体" w:cs="宋体"/>
                <w:szCs w:val="24"/>
              </w:rPr>
              <w:t>0</w:t>
            </w:r>
          </w:p>
        </w:tc>
        <w:tc>
          <w:tcPr>
            <w:tcW w:w="757" w:type="dxa"/>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ascii="宋体" w:hAnsi="宋体" w:cs="宋体"/>
                <w:szCs w:val="24"/>
              </w:rPr>
            </w:pPr>
            <w:r>
              <w:rPr>
                <w:rFonts w:hint="eastAsia" w:ascii="宋体" w:hAnsi="宋体" w:cs="宋体"/>
                <w:szCs w:val="24"/>
              </w:rPr>
              <w:t>10</w:t>
            </w:r>
          </w:p>
        </w:tc>
        <w:tc>
          <w:tcPr>
            <w:tcW w:w="875" w:type="dxa"/>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ascii="宋体" w:hAnsi="宋体" w:cs="宋体"/>
                <w:szCs w:val="24"/>
              </w:rPr>
            </w:pPr>
            <w:r>
              <w:rPr>
                <w:rFonts w:hint="eastAsia" w:ascii="宋体" w:hAnsi="宋体" w:cs="宋体"/>
                <w:szCs w:val="24"/>
              </w:rPr>
              <w:t>10</w:t>
            </w:r>
          </w:p>
        </w:tc>
        <w:tc>
          <w:tcPr>
            <w:tcW w:w="0" w:type="auto"/>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ascii="宋体" w:hAnsi="宋体" w:cs="宋体"/>
                <w:szCs w:val="24"/>
              </w:rPr>
            </w:pPr>
            <w:r>
              <w:rPr>
                <w:rFonts w:hint="eastAsia" w:ascii="宋体" w:hAnsi="宋体" w:cs="宋体"/>
                <w:szCs w:val="24"/>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68" w:hRule="atLeast"/>
          <w:jc w:val="center"/>
        </w:trPr>
        <w:tc>
          <w:tcPr>
            <w:tcW w:w="0" w:type="auto"/>
            <w:vMerge w:val="continue"/>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ascii="宋体" w:hAnsi="宋体" w:cs="宋体"/>
                <w:szCs w:val="24"/>
              </w:rPr>
            </w:pPr>
          </w:p>
        </w:tc>
        <w:tc>
          <w:tcPr>
            <w:tcW w:w="0" w:type="auto"/>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ascii="宋体" w:hAnsi="宋体" w:cs="宋体"/>
                <w:szCs w:val="24"/>
              </w:rPr>
            </w:pPr>
            <w:r>
              <w:rPr>
                <w:rFonts w:hint="eastAsia" w:ascii="宋体" w:hAnsi="宋体" w:cs="宋体"/>
                <w:szCs w:val="24"/>
              </w:rPr>
              <w:t>3</w:t>
            </w:r>
          </w:p>
        </w:tc>
        <w:tc>
          <w:tcPr>
            <w:tcW w:w="685" w:type="dxa"/>
            <w:vMerge w:val="continue"/>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ascii="宋体" w:hAnsi="宋体" w:cs="宋体"/>
                <w:szCs w:val="24"/>
              </w:rPr>
            </w:pPr>
          </w:p>
        </w:tc>
        <w:tc>
          <w:tcPr>
            <w:tcW w:w="1075"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ascii="宋体" w:hAnsi="宋体" w:cs="宋体"/>
                <w:szCs w:val="24"/>
              </w:rPr>
            </w:pPr>
          </w:p>
        </w:tc>
        <w:tc>
          <w:tcPr>
            <w:tcW w:w="2018" w:type="dxa"/>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ascii="宋体" w:hAnsi="宋体" w:cs="宋体"/>
                <w:szCs w:val="24"/>
              </w:rPr>
            </w:pPr>
            <w:r>
              <w:rPr>
                <w:rFonts w:hint="eastAsia" w:ascii="宋体" w:hAnsi="宋体" w:cs="宋体"/>
                <w:szCs w:val="24"/>
              </w:rPr>
              <w:t>安全生产</w:t>
            </w:r>
          </w:p>
        </w:tc>
        <w:tc>
          <w:tcPr>
            <w:tcW w:w="734" w:type="dxa"/>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ascii="宋体" w:hAnsi="宋体" w:cs="宋体"/>
                <w:szCs w:val="24"/>
                <w:highlight w:val="yellow"/>
              </w:rPr>
            </w:pPr>
            <w:r>
              <w:rPr>
                <w:rFonts w:hint="eastAsia" w:ascii="宋体" w:hAnsi="宋体" w:cs="宋体"/>
                <w:szCs w:val="24"/>
              </w:rPr>
              <w:t>0</w:t>
            </w:r>
          </w:p>
        </w:tc>
        <w:tc>
          <w:tcPr>
            <w:tcW w:w="757" w:type="dxa"/>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ascii="宋体" w:hAnsi="宋体" w:cs="宋体"/>
                <w:szCs w:val="24"/>
              </w:rPr>
            </w:pPr>
            <w:r>
              <w:rPr>
                <w:rFonts w:hint="eastAsia" w:ascii="宋体" w:hAnsi="宋体" w:cs="宋体"/>
                <w:szCs w:val="24"/>
              </w:rPr>
              <w:t>10</w:t>
            </w:r>
          </w:p>
        </w:tc>
        <w:tc>
          <w:tcPr>
            <w:tcW w:w="875" w:type="dxa"/>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ascii="宋体" w:hAnsi="宋体" w:cs="宋体"/>
                <w:szCs w:val="24"/>
              </w:rPr>
            </w:pPr>
            <w:r>
              <w:rPr>
                <w:rFonts w:hint="eastAsia" w:ascii="宋体" w:hAnsi="宋体" w:cs="宋体"/>
                <w:szCs w:val="24"/>
              </w:rPr>
              <w:t>10</w:t>
            </w:r>
          </w:p>
        </w:tc>
        <w:tc>
          <w:tcPr>
            <w:tcW w:w="0" w:type="auto"/>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ascii="宋体" w:hAnsi="宋体" w:cs="宋体"/>
                <w:szCs w:val="24"/>
              </w:rPr>
            </w:pPr>
            <w:r>
              <w:rPr>
                <w:rFonts w:hint="eastAsia" w:ascii="宋体" w:hAnsi="宋体" w:cs="宋体"/>
                <w:szCs w:val="24"/>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2" w:hRule="atLeast"/>
          <w:jc w:val="center"/>
        </w:trPr>
        <w:tc>
          <w:tcPr>
            <w:tcW w:w="0" w:type="auto"/>
            <w:vMerge w:val="continue"/>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ascii="宋体" w:hAnsi="宋体" w:cs="宋体"/>
                <w:szCs w:val="24"/>
              </w:rPr>
            </w:pPr>
          </w:p>
        </w:tc>
        <w:tc>
          <w:tcPr>
            <w:tcW w:w="0" w:type="auto"/>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eastAsia" w:ascii="宋体" w:hAnsi="宋体" w:eastAsia="宋体" w:cs="宋体"/>
                <w:szCs w:val="24"/>
                <w:lang w:eastAsia="zh-CN"/>
              </w:rPr>
            </w:pPr>
            <w:r>
              <w:rPr>
                <w:rFonts w:hint="eastAsia" w:ascii="宋体" w:hAnsi="宋体" w:cs="宋体"/>
                <w:szCs w:val="24"/>
                <w:lang w:val="en-US" w:eastAsia="zh-CN"/>
              </w:rPr>
              <w:t>4</w:t>
            </w:r>
          </w:p>
        </w:tc>
        <w:tc>
          <w:tcPr>
            <w:tcW w:w="685" w:type="dxa"/>
            <w:vMerge w:val="continue"/>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ascii="宋体" w:hAnsi="宋体" w:cs="宋体"/>
                <w:szCs w:val="24"/>
              </w:rPr>
            </w:pPr>
          </w:p>
        </w:tc>
        <w:tc>
          <w:tcPr>
            <w:tcW w:w="1075" w:type="dxa"/>
            <w:vMerge w:val="restart"/>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ascii="宋体" w:hAnsi="宋体" w:cs="宋体"/>
                <w:szCs w:val="24"/>
              </w:rPr>
            </w:pPr>
            <w:r>
              <w:rPr>
                <w:rFonts w:hint="eastAsia" w:ascii="宋体" w:hAnsi="宋体" w:cs="宋体"/>
                <w:szCs w:val="24"/>
              </w:rPr>
              <w:t>专业基础课程</w:t>
            </w:r>
          </w:p>
        </w:tc>
        <w:tc>
          <w:tcPr>
            <w:tcW w:w="2018" w:type="dxa"/>
            <w:shd w:val="clear" w:color="auto" w:fill="auto"/>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ascii="宋体" w:hAnsi="宋体" w:cs="宋体"/>
                <w:szCs w:val="24"/>
              </w:rPr>
            </w:pPr>
            <w:r>
              <w:rPr>
                <w:rFonts w:hint="eastAsia" w:ascii="宋体" w:hAnsi="宋体" w:cs="宋体"/>
                <w:szCs w:val="24"/>
              </w:rPr>
              <w:t>制冷技术基础</w:t>
            </w:r>
          </w:p>
        </w:tc>
        <w:tc>
          <w:tcPr>
            <w:tcW w:w="734" w:type="dxa"/>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ascii="宋体" w:hAnsi="宋体" w:cs="宋体"/>
                <w:szCs w:val="24"/>
              </w:rPr>
            </w:pPr>
            <w:r>
              <w:rPr>
                <w:rFonts w:hint="eastAsia" w:ascii="宋体" w:hAnsi="宋体" w:cs="宋体"/>
                <w:szCs w:val="24"/>
              </w:rPr>
              <w:t>0</w:t>
            </w:r>
          </w:p>
        </w:tc>
        <w:tc>
          <w:tcPr>
            <w:tcW w:w="757" w:type="dxa"/>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ascii="宋体" w:hAnsi="宋体" w:cs="宋体"/>
                <w:szCs w:val="24"/>
              </w:rPr>
            </w:pPr>
            <w:r>
              <w:rPr>
                <w:rFonts w:hint="eastAsia" w:ascii="宋体" w:hAnsi="宋体" w:cs="宋体"/>
                <w:szCs w:val="24"/>
              </w:rPr>
              <w:t>30</w:t>
            </w:r>
          </w:p>
        </w:tc>
        <w:tc>
          <w:tcPr>
            <w:tcW w:w="875" w:type="dxa"/>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ascii="宋体" w:hAnsi="宋体" w:cs="宋体"/>
                <w:szCs w:val="24"/>
              </w:rPr>
            </w:pPr>
            <w:r>
              <w:rPr>
                <w:rFonts w:hint="eastAsia" w:ascii="宋体" w:hAnsi="宋体" w:cs="宋体"/>
                <w:szCs w:val="24"/>
              </w:rPr>
              <w:t>30</w:t>
            </w:r>
          </w:p>
        </w:tc>
        <w:tc>
          <w:tcPr>
            <w:tcW w:w="0" w:type="auto"/>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ascii="宋体" w:hAnsi="宋体" w:cs="宋体"/>
                <w:szCs w:val="24"/>
              </w:rPr>
            </w:pPr>
            <w:r>
              <w:rPr>
                <w:rFonts w:hint="eastAsia" w:ascii="宋体" w:hAnsi="宋体" w:cs="宋体"/>
                <w:szCs w:val="24"/>
              </w:rPr>
              <w:t>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73" w:hRule="atLeast"/>
          <w:jc w:val="center"/>
        </w:trPr>
        <w:tc>
          <w:tcPr>
            <w:tcW w:w="0" w:type="auto"/>
            <w:vMerge w:val="continue"/>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ascii="宋体" w:hAnsi="宋体" w:cs="宋体"/>
                <w:szCs w:val="24"/>
              </w:rPr>
            </w:pPr>
          </w:p>
        </w:tc>
        <w:tc>
          <w:tcPr>
            <w:tcW w:w="0" w:type="auto"/>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eastAsia" w:ascii="宋体" w:hAnsi="宋体" w:eastAsia="宋体" w:cs="宋体"/>
                <w:szCs w:val="24"/>
                <w:lang w:val="en-US" w:eastAsia="zh-CN"/>
              </w:rPr>
            </w:pPr>
            <w:r>
              <w:rPr>
                <w:rFonts w:hint="eastAsia" w:ascii="宋体" w:hAnsi="宋体" w:cs="宋体"/>
                <w:szCs w:val="24"/>
                <w:lang w:val="en-US" w:eastAsia="zh-CN"/>
              </w:rPr>
              <w:t>5</w:t>
            </w:r>
          </w:p>
        </w:tc>
        <w:tc>
          <w:tcPr>
            <w:tcW w:w="685" w:type="dxa"/>
            <w:vMerge w:val="continue"/>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ascii="宋体" w:hAnsi="宋体" w:cs="宋体"/>
                <w:szCs w:val="24"/>
              </w:rPr>
            </w:pPr>
          </w:p>
        </w:tc>
        <w:tc>
          <w:tcPr>
            <w:tcW w:w="1075" w:type="dxa"/>
            <w:vMerge w:val="continue"/>
            <w:shd w:val="clear" w:color="auto" w:fill="auto"/>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ascii="宋体" w:hAnsi="宋体" w:cs="宋体"/>
                <w:szCs w:val="24"/>
              </w:rPr>
            </w:pPr>
          </w:p>
        </w:tc>
        <w:tc>
          <w:tcPr>
            <w:tcW w:w="2018" w:type="dxa"/>
            <w:shd w:val="clear" w:color="auto" w:fill="auto"/>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ascii="宋体" w:hAnsi="宋体" w:cs="宋体"/>
                <w:szCs w:val="24"/>
              </w:rPr>
            </w:pPr>
            <w:r>
              <w:rPr>
                <w:rFonts w:hint="eastAsia" w:ascii="宋体" w:hAnsi="宋体" w:cs="宋体"/>
                <w:szCs w:val="24"/>
              </w:rPr>
              <w:t>电工与电子技术基础</w:t>
            </w:r>
          </w:p>
        </w:tc>
        <w:tc>
          <w:tcPr>
            <w:tcW w:w="734" w:type="dxa"/>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ascii="宋体" w:hAnsi="宋体" w:cs="宋体"/>
                <w:szCs w:val="24"/>
              </w:rPr>
            </w:pPr>
            <w:r>
              <w:rPr>
                <w:rFonts w:hint="eastAsia" w:ascii="宋体" w:hAnsi="宋体" w:cs="宋体"/>
                <w:szCs w:val="24"/>
              </w:rPr>
              <w:t>0</w:t>
            </w:r>
          </w:p>
        </w:tc>
        <w:tc>
          <w:tcPr>
            <w:tcW w:w="757" w:type="dxa"/>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ascii="宋体" w:hAnsi="宋体" w:cs="宋体"/>
                <w:szCs w:val="24"/>
              </w:rPr>
            </w:pPr>
            <w:r>
              <w:rPr>
                <w:rFonts w:hint="eastAsia" w:ascii="宋体" w:hAnsi="宋体" w:cs="宋体"/>
                <w:szCs w:val="24"/>
              </w:rPr>
              <w:t>10</w:t>
            </w:r>
          </w:p>
        </w:tc>
        <w:tc>
          <w:tcPr>
            <w:tcW w:w="875" w:type="dxa"/>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ascii="宋体" w:hAnsi="宋体" w:cs="宋体"/>
                <w:szCs w:val="24"/>
              </w:rPr>
            </w:pPr>
            <w:r>
              <w:rPr>
                <w:rFonts w:hint="eastAsia" w:ascii="宋体" w:hAnsi="宋体" w:cs="宋体"/>
                <w:szCs w:val="24"/>
              </w:rPr>
              <w:t>10</w:t>
            </w:r>
          </w:p>
        </w:tc>
        <w:tc>
          <w:tcPr>
            <w:tcW w:w="0" w:type="auto"/>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ascii="宋体" w:hAnsi="宋体" w:cs="宋体"/>
                <w:szCs w:val="24"/>
              </w:rPr>
            </w:pPr>
            <w:r>
              <w:rPr>
                <w:rFonts w:hint="eastAsia" w:ascii="宋体" w:hAnsi="宋体" w:cs="宋体"/>
                <w:szCs w:val="24"/>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34" w:hRule="atLeast"/>
          <w:jc w:val="center"/>
        </w:trPr>
        <w:tc>
          <w:tcPr>
            <w:tcW w:w="0" w:type="auto"/>
            <w:vMerge w:val="continue"/>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ascii="宋体" w:hAnsi="宋体" w:cs="宋体"/>
                <w:szCs w:val="24"/>
              </w:rPr>
            </w:pPr>
          </w:p>
        </w:tc>
        <w:tc>
          <w:tcPr>
            <w:tcW w:w="0" w:type="auto"/>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eastAsia" w:ascii="宋体" w:hAnsi="宋体" w:eastAsia="宋体" w:cs="宋体"/>
                <w:szCs w:val="24"/>
                <w:lang w:val="en-US" w:eastAsia="zh-CN"/>
              </w:rPr>
            </w:pPr>
            <w:r>
              <w:rPr>
                <w:rFonts w:hint="eastAsia" w:ascii="宋体" w:hAnsi="宋体" w:cs="宋体"/>
                <w:szCs w:val="24"/>
                <w:lang w:val="en-US" w:eastAsia="zh-CN"/>
              </w:rPr>
              <w:t>6</w:t>
            </w:r>
          </w:p>
        </w:tc>
        <w:tc>
          <w:tcPr>
            <w:tcW w:w="685" w:type="dxa"/>
            <w:vMerge w:val="continue"/>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ascii="宋体" w:hAnsi="宋体" w:cs="宋体"/>
                <w:szCs w:val="24"/>
              </w:rPr>
            </w:pPr>
          </w:p>
        </w:tc>
        <w:tc>
          <w:tcPr>
            <w:tcW w:w="1075" w:type="dxa"/>
            <w:vMerge w:val="continue"/>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ascii="宋体" w:hAnsi="宋体" w:cs="宋体"/>
                <w:szCs w:val="24"/>
              </w:rPr>
            </w:pPr>
          </w:p>
        </w:tc>
        <w:tc>
          <w:tcPr>
            <w:tcW w:w="2018" w:type="dxa"/>
            <w:shd w:val="clear" w:color="auto" w:fill="auto"/>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ascii="宋体" w:hAnsi="宋体" w:cs="宋体"/>
                <w:szCs w:val="24"/>
              </w:rPr>
            </w:pPr>
            <w:r>
              <w:rPr>
                <w:rFonts w:hint="eastAsia" w:ascii="宋体" w:hAnsi="宋体" w:cs="宋体"/>
                <w:szCs w:val="24"/>
              </w:rPr>
              <w:t>机械识图</w:t>
            </w:r>
          </w:p>
        </w:tc>
        <w:tc>
          <w:tcPr>
            <w:tcW w:w="734" w:type="dxa"/>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ascii="宋体" w:hAnsi="宋体" w:cs="宋体"/>
                <w:szCs w:val="24"/>
              </w:rPr>
            </w:pPr>
            <w:r>
              <w:rPr>
                <w:rFonts w:hint="eastAsia" w:ascii="宋体" w:hAnsi="宋体" w:cs="宋体"/>
                <w:szCs w:val="24"/>
              </w:rPr>
              <w:t>0</w:t>
            </w:r>
          </w:p>
        </w:tc>
        <w:tc>
          <w:tcPr>
            <w:tcW w:w="757" w:type="dxa"/>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ascii="宋体" w:hAnsi="宋体" w:cs="宋体"/>
                <w:szCs w:val="24"/>
              </w:rPr>
            </w:pPr>
            <w:r>
              <w:rPr>
                <w:rFonts w:hint="eastAsia" w:ascii="宋体" w:hAnsi="宋体" w:cs="宋体"/>
                <w:szCs w:val="24"/>
              </w:rPr>
              <w:t>15</w:t>
            </w:r>
          </w:p>
        </w:tc>
        <w:tc>
          <w:tcPr>
            <w:tcW w:w="875" w:type="dxa"/>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ascii="宋体" w:hAnsi="宋体" w:cs="宋体"/>
                <w:szCs w:val="24"/>
              </w:rPr>
            </w:pPr>
            <w:r>
              <w:rPr>
                <w:rFonts w:hint="eastAsia" w:ascii="宋体" w:hAnsi="宋体" w:cs="宋体"/>
                <w:szCs w:val="24"/>
              </w:rPr>
              <w:t>15</w:t>
            </w:r>
          </w:p>
        </w:tc>
        <w:tc>
          <w:tcPr>
            <w:tcW w:w="0" w:type="auto"/>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ascii="宋体" w:hAnsi="宋体" w:cs="宋体"/>
                <w:szCs w:val="24"/>
              </w:rPr>
            </w:pPr>
            <w:r>
              <w:rPr>
                <w:rFonts w:hint="eastAsia" w:ascii="宋体" w:hAnsi="宋体" w:cs="宋体"/>
                <w:szCs w:val="24"/>
              </w:rPr>
              <w:t>1.5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35" w:hRule="atLeast"/>
          <w:jc w:val="center"/>
        </w:trPr>
        <w:tc>
          <w:tcPr>
            <w:tcW w:w="0" w:type="auto"/>
            <w:vMerge w:val="continue"/>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ascii="宋体" w:hAnsi="宋体" w:cs="宋体"/>
                <w:szCs w:val="24"/>
              </w:rPr>
            </w:pPr>
          </w:p>
        </w:tc>
        <w:tc>
          <w:tcPr>
            <w:tcW w:w="0" w:type="auto"/>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eastAsia" w:ascii="宋体" w:hAnsi="宋体" w:eastAsia="宋体" w:cs="宋体"/>
                <w:szCs w:val="24"/>
                <w:lang w:eastAsia="zh-CN"/>
              </w:rPr>
            </w:pPr>
            <w:r>
              <w:rPr>
                <w:rFonts w:hint="eastAsia" w:ascii="宋体" w:hAnsi="宋体" w:cs="宋体"/>
                <w:szCs w:val="24"/>
                <w:lang w:val="en-US" w:eastAsia="zh-CN"/>
              </w:rPr>
              <w:t>7</w:t>
            </w:r>
          </w:p>
        </w:tc>
        <w:tc>
          <w:tcPr>
            <w:tcW w:w="685" w:type="dxa"/>
            <w:vMerge w:val="continue"/>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ascii="宋体" w:hAnsi="宋体" w:cs="宋体"/>
                <w:szCs w:val="24"/>
              </w:rPr>
            </w:pPr>
          </w:p>
        </w:tc>
        <w:tc>
          <w:tcPr>
            <w:tcW w:w="1075" w:type="dxa"/>
            <w:vMerge w:val="restart"/>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ascii="宋体" w:hAnsi="宋体" w:cs="宋体"/>
                <w:szCs w:val="24"/>
              </w:rPr>
            </w:pPr>
            <w:r>
              <w:rPr>
                <w:rFonts w:hint="eastAsia" w:ascii="宋体" w:hAnsi="宋体" w:cs="宋体"/>
                <w:szCs w:val="24"/>
              </w:rPr>
              <w:t>操作技能课程</w:t>
            </w:r>
          </w:p>
        </w:tc>
        <w:tc>
          <w:tcPr>
            <w:tcW w:w="2018" w:type="dxa"/>
            <w:shd w:val="clear" w:color="auto" w:fill="auto"/>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ascii="宋体" w:hAnsi="宋体" w:cs="宋体"/>
                <w:szCs w:val="24"/>
              </w:rPr>
            </w:pPr>
            <w:r>
              <w:rPr>
                <w:rFonts w:hint="eastAsia" w:ascii="宋体" w:hAnsi="宋体" w:cs="宋体"/>
                <w:szCs w:val="24"/>
              </w:rPr>
              <w:t>管道安装</w:t>
            </w:r>
          </w:p>
        </w:tc>
        <w:tc>
          <w:tcPr>
            <w:tcW w:w="734" w:type="dxa"/>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ascii="宋体" w:hAnsi="宋体" w:cs="宋体"/>
                <w:szCs w:val="24"/>
              </w:rPr>
            </w:pPr>
            <w:r>
              <w:rPr>
                <w:rFonts w:hint="eastAsia" w:ascii="宋体" w:hAnsi="宋体" w:cs="宋体"/>
                <w:szCs w:val="24"/>
              </w:rPr>
              <w:t>0</w:t>
            </w:r>
          </w:p>
        </w:tc>
        <w:tc>
          <w:tcPr>
            <w:tcW w:w="757" w:type="dxa"/>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ascii="宋体" w:hAnsi="宋体" w:cs="宋体"/>
                <w:szCs w:val="24"/>
              </w:rPr>
            </w:pPr>
            <w:r>
              <w:rPr>
                <w:rFonts w:hint="eastAsia" w:ascii="宋体" w:hAnsi="宋体" w:cs="宋体"/>
                <w:szCs w:val="24"/>
              </w:rPr>
              <w:t>25</w:t>
            </w:r>
          </w:p>
        </w:tc>
        <w:tc>
          <w:tcPr>
            <w:tcW w:w="875" w:type="dxa"/>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ascii="宋体" w:hAnsi="宋体" w:cs="宋体"/>
                <w:szCs w:val="24"/>
              </w:rPr>
            </w:pPr>
            <w:r>
              <w:rPr>
                <w:rFonts w:hint="eastAsia" w:ascii="宋体" w:hAnsi="宋体" w:cs="宋体"/>
                <w:szCs w:val="24"/>
              </w:rPr>
              <w:t>25</w:t>
            </w:r>
          </w:p>
        </w:tc>
        <w:tc>
          <w:tcPr>
            <w:tcW w:w="0" w:type="auto"/>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ascii="宋体" w:hAnsi="宋体" w:cs="宋体"/>
                <w:szCs w:val="24"/>
              </w:rPr>
            </w:pPr>
            <w:r>
              <w:rPr>
                <w:rFonts w:hint="eastAsia" w:ascii="宋体" w:hAnsi="宋体" w:cs="宋体"/>
                <w:szCs w:val="24"/>
              </w:rPr>
              <w:t>2.5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85" w:hRule="atLeast"/>
          <w:jc w:val="center"/>
        </w:trPr>
        <w:tc>
          <w:tcPr>
            <w:tcW w:w="0" w:type="auto"/>
            <w:vMerge w:val="continue"/>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ascii="宋体" w:hAnsi="宋体" w:cs="宋体"/>
                <w:szCs w:val="24"/>
              </w:rPr>
            </w:pPr>
          </w:p>
        </w:tc>
        <w:tc>
          <w:tcPr>
            <w:tcW w:w="0" w:type="auto"/>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eastAsia" w:ascii="宋体" w:hAnsi="宋体" w:eastAsia="宋体" w:cs="宋体"/>
                <w:szCs w:val="24"/>
                <w:lang w:eastAsia="zh-CN"/>
              </w:rPr>
            </w:pPr>
            <w:r>
              <w:rPr>
                <w:rFonts w:hint="eastAsia" w:ascii="宋体" w:hAnsi="宋体" w:cs="宋体"/>
                <w:szCs w:val="24"/>
                <w:lang w:val="en-US" w:eastAsia="zh-CN"/>
              </w:rPr>
              <w:t>8</w:t>
            </w:r>
          </w:p>
        </w:tc>
        <w:tc>
          <w:tcPr>
            <w:tcW w:w="685" w:type="dxa"/>
            <w:vMerge w:val="continue"/>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ascii="宋体" w:hAnsi="宋体" w:cs="宋体"/>
                <w:szCs w:val="24"/>
              </w:rPr>
            </w:pPr>
          </w:p>
        </w:tc>
        <w:tc>
          <w:tcPr>
            <w:tcW w:w="1075" w:type="dxa"/>
            <w:vMerge w:val="continue"/>
            <w:shd w:val="clear" w:color="auto" w:fill="auto"/>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ascii="宋体" w:hAnsi="宋体" w:cs="宋体"/>
                <w:szCs w:val="24"/>
              </w:rPr>
            </w:pPr>
          </w:p>
        </w:tc>
        <w:tc>
          <w:tcPr>
            <w:tcW w:w="2018" w:type="dxa"/>
            <w:shd w:val="clear" w:color="auto" w:fill="auto"/>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ascii="宋体" w:hAnsi="宋体" w:cs="宋体"/>
                <w:szCs w:val="24"/>
              </w:rPr>
            </w:pPr>
            <w:r>
              <w:rPr>
                <w:rFonts w:hint="eastAsia" w:ascii="宋体" w:hAnsi="宋体" w:cs="宋体"/>
                <w:szCs w:val="24"/>
              </w:rPr>
              <w:t>制冷空调的安装与维修</w:t>
            </w:r>
          </w:p>
        </w:tc>
        <w:tc>
          <w:tcPr>
            <w:tcW w:w="734" w:type="dxa"/>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ascii="宋体" w:hAnsi="宋体" w:cs="宋体"/>
                <w:szCs w:val="24"/>
              </w:rPr>
            </w:pPr>
            <w:r>
              <w:rPr>
                <w:rFonts w:hint="eastAsia" w:ascii="宋体" w:hAnsi="宋体" w:cs="宋体"/>
                <w:szCs w:val="24"/>
              </w:rPr>
              <w:t>60</w:t>
            </w:r>
          </w:p>
        </w:tc>
        <w:tc>
          <w:tcPr>
            <w:tcW w:w="757" w:type="dxa"/>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ascii="宋体" w:hAnsi="宋体" w:cs="宋体"/>
                <w:szCs w:val="24"/>
              </w:rPr>
            </w:pPr>
            <w:r>
              <w:rPr>
                <w:rFonts w:hint="eastAsia" w:ascii="宋体" w:hAnsi="宋体" w:cs="宋体"/>
                <w:szCs w:val="24"/>
              </w:rPr>
              <w:t>0</w:t>
            </w:r>
          </w:p>
        </w:tc>
        <w:tc>
          <w:tcPr>
            <w:tcW w:w="875" w:type="dxa"/>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ascii="宋体" w:hAnsi="宋体" w:cs="宋体"/>
                <w:szCs w:val="24"/>
              </w:rPr>
            </w:pPr>
            <w:r>
              <w:rPr>
                <w:rFonts w:hint="eastAsia" w:ascii="宋体" w:hAnsi="宋体" w:cs="宋体"/>
                <w:szCs w:val="24"/>
              </w:rPr>
              <w:t>60</w:t>
            </w:r>
          </w:p>
        </w:tc>
        <w:tc>
          <w:tcPr>
            <w:tcW w:w="0" w:type="auto"/>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ascii="宋体" w:hAnsi="宋体" w:cs="宋体"/>
                <w:szCs w:val="24"/>
              </w:rPr>
            </w:pPr>
            <w:r>
              <w:rPr>
                <w:rFonts w:hint="eastAsia" w:ascii="宋体" w:hAnsi="宋体" w:cs="宋体"/>
                <w:szCs w:val="24"/>
              </w:rPr>
              <w:t>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0" w:type="auto"/>
            <w:vMerge w:val="continue"/>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ascii="宋体" w:hAnsi="宋体" w:cs="宋体"/>
                <w:szCs w:val="24"/>
              </w:rPr>
            </w:pPr>
          </w:p>
        </w:tc>
        <w:tc>
          <w:tcPr>
            <w:tcW w:w="0" w:type="auto"/>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eastAsia" w:ascii="宋体" w:hAnsi="宋体" w:eastAsia="宋体" w:cs="宋体"/>
                <w:szCs w:val="24"/>
                <w:lang w:eastAsia="zh-CN"/>
              </w:rPr>
            </w:pPr>
            <w:r>
              <w:rPr>
                <w:rFonts w:hint="eastAsia" w:ascii="宋体" w:hAnsi="宋体" w:cs="宋体"/>
                <w:szCs w:val="24"/>
                <w:lang w:val="en-US" w:eastAsia="zh-CN"/>
              </w:rPr>
              <w:t>9</w:t>
            </w:r>
          </w:p>
        </w:tc>
        <w:tc>
          <w:tcPr>
            <w:tcW w:w="685" w:type="dxa"/>
            <w:vMerge w:val="continue"/>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ascii="宋体" w:hAnsi="宋体" w:cs="宋体"/>
                <w:szCs w:val="24"/>
              </w:rPr>
            </w:pPr>
          </w:p>
        </w:tc>
        <w:tc>
          <w:tcPr>
            <w:tcW w:w="1075" w:type="dxa"/>
            <w:vMerge w:val="continue"/>
            <w:shd w:val="clear" w:color="auto" w:fill="auto"/>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ascii="宋体" w:hAnsi="宋体" w:cs="宋体"/>
                <w:szCs w:val="24"/>
              </w:rPr>
            </w:pPr>
          </w:p>
        </w:tc>
        <w:tc>
          <w:tcPr>
            <w:tcW w:w="2018" w:type="dxa"/>
            <w:shd w:val="clear" w:color="auto" w:fill="auto"/>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ascii="宋体" w:hAnsi="宋体" w:cs="宋体"/>
                <w:szCs w:val="24"/>
              </w:rPr>
            </w:pPr>
            <w:r>
              <w:rPr>
                <w:rFonts w:hint="eastAsia" w:ascii="宋体" w:hAnsi="宋体" w:cs="宋体"/>
                <w:szCs w:val="24"/>
              </w:rPr>
              <w:t>特种作业</w:t>
            </w:r>
          </w:p>
        </w:tc>
        <w:tc>
          <w:tcPr>
            <w:tcW w:w="734" w:type="dxa"/>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ascii="宋体" w:hAnsi="宋体" w:cs="宋体"/>
                <w:szCs w:val="24"/>
              </w:rPr>
            </w:pPr>
            <w:r>
              <w:rPr>
                <w:rFonts w:hint="eastAsia" w:ascii="宋体" w:hAnsi="宋体" w:cs="宋体"/>
                <w:szCs w:val="24"/>
              </w:rPr>
              <w:t>0</w:t>
            </w:r>
          </w:p>
        </w:tc>
        <w:tc>
          <w:tcPr>
            <w:tcW w:w="757" w:type="dxa"/>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ascii="宋体" w:hAnsi="宋体" w:cs="宋体"/>
                <w:szCs w:val="24"/>
              </w:rPr>
            </w:pPr>
            <w:r>
              <w:rPr>
                <w:rFonts w:hint="eastAsia" w:ascii="宋体" w:hAnsi="宋体" w:cs="宋体"/>
                <w:szCs w:val="24"/>
              </w:rPr>
              <w:t>30</w:t>
            </w:r>
          </w:p>
        </w:tc>
        <w:tc>
          <w:tcPr>
            <w:tcW w:w="875" w:type="dxa"/>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ascii="宋体" w:hAnsi="宋体" w:cs="宋体"/>
                <w:szCs w:val="24"/>
              </w:rPr>
            </w:pPr>
            <w:r>
              <w:rPr>
                <w:rFonts w:hint="eastAsia" w:ascii="宋体" w:hAnsi="宋体" w:cs="宋体"/>
                <w:szCs w:val="24"/>
              </w:rPr>
              <w:t>30</w:t>
            </w:r>
          </w:p>
        </w:tc>
        <w:tc>
          <w:tcPr>
            <w:tcW w:w="0" w:type="auto"/>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ascii="宋体" w:hAnsi="宋体" w:cs="宋体"/>
                <w:szCs w:val="24"/>
              </w:rPr>
            </w:pPr>
            <w:r>
              <w:rPr>
                <w:rFonts w:hint="eastAsia" w:ascii="宋体" w:hAnsi="宋体" w:cs="宋体"/>
                <w:szCs w:val="24"/>
              </w:rPr>
              <w:t>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0" w:type="auto"/>
            <w:vMerge w:val="continue"/>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ascii="宋体" w:hAnsi="宋体" w:cs="宋体"/>
                <w:szCs w:val="24"/>
              </w:rPr>
            </w:pPr>
          </w:p>
        </w:tc>
        <w:tc>
          <w:tcPr>
            <w:tcW w:w="4391" w:type="dxa"/>
            <w:gridSpan w:val="4"/>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ascii="宋体" w:hAnsi="宋体" w:cs="宋体"/>
                <w:szCs w:val="24"/>
              </w:rPr>
            </w:pPr>
            <w:r>
              <w:rPr>
                <w:rFonts w:hint="eastAsia" w:ascii="宋体" w:hAnsi="宋体" w:cs="宋体"/>
                <w:szCs w:val="24"/>
              </w:rPr>
              <w:t>小计</w:t>
            </w:r>
          </w:p>
        </w:tc>
        <w:tc>
          <w:tcPr>
            <w:tcW w:w="734" w:type="dxa"/>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ascii="宋体" w:hAnsi="宋体" w:cs="宋体"/>
                <w:szCs w:val="24"/>
              </w:rPr>
            </w:pPr>
            <w:r>
              <w:rPr>
                <w:rFonts w:hint="eastAsia" w:ascii="宋体" w:hAnsi="宋体" w:cs="宋体"/>
                <w:szCs w:val="24"/>
              </w:rPr>
              <w:t>60</w:t>
            </w:r>
          </w:p>
        </w:tc>
        <w:tc>
          <w:tcPr>
            <w:tcW w:w="757" w:type="dxa"/>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ascii="宋体" w:hAnsi="宋体" w:cs="宋体"/>
                <w:szCs w:val="24"/>
              </w:rPr>
            </w:pPr>
            <w:r>
              <w:rPr>
                <w:rFonts w:hint="eastAsia" w:ascii="宋体" w:hAnsi="宋体" w:cs="宋体"/>
                <w:szCs w:val="24"/>
              </w:rPr>
              <w:t>140</w:t>
            </w:r>
          </w:p>
        </w:tc>
        <w:tc>
          <w:tcPr>
            <w:tcW w:w="875" w:type="dxa"/>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ascii="宋体" w:hAnsi="宋体" w:cs="宋体"/>
                <w:szCs w:val="24"/>
              </w:rPr>
            </w:pPr>
            <w:r>
              <w:rPr>
                <w:rFonts w:hint="eastAsia" w:ascii="宋体" w:hAnsi="宋体" w:cs="宋体"/>
                <w:szCs w:val="24"/>
              </w:rPr>
              <w:t>200</w:t>
            </w:r>
          </w:p>
        </w:tc>
        <w:tc>
          <w:tcPr>
            <w:tcW w:w="0" w:type="auto"/>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ascii="宋体" w:hAnsi="宋体" w:cs="宋体"/>
                <w:szCs w:val="24"/>
              </w:rPr>
            </w:pPr>
            <w:r>
              <w:rPr>
                <w:rFonts w:hint="eastAsia" w:ascii="宋体" w:hAnsi="宋体" w:cs="宋体"/>
                <w:szCs w:val="24"/>
              </w:rPr>
              <w:t>20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2" w:hRule="atLeast"/>
          <w:jc w:val="center"/>
        </w:trPr>
        <w:tc>
          <w:tcPr>
            <w:tcW w:w="0" w:type="auto"/>
            <w:vMerge w:val="restart"/>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color w:val="auto"/>
                <w:szCs w:val="24"/>
              </w:rPr>
            </w:pPr>
            <w:r>
              <w:rPr>
                <w:rFonts w:hint="eastAsia"/>
                <w:color w:val="auto"/>
                <w:szCs w:val="24"/>
              </w:rPr>
              <w:t>岗位训练课程</w:t>
            </w:r>
          </w:p>
        </w:tc>
        <w:tc>
          <w:tcPr>
            <w:tcW w:w="0" w:type="auto"/>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eastAsia="宋体"/>
                <w:color w:val="auto"/>
                <w:szCs w:val="24"/>
                <w:lang w:val="en-US" w:eastAsia="zh-CN"/>
              </w:rPr>
            </w:pPr>
            <w:r>
              <w:rPr>
                <w:rFonts w:hint="eastAsia"/>
                <w:color w:val="auto"/>
                <w:szCs w:val="24"/>
                <w:lang w:val="en-US" w:eastAsia="zh-CN"/>
              </w:rPr>
              <w:t>10</w:t>
            </w:r>
          </w:p>
        </w:tc>
        <w:tc>
          <w:tcPr>
            <w:tcW w:w="685" w:type="dxa"/>
            <w:vMerge w:val="restart"/>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bCs/>
                <w:color w:val="auto"/>
                <w:szCs w:val="24"/>
              </w:rPr>
            </w:pPr>
            <w:r>
              <w:rPr>
                <w:rFonts w:hint="eastAsia"/>
                <w:bCs/>
                <w:color w:val="auto"/>
                <w:szCs w:val="24"/>
              </w:rPr>
              <w:t>校外必修课程</w:t>
            </w:r>
            <w:r>
              <w:rPr>
                <w:rFonts w:hint="eastAsia"/>
                <w:color w:val="auto"/>
                <w:szCs w:val="24"/>
              </w:rPr>
              <w:t>200学时</w:t>
            </w:r>
          </w:p>
        </w:tc>
        <w:tc>
          <w:tcPr>
            <w:tcW w:w="1075" w:type="dxa"/>
            <w:vMerge w:val="restart"/>
            <w:vAlign w:val="center"/>
          </w:tcPr>
          <w:p>
            <w:pPr>
              <w:keepNext w:val="0"/>
              <w:keepLines w:val="0"/>
              <w:pageBreakBefore w:val="0"/>
              <w:widowControl w:val="0"/>
              <w:kinsoku/>
              <w:wordWrap/>
              <w:overflowPunct/>
              <w:topLinePunct w:val="0"/>
              <w:autoSpaceDE/>
              <w:autoSpaceDN/>
              <w:bidi w:val="0"/>
              <w:spacing w:line="240" w:lineRule="auto"/>
              <w:ind w:left="105" w:leftChars="0" w:hanging="105" w:hangingChars="50"/>
              <w:textAlignment w:val="auto"/>
              <w:rPr>
                <w:rFonts w:ascii="宋体" w:hAnsi="宋体" w:cs="宋体"/>
                <w:color w:val="auto"/>
                <w:szCs w:val="24"/>
              </w:rPr>
            </w:pPr>
            <w:r>
              <w:rPr>
                <w:rFonts w:hint="eastAsia" w:ascii="宋体" w:hAnsi="宋体" w:cs="宋体"/>
                <w:color w:val="auto"/>
                <w:szCs w:val="24"/>
              </w:rPr>
              <w:t>操作技能课程</w:t>
            </w:r>
          </w:p>
        </w:tc>
        <w:tc>
          <w:tcPr>
            <w:tcW w:w="2018" w:type="dxa"/>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bCs/>
                <w:color w:val="auto"/>
                <w:szCs w:val="24"/>
              </w:rPr>
            </w:pPr>
            <w:r>
              <w:rPr>
                <w:rFonts w:hint="eastAsia"/>
                <w:bCs/>
                <w:color w:val="auto"/>
                <w:szCs w:val="24"/>
              </w:rPr>
              <w:t>入企必备课程</w:t>
            </w:r>
          </w:p>
        </w:tc>
        <w:tc>
          <w:tcPr>
            <w:tcW w:w="734" w:type="dxa"/>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ascii="宋体" w:hAnsi="宋体" w:cs="宋体"/>
                <w:color w:val="auto"/>
                <w:szCs w:val="24"/>
              </w:rPr>
            </w:pPr>
          </w:p>
        </w:tc>
        <w:tc>
          <w:tcPr>
            <w:tcW w:w="757" w:type="dxa"/>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宋体" w:hAnsi="宋体" w:eastAsia="宋体" w:cs="宋体"/>
                <w:color w:val="auto"/>
                <w:szCs w:val="24"/>
                <w:lang w:val="en-US" w:eastAsia="zh-CN"/>
              </w:rPr>
            </w:pPr>
            <w:r>
              <w:rPr>
                <w:rFonts w:hint="eastAsia" w:ascii="宋体" w:hAnsi="宋体" w:cs="宋体"/>
                <w:color w:val="auto"/>
                <w:szCs w:val="24"/>
                <w:lang w:val="en-US" w:eastAsia="zh-CN"/>
              </w:rPr>
              <w:t>20</w:t>
            </w:r>
          </w:p>
        </w:tc>
        <w:tc>
          <w:tcPr>
            <w:tcW w:w="875" w:type="dxa"/>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宋体" w:hAnsi="宋体" w:eastAsia="宋体" w:cs="宋体"/>
                <w:color w:val="auto"/>
                <w:szCs w:val="24"/>
                <w:lang w:val="en-US" w:eastAsia="zh-CN"/>
              </w:rPr>
            </w:pPr>
            <w:r>
              <w:rPr>
                <w:rFonts w:hint="eastAsia" w:ascii="宋体" w:hAnsi="宋体" w:cs="宋体"/>
                <w:color w:val="auto"/>
                <w:szCs w:val="24"/>
                <w:lang w:val="en-US" w:eastAsia="zh-CN"/>
              </w:rPr>
              <w:t>20</w:t>
            </w:r>
          </w:p>
        </w:tc>
        <w:tc>
          <w:tcPr>
            <w:tcW w:w="0" w:type="auto"/>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eastAsia" w:ascii="宋体" w:hAnsi="宋体" w:eastAsia="宋体" w:cs="宋体"/>
                <w:color w:val="auto"/>
                <w:szCs w:val="24"/>
                <w:lang w:val="en-US" w:eastAsia="zh-CN"/>
              </w:rPr>
            </w:pPr>
            <w:r>
              <w:rPr>
                <w:rFonts w:hint="eastAsia" w:ascii="宋体" w:hAnsi="宋体" w:cs="宋体"/>
                <w:color w:val="auto"/>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85" w:hRule="atLeast"/>
          <w:jc w:val="center"/>
        </w:trPr>
        <w:tc>
          <w:tcPr>
            <w:tcW w:w="0" w:type="auto"/>
            <w:vMerge w:val="continue"/>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color w:val="auto"/>
                <w:szCs w:val="24"/>
              </w:rPr>
            </w:pPr>
          </w:p>
        </w:tc>
        <w:tc>
          <w:tcPr>
            <w:tcW w:w="0" w:type="auto"/>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eastAsia="宋体"/>
                <w:color w:val="auto"/>
                <w:szCs w:val="24"/>
                <w:lang w:val="en-US" w:eastAsia="zh-CN"/>
              </w:rPr>
            </w:pPr>
            <w:r>
              <w:rPr>
                <w:rFonts w:hint="eastAsia"/>
                <w:color w:val="auto"/>
                <w:szCs w:val="24"/>
                <w:lang w:val="en-US" w:eastAsia="zh-CN"/>
              </w:rPr>
              <w:t>11</w:t>
            </w:r>
          </w:p>
        </w:tc>
        <w:tc>
          <w:tcPr>
            <w:tcW w:w="685" w:type="dxa"/>
            <w:vMerge w:val="continue"/>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bCs/>
                <w:color w:val="auto"/>
                <w:szCs w:val="24"/>
              </w:rPr>
            </w:pPr>
          </w:p>
        </w:tc>
        <w:tc>
          <w:tcPr>
            <w:tcW w:w="1075" w:type="dxa"/>
            <w:vMerge w:val="continue"/>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bCs/>
                <w:color w:val="auto"/>
                <w:szCs w:val="24"/>
              </w:rPr>
            </w:pPr>
          </w:p>
        </w:tc>
        <w:tc>
          <w:tcPr>
            <w:tcW w:w="2018" w:type="dxa"/>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bCs/>
                <w:color w:val="auto"/>
                <w:szCs w:val="24"/>
              </w:rPr>
            </w:pPr>
            <w:r>
              <w:rPr>
                <w:rFonts w:hint="eastAsia"/>
                <w:bCs/>
                <w:color w:val="auto"/>
                <w:szCs w:val="24"/>
              </w:rPr>
              <w:t>岗位安全</w:t>
            </w:r>
            <w:r>
              <w:rPr>
                <w:bCs/>
                <w:color w:val="auto"/>
                <w:szCs w:val="24"/>
              </w:rPr>
              <w:t>教育</w:t>
            </w:r>
          </w:p>
        </w:tc>
        <w:tc>
          <w:tcPr>
            <w:tcW w:w="734" w:type="dxa"/>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ascii="宋体" w:hAnsi="宋体" w:cs="宋体"/>
                <w:color w:val="auto"/>
                <w:szCs w:val="24"/>
              </w:rPr>
            </w:pPr>
          </w:p>
        </w:tc>
        <w:tc>
          <w:tcPr>
            <w:tcW w:w="757" w:type="dxa"/>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宋体" w:hAnsi="宋体" w:eastAsia="宋体" w:cs="宋体"/>
                <w:color w:val="auto"/>
                <w:szCs w:val="24"/>
                <w:lang w:val="en-US" w:eastAsia="zh-CN"/>
              </w:rPr>
            </w:pPr>
            <w:r>
              <w:rPr>
                <w:rFonts w:hint="eastAsia" w:ascii="宋体" w:hAnsi="宋体" w:cs="宋体"/>
                <w:color w:val="auto"/>
                <w:szCs w:val="24"/>
                <w:lang w:val="en-US" w:eastAsia="zh-CN"/>
              </w:rPr>
              <w:t>35</w:t>
            </w:r>
          </w:p>
        </w:tc>
        <w:tc>
          <w:tcPr>
            <w:tcW w:w="875" w:type="dxa"/>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宋体" w:hAnsi="宋体" w:eastAsia="宋体" w:cs="宋体"/>
                <w:color w:val="auto"/>
                <w:szCs w:val="24"/>
                <w:lang w:val="en-US" w:eastAsia="zh-CN"/>
              </w:rPr>
            </w:pPr>
            <w:r>
              <w:rPr>
                <w:rFonts w:hint="eastAsia" w:ascii="宋体" w:hAnsi="宋体" w:cs="宋体"/>
                <w:color w:val="auto"/>
                <w:szCs w:val="24"/>
                <w:lang w:val="en-US" w:eastAsia="zh-CN"/>
              </w:rPr>
              <w:t>35</w:t>
            </w:r>
          </w:p>
        </w:tc>
        <w:tc>
          <w:tcPr>
            <w:tcW w:w="0" w:type="auto"/>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宋体" w:hAnsi="宋体" w:eastAsia="宋体" w:cs="宋体"/>
                <w:color w:val="auto"/>
                <w:szCs w:val="24"/>
                <w:lang w:val="en-US" w:eastAsia="zh-CN"/>
              </w:rPr>
            </w:pPr>
            <w:r>
              <w:rPr>
                <w:rFonts w:hint="eastAsia" w:ascii="宋体" w:hAnsi="宋体" w:cs="宋体"/>
                <w:color w:val="auto"/>
                <w:szCs w:val="24"/>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52" w:hRule="atLeast"/>
          <w:jc w:val="center"/>
        </w:trPr>
        <w:tc>
          <w:tcPr>
            <w:tcW w:w="0" w:type="auto"/>
            <w:vMerge w:val="continue"/>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color w:val="auto"/>
                <w:szCs w:val="24"/>
              </w:rPr>
            </w:pPr>
          </w:p>
        </w:tc>
        <w:tc>
          <w:tcPr>
            <w:tcW w:w="0" w:type="auto"/>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eastAsia="宋体"/>
                <w:color w:val="auto"/>
                <w:szCs w:val="24"/>
                <w:lang w:val="en-US" w:eastAsia="zh-CN"/>
              </w:rPr>
            </w:pPr>
            <w:r>
              <w:rPr>
                <w:rFonts w:hint="eastAsia"/>
                <w:color w:val="auto"/>
                <w:szCs w:val="24"/>
                <w:lang w:val="en-US" w:eastAsia="zh-CN"/>
              </w:rPr>
              <w:t>12</w:t>
            </w:r>
          </w:p>
        </w:tc>
        <w:tc>
          <w:tcPr>
            <w:tcW w:w="685" w:type="dxa"/>
            <w:vMerge w:val="continue"/>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bCs/>
                <w:color w:val="auto"/>
                <w:szCs w:val="24"/>
              </w:rPr>
            </w:pPr>
          </w:p>
        </w:tc>
        <w:tc>
          <w:tcPr>
            <w:tcW w:w="1075" w:type="dxa"/>
            <w:vMerge w:val="continue"/>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bCs/>
                <w:color w:val="auto"/>
                <w:szCs w:val="24"/>
              </w:rPr>
            </w:pPr>
          </w:p>
        </w:tc>
        <w:tc>
          <w:tcPr>
            <w:tcW w:w="2018" w:type="dxa"/>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bCs/>
                <w:color w:val="auto"/>
                <w:szCs w:val="24"/>
              </w:rPr>
            </w:pPr>
            <w:r>
              <w:rPr>
                <w:rFonts w:hint="eastAsia"/>
                <w:bCs/>
                <w:color w:val="auto"/>
                <w:szCs w:val="24"/>
              </w:rPr>
              <w:t>职业素养能力提升</w:t>
            </w:r>
          </w:p>
        </w:tc>
        <w:tc>
          <w:tcPr>
            <w:tcW w:w="734" w:type="dxa"/>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ascii="宋体" w:hAnsi="宋体" w:cs="宋体"/>
                <w:color w:val="auto"/>
                <w:szCs w:val="24"/>
              </w:rPr>
            </w:pPr>
          </w:p>
        </w:tc>
        <w:tc>
          <w:tcPr>
            <w:tcW w:w="757" w:type="dxa"/>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宋体" w:hAnsi="宋体" w:eastAsia="宋体" w:cs="宋体"/>
                <w:color w:val="auto"/>
                <w:szCs w:val="24"/>
                <w:lang w:val="en-US" w:eastAsia="zh-CN"/>
              </w:rPr>
            </w:pPr>
            <w:r>
              <w:rPr>
                <w:rFonts w:hint="eastAsia" w:ascii="宋体" w:hAnsi="宋体" w:cs="宋体"/>
                <w:color w:val="auto"/>
                <w:szCs w:val="24"/>
                <w:lang w:val="en-US" w:eastAsia="zh-CN"/>
              </w:rPr>
              <w:t>35</w:t>
            </w:r>
          </w:p>
        </w:tc>
        <w:tc>
          <w:tcPr>
            <w:tcW w:w="875" w:type="dxa"/>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宋体" w:hAnsi="宋体" w:eastAsia="宋体" w:cs="宋体"/>
                <w:color w:val="auto"/>
                <w:szCs w:val="24"/>
                <w:lang w:val="en-US" w:eastAsia="zh-CN"/>
              </w:rPr>
            </w:pPr>
            <w:r>
              <w:rPr>
                <w:rFonts w:hint="eastAsia" w:ascii="宋体" w:hAnsi="宋体" w:cs="宋体"/>
                <w:color w:val="auto"/>
                <w:szCs w:val="24"/>
                <w:lang w:val="en-US" w:eastAsia="zh-CN"/>
              </w:rPr>
              <w:t>35</w:t>
            </w:r>
          </w:p>
        </w:tc>
        <w:tc>
          <w:tcPr>
            <w:tcW w:w="0" w:type="auto"/>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宋体" w:hAnsi="宋体" w:eastAsia="宋体" w:cs="宋体"/>
                <w:color w:val="auto"/>
                <w:szCs w:val="24"/>
                <w:lang w:val="en-US" w:eastAsia="zh-CN"/>
              </w:rPr>
            </w:pPr>
            <w:r>
              <w:rPr>
                <w:rFonts w:hint="eastAsia" w:ascii="宋体" w:hAnsi="宋体" w:cs="宋体"/>
                <w:color w:val="auto"/>
                <w:szCs w:val="24"/>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0" w:hRule="atLeast"/>
          <w:jc w:val="center"/>
        </w:trPr>
        <w:tc>
          <w:tcPr>
            <w:tcW w:w="0" w:type="auto"/>
            <w:vMerge w:val="continue"/>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color w:val="auto"/>
                <w:szCs w:val="24"/>
              </w:rPr>
            </w:pPr>
          </w:p>
        </w:tc>
        <w:tc>
          <w:tcPr>
            <w:tcW w:w="0" w:type="auto"/>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eastAsia="宋体"/>
                <w:color w:val="auto"/>
                <w:szCs w:val="24"/>
                <w:lang w:val="en-US" w:eastAsia="zh-CN"/>
              </w:rPr>
            </w:pPr>
            <w:r>
              <w:rPr>
                <w:rFonts w:hint="eastAsia"/>
                <w:color w:val="auto"/>
                <w:szCs w:val="24"/>
                <w:lang w:val="en-US" w:eastAsia="zh-CN"/>
              </w:rPr>
              <w:t>13</w:t>
            </w:r>
          </w:p>
        </w:tc>
        <w:tc>
          <w:tcPr>
            <w:tcW w:w="685" w:type="dxa"/>
            <w:vMerge w:val="continue"/>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bCs/>
                <w:color w:val="auto"/>
                <w:szCs w:val="24"/>
              </w:rPr>
            </w:pPr>
          </w:p>
        </w:tc>
        <w:tc>
          <w:tcPr>
            <w:tcW w:w="1075" w:type="dxa"/>
            <w:vMerge w:val="continue"/>
            <w:shd w:val="clear" w:color="auto" w:fill="auto"/>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ascii="宋体" w:hAnsi="宋体" w:cs="宋体"/>
                <w:color w:val="auto"/>
                <w:szCs w:val="24"/>
              </w:rPr>
            </w:pPr>
          </w:p>
        </w:tc>
        <w:tc>
          <w:tcPr>
            <w:tcW w:w="2018" w:type="dxa"/>
            <w:shd w:val="clear" w:color="auto" w:fill="auto"/>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bCs/>
                <w:color w:val="auto"/>
                <w:szCs w:val="24"/>
              </w:rPr>
            </w:pPr>
            <w:r>
              <w:rPr>
                <w:rFonts w:hint="eastAsia"/>
                <w:bCs/>
                <w:color w:val="auto"/>
                <w:szCs w:val="24"/>
              </w:rPr>
              <w:t>中央空调操作</w:t>
            </w:r>
          </w:p>
        </w:tc>
        <w:tc>
          <w:tcPr>
            <w:tcW w:w="734" w:type="dxa"/>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宋体" w:hAnsi="宋体" w:eastAsia="宋体" w:cs="宋体"/>
                <w:color w:val="auto"/>
                <w:szCs w:val="24"/>
                <w:lang w:val="en-US" w:eastAsia="zh-CN"/>
              </w:rPr>
            </w:pPr>
            <w:r>
              <w:rPr>
                <w:rFonts w:hint="eastAsia" w:ascii="宋体" w:hAnsi="宋体" w:cs="宋体"/>
                <w:color w:val="auto"/>
                <w:szCs w:val="24"/>
                <w:lang w:val="en-US" w:eastAsia="zh-CN"/>
              </w:rPr>
              <w:t>50</w:t>
            </w:r>
          </w:p>
        </w:tc>
        <w:tc>
          <w:tcPr>
            <w:tcW w:w="757" w:type="dxa"/>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ascii="宋体" w:hAnsi="宋体" w:cs="宋体"/>
                <w:color w:val="auto"/>
                <w:szCs w:val="24"/>
              </w:rPr>
            </w:pPr>
          </w:p>
        </w:tc>
        <w:tc>
          <w:tcPr>
            <w:tcW w:w="875" w:type="dxa"/>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宋体" w:hAnsi="宋体" w:eastAsia="宋体" w:cs="宋体"/>
                <w:color w:val="auto"/>
                <w:szCs w:val="24"/>
                <w:lang w:val="en-US" w:eastAsia="zh-CN"/>
              </w:rPr>
            </w:pPr>
            <w:r>
              <w:rPr>
                <w:rFonts w:hint="eastAsia" w:ascii="宋体" w:hAnsi="宋体" w:cs="宋体"/>
                <w:color w:val="auto"/>
                <w:szCs w:val="24"/>
                <w:lang w:val="en-US" w:eastAsia="zh-CN"/>
              </w:rPr>
              <w:t>50</w:t>
            </w:r>
          </w:p>
        </w:tc>
        <w:tc>
          <w:tcPr>
            <w:tcW w:w="0" w:type="auto"/>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eastAsia" w:ascii="宋体" w:hAnsi="宋体" w:eastAsia="宋体" w:cs="宋体"/>
                <w:color w:val="auto"/>
                <w:szCs w:val="24"/>
                <w:lang w:eastAsia="zh-CN"/>
              </w:rPr>
            </w:pPr>
            <w:r>
              <w:rPr>
                <w:rFonts w:hint="eastAsia" w:ascii="宋体" w:hAnsi="宋体" w:cs="宋体"/>
                <w:color w:val="auto"/>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52" w:hRule="atLeast"/>
          <w:jc w:val="center"/>
        </w:trPr>
        <w:tc>
          <w:tcPr>
            <w:tcW w:w="0" w:type="auto"/>
            <w:vMerge w:val="continue"/>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color w:val="auto"/>
                <w:szCs w:val="24"/>
              </w:rPr>
            </w:pPr>
          </w:p>
        </w:tc>
        <w:tc>
          <w:tcPr>
            <w:tcW w:w="0" w:type="auto"/>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eastAsia="宋体"/>
                <w:color w:val="auto"/>
                <w:szCs w:val="24"/>
                <w:lang w:val="en-US" w:eastAsia="zh-CN"/>
              </w:rPr>
            </w:pPr>
            <w:r>
              <w:rPr>
                <w:rFonts w:hint="eastAsia"/>
                <w:color w:val="auto"/>
                <w:szCs w:val="24"/>
                <w:lang w:val="en-US" w:eastAsia="zh-CN"/>
              </w:rPr>
              <w:t>14</w:t>
            </w:r>
          </w:p>
        </w:tc>
        <w:tc>
          <w:tcPr>
            <w:tcW w:w="685" w:type="dxa"/>
            <w:vMerge w:val="continue"/>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bCs/>
                <w:color w:val="auto"/>
                <w:szCs w:val="24"/>
              </w:rPr>
            </w:pPr>
          </w:p>
        </w:tc>
        <w:tc>
          <w:tcPr>
            <w:tcW w:w="1075" w:type="dxa"/>
            <w:vMerge w:val="continue"/>
            <w:shd w:val="clear" w:color="auto" w:fill="auto"/>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bCs/>
                <w:color w:val="auto"/>
                <w:szCs w:val="24"/>
              </w:rPr>
            </w:pPr>
          </w:p>
        </w:tc>
        <w:tc>
          <w:tcPr>
            <w:tcW w:w="2018" w:type="dxa"/>
            <w:shd w:val="clear" w:color="auto" w:fill="auto"/>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bCs/>
                <w:color w:val="auto"/>
                <w:szCs w:val="24"/>
              </w:rPr>
            </w:pPr>
            <w:r>
              <w:rPr>
                <w:rFonts w:hint="eastAsia"/>
                <w:bCs/>
                <w:color w:val="auto"/>
                <w:szCs w:val="24"/>
              </w:rPr>
              <w:t>中央空调的运行与维修</w:t>
            </w:r>
          </w:p>
        </w:tc>
        <w:tc>
          <w:tcPr>
            <w:tcW w:w="734" w:type="dxa"/>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宋体" w:hAnsi="宋体" w:eastAsia="宋体" w:cs="宋体"/>
                <w:color w:val="auto"/>
                <w:szCs w:val="24"/>
                <w:lang w:val="en-US" w:eastAsia="zh-CN"/>
              </w:rPr>
            </w:pPr>
            <w:r>
              <w:rPr>
                <w:rFonts w:hint="eastAsia" w:ascii="宋体" w:hAnsi="宋体" w:cs="宋体"/>
                <w:color w:val="auto"/>
                <w:szCs w:val="24"/>
                <w:lang w:val="en-US" w:eastAsia="zh-CN"/>
              </w:rPr>
              <w:t>60</w:t>
            </w:r>
          </w:p>
        </w:tc>
        <w:tc>
          <w:tcPr>
            <w:tcW w:w="757" w:type="dxa"/>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ascii="宋体" w:hAnsi="宋体" w:cs="宋体"/>
                <w:color w:val="auto"/>
                <w:szCs w:val="24"/>
              </w:rPr>
            </w:pPr>
          </w:p>
        </w:tc>
        <w:tc>
          <w:tcPr>
            <w:tcW w:w="875" w:type="dxa"/>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宋体" w:hAnsi="宋体" w:eastAsia="宋体" w:cs="宋体"/>
                <w:color w:val="auto"/>
                <w:szCs w:val="24"/>
                <w:lang w:val="en-US" w:eastAsia="zh-CN"/>
              </w:rPr>
            </w:pPr>
            <w:r>
              <w:rPr>
                <w:rFonts w:hint="eastAsia" w:ascii="宋体" w:hAnsi="宋体" w:cs="宋体"/>
                <w:color w:val="auto"/>
                <w:szCs w:val="24"/>
                <w:lang w:val="en-US" w:eastAsia="zh-CN"/>
              </w:rPr>
              <w:t>60</w:t>
            </w:r>
          </w:p>
        </w:tc>
        <w:tc>
          <w:tcPr>
            <w:tcW w:w="0" w:type="auto"/>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eastAsia" w:ascii="宋体" w:hAnsi="宋体" w:eastAsia="宋体" w:cs="宋体"/>
                <w:color w:val="auto"/>
                <w:szCs w:val="24"/>
                <w:lang w:eastAsia="zh-CN"/>
              </w:rPr>
            </w:pPr>
            <w:r>
              <w:rPr>
                <w:rFonts w:hint="eastAsia" w:ascii="宋体" w:hAnsi="宋体" w:cs="宋体"/>
                <w:color w:val="auto"/>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0" w:type="auto"/>
            <w:vMerge w:val="continue"/>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color w:val="auto"/>
                <w:szCs w:val="24"/>
              </w:rPr>
            </w:pPr>
          </w:p>
        </w:tc>
        <w:tc>
          <w:tcPr>
            <w:tcW w:w="4391" w:type="dxa"/>
            <w:gridSpan w:val="4"/>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bCs/>
                <w:color w:val="auto"/>
                <w:szCs w:val="24"/>
              </w:rPr>
            </w:pPr>
            <w:r>
              <w:rPr>
                <w:rFonts w:hint="eastAsia"/>
                <w:color w:val="auto"/>
                <w:szCs w:val="24"/>
              </w:rPr>
              <w:t>小计</w:t>
            </w:r>
          </w:p>
        </w:tc>
        <w:tc>
          <w:tcPr>
            <w:tcW w:w="734" w:type="dxa"/>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宋体" w:hAnsi="宋体" w:eastAsia="宋体" w:cs="宋体"/>
                <w:color w:val="auto"/>
                <w:szCs w:val="24"/>
                <w:lang w:val="en-US" w:eastAsia="zh-CN"/>
              </w:rPr>
            </w:pPr>
            <w:r>
              <w:rPr>
                <w:rFonts w:hint="eastAsia" w:ascii="宋体" w:hAnsi="宋体" w:cs="宋体"/>
                <w:color w:val="auto"/>
                <w:szCs w:val="24"/>
                <w:lang w:val="en-US" w:eastAsia="zh-CN"/>
              </w:rPr>
              <w:t>146</w:t>
            </w:r>
          </w:p>
        </w:tc>
        <w:tc>
          <w:tcPr>
            <w:tcW w:w="757" w:type="dxa"/>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宋体" w:hAnsi="宋体" w:eastAsia="宋体" w:cs="宋体"/>
                <w:color w:val="auto"/>
                <w:szCs w:val="24"/>
                <w:lang w:val="en-US" w:eastAsia="zh-CN"/>
              </w:rPr>
            </w:pPr>
            <w:r>
              <w:rPr>
                <w:rFonts w:hint="eastAsia" w:ascii="宋体" w:hAnsi="宋体" w:cs="宋体"/>
                <w:color w:val="auto"/>
                <w:szCs w:val="24"/>
                <w:lang w:val="en-US" w:eastAsia="zh-CN"/>
              </w:rPr>
              <w:t>54</w:t>
            </w:r>
          </w:p>
        </w:tc>
        <w:tc>
          <w:tcPr>
            <w:tcW w:w="875" w:type="dxa"/>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宋体" w:hAnsi="宋体" w:eastAsia="宋体" w:cs="宋体"/>
                <w:color w:val="auto"/>
                <w:szCs w:val="24"/>
                <w:lang w:val="en-US" w:eastAsia="zh-CN"/>
              </w:rPr>
            </w:pPr>
            <w:r>
              <w:rPr>
                <w:rFonts w:hint="eastAsia" w:ascii="宋体" w:hAnsi="宋体" w:cs="宋体"/>
                <w:color w:val="auto"/>
                <w:szCs w:val="24"/>
                <w:lang w:val="en-US" w:eastAsia="zh-CN"/>
              </w:rPr>
              <w:t>200</w:t>
            </w:r>
          </w:p>
        </w:tc>
        <w:tc>
          <w:tcPr>
            <w:tcW w:w="0" w:type="auto"/>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ascii="宋体" w:hAnsi="宋体" w:cs="宋体"/>
                <w:color w:val="auto"/>
                <w:szCs w:val="24"/>
              </w:rPr>
            </w:pPr>
            <w:r>
              <w:rPr>
                <w:rFonts w:hint="eastAsia" w:ascii="宋体" w:hAnsi="宋体" w:cs="宋体"/>
                <w:color w:val="auto"/>
                <w:szCs w:val="24"/>
              </w:rPr>
              <w:t>20</w:t>
            </w:r>
          </w:p>
        </w:tc>
      </w:tr>
    </w:tbl>
    <w:p>
      <w:pPr>
        <w:pStyle w:val="2"/>
        <w:rPr>
          <w:rFonts w:hint="default"/>
        </w:rPr>
      </w:pPr>
      <w:bookmarkStart w:id="45" w:name="_Toc7406"/>
      <w:bookmarkStart w:id="46" w:name="_Toc27224873"/>
      <w:bookmarkStart w:id="47" w:name="_Toc28261004"/>
      <w:r>
        <w:t>（二）培训课程大纲</w:t>
      </w:r>
      <w:bookmarkEnd w:id="45"/>
      <w:bookmarkEnd w:id="46"/>
      <w:bookmarkEnd w:id="47"/>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170" w:firstLineChars="71"/>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1.职业素养课程标准</w:t>
      </w:r>
    </w:p>
    <w:tbl>
      <w:tblPr>
        <w:tblStyle w:val="21"/>
        <w:tblW w:w="0" w:type="auto"/>
        <w:tblInd w:w="-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613"/>
        <w:gridCol w:w="4161"/>
        <w:gridCol w:w="850"/>
        <w:gridCol w:w="15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613"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培训课程名称</w:t>
            </w:r>
          </w:p>
        </w:tc>
        <w:tc>
          <w:tcPr>
            <w:tcW w:w="6565" w:type="dxa"/>
            <w:gridSpan w:val="3"/>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职业素养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613"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参考教材</w:t>
            </w:r>
          </w:p>
        </w:tc>
        <w:tc>
          <w:tcPr>
            <w:tcW w:w="4161"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《职业素养》中国劳动社会保障部出版社</w:t>
            </w:r>
          </w:p>
        </w:tc>
        <w:tc>
          <w:tcPr>
            <w:tcW w:w="85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总学时</w:t>
            </w:r>
          </w:p>
        </w:tc>
        <w:tc>
          <w:tcPr>
            <w:tcW w:w="155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613"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培训目标</w:t>
            </w:r>
          </w:p>
        </w:tc>
        <w:tc>
          <w:tcPr>
            <w:tcW w:w="6565" w:type="dxa"/>
            <w:gridSpan w:val="3"/>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帮助学徒正确理解职业素养的内涵，明确员工应具备的职业素养，能够树立正确的职业意识、自觉遵守职业道德、追求正确的职业理想、呈现专业的职业形象，具备卓越的职业能力，从而形成良好的职业习惯，成为企业青睐、领导信赖、自己满意的优秀员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613"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培训章节/项目</w:t>
            </w:r>
          </w:p>
        </w:tc>
        <w:tc>
          <w:tcPr>
            <w:tcW w:w="5011"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培训内容</w:t>
            </w:r>
          </w:p>
        </w:tc>
        <w:tc>
          <w:tcPr>
            <w:tcW w:w="155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培训学时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613"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第1章</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职业素养概述</w:t>
            </w:r>
          </w:p>
        </w:tc>
        <w:tc>
          <w:tcPr>
            <w:tcW w:w="5011"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职业素养的内涵；员工应具备的职业素养</w:t>
            </w:r>
          </w:p>
        </w:tc>
        <w:tc>
          <w:tcPr>
            <w:tcW w:w="155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613"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第2章</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职业道德</w:t>
            </w:r>
          </w:p>
        </w:tc>
        <w:tc>
          <w:tcPr>
            <w:tcW w:w="5011"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爱岗敬业、诚信、忠诚</w:t>
            </w:r>
          </w:p>
        </w:tc>
        <w:tc>
          <w:tcPr>
            <w:tcW w:w="155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613"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第3章</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职业意识</w:t>
            </w:r>
          </w:p>
        </w:tc>
        <w:tc>
          <w:tcPr>
            <w:tcW w:w="5011"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培养责任心、团队意识、讲规矩</w:t>
            </w:r>
          </w:p>
        </w:tc>
        <w:tc>
          <w:tcPr>
            <w:tcW w:w="155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613"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第4章</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职业形象</w:t>
            </w:r>
          </w:p>
        </w:tc>
        <w:tc>
          <w:tcPr>
            <w:tcW w:w="5011"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个人形象、商务形象</w:t>
            </w:r>
          </w:p>
        </w:tc>
        <w:tc>
          <w:tcPr>
            <w:tcW w:w="155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613"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第5章</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职业能力</w:t>
            </w:r>
          </w:p>
        </w:tc>
        <w:tc>
          <w:tcPr>
            <w:tcW w:w="5011"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执行力、沟通能力的培养、创新能力</w:t>
            </w:r>
          </w:p>
        </w:tc>
        <w:tc>
          <w:tcPr>
            <w:tcW w:w="155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613"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第6章</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职业习惯</w:t>
            </w:r>
          </w:p>
        </w:tc>
        <w:tc>
          <w:tcPr>
            <w:tcW w:w="5011"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职业态度、效能</w:t>
            </w:r>
          </w:p>
        </w:tc>
        <w:tc>
          <w:tcPr>
            <w:tcW w:w="155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613"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第7章</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应对职场问题</w:t>
            </w:r>
          </w:p>
        </w:tc>
        <w:tc>
          <w:tcPr>
            <w:tcW w:w="5011"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时间管理、压力管理、情绪管理、冲突管理</w:t>
            </w:r>
          </w:p>
        </w:tc>
        <w:tc>
          <w:tcPr>
            <w:tcW w:w="155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w:t>
            </w:r>
          </w:p>
        </w:tc>
      </w:tr>
    </w:tbl>
    <w:p>
      <w:pPr>
        <w:keepNext w:val="0"/>
        <w:keepLines w:val="0"/>
        <w:pageBreakBefore w:val="0"/>
        <w:widowControl w:val="0"/>
        <w:kinsoku/>
        <w:wordWrap/>
        <w:overflowPunct/>
        <w:topLinePunct w:val="0"/>
        <w:autoSpaceDE/>
        <w:autoSpaceDN/>
        <w:bidi w:val="0"/>
        <w:adjustRightInd/>
        <w:snapToGrid w:val="0"/>
        <w:spacing w:line="240" w:lineRule="auto"/>
        <w:ind w:left="0" w:leftChars="0" w:firstLine="170" w:firstLineChars="71"/>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.法律常识课程标准</w:t>
      </w:r>
    </w:p>
    <w:tbl>
      <w:tblPr>
        <w:tblStyle w:val="21"/>
        <w:tblW w:w="9233" w:type="dxa"/>
        <w:tblInd w:w="-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401"/>
        <w:gridCol w:w="4253"/>
        <w:gridCol w:w="992"/>
        <w:gridCol w:w="1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401"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培训课程名称</w:t>
            </w:r>
          </w:p>
        </w:tc>
        <w:tc>
          <w:tcPr>
            <w:tcW w:w="6832" w:type="dxa"/>
            <w:gridSpan w:val="3"/>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法律常识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401"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参考教材</w:t>
            </w:r>
          </w:p>
        </w:tc>
        <w:tc>
          <w:tcPr>
            <w:tcW w:w="4253"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《法律常识》中国劳动社会保障部出版社</w:t>
            </w:r>
          </w:p>
        </w:tc>
        <w:tc>
          <w:tcPr>
            <w:tcW w:w="992"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总学时</w:t>
            </w:r>
          </w:p>
        </w:tc>
        <w:tc>
          <w:tcPr>
            <w:tcW w:w="1587"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401"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培训目标</w:t>
            </w:r>
          </w:p>
        </w:tc>
        <w:tc>
          <w:tcPr>
            <w:tcW w:w="6832" w:type="dxa"/>
            <w:gridSpan w:val="3"/>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学习法律知识，增强法律意识，在日常生活和工作中，尤其是在工作中，尊法、学法、守法、用法，了解自我的权利和义务，知道哪些法律允许做、哪些不允许做，学会用法律保护自我合法权益，做一名知法、懂法的合格员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401"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培训章节/项目</w:t>
            </w:r>
          </w:p>
        </w:tc>
        <w:tc>
          <w:tcPr>
            <w:tcW w:w="5245" w:type="dxa"/>
            <w:gridSpan w:val="2"/>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培训内容</w:t>
            </w:r>
          </w:p>
        </w:tc>
        <w:tc>
          <w:tcPr>
            <w:tcW w:w="1587"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培训学时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401"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第1章</w:t>
            </w:r>
          </w:p>
          <w:p>
            <w:pPr>
              <w:keepNext w:val="0"/>
              <w:keepLines w:val="0"/>
              <w:pageBreakBefore w:val="0"/>
              <w:widowControl w:val="0"/>
              <w:kinsoku/>
              <w:wordWrap/>
              <w:overflowPunct/>
              <w:topLinePunct w:val="0"/>
              <w:autoSpaceDE/>
              <w:autoSpaceDN/>
              <w:bidi w:val="0"/>
              <w:adjustRightInd/>
              <w:spacing w:line="240" w:lineRule="auto"/>
              <w:ind w:left="0" w:leftChars="0" w:firstLine="0" w:firstLineChars="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增强法律意识</w:t>
            </w:r>
          </w:p>
        </w:tc>
        <w:tc>
          <w:tcPr>
            <w:tcW w:w="5245" w:type="dxa"/>
            <w:gridSpan w:val="2"/>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尊法、学法、守法、护法</w:t>
            </w:r>
          </w:p>
        </w:tc>
        <w:tc>
          <w:tcPr>
            <w:tcW w:w="1587"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401"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第2章</w:t>
            </w:r>
          </w:p>
          <w:p>
            <w:pPr>
              <w:keepNext w:val="0"/>
              <w:keepLines w:val="0"/>
              <w:pageBreakBefore w:val="0"/>
              <w:widowControl w:val="0"/>
              <w:kinsoku/>
              <w:wordWrap/>
              <w:overflowPunct/>
              <w:topLinePunct w:val="0"/>
              <w:autoSpaceDE/>
              <w:autoSpaceDN/>
              <w:bidi w:val="0"/>
              <w:adjustRightInd/>
              <w:spacing w:line="240" w:lineRule="auto"/>
              <w:ind w:left="0" w:leftChars="0" w:firstLine="0" w:firstLineChars="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防范危险</w:t>
            </w:r>
          </w:p>
        </w:tc>
        <w:tc>
          <w:tcPr>
            <w:tcW w:w="5245" w:type="dxa"/>
            <w:gridSpan w:val="2"/>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劳动合同、劳动争议</w:t>
            </w:r>
          </w:p>
        </w:tc>
        <w:tc>
          <w:tcPr>
            <w:tcW w:w="1587"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401"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第3章</w:t>
            </w:r>
          </w:p>
          <w:p>
            <w:pPr>
              <w:keepNext w:val="0"/>
              <w:keepLines w:val="0"/>
              <w:pageBreakBefore w:val="0"/>
              <w:widowControl w:val="0"/>
              <w:kinsoku/>
              <w:wordWrap/>
              <w:overflowPunct/>
              <w:topLinePunct w:val="0"/>
              <w:autoSpaceDE/>
              <w:autoSpaceDN/>
              <w:bidi w:val="0"/>
              <w:adjustRightInd/>
              <w:spacing w:line="240" w:lineRule="auto"/>
              <w:ind w:left="0" w:leftChars="0" w:firstLine="0" w:firstLineChars="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社会保险</w:t>
            </w:r>
          </w:p>
        </w:tc>
        <w:tc>
          <w:tcPr>
            <w:tcW w:w="5245" w:type="dxa"/>
            <w:gridSpan w:val="2"/>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社会保险概述、五险一金</w:t>
            </w:r>
          </w:p>
        </w:tc>
        <w:tc>
          <w:tcPr>
            <w:tcW w:w="1587"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401"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第4章</w:t>
            </w:r>
          </w:p>
          <w:p>
            <w:pPr>
              <w:keepNext w:val="0"/>
              <w:keepLines w:val="0"/>
              <w:pageBreakBefore w:val="0"/>
              <w:widowControl w:val="0"/>
              <w:kinsoku/>
              <w:wordWrap/>
              <w:overflowPunct/>
              <w:topLinePunct w:val="0"/>
              <w:autoSpaceDE/>
              <w:autoSpaceDN/>
              <w:bidi w:val="0"/>
              <w:adjustRightInd/>
              <w:spacing w:line="240" w:lineRule="auto"/>
              <w:ind w:left="0" w:leftChars="0" w:firstLine="0" w:firstLineChars="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劳动权益</w:t>
            </w:r>
          </w:p>
        </w:tc>
        <w:tc>
          <w:tcPr>
            <w:tcW w:w="5245" w:type="dxa"/>
            <w:gridSpan w:val="2"/>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假务管理、劳动保护、职业健康与卫生</w:t>
            </w:r>
          </w:p>
          <w:p>
            <w:pPr>
              <w:keepNext w:val="0"/>
              <w:keepLines w:val="0"/>
              <w:pageBreakBefore w:val="0"/>
              <w:widowControl w:val="0"/>
              <w:kinsoku/>
              <w:wordWrap/>
              <w:overflowPunct/>
              <w:topLinePunct w:val="0"/>
              <w:autoSpaceDE/>
              <w:autoSpaceDN/>
              <w:bidi w:val="0"/>
              <w:adjustRightInd/>
              <w:spacing w:line="240" w:lineRule="auto"/>
              <w:ind w:left="0" w:leftChars="0" w:firstLine="0" w:firstLineChars="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安全生产</w:t>
            </w:r>
          </w:p>
        </w:tc>
        <w:tc>
          <w:tcPr>
            <w:tcW w:w="1587"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401"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第5章</w:t>
            </w:r>
          </w:p>
          <w:p>
            <w:pPr>
              <w:keepNext w:val="0"/>
              <w:keepLines w:val="0"/>
              <w:pageBreakBefore w:val="0"/>
              <w:widowControl w:val="0"/>
              <w:kinsoku/>
              <w:wordWrap/>
              <w:overflowPunct/>
              <w:topLinePunct w:val="0"/>
              <w:autoSpaceDE/>
              <w:autoSpaceDN/>
              <w:bidi w:val="0"/>
              <w:adjustRightInd/>
              <w:spacing w:line="240" w:lineRule="auto"/>
              <w:ind w:left="0" w:leftChars="0" w:firstLine="0" w:firstLineChars="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知识产权与商业秘密</w:t>
            </w:r>
          </w:p>
        </w:tc>
        <w:tc>
          <w:tcPr>
            <w:tcW w:w="5245" w:type="dxa"/>
            <w:gridSpan w:val="2"/>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知识产权管理、保密管理</w:t>
            </w:r>
          </w:p>
        </w:tc>
        <w:tc>
          <w:tcPr>
            <w:tcW w:w="1587"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w:t>
            </w:r>
          </w:p>
        </w:tc>
      </w:tr>
    </w:tbl>
    <w:p>
      <w:pPr>
        <w:keepNext w:val="0"/>
        <w:keepLines w:val="0"/>
        <w:pageBreakBefore w:val="0"/>
        <w:widowControl w:val="0"/>
        <w:kinsoku/>
        <w:wordWrap/>
        <w:overflowPunct/>
        <w:topLinePunct w:val="0"/>
        <w:autoSpaceDE/>
        <w:autoSpaceDN/>
        <w:bidi w:val="0"/>
        <w:adjustRightInd/>
        <w:snapToGrid w:val="0"/>
        <w:spacing w:line="240" w:lineRule="auto"/>
        <w:ind w:left="0" w:leftChars="0" w:firstLine="170" w:firstLineChars="71"/>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rPr>
        <w:t>.安全生产课程标准</w:t>
      </w:r>
    </w:p>
    <w:tbl>
      <w:tblPr>
        <w:tblStyle w:val="21"/>
        <w:tblW w:w="9211" w:type="dxa"/>
        <w:tblInd w:w="-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624"/>
        <w:gridCol w:w="4019"/>
        <w:gridCol w:w="979"/>
        <w:gridCol w:w="15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62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培训课程名称</w:t>
            </w:r>
          </w:p>
        </w:tc>
        <w:tc>
          <w:tcPr>
            <w:tcW w:w="6587" w:type="dxa"/>
            <w:gridSpan w:val="3"/>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安全生产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62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参考教材</w:t>
            </w:r>
          </w:p>
        </w:tc>
        <w:tc>
          <w:tcPr>
            <w:tcW w:w="4019"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《安全生产》</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中国劳动社会保障部出版社</w:t>
            </w:r>
          </w:p>
        </w:tc>
        <w:tc>
          <w:tcPr>
            <w:tcW w:w="979"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总学时</w:t>
            </w:r>
          </w:p>
        </w:tc>
        <w:tc>
          <w:tcPr>
            <w:tcW w:w="1589"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62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培训目标</w:t>
            </w:r>
          </w:p>
        </w:tc>
        <w:tc>
          <w:tcPr>
            <w:tcW w:w="6587" w:type="dxa"/>
            <w:gridSpan w:val="3"/>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增强安全生产意识，掌握必要的安全生产知识，学会劳动防护，做到现场作业安全；掌握必要的应急救援技能，做一名懂安全的合格员工，实现安全生产与生活。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62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培训章节/项目</w:t>
            </w:r>
          </w:p>
        </w:tc>
        <w:tc>
          <w:tcPr>
            <w:tcW w:w="4998"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培训内容</w:t>
            </w:r>
          </w:p>
        </w:tc>
        <w:tc>
          <w:tcPr>
            <w:tcW w:w="1589"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培训学时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62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第1章</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安全基础</w:t>
            </w:r>
          </w:p>
        </w:tc>
        <w:tc>
          <w:tcPr>
            <w:tcW w:w="4998"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安全教育培训</w:t>
            </w:r>
          </w:p>
        </w:tc>
        <w:tc>
          <w:tcPr>
            <w:tcW w:w="1589"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62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第2章</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防范危险</w:t>
            </w:r>
          </w:p>
        </w:tc>
        <w:tc>
          <w:tcPr>
            <w:tcW w:w="4998"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安全标志识别、危险源识别、防范的经验与方法</w:t>
            </w:r>
          </w:p>
        </w:tc>
        <w:tc>
          <w:tcPr>
            <w:tcW w:w="1589"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62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第3章</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现场作业安全</w:t>
            </w:r>
          </w:p>
        </w:tc>
        <w:tc>
          <w:tcPr>
            <w:tcW w:w="4998"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5s与安全、安全评估、作业安全</w:t>
            </w:r>
          </w:p>
        </w:tc>
        <w:tc>
          <w:tcPr>
            <w:tcW w:w="1589"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62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第4章</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消防用电安全</w:t>
            </w:r>
          </w:p>
        </w:tc>
        <w:tc>
          <w:tcPr>
            <w:tcW w:w="4998"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消防安全、用电安全</w:t>
            </w:r>
          </w:p>
        </w:tc>
        <w:tc>
          <w:tcPr>
            <w:tcW w:w="1589"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62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第5章</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劳动防护</w:t>
            </w:r>
          </w:p>
        </w:tc>
        <w:tc>
          <w:tcPr>
            <w:tcW w:w="4998"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劳动防护用品、劳动环境防护</w:t>
            </w:r>
          </w:p>
        </w:tc>
        <w:tc>
          <w:tcPr>
            <w:tcW w:w="1589"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62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第6章</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职业健康与安全</w:t>
            </w:r>
          </w:p>
        </w:tc>
        <w:tc>
          <w:tcPr>
            <w:tcW w:w="4998"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职业病的定义、种类、防护</w:t>
            </w:r>
          </w:p>
        </w:tc>
        <w:tc>
          <w:tcPr>
            <w:tcW w:w="1589"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62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第7章</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应急救援</w:t>
            </w:r>
          </w:p>
        </w:tc>
        <w:tc>
          <w:tcPr>
            <w:tcW w:w="4998"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应急救援的原则及现场流程</w:t>
            </w:r>
          </w:p>
        </w:tc>
        <w:tc>
          <w:tcPr>
            <w:tcW w:w="1589"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w:t>
            </w:r>
          </w:p>
        </w:tc>
      </w:tr>
    </w:tbl>
    <w:p>
      <w:pPr>
        <w:keepNext w:val="0"/>
        <w:keepLines w:val="0"/>
        <w:pageBreakBefore w:val="0"/>
        <w:widowControl w:val="0"/>
        <w:kinsoku/>
        <w:wordWrap/>
        <w:overflowPunct/>
        <w:topLinePunct w:val="0"/>
        <w:autoSpaceDE/>
        <w:autoSpaceDN/>
        <w:bidi w:val="0"/>
        <w:adjustRightInd/>
        <w:spacing w:line="240" w:lineRule="auto"/>
        <w:ind w:left="0" w:leftChars="0" w:firstLine="480"/>
        <w:textAlignment w:val="auto"/>
        <w:rPr>
          <w:rFonts w:ascii="Calibri Light" w:hAnsi="Calibri Light"/>
          <w:bCs/>
          <w:color w:val="000000" w:themeColor="text1"/>
          <w:kern w:val="28"/>
          <w:sz w:val="24"/>
          <w:szCs w:val="32"/>
          <w14:textFill>
            <w14:solidFill>
              <w14:schemeClr w14:val="tx1"/>
            </w14:solidFill>
          </w14:textFill>
        </w:rPr>
      </w:pPr>
      <w:r>
        <w:rPr>
          <w:rFonts w:hint="eastAsia" w:ascii="Calibri Light" w:hAnsi="Calibri Light"/>
          <w:bCs/>
          <w:color w:val="000000" w:themeColor="text1"/>
          <w:kern w:val="28"/>
          <w:sz w:val="24"/>
          <w:szCs w:val="32"/>
          <w:lang w:val="en-US" w:eastAsia="zh-CN"/>
          <w14:textFill>
            <w14:solidFill>
              <w14:schemeClr w14:val="tx1"/>
            </w14:solidFill>
          </w14:textFill>
        </w:rPr>
        <w:t>4</w:t>
      </w:r>
      <w:r>
        <w:rPr>
          <w:rFonts w:hint="eastAsia" w:ascii="Calibri Light" w:hAnsi="Calibri Light"/>
          <w:bCs/>
          <w:color w:val="000000" w:themeColor="text1"/>
          <w:kern w:val="28"/>
          <w:sz w:val="24"/>
          <w:szCs w:val="32"/>
          <w14:textFill>
            <w14:solidFill>
              <w14:schemeClr w14:val="tx1"/>
            </w14:solidFill>
          </w14:textFill>
        </w:rPr>
        <w:t>.制冷技术基础课程标准</w:t>
      </w:r>
    </w:p>
    <w:tbl>
      <w:tblPr>
        <w:tblStyle w:val="22"/>
        <w:tblW w:w="9222" w:type="dxa"/>
        <w:tblInd w:w="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30"/>
        <w:gridCol w:w="4325"/>
        <w:gridCol w:w="1447"/>
        <w:gridCol w:w="1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830"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kern w:val="0"/>
                <w:sz w:val="20"/>
              </w:rPr>
            </w:pPr>
            <w:r>
              <w:rPr>
                <w:rFonts w:hint="eastAsia"/>
                <w:kern w:val="0"/>
                <w:sz w:val="20"/>
              </w:rPr>
              <w:t>培训课程名称</w:t>
            </w:r>
          </w:p>
        </w:tc>
        <w:tc>
          <w:tcPr>
            <w:tcW w:w="7392" w:type="dxa"/>
            <w:gridSpan w:val="3"/>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kern w:val="0"/>
                <w:sz w:val="20"/>
              </w:rPr>
            </w:pPr>
            <w:r>
              <w:rPr>
                <w:rFonts w:hint="eastAsia"/>
                <w:kern w:val="0"/>
                <w:sz w:val="20"/>
              </w:rPr>
              <w:t>制冷技术基础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830"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kern w:val="0"/>
                <w:sz w:val="20"/>
              </w:rPr>
            </w:pPr>
            <w:r>
              <w:rPr>
                <w:rFonts w:hint="eastAsia"/>
                <w:kern w:val="0"/>
                <w:sz w:val="20"/>
              </w:rPr>
              <w:t>参考教材</w:t>
            </w:r>
          </w:p>
        </w:tc>
        <w:tc>
          <w:tcPr>
            <w:tcW w:w="4325"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kern w:val="0"/>
                <w:sz w:val="20"/>
              </w:rPr>
            </w:pPr>
            <w:r>
              <w:rPr>
                <w:rFonts w:hint="eastAsia"/>
                <w:kern w:val="0"/>
                <w:sz w:val="20"/>
              </w:rPr>
              <w:t>《制冷技术》，机械工业出版社</w:t>
            </w:r>
          </w:p>
        </w:tc>
        <w:tc>
          <w:tcPr>
            <w:tcW w:w="1447"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kern w:val="0"/>
                <w:sz w:val="20"/>
              </w:rPr>
            </w:pPr>
            <w:r>
              <w:rPr>
                <w:rFonts w:hint="eastAsia"/>
                <w:kern w:val="0"/>
                <w:sz w:val="20"/>
              </w:rPr>
              <w:t>总学时</w:t>
            </w:r>
          </w:p>
        </w:tc>
        <w:tc>
          <w:tcPr>
            <w:tcW w:w="1620"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kern w:val="0"/>
                <w:sz w:val="20"/>
              </w:rPr>
            </w:pPr>
            <w:r>
              <w:rPr>
                <w:rFonts w:hint="eastAsia"/>
                <w:kern w:val="0"/>
                <w:sz w:val="20"/>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4" w:hRule="atLeast"/>
        </w:trPr>
        <w:tc>
          <w:tcPr>
            <w:tcW w:w="1830"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kern w:val="0"/>
                <w:sz w:val="20"/>
              </w:rPr>
            </w:pPr>
            <w:r>
              <w:rPr>
                <w:rFonts w:hint="eastAsia"/>
                <w:kern w:val="0"/>
                <w:sz w:val="20"/>
              </w:rPr>
              <w:t>培训目标</w:t>
            </w:r>
          </w:p>
        </w:tc>
        <w:tc>
          <w:tcPr>
            <w:tcW w:w="7392" w:type="dxa"/>
            <w:gridSpan w:val="3"/>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left"/>
              <w:textAlignment w:val="auto"/>
              <w:rPr>
                <w:kern w:val="0"/>
                <w:sz w:val="20"/>
              </w:rPr>
            </w:pPr>
            <w:r>
              <w:rPr>
                <w:rFonts w:hint="eastAsia"/>
                <w:kern w:val="0"/>
                <w:sz w:val="20"/>
              </w:rPr>
              <w:t>学员通过制冷基础知识的学习，能够掌握制冷的基本方法与循环、常用制冷工质及其性质、制冷设备、制冷装置系统控制与保护、吸收式制冷装置的停用。以扎实学员的理论功底，为实际操作奠定良好的基础。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830"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kern w:val="0"/>
                <w:sz w:val="20"/>
              </w:rPr>
            </w:pPr>
            <w:r>
              <w:rPr>
                <w:rFonts w:hint="eastAsia"/>
                <w:kern w:val="0"/>
                <w:sz w:val="20"/>
              </w:rPr>
              <w:t>培训章节/项目</w:t>
            </w:r>
          </w:p>
        </w:tc>
        <w:tc>
          <w:tcPr>
            <w:tcW w:w="5772" w:type="dxa"/>
            <w:gridSpan w:val="2"/>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kern w:val="0"/>
                <w:sz w:val="20"/>
              </w:rPr>
            </w:pPr>
            <w:r>
              <w:rPr>
                <w:rFonts w:hint="eastAsia"/>
                <w:kern w:val="0"/>
                <w:sz w:val="20"/>
              </w:rPr>
              <w:t>培训内容</w:t>
            </w:r>
          </w:p>
        </w:tc>
        <w:tc>
          <w:tcPr>
            <w:tcW w:w="1620"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kern w:val="0"/>
                <w:sz w:val="20"/>
              </w:rPr>
            </w:pPr>
            <w:r>
              <w:rPr>
                <w:rFonts w:hint="eastAsia"/>
                <w:kern w:val="0"/>
                <w:sz w:val="20"/>
              </w:rPr>
              <w:t>培训学时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830"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kern w:val="0"/>
                <w:sz w:val="20"/>
              </w:rPr>
            </w:pPr>
            <w:r>
              <w:rPr>
                <w:kern w:val="0"/>
                <w:sz w:val="20"/>
              </w:rPr>
              <w:t>蒸气压缩式制冷热力学原理</w:t>
            </w:r>
          </w:p>
        </w:tc>
        <w:tc>
          <w:tcPr>
            <w:tcW w:w="5772" w:type="dxa"/>
            <w:gridSpan w:val="2"/>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left"/>
              <w:textAlignment w:val="auto"/>
              <w:rPr>
                <w:kern w:val="0"/>
                <w:sz w:val="20"/>
              </w:rPr>
            </w:pPr>
            <w:r>
              <w:rPr>
                <w:rFonts w:hint="eastAsia"/>
                <w:kern w:val="0"/>
                <w:sz w:val="20"/>
              </w:rPr>
              <w:t>主要包括</w:t>
            </w:r>
            <w:r>
              <w:rPr>
                <w:kern w:val="0"/>
                <w:sz w:val="20"/>
              </w:rPr>
              <w:t>制冷原理</w:t>
            </w:r>
            <w:r>
              <w:rPr>
                <w:rFonts w:hint="eastAsia"/>
                <w:kern w:val="0"/>
                <w:sz w:val="20"/>
              </w:rPr>
              <w:t>、</w:t>
            </w:r>
            <w:r>
              <w:rPr>
                <w:kern w:val="0"/>
                <w:sz w:val="20"/>
              </w:rPr>
              <w:t>压焓图与温熵图</w:t>
            </w:r>
            <w:r>
              <w:rPr>
                <w:rFonts w:hint="eastAsia"/>
                <w:kern w:val="0"/>
                <w:sz w:val="20"/>
              </w:rPr>
              <w:t>、</w:t>
            </w:r>
            <w:r>
              <w:rPr>
                <w:kern w:val="0"/>
                <w:sz w:val="20"/>
              </w:rPr>
              <w:t>理想制冷循环</w:t>
            </w:r>
            <w:r>
              <w:rPr>
                <w:rFonts w:hint="eastAsia"/>
                <w:kern w:val="0"/>
                <w:sz w:val="20"/>
              </w:rPr>
              <w:t>、</w:t>
            </w:r>
            <w:r>
              <w:rPr>
                <w:kern w:val="0"/>
                <w:sz w:val="20"/>
              </w:rPr>
              <w:t>理论制冷循环</w:t>
            </w:r>
            <w:r>
              <w:rPr>
                <w:rFonts w:hint="eastAsia"/>
                <w:kern w:val="0"/>
                <w:sz w:val="20"/>
              </w:rPr>
              <w:t>、</w:t>
            </w:r>
            <w:r>
              <w:rPr>
                <w:kern w:val="0"/>
                <w:sz w:val="20"/>
              </w:rPr>
              <w:t>实际制冷循环</w:t>
            </w:r>
            <w:r>
              <w:rPr>
                <w:rFonts w:hint="eastAsia"/>
                <w:kern w:val="0"/>
                <w:sz w:val="20"/>
              </w:rPr>
              <w:t>、</w:t>
            </w:r>
            <w:r>
              <w:rPr>
                <w:kern w:val="0"/>
                <w:sz w:val="20"/>
              </w:rPr>
              <w:t>影响制冷循环效率的因素</w:t>
            </w:r>
          </w:p>
        </w:tc>
        <w:tc>
          <w:tcPr>
            <w:tcW w:w="1620"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kern w:val="0"/>
                <w:sz w:val="20"/>
              </w:rPr>
            </w:pPr>
            <w:r>
              <w:rPr>
                <w:rFonts w:hint="eastAsia"/>
                <w:kern w:val="0"/>
                <w:sz w:val="20"/>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8" w:hRule="atLeast"/>
        </w:trPr>
        <w:tc>
          <w:tcPr>
            <w:tcW w:w="1830"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kern w:val="0"/>
                <w:sz w:val="20"/>
              </w:rPr>
            </w:pPr>
            <w:r>
              <w:rPr>
                <w:kern w:val="0"/>
                <w:sz w:val="20"/>
              </w:rPr>
              <w:t>制冷剂与载冷剂</w:t>
            </w:r>
          </w:p>
        </w:tc>
        <w:tc>
          <w:tcPr>
            <w:tcW w:w="5772" w:type="dxa"/>
            <w:gridSpan w:val="2"/>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left"/>
              <w:textAlignment w:val="auto"/>
              <w:rPr>
                <w:kern w:val="0"/>
                <w:sz w:val="20"/>
              </w:rPr>
            </w:pPr>
            <w:r>
              <w:rPr>
                <w:rFonts w:hint="eastAsia"/>
                <w:kern w:val="0"/>
                <w:sz w:val="20"/>
              </w:rPr>
              <w:t>包括制冷剂的演化过程和选用原则，环境影响指标，制冷剂的热力性质、化学性质与实用性质、溶解性质，常用制冷剂，载冷剂、润滑油简介</w:t>
            </w:r>
          </w:p>
        </w:tc>
        <w:tc>
          <w:tcPr>
            <w:tcW w:w="1620"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kern w:val="0"/>
                <w:sz w:val="20"/>
              </w:rPr>
            </w:pPr>
            <w:r>
              <w:rPr>
                <w:rFonts w:hint="eastAsia"/>
                <w:kern w:val="0"/>
                <w:sz w:val="20"/>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830"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kern w:val="0"/>
                <w:sz w:val="20"/>
              </w:rPr>
            </w:pPr>
            <w:r>
              <w:rPr>
                <w:kern w:val="0"/>
                <w:sz w:val="20"/>
              </w:rPr>
              <w:t>压缩式制冷装置</w:t>
            </w:r>
          </w:p>
        </w:tc>
        <w:tc>
          <w:tcPr>
            <w:tcW w:w="5772" w:type="dxa"/>
            <w:gridSpan w:val="2"/>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left"/>
              <w:textAlignment w:val="auto"/>
              <w:rPr>
                <w:kern w:val="0"/>
                <w:sz w:val="20"/>
              </w:rPr>
            </w:pPr>
            <w:r>
              <w:rPr>
                <w:rFonts w:hint="eastAsia"/>
                <w:kern w:val="0"/>
                <w:sz w:val="20"/>
              </w:rPr>
              <w:t>包括制冷压缩机、冷凝器、蒸发器、节流机构及辅助设备</w:t>
            </w:r>
          </w:p>
        </w:tc>
        <w:tc>
          <w:tcPr>
            <w:tcW w:w="1620"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kern w:val="0"/>
                <w:sz w:val="20"/>
              </w:rPr>
            </w:pPr>
            <w:r>
              <w:rPr>
                <w:rFonts w:hint="eastAsia"/>
                <w:kern w:val="0"/>
                <w:sz w:val="20"/>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trPr>
        <w:tc>
          <w:tcPr>
            <w:tcW w:w="1830"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kern w:val="0"/>
                <w:sz w:val="20"/>
              </w:rPr>
            </w:pPr>
            <w:r>
              <w:rPr>
                <w:rFonts w:hint="eastAsia"/>
                <w:kern w:val="0"/>
                <w:sz w:val="20"/>
              </w:rPr>
              <w:t>制冷装置系统控制与保护</w:t>
            </w:r>
          </w:p>
        </w:tc>
        <w:tc>
          <w:tcPr>
            <w:tcW w:w="5772" w:type="dxa"/>
            <w:gridSpan w:val="2"/>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left"/>
              <w:textAlignment w:val="auto"/>
              <w:rPr>
                <w:kern w:val="0"/>
                <w:sz w:val="20"/>
              </w:rPr>
            </w:pPr>
            <w:r>
              <w:rPr>
                <w:rFonts w:hint="eastAsia"/>
                <w:kern w:val="0"/>
                <w:sz w:val="20"/>
              </w:rPr>
              <w:t>包括制冷装置系统控制的基本原理、继电器控制方法，制冷系统的安全保护措施、计算机控制</w:t>
            </w:r>
          </w:p>
        </w:tc>
        <w:tc>
          <w:tcPr>
            <w:tcW w:w="1620"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kern w:val="0"/>
                <w:sz w:val="20"/>
              </w:rPr>
            </w:pPr>
            <w:r>
              <w:rPr>
                <w:rFonts w:hint="eastAsia"/>
                <w:kern w:val="0"/>
                <w:sz w:val="20"/>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trPr>
        <w:tc>
          <w:tcPr>
            <w:tcW w:w="1830"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kern w:val="0"/>
                <w:sz w:val="20"/>
              </w:rPr>
            </w:pPr>
            <w:r>
              <w:rPr>
                <w:rFonts w:hint="eastAsia"/>
                <w:kern w:val="0"/>
                <w:sz w:val="20"/>
              </w:rPr>
              <w:t>吸收式制冷装置</w:t>
            </w:r>
          </w:p>
        </w:tc>
        <w:tc>
          <w:tcPr>
            <w:tcW w:w="5772" w:type="dxa"/>
            <w:gridSpan w:val="2"/>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left"/>
              <w:textAlignment w:val="auto"/>
              <w:rPr>
                <w:kern w:val="0"/>
                <w:sz w:val="20"/>
              </w:rPr>
            </w:pPr>
            <w:r>
              <w:rPr>
                <w:rFonts w:hint="eastAsia"/>
                <w:kern w:val="0"/>
                <w:sz w:val="20"/>
              </w:rPr>
              <w:t>包括溶液的热力性质、吸收式制冷装置的基本组成、制冷机组流程、吸收式制冷装置的性能与保护措施</w:t>
            </w:r>
          </w:p>
        </w:tc>
        <w:tc>
          <w:tcPr>
            <w:tcW w:w="1620"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kern w:val="0"/>
                <w:sz w:val="20"/>
              </w:rPr>
            </w:pPr>
            <w:r>
              <w:rPr>
                <w:rFonts w:hint="eastAsia"/>
                <w:kern w:val="0"/>
                <w:sz w:val="20"/>
              </w:rPr>
              <w:t>6</w:t>
            </w:r>
          </w:p>
        </w:tc>
      </w:tr>
    </w:tbl>
    <w:p>
      <w:pPr>
        <w:keepNext w:val="0"/>
        <w:keepLines w:val="0"/>
        <w:pageBreakBefore w:val="0"/>
        <w:widowControl w:val="0"/>
        <w:kinsoku/>
        <w:wordWrap/>
        <w:overflowPunct/>
        <w:topLinePunct w:val="0"/>
        <w:autoSpaceDE/>
        <w:autoSpaceDN/>
        <w:bidi w:val="0"/>
        <w:adjustRightInd/>
        <w:spacing w:line="240" w:lineRule="auto"/>
        <w:ind w:left="0" w:leftChars="0" w:firstLine="528" w:firstLineChars="22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rPr>
        <w:t>.电工与电子技术基础课程标准</w:t>
      </w:r>
    </w:p>
    <w:tbl>
      <w:tblPr>
        <w:tblStyle w:val="21"/>
        <w:tblW w:w="9222" w:type="dxa"/>
        <w:tblInd w:w="-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78"/>
        <w:gridCol w:w="4407"/>
        <w:gridCol w:w="850"/>
        <w:gridCol w:w="1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378" w:type="dxa"/>
            <w:shd w:val="clear" w:color="auto" w:fill="auto"/>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培训课程名称</w:t>
            </w:r>
          </w:p>
        </w:tc>
        <w:tc>
          <w:tcPr>
            <w:tcW w:w="6844"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电工电子与技术基础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378" w:type="dxa"/>
            <w:shd w:val="clear" w:color="auto" w:fill="auto"/>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参考教材</w:t>
            </w:r>
          </w:p>
        </w:tc>
        <w:tc>
          <w:tcPr>
            <w:tcW w:w="4407" w:type="dxa"/>
            <w:shd w:val="clear" w:color="auto" w:fill="auto"/>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《电工电子技术与技能》（机械工业出版社）</w:t>
            </w:r>
          </w:p>
        </w:tc>
        <w:tc>
          <w:tcPr>
            <w:tcW w:w="850" w:type="dxa"/>
            <w:shd w:val="clear" w:color="auto" w:fill="auto"/>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总学时</w:t>
            </w:r>
          </w:p>
        </w:tc>
        <w:tc>
          <w:tcPr>
            <w:tcW w:w="1587" w:type="dxa"/>
            <w:shd w:val="clear" w:color="auto" w:fill="auto"/>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378" w:type="dxa"/>
            <w:shd w:val="clear" w:color="auto" w:fill="auto"/>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培训目标</w:t>
            </w:r>
          </w:p>
        </w:tc>
        <w:tc>
          <w:tcPr>
            <w:tcW w:w="6844"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主要是掌握电工基础知识和基本技能，掌握简单电路的工作原理，了解一般机械设备厂用低压电器的主要特点和基本功能，获得正确使用维护电器舍本级安全用电的基本知识。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378" w:type="dxa"/>
            <w:shd w:val="clear" w:color="auto" w:fill="auto"/>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培训章节/项目</w:t>
            </w:r>
          </w:p>
        </w:tc>
        <w:tc>
          <w:tcPr>
            <w:tcW w:w="5257"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培训内容</w:t>
            </w:r>
          </w:p>
        </w:tc>
        <w:tc>
          <w:tcPr>
            <w:tcW w:w="1587" w:type="dxa"/>
            <w:shd w:val="clear" w:color="auto" w:fill="auto"/>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培训学时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378" w:type="dxa"/>
            <w:shd w:val="clear" w:color="auto" w:fill="auto"/>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第一章</w:t>
            </w:r>
          </w:p>
        </w:tc>
        <w:tc>
          <w:tcPr>
            <w:tcW w:w="5257"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认识电工实训室与安全用电</w:t>
            </w:r>
          </w:p>
        </w:tc>
        <w:tc>
          <w:tcPr>
            <w:tcW w:w="1587" w:type="dxa"/>
            <w:shd w:val="clear" w:color="auto" w:fill="auto"/>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378" w:type="dxa"/>
            <w:shd w:val="clear" w:color="auto" w:fill="auto"/>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第二章</w:t>
            </w:r>
          </w:p>
        </w:tc>
        <w:tc>
          <w:tcPr>
            <w:tcW w:w="5257"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直流电路</w:t>
            </w:r>
          </w:p>
        </w:tc>
        <w:tc>
          <w:tcPr>
            <w:tcW w:w="1587" w:type="dxa"/>
            <w:shd w:val="clear" w:color="auto" w:fill="auto"/>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378" w:type="dxa"/>
            <w:shd w:val="clear" w:color="auto" w:fill="auto"/>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第三章</w:t>
            </w:r>
          </w:p>
        </w:tc>
        <w:tc>
          <w:tcPr>
            <w:tcW w:w="5257"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电容与电感</w:t>
            </w:r>
          </w:p>
        </w:tc>
        <w:tc>
          <w:tcPr>
            <w:tcW w:w="1587" w:type="dxa"/>
            <w:shd w:val="clear" w:color="auto" w:fill="auto"/>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378" w:type="dxa"/>
            <w:shd w:val="clear" w:color="auto" w:fill="auto"/>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第四章</w:t>
            </w:r>
          </w:p>
        </w:tc>
        <w:tc>
          <w:tcPr>
            <w:tcW w:w="5257"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交流电路</w:t>
            </w:r>
          </w:p>
        </w:tc>
        <w:tc>
          <w:tcPr>
            <w:tcW w:w="1587" w:type="dxa"/>
            <w:shd w:val="clear" w:color="auto" w:fill="auto"/>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w:t>
            </w:r>
          </w:p>
        </w:tc>
      </w:tr>
    </w:tbl>
    <w:p>
      <w:pPr>
        <w:keepNext w:val="0"/>
        <w:keepLines w:val="0"/>
        <w:pageBreakBefore w:val="0"/>
        <w:widowControl w:val="0"/>
        <w:kinsoku/>
        <w:wordWrap/>
        <w:overflowPunct/>
        <w:topLinePunct w:val="0"/>
        <w:autoSpaceDE/>
        <w:autoSpaceDN/>
        <w:bidi w:val="0"/>
        <w:adjustRightInd/>
        <w:spacing w:line="240" w:lineRule="auto"/>
        <w:ind w:left="0" w:leftChars="0" w:firstLine="170" w:firstLineChars="71"/>
        <w:textAlignment w:val="auto"/>
        <w:rPr>
          <w:rFonts w:asciiTheme="minorEastAsia" w:hAnsiTheme="minorEastAsia" w:eastAsiaTheme="minorEastAsia"/>
          <w:sz w:val="24"/>
          <w:szCs w:val="24"/>
        </w:rPr>
      </w:pPr>
    </w:p>
    <w:p>
      <w:pPr>
        <w:keepNext w:val="0"/>
        <w:keepLines w:val="0"/>
        <w:pageBreakBefore w:val="0"/>
        <w:widowControl w:val="0"/>
        <w:kinsoku/>
        <w:wordWrap/>
        <w:overflowPunct/>
        <w:topLinePunct w:val="0"/>
        <w:autoSpaceDE/>
        <w:autoSpaceDN/>
        <w:bidi w:val="0"/>
        <w:adjustRightInd/>
        <w:spacing w:line="240" w:lineRule="auto"/>
        <w:ind w:left="0" w:leftChars="0" w:firstLine="528" w:firstLineChars="22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6</w:t>
      </w:r>
      <w:r>
        <w:rPr>
          <w:rFonts w:hint="eastAsia" w:asciiTheme="minorEastAsia" w:hAnsiTheme="minorEastAsia" w:eastAsiaTheme="minorEastAsia"/>
          <w:sz w:val="24"/>
          <w:szCs w:val="24"/>
        </w:rPr>
        <w:t>.机械识图</w:t>
      </w:r>
    </w:p>
    <w:tbl>
      <w:tblPr>
        <w:tblStyle w:val="21"/>
        <w:tblW w:w="9200" w:type="dxa"/>
        <w:tblInd w:w="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52"/>
        <w:gridCol w:w="3685"/>
        <w:gridCol w:w="1276"/>
        <w:gridCol w:w="1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 w:hRule="atLeast"/>
        </w:trPr>
        <w:tc>
          <w:tcPr>
            <w:tcW w:w="2652"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培训课程名称</w:t>
            </w:r>
          </w:p>
        </w:tc>
        <w:tc>
          <w:tcPr>
            <w:tcW w:w="6548" w:type="dxa"/>
            <w:gridSpan w:val="3"/>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textAlignment w:val="auto"/>
              <w:rPr>
                <w:rFonts w:asciiTheme="minorEastAsia" w:hAnsiTheme="minorEastAsia" w:eastAsiaTheme="minorEastAsia"/>
                <w:bCs/>
                <w:color w:val="000000"/>
                <w:szCs w:val="21"/>
              </w:rPr>
            </w:pPr>
            <w:r>
              <w:rPr>
                <w:rFonts w:hint="eastAsia" w:asciiTheme="minorEastAsia" w:hAnsiTheme="minorEastAsia" w:eastAsiaTheme="minorEastAsia"/>
                <w:color w:val="000000"/>
                <w:szCs w:val="21"/>
              </w:rPr>
              <w:t>机械识图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trPr>
        <w:tc>
          <w:tcPr>
            <w:tcW w:w="2652"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参考教材</w:t>
            </w:r>
          </w:p>
        </w:tc>
        <w:tc>
          <w:tcPr>
            <w:tcW w:w="3685"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自编教材（或指定教材）</w:t>
            </w:r>
          </w:p>
        </w:tc>
        <w:tc>
          <w:tcPr>
            <w:tcW w:w="1276"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总学时</w:t>
            </w:r>
          </w:p>
        </w:tc>
        <w:tc>
          <w:tcPr>
            <w:tcW w:w="1587"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2652"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培训目标</w:t>
            </w:r>
          </w:p>
        </w:tc>
        <w:tc>
          <w:tcPr>
            <w:tcW w:w="6548" w:type="dxa"/>
            <w:gridSpan w:val="3"/>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textAlignment w:val="auto"/>
              <w:rPr>
                <w:rFonts w:asciiTheme="minorEastAsia" w:hAnsiTheme="minorEastAsia" w:eastAsiaTheme="minorEastAsia"/>
                <w:color w:val="000000"/>
                <w:szCs w:val="21"/>
              </w:rPr>
            </w:pPr>
            <w:r>
              <w:rPr>
                <w:rFonts w:asciiTheme="minorEastAsia" w:hAnsiTheme="minorEastAsia" w:eastAsiaTheme="minorEastAsia"/>
                <w:color w:val="000000"/>
                <w:szCs w:val="21"/>
              </w:rPr>
              <w:t>掌握工程图纸的基本知识</w:t>
            </w:r>
            <w:r>
              <w:rPr>
                <w:rFonts w:hint="eastAsia" w:asciiTheme="minorEastAsia" w:hAnsiTheme="minorEastAsia" w:eastAsiaTheme="minorEastAsia"/>
                <w:color w:val="000000"/>
                <w:szCs w:val="21"/>
              </w:rPr>
              <w:t>，</w:t>
            </w:r>
            <w:r>
              <w:rPr>
                <w:rFonts w:hint="eastAsia" w:cs="仿宋" w:asciiTheme="minorEastAsia" w:hAnsiTheme="minorEastAsia" w:eastAsiaTheme="minorEastAsia"/>
                <w:color w:val="000000"/>
                <w:szCs w:val="21"/>
              </w:rPr>
              <w:t>掌握绘制工程图样的方法和技能，</w:t>
            </w:r>
            <w:r>
              <w:rPr>
                <w:rFonts w:hint="eastAsia" w:asciiTheme="minorEastAsia" w:hAnsiTheme="minorEastAsia" w:eastAsiaTheme="minorEastAsia"/>
                <w:color w:val="000000"/>
                <w:szCs w:val="21"/>
              </w:rPr>
              <w:t>使</w:t>
            </w:r>
            <w:r>
              <w:rPr>
                <w:rFonts w:asciiTheme="minorEastAsia" w:hAnsiTheme="minorEastAsia" w:eastAsiaTheme="minorEastAsia"/>
                <w:color w:val="000000"/>
                <w:szCs w:val="21"/>
              </w:rPr>
              <w:t>培训学员</w:t>
            </w:r>
            <w:r>
              <w:rPr>
                <w:rFonts w:hint="eastAsia" w:cs="仿宋" w:asciiTheme="minorEastAsia" w:hAnsiTheme="minorEastAsia" w:eastAsiaTheme="minorEastAsia"/>
                <w:color w:val="000000"/>
                <w:szCs w:val="21"/>
              </w:rPr>
              <w:t>成为一名既会识图，又有一定的绘制专业图样能力的比较全面的技术</w:t>
            </w:r>
            <w:r>
              <w:rPr>
                <w:rFonts w:cs="仿宋" w:asciiTheme="minorEastAsia" w:hAnsiTheme="minorEastAsia" w:eastAsiaTheme="minorEastAsia"/>
                <w:color w:val="000000"/>
                <w:szCs w:val="21"/>
              </w:rPr>
              <w:t>人员</w:t>
            </w:r>
            <w:r>
              <w:rPr>
                <w:rFonts w:hint="eastAsia" w:asciiTheme="minorEastAsia" w:hAnsiTheme="minorEastAsia" w:eastAsiaTheme="minorEastAsia"/>
                <w:color w:val="00000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1" w:hRule="atLeast"/>
        </w:trPr>
        <w:tc>
          <w:tcPr>
            <w:tcW w:w="2652"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培训章节/项目</w:t>
            </w:r>
          </w:p>
        </w:tc>
        <w:tc>
          <w:tcPr>
            <w:tcW w:w="4961" w:type="dxa"/>
            <w:gridSpan w:val="2"/>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培训内容</w:t>
            </w:r>
          </w:p>
        </w:tc>
        <w:tc>
          <w:tcPr>
            <w:tcW w:w="1587"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培训学时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4" w:hRule="atLeast"/>
        </w:trPr>
        <w:tc>
          <w:tcPr>
            <w:tcW w:w="2652"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第一</w:t>
            </w:r>
            <w:r>
              <w:rPr>
                <w:rFonts w:asciiTheme="minorEastAsia" w:hAnsiTheme="minorEastAsia" w:eastAsiaTheme="minorEastAsia"/>
                <w:color w:val="000000"/>
                <w:szCs w:val="21"/>
              </w:rPr>
              <w:t>章</w:t>
            </w:r>
          </w:p>
          <w:p>
            <w:pPr>
              <w:keepNext w:val="0"/>
              <w:keepLines w:val="0"/>
              <w:pageBreakBefore w:val="0"/>
              <w:widowControl w:val="0"/>
              <w:kinsoku/>
              <w:wordWrap/>
              <w:overflowPunct/>
              <w:topLinePunct w:val="0"/>
              <w:autoSpaceDE/>
              <w:autoSpaceDN/>
              <w:bidi w:val="0"/>
              <w:adjustRightInd/>
              <w:spacing w:line="240" w:lineRule="auto"/>
              <w:ind w:left="0" w:leftChars="0" w:firstLine="0" w:firstLineChars="0"/>
              <w:textAlignment w:val="auto"/>
              <w:rPr>
                <w:rFonts w:asciiTheme="minorEastAsia" w:hAnsiTheme="minorEastAsia" w:eastAsiaTheme="minorEastAsia"/>
                <w:color w:val="000000"/>
                <w:szCs w:val="21"/>
              </w:rPr>
            </w:pPr>
            <w:r>
              <w:rPr>
                <w:rFonts w:asciiTheme="minorEastAsia" w:hAnsiTheme="minorEastAsia" w:eastAsiaTheme="minorEastAsia"/>
                <w:color w:val="000000"/>
                <w:szCs w:val="21"/>
              </w:rPr>
              <w:t>识图制图基本概念</w:t>
            </w:r>
          </w:p>
        </w:tc>
        <w:tc>
          <w:tcPr>
            <w:tcW w:w="4961" w:type="dxa"/>
            <w:gridSpan w:val="2"/>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投影的基本概念；点</w:t>
            </w:r>
            <w:r>
              <w:rPr>
                <w:rFonts w:asciiTheme="minorEastAsia" w:hAnsiTheme="minorEastAsia" w:eastAsiaTheme="minorEastAsia"/>
                <w:color w:val="000000"/>
                <w:szCs w:val="21"/>
              </w:rPr>
              <w:t>、线</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面</w:t>
            </w:r>
            <w:r>
              <w:rPr>
                <w:rFonts w:hint="eastAsia" w:asciiTheme="minorEastAsia" w:hAnsiTheme="minorEastAsia" w:eastAsiaTheme="minorEastAsia"/>
                <w:color w:val="000000"/>
                <w:szCs w:val="21"/>
              </w:rPr>
              <w:t>及</w:t>
            </w:r>
            <w:r>
              <w:rPr>
                <w:rFonts w:asciiTheme="minorEastAsia" w:hAnsiTheme="minorEastAsia" w:eastAsiaTheme="minorEastAsia"/>
                <w:color w:val="000000"/>
                <w:szCs w:val="21"/>
              </w:rPr>
              <w:t>基本几何体的投影</w:t>
            </w:r>
            <w:r>
              <w:rPr>
                <w:rFonts w:hint="eastAsia" w:asciiTheme="minorEastAsia" w:hAnsiTheme="minorEastAsia" w:eastAsiaTheme="minorEastAsia"/>
                <w:color w:val="000000"/>
                <w:szCs w:val="21"/>
              </w:rPr>
              <w:t>知识</w:t>
            </w:r>
          </w:p>
        </w:tc>
        <w:tc>
          <w:tcPr>
            <w:tcW w:w="1587"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w:t>
            </w:r>
          </w:p>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rFonts w:asciiTheme="minorEastAsia" w:hAnsiTheme="minorEastAsia" w:eastAsiaTheme="minorEastAsia"/>
                <w:color w:val="000000"/>
                <w:szCs w:val="21"/>
              </w:rPr>
            </w:pPr>
          </w:p>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rFonts w:asciiTheme="minorEastAsia" w:hAnsiTheme="minorEastAsia" w:eastAsiaTheme="minorEastAsia"/>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2652"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第二</w:t>
            </w:r>
            <w:r>
              <w:rPr>
                <w:rFonts w:asciiTheme="minorEastAsia" w:hAnsiTheme="minorEastAsia" w:eastAsiaTheme="minorEastAsia"/>
                <w:color w:val="000000"/>
                <w:szCs w:val="21"/>
              </w:rPr>
              <w:t>章</w:t>
            </w:r>
          </w:p>
          <w:p>
            <w:pPr>
              <w:keepNext w:val="0"/>
              <w:keepLines w:val="0"/>
              <w:pageBreakBefore w:val="0"/>
              <w:widowControl w:val="0"/>
              <w:kinsoku/>
              <w:wordWrap/>
              <w:overflowPunct/>
              <w:topLinePunct w:val="0"/>
              <w:autoSpaceDE/>
              <w:autoSpaceDN/>
              <w:bidi w:val="0"/>
              <w:adjustRightInd/>
              <w:spacing w:line="240" w:lineRule="auto"/>
              <w:ind w:left="0" w:leftChars="0" w:firstLine="0" w:firstLineChars="0"/>
              <w:textAlignment w:val="auto"/>
              <w:rPr>
                <w:rFonts w:asciiTheme="minorEastAsia" w:hAnsiTheme="minorEastAsia" w:eastAsiaTheme="minorEastAsia"/>
                <w:color w:val="000000"/>
                <w:szCs w:val="21"/>
              </w:rPr>
            </w:pPr>
            <w:r>
              <w:rPr>
                <w:rFonts w:asciiTheme="minorEastAsia" w:hAnsiTheme="minorEastAsia" w:eastAsiaTheme="minorEastAsia"/>
                <w:color w:val="000000"/>
                <w:szCs w:val="21"/>
              </w:rPr>
              <w:t>识图制图</w:t>
            </w:r>
            <w:r>
              <w:rPr>
                <w:rFonts w:hint="eastAsia" w:asciiTheme="minorEastAsia" w:hAnsiTheme="minorEastAsia" w:eastAsiaTheme="minorEastAsia"/>
                <w:color w:val="000000"/>
                <w:szCs w:val="21"/>
              </w:rPr>
              <w:t>基础</w:t>
            </w:r>
            <w:r>
              <w:rPr>
                <w:rFonts w:asciiTheme="minorEastAsia" w:hAnsiTheme="minorEastAsia" w:eastAsiaTheme="minorEastAsia"/>
                <w:color w:val="000000"/>
                <w:szCs w:val="21"/>
              </w:rPr>
              <w:t>知识</w:t>
            </w:r>
          </w:p>
        </w:tc>
        <w:tc>
          <w:tcPr>
            <w:tcW w:w="4961" w:type="dxa"/>
            <w:gridSpan w:val="2"/>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图纸</w:t>
            </w:r>
            <w:r>
              <w:rPr>
                <w:rFonts w:asciiTheme="minorEastAsia" w:hAnsiTheme="minorEastAsia" w:eastAsiaTheme="minorEastAsia"/>
                <w:color w:val="000000"/>
                <w:szCs w:val="21"/>
              </w:rPr>
              <w:t>尺寸、比例、图例及尺寸</w:t>
            </w:r>
            <w:r>
              <w:rPr>
                <w:rFonts w:hint="eastAsia" w:asciiTheme="minorEastAsia" w:hAnsiTheme="minorEastAsia" w:eastAsiaTheme="minorEastAsia"/>
                <w:color w:val="000000"/>
                <w:szCs w:val="21"/>
              </w:rPr>
              <w:t>标注、工程制图基础知识</w:t>
            </w:r>
          </w:p>
        </w:tc>
        <w:tc>
          <w:tcPr>
            <w:tcW w:w="1587"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w:t>
            </w:r>
          </w:p>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rFonts w:asciiTheme="minorEastAsia" w:hAnsiTheme="minorEastAsia" w:eastAsiaTheme="minorEastAsia"/>
                <w:color w:val="000000"/>
                <w:szCs w:val="21"/>
              </w:rPr>
            </w:pPr>
          </w:p>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rFonts w:asciiTheme="minorEastAsia" w:hAnsiTheme="minorEastAsia" w:eastAsiaTheme="minorEastAsia"/>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trPr>
        <w:tc>
          <w:tcPr>
            <w:tcW w:w="2652"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第三</w:t>
            </w:r>
            <w:r>
              <w:rPr>
                <w:rFonts w:asciiTheme="minorEastAsia" w:hAnsiTheme="minorEastAsia" w:eastAsiaTheme="minorEastAsia"/>
                <w:color w:val="000000"/>
                <w:szCs w:val="21"/>
              </w:rPr>
              <w:t>章</w:t>
            </w:r>
          </w:p>
          <w:p>
            <w:pPr>
              <w:keepNext w:val="0"/>
              <w:keepLines w:val="0"/>
              <w:pageBreakBefore w:val="0"/>
              <w:widowControl w:val="0"/>
              <w:kinsoku/>
              <w:wordWrap/>
              <w:overflowPunct/>
              <w:topLinePunct w:val="0"/>
              <w:autoSpaceDE/>
              <w:autoSpaceDN/>
              <w:bidi w:val="0"/>
              <w:adjustRightInd/>
              <w:spacing w:line="240" w:lineRule="auto"/>
              <w:ind w:left="0" w:leftChars="0" w:firstLine="0" w:firstLineChars="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画图方法</w:t>
            </w:r>
          </w:p>
        </w:tc>
        <w:tc>
          <w:tcPr>
            <w:tcW w:w="4961" w:type="dxa"/>
            <w:gridSpan w:val="2"/>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textAlignment w:val="auto"/>
              <w:rPr>
                <w:rFonts w:asciiTheme="minorEastAsia" w:hAnsiTheme="minorEastAsia" w:eastAsiaTheme="minorEastAsia"/>
                <w:color w:val="000000"/>
                <w:szCs w:val="21"/>
              </w:rPr>
            </w:pPr>
            <w:r>
              <w:rPr>
                <w:rFonts w:asciiTheme="minorEastAsia" w:hAnsiTheme="minorEastAsia" w:eastAsiaTheme="minorEastAsia"/>
                <w:color w:val="000000"/>
                <w:szCs w:val="21"/>
              </w:rPr>
              <w:t>图纸</w:t>
            </w:r>
            <w:r>
              <w:rPr>
                <w:rFonts w:hint="eastAsia" w:asciiTheme="minorEastAsia" w:hAnsiTheme="minorEastAsia" w:eastAsiaTheme="minorEastAsia"/>
                <w:color w:val="000000"/>
                <w:szCs w:val="21"/>
              </w:rPr>
              <w:t>识读、图纸绘制</w:t>
            </w:r>
          </w:p>
        </w:tc>
        <w:tc>
          <w:tcPr>
            <w:tcW w:w="1587"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w:t>
            </w:r>
          </w:p>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rFonts w:asciiTheme="minorEastAsia" w:hAnsiTheme="minorEastAsia" w:eastAsiaTheme="minorEastAsia"/>
                <w:color w:val="000000"/>
                <w:szCs w:val="21"/>
              </w:rPr>
            </w:pPr>
          </w:p>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rFonts w:asciiTheme="minorEastAsia" w:hAnsiTheme="minorEastAsia" w:eastAsiaTheme="minorEastAsia"/>
                <w:color w:val="000000"/>
                <w:szCs w:val="21"/>
              </w:rPr>
            </w:pPr>
          </w:p>
        </w:tc>
      </w:tr>
    </w:tbl>
    <w:p>
      <w:pPr>
        <w:keepNext w:val="0"/>
        <w:keepLines w:val="0"/>
        <w:pageBreakBefore w:val="0"/>
        <w:widowControl w:val="0"/>
        <w:kinsoku/>
        <w:wordWrap/>
        <w:overflowPunct/>
        <w:topLinePunct w:val="0"/>
        <w:autoSpaceDE/>
        <w:autoSpaceDN/>
        <w:bidi w:val="0"/>
        <w:adjustRightInd/>
        <w:spacing w:line="240" w:lineRule="auto"/>
        <w:ind w:left="0" w:leftChars="0" w:firstLine="480"/>
        <w:textAlignment w:val="auto"/>
        <w:rPr>
          <w:rFonts w:hint="eastAsia" w:ascii="Calibri Light" w:hAnsi="Calibri Light"/>
          <w:bCs/>
          <w:color w:val="000000" w:themeColor="text1"/>
          <w:kern w:val="28"/>
          <w:sz w:val="24"/>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240" w:lineRule="auto"/>
        <w:ind w:left="420" w:firstLine="420"/>
        <w:textAlignment w:val="auto"/>
      </w:pPr>
    </w:p>
    <w:p>
      <w:pPr>
        <w:keepNext w:val="0"/>
        <w:keepLines w:val="0"/>
        <w:pageBreakBefore w:val="0"/>
        <w:widowControl w:val="0"/>
        <w:kinsoku/>
        <w:wordWrap/>
        <w:overflowPunct/>
        <w:topLinePunct w:val="0"/>
        <w:autoSpaceDE/>
        <w:autoSpaceDN/>
        <w:bidi w:val="0"/>
        <w:adjustRightInd/>
        <w:spacing w:line="240" w:lineRule="auto"/>
        <w:ind w:left="0" w:leftChars="0" w:firstLine="420"/>
        <w:textAlignment w:val="auto"/>
        <w:rPr>
          <w:sz w:val="24"/>
        </w:rPr>
      </w:pPr>
      <w:r>
        <w:rPr>
          <w:rFonts w:hint="eastAsia"/>
        </w:rPr>
        <w:t>7</w:t>
      </w:r>
      <w:r>
        <w:rPr>
          <w:rFonts w:hint="eastAsia"/>
          <w:sz w:val="24"/>
        </w:rPr>
        <w:t>.管道安装课程标准</w:t>
      </w:r>
    </w:p>
    <w:tbl>
      <w:tblPr>
        <w:tblStyle w:val="22"/>
        <w:tblW w:w="9211" w:type="dxa"/>
        <w:tblInd w:w="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12"/>
        <w:gridCol w:w="3920"/>
        <w:gridCol w:w="1840"/>
        <w:gridCol w:w="19"/>
        <w:gridCol w:w="1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812"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kern w:val="0"/>
                <w:sz w:val="20"/>
              </w:rPr>
            </w:pPr>
            <w:r>
              <w:rPr>
                <w:rFonts w:hint="eastAsia"/>
                <w:kern w:val="0"/>
                <w:sz w:val="20"/>
              </w:rPr>
              <w:t>培训课程名称</w:t>
            </w:r>
          </w:p>
        </w:tc>
        <w:tc>
          <w:tcPr>
            <w:tcW w:w="7399" w:type="dxa"/>
            <w:gridSpan w:val="4"/>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kern w:val="0"/>
                <w:sz w:val="20"/>
              </w:rPr>
            </w:pPr>
            <w:r>
              <w:rPr>
                <w:rFonts w:hint="eastAsia"/>
                <w:kern w:val="0"/>
                <w:sz w:val="20"/>
              </w:rPr>
              <w:t>管道安装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812"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kern w:val="0"/>
                <w:sz w:val="20"/>
              </w:rPr>
            </w:pPr>
            <w:r>
              <w:rPr>
                <w:rFonts w:hint="eastAsia"/>
                <w:kern w:val="0"/>
                <w:sz w:val="20"/>
              </w:rPr>
              <w:t>参考教材</w:t>
            </w:r>
          </w:p>
        </w:tc>
        <w:tc>
          <w:tcPr>
            <w:tcW w:w="3920"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kern w:val="0"/>
                <w:sz w:val="20"/>
              </w:rPr>
            </w:pPr>
            <w:r>
              <w:rPr>
                <w:rFonts w:hint="eastAsia"/>
                <w:kern w:val="0"/>
                <w:sz w:val="20"/>
              </w:rPr>
              <w:t>《管道工》，中国劳动社会保障出版社</w:t>
            </w:r>
          </w:p>
        </w:tc>
        <w:tc>
          <w:tcPr>
            <w:tcW w:w="1840"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kern w:val="0"/>
                <w:sz w:val="20"/>
              </w:rPr>
            </w:pPr>
            <w:r>
              <w:rPr>
                <w:rFonts w:hint="eastAsia"/>
                <w:kern w:val="0"/>
                <w:sz w:val="20"/>
              </w:rPr>
              <w:t>总学时</w:t>
            </w:r>
          </w:p>
        </w:tc>
        <w:tc>
          <w:tcPr>
            <w:tcW w:w="1639" w:type="dxa"/>
            <w:gridSpan w:val="2"/>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kern w:val="0"/>
                <w:sz w:val="20"/>
              </w:rPr>
            </w:pPr>
            <w:r>
              <w:rPr>
                <w:rFonts w:hint="eastAsia"/>
                <w:kern w:val="0"/>
                <w:sz w:val="20"/>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812"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kern w:val="0"/>
                <w:sz w:val="20"/>
              </w:rPr>
            </w:pPr>
            <w:r>
              <w:rPr>
                <w:rFonts w:hint="eastAsia"/>
                <w:kern w:val="0"/>
                <w:sz w:val="20"/>
              </w:rPr>
              <w:t>培训目标</w:t>
            </w:r>
          </w:p>
        </w:tc>
        <w:tc>
          <w:tcPr>
            <w:tcW w:w="7399" w:type="dxa"/>
            <w:gridSpan w:val="4"/>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400"/>
              <w:jc w:val="left"/>
              <w:textAlignment w:val="auto"/>
              <w:rPr>
                <w:kern w:val="0"/>
                <w:sz w:val="20"/>
              </w:rPr>
            </w:pPr>
            <w:r>
              <w:rPr>
                <w:rFonts w:hint="eastAsia" w:ascii="宋体" w:hAnsi="宋体"/>
                <w:kern w:val="0"/>
                <w:sz w:val="20"/>
                <w:szCs w:val="21"/>
              </w:rPr>
              <w:t>根据任务单，按照相关操作规程，进行管道识图、管道尺寸计算、管道切割下料、管道连接、管道安装等操作；在作业时注意要有安全操作意识，能正确佩戴劳保用品并注意安全防护。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812"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kern w:val="0"/>
                <w:sz w:val="20"/>
              </w:rPr>
            </w:pPr>
            <w:r>
              <w:rPr>
                <w:rFonts w:hint="eastAsia"/>
                <w:kern w:val="0"/>
                <w:sz w:val="20"/>
              </w:rPr>
              <w:t>培训章节/项目</w:t>
            </w:r>
          </w:p>
        </w:tc>
        <w:tc>
          <w:tcPr>
            <w:tcW w:w="5779" w:type="dxa"/>
            <w:gridSpan w:val="3"/>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kern w:val="0"/>
                <w:sz w:val="20"/>
              </w:rPr>
            </w:pPr>
            <w:r>
              <w:rPr>
                <w:rFonts w:hint="eastAsia"/>
                <w:kern w:val="0"/>
                <w:sz w:val="20"/>
              </w:rPr>
              <w:t>培训内容</w:t>
            </w:r>
          </w:p>
        </w:tc>
        <w:tc>
          <w:tcPr>
            <w:tcW w:w="1620"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kern w:val="0"/>
                <w:sz w:val="20"/>
              </w:rPr>
            </w:pPr>
            <w:r>
              <w:rPr>
                <w:rFonts w:hint="eastAsia"/>
                <w:kern w:val="0"/>
                <w:sz w:val="20"/>
              </w:rPr>
              <w:t>培训学时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812"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left"/>
              <w:textAlignment w:val="auto"/>
              <w:rPr>
                <w:kern w:val="0"/>
                <w:sz w:val="20"/>
              </w:rPr>
            </w:pPr>
            <w:r>
              <w:rPr>
                <w:rFonts w:hint="eastAsia"/>
                <w:kern w:val="0"/>
                <w:sz w:val="20"/>
              </w:rPr>
              <w:t>PPR管路的制作与安装</w:t>
            </w:r>
          </w:p>
        </w:tc>
        <w:tc>
          <w:tcPr>
            <w:tcW w:w="5779" w:type="dxa"/>
            <w:gridSpan w:val="3"/>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400"/>
              <w:jc w:val="left"/>
              <w:textAlignment w:val="auto"/>
              <w:rPr>
                <w:kern w:val="0"/>
                <w:sz w:val="20"/>
              </w:rPr>
            </w:pPr>
            <w:r>
              <w:rPr>
                <w:rFonts w:hint="eastAsia" w:ascii="宋体" w:hAnsi="宋体" w:cs="Arial"/>
                <w:kern w:val="0"/>
                <w:sz w:val="20"/>
                <w:szCs w:val="28"/>
                <w:lang w:val="zh-CN"/>
              </w:rPr>
              <w:t>认真研究题目和施工图纸，按设计完成如：PPR管道制作、冷热水管路设计安装。要求保证安装精度及质量要求，保证无漏水。管道连接的技术指标应遵循《建筑给水排水及采暖工程施工质量验收规范》(GB50242-2016)相关规定。</w:t>
            </w:r>
          </w:p>
        </w:tc>
        <w:tc>
          <w:tcPr>
            <w:tcW w:w="1620"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kern w:val="0"/>
                <w:sz w:val="20"/>
              </w:rPr>
            </w:pPr>
            <w:r>
              <w:rPr>
                <w:rFonts w:hint="eastAsia"/>
                <w:kern w:val="0"/>
                <w:sz w:val="20"/>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812"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textAlignment w:val="auto"/>
              <w:rPr>
                <w:kern w:val="0"/>
                <w:sz w:val="20"/>
              </w:rPr>
            </w:pPr>
            <w:r>
              <w:rPr>
                <w:rFonts w:hint="eastAsia"/>
                <w:kern w:val="0"/>
                <w:sz w:val="20"/>
              </w:rPr>
              <w:t>镀锌钢管的制作与安装</w:t>
            </w:r>
          </w:p>
        </w:tc>
        <w:tc>
          <w:tcPr>
            <w:tcW w:w="5779" w:type="dxa"/>
            <w:gridSpan w:val="3"/>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400"/>
              <w:jc w:val="left"/>
              <w:textAlignment w:val="auto"/>
              <w:rPr>
                <w:kern w:val="0"/>
                <w:sz w:val="20"/>
              </w:rPr>
            </w:pPr>
            <w:r>
              <w:rPr>
                <w:rFonts w:hint="eastAsia" w:ascii="宋体" w:hAnsi="宋体" w:cs="Arial"/>
                <w:kern w:val="0"/>
                <w:sz w:val="20"/>
                <w:szCs w:val="28"/>
                <w:lang w:val="zh-CN"/>
              </w:rPr>
              <w:t>需要完成镀锌钢管尺寸计算、切割下料、套丝、连接、安装、固定等任务流程。工作人员要进行压力测试且遵照施工标准。管道安装、连接的技术指标应遵循《建筑给水排水及采暖工程施工质量验收规范》(GB50242-2016)相关规定。</w:t>
            </w:r>
          </w:p>
        </w:tc>
        <w:tc>
          <w:tcPr>
            <w:tcW w:w="1620"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kern w:val="0"/>
                <w:sz w:val="20"/>
              </w:rPr>
            </w:pPr>
            <w:r>
              <w:rPr>
                <w:rFonts w:hint="eastAsia"/>
                <w:kern w:val="0"/>
                <w:sz w:val="20"/>
              </w:rPr>
              <w:t>10</w:t>
            </w:r>
          </w:p>
        </w:tc>
      </w:tr>
    </w:tbl>
    <w:p>
      <w:pPr>
        <w:keepNext w:val="0"/>
        <w:keepLines w:val="0"/>
        <w:pageBreakBefore w:val="0"/>
        <w:widowControl w:val="0"/>
        <w:kinsoku/>
        <w:wordWrap/>
        <w:overflowPunct/>
        <w:topLinePunct w:val="0"/>
        <w:autoSpaceDE/>
        <w:autoSpaceDN/>
        <w:bidi w:val="0"/>
        <w:adjustRightInd/>
        <w:spacing w:line="240" w:lineRule="auto"/>
        <w:ind w:left="0" w:leftChars="0" w:firstLine="480"/>
        <w:textAlignment w:val="auto"/>
        <w:rPr>
          <w:sz w:val="24"/>
          <w:szCs w:val="24"/>
        </w:rPr>
      </w:pPr>
      <w:r>
        <w:rPr>
          <w:rFonts w:hint="eastAsia"/>
          <w:sz w:val="24"/>
          <w:szCs w:val="24"/>
        </w:rPr>
        <w:t>8.</w:t>
      </w:r>
      <w:r>
        <w:rPr>
          <w:rFonts w:hint="eastAsia" w:ascii="宋体" w:hAnsi="宋体" w:cs="宋体"/>
          <w:sz w:val="24"/>
          <w:szCs w:val="24"/>
        </w:rPr>
        <w:t xml:space="preserve"> 制冷空调的安装与维修课程标准</w:t>
      </w:r>
    </w:p>
    <w:tbl>
      <w:tblPr>
        <w:tblStyle w:val="22"/>
        <w:tblW w:w="9245" w:type="dxa"/>
        <w:tblInd w:w="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34"/>
        <w:gridCol w:w="2960"/>
        <w:gridCol w:w="2192"/>
        <w:gridCol w:w="627"/>
        <w:gridCol w:w="16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834"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kern w:val="0"/>
                <w:sz w:val="20"/>
              </w:rPr>
            </w:pPr>
            <w:r>
              <w:rPr>
                <w:rFonts w:hint="eastAsia"/>
                <w:kern w:val="0"/>
                <w:sz w:val="20"/>
              </w:rPr>
              <w:t>培训课程名称</w:t>
            </w:r>
          </w:p>
        </w:tc>
        <w:tc>
          <w:tcPr>
            <w:tcW w:w="7411" w:type="dxa"/>
            <w:gridSpan w:val="4"/>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kern w:val="0"/>
                <w:sz w:val="20"/>
              </w:rPr>
            </w:pPr>
            <w:r>
              <w:rPr>
                <w:rFonts w:hint="eastAsia" w:ascii="宋体" w:hAnsi="宋体" w:cs="宋体"/>
                <w:sz w:val="24"/>
                <w:szCs w:val="24"/>
              </w:rPr>
              <w:t>制冷空调的安装与维修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834"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kern w:val="0"/>
                <w:sz w:val="20"/>
              </w:rPr>
            </w:pPr>
            <w:r>
              <w:rPr>
                <w:rFonts w:hint="eastAsia"/>
                <w:kern w:val="0"/>
                <w:sz w:val="20"/>
              </w:rPr>
              <w:t>参考教材</w:t>
            </w:r>
          </w:p>
        </w:tc>
        <w:tc>
          <w:tcPr>
            <w:tcW w:w="2960"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kern w:val="0"/>
                <w:sz w:val="20"/>
              </w:rPr>
            </w:pPr>
            <w:r>
              <w:rPr>
                <w:rFonts w:hint="eastAsia"/>
                <w:kern w:val="0"/>
                <w:sz w:val="20"/>
              </w:rPr>
              <w:t>《中央空调运行管理与维护保养》，机械工业出版社</w:t>
            </w:r>
          </w:p>
        </w:tc>
        <w:tc>
          <w:tcPr>
            <w:tcW w:w="2192"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kern w:val="0"/>
                <w:sz w:val="20"/>
              </w:rPr>
            </w:pPr>
            <w:r>
              <w:rPr>
                <w:rFonts w:hint="eastAsia"/>
                <w:kern w:val="0"/>
                <w:sz w:val="20"/>
              </w:rPr>
              <w:t>总学时</w:t>
            </w:r>
          </w:p>
        </w:tc>
        <w:tc>
          <w:tcPr>
            <w:tcW w:w="2259" w:type="dxa"/>
            <w:gridSpan w:val="2"/>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rFonts w:hint="default" w:eastAsia="宋体"/>
                <w:kern w:val="0"/>
                <w:sz w:val="20"/>
                <w:lang w:val="en-US" w:eastAsia="zh-CN"/>
              </w:rPr>
            </w:pPr>
            <w:r>
              <w:rPr>
                <w:rFonts w:hint="eastAsia"/>
                <w:kern w:val="0"/>
                <w:sz w:val="20"/>
                <w:highlight w:val="none"/>
                <w:lang w:val="en-US" w:eastAsia="zh-CN"/>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834"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kern w:val="0"/>
                <w:sz w:val="20"/>
              </w:rPr>
            </w:pPr>
            <w:r>
              <w:rPr>
                <w:rFonts w:hint="eastAsia"/>
                <w:kern w:val="0"/>
                <w:sz w:val="20"/>
              </w:rPr>
              <w:t>培训目标</w:t>
            </w:r>
          </w:p>
        </w:tc>
        <w:tc>
          <w:tcPr>
            <w:tcW w:w="7411" w:type="dxa"/>
            <w:gridSpan w:val="4"/>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400"/>
              <w:jc w:val="left"/>
              <w:textAlignment w:val="auto"/>
              <w:rPr>
                <w:kern w:val="0"/>
                <w:sz w:val="20"/>
              </w:rPr>
            </w:pPr>
            <w:r>
              <w:rPr>
                <w:rFonts w:hint="eastAsia" w:ascii="宋体" w:hAnsi="宋体" w:cs="Arial"/>
                <w:kern w:val="0"/>
                <w:sz w:val="20"/>
                <w:szCs w:val="28"/>
                <w:lang w:val="zh-CN"/>
              </w:rPr>
              <w:t>学员通过空调系统运行管理概论、冷水机组的运行管理与维护保养、空调辅助设备的运行管理与维护保养、空调系统的运行管理与维护保养、空调水系统的管理。本书重点强调培养理论联系实际、分析问题、解决问题和适应岗位的能力</w:t>
            </w:r>
            <w:r>
              <w:rPr>
                <w:rFonts w:hint="eastAsia" w:ascii="宋体" w:hAnsi="宋体" w:cs="Arial"/>
                <w:kern w:val="0"/>
                <w:sz w:val="20"/>
                <w:szCs w:val="28"/>
              </w:rPr>
              <w:t>，</w:t>
            </w:r>
            <w:r>
              <w:rPr>
                <w:rFonts w:hint="eastAsia"/>
                <w:kern w:val="0"/>
                <w:sz w:val="20"/>
              </w:rPr>
              <w:t>以扎实学员的理论功底，为运行与维修维护奠定良好的基础。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834"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kern w:val="0"/>
                <w:sz w:val="20"/>
              </w:rPr>
            </w:pPr>
            <w:r>
              <w:rPr>
                <w:rFonts w:hint="eastAsia"/>
                <w:kern w:val="0"/>
                <w:sz w:val="20"/>
              </w:rPr>
              <w:t>培训章节/项目</w:t>
            </w:r>
          </w:p>
        </w:tc>
        <w:tc>
          <w:tcPr>
            <w:tcW w:w="5779" w:type="dxa"/>
            <w:gridSpan w:val="3"/>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kern w:val="0"/>
                <w:sz w:val="20"/>
              </w:rPr>
            </w:pPr>
            <w:r>
              <w:rPr>
                <w:rFonts w:hint="eastAsia"/>
                <w:kern w:val="0"/>
                <w:sz w:val="20"/>
              </w:rPr>
              <w:t>培训内容</w:t>
            </w:r>
          </w:p>
        </w:tc>
        <w:tc>
          <w:tcPr>
            <w:tcW w:w="1632"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kern w:val="0"/>
                <w:sz w:val="20"/>
              </w:rPr>
            </w:pPr>
            <w:r>
              <w:rPr>
                <w:rFonts w:hint="eastAsia"/>
                <w:kern w:val="0"/>
                <w:sz w:val="20"/>
              </w:rPr>
              <w:t>培训学时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834"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kern w:val="0"/>
                <w:sz w:val="20"/>
              </w:rPr>
            </w:pPr>
            <w:r>
              <w:rPr>
                <w:rFonts w:hint="eastAsia"/>
                <w:kern w:val="0"/>
                <w:sz w:val="20"/>
              </w:rPr>
              <w:t>中央空调系统运行管理概论</w:t>
            </w:r>
          </w:p>
        </w:tc>
        <w:tc>
          <w:tcPr>
            <w:tcW w:w="5779" w:type="dxa"/>
            <w:gridSpan w:val="3"/>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textAlignment w:val="auto"/>
              <w:rPr>
                <w:rFonts w:ascii="宋体" w:hAnsi="宋体" w:cs="Arial"/>
                <w:kern w:val="0"/>
                <w:sz w:val="20"/>
                <w:szCs w:val="28"/>
                <w:lang w:val="zh-CN"/>
              </w:rPr>
            </w:pPr>
            <w:r>
              <w:rPr>
                <w:rFonts w:ascii="宋体" w:hAnsi="宋体" w:cs="Arial"/>
                <w:kern w:val="0"/>
                <w:sz w:val="20"/>
                <w:szCs w:val="28"/>
                <w:lang w:val="zh-CN"/>
              </w:rPr>
              <w:t>空调系统运行管理的基本内容与目标</w:t>
            </w:r>
          </w:p>
          <w:p>
            <w:pPr>
              <w:keepNext w:val="0"/>
              <w:keepLines w:val="0"/>
              <w:pageBreakBefore w:val="0"/>
              <w:widowControl w:val="0"/>
              <w:kinsoku/>
              <w:wordWrap/>
              <w:overflowPunct/>
              <w:topLinePunct w:val="0"/>
              <w:autoSpaceDE/>
              <w:autoSpaceDN/>
              <w:bidi w:val="0"/>
              <w:adjustRightInd/>
              <w:spacing w:line="240" w:lineRule="auto"/>
              <w:ind w:left="0" w:leftChars="0" w:firstLine="0" w:firstLineChars="0"/>
              <w:textAlignment w:val="auto"/>
              <w:rPr>
                <w:rFonts w:ascii="宋体" w:hAnsi="宋体" w:cs="Arial"/>
                <w:kern w:val="0"/>
                <w:sz w:val="20"/>
                <w:szCs w:val="28"/>
                <w:lang w:val="zh-CN"/>
              </w:rPr>
            </w:pPr>
            <w:r>
              <w:rPr>
                <w:rFonts w:ascii="宋体" w:hAnsi="宋体" w:cs="Arial"/>
                <w:kern w:val="0"/>
                <w:sz w:val="20"/>
                <w:szCs w:val="28"/>
                <w:lang w:val="zh-CN"/>
              </w:rPr>
              <w:t>空调系统运行管理的基本条件</w:t>
            </w:r>
          </w:p>
          <w:p>
            <w:pPr>
              <w:keepNext w:val="0"/>
              <w:keepLines w:val="0"/>
              <w:pageBreakBefore w:val="0"/>
              <w:widowControl w:val="0"/>
              <w:kinsoku/>
              <w:wordWrap/>
              <w:overflowPunct/>
              <w:topLinePunct w:val="0"/>
              <w:autoSpaceDE/>
              <w:autoSpaceDN/>
              <w:bidi w:val="0"/>
              <w:adjustRightInd/>
              <w:spacing w:line="240" w:lineRule="auto"/>
              <w:ind w:left="0" w:leftChars="0" w:firstLine="0" w:firstLineChars="0"/>
              <w:textAlignment w:val="auto"/>
              <w:rPr>
                <w:kern w:val="0"/>
                <w:sz w:val="20"/>
              </w:rPr>
            </w:pPr>
            <w:r>
              <w:rPr>
                <w:rFonts w:ascii="宋体" w:hAnsi="宋体" w:cs="Arial"/>
                <w:kern w:val="0"/>
                <w:sz w:val="20"/>
                <w:szCs w:val="28"/>
                <w:lang w:val="zh-CN"/>
              </w:rPr>
              <w:t>人员及运行管理制度</w:t>
            </w:r>
          </w:p>
        </w:tc>
        <w:tc>
          <w:tcPr>
            <w:tcW w:w="1632"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kern w:val="0"/>
                <w:sz w:val="20"/>
              </w:rPr>
            </w:pPr>
            <w:r>
              <w:rPr>
                <w:rFonts w:hint="eastAsia"/>
                <w:kern w:val="0"/>
                <w:sz w:val="20"/>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834"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kern w:val="0"/>
                <w:sz w:val="20"/>
              </w:rPr>
            </w:pPr>
            <w:r>
              <w:rPr>
                <w:rFonts w:ascii="宋体" w:hAnsi="宋体" w:cs="Arial"/>
                <w:kern w:val="0"/>
                <w:sz w:val="20"/>
                <w:szCs w:val="28"/>
                <w:lang w:val="zh-CN"/>
              </w:rPr>
              <w:t>冷水机组的运行管理与维护保养</w:t>
            </w:r>
          </w:p>
        </w:tc>
        <w:tc>
          <w:tcPr>
            <w:tcW w:w="5779" w:type="dxa"/>
            <w:gridSpan w:val="3"/>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left"/>
              <w:textAlignment w:val="auto"/>
              <w:rPr>
                <w:rFonts w:ascii="宋体" w:hAnsi="宋体" w:cs="Arial"/>
                <w:kern w:val="0"/>
                <w:sz w:val="20"/>
                <w:szCs w:val="28"/>
                <w:lang w:val="zh-CN"/>
              </w:rPr>
            </w:pPr>
            <w:r>
              <w:rPr>
                <w:rFonts w:ascii="宋体" w:hAnsi="宋体" w:cs="Arial"/>
                <w:kern w:val="0"/>
                <w:sz w:val="20"/>
                <w:szCs w:val="28"/>
                <w:lang w:val="zh-CN"/>
              </w:rPr>
              <w:t>运行参数分析</w:t>
            </w:r>
          </w:p>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left"/>
              <w:textAlignment w:val="auto"/>
              <w:rPr>
                <w:rFonts w:ascii="宋体" w:hAnsi="宋体" w:cs="Arial"/>
                <w:kern w:val="0"/>
                <w:sz w:val="20"/>
                <w:szCs w:val="28"/>
                <w:lang w:val="zh-CN"/>
              </w:rPr>
            </w:pPr>
            <w:r>
              <w:rPr>
                <w:rFonts w:ascii="宋体" w:hAnsi="宋体" w:cs="Arial"/>
                <w:kern w:val="0"/>
                <w:sz w:val="20"/>
                <w:szCs w:val="28"/>
                <w:lang w:val="zh-CN"/>
              </w:rPr>
              <w:t>活塞式冷水机组的运行管理</w:t>
            </w:r>
          </w:p>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left"/>
              <w:textAlignment w:val="auto"/>
              <w:rPr>
                <w:rFonts w:ascii="宋体" w:hAnsi="宋体" w:cs="Arial"/>
                <w:kern w:val="0"/>
                <w:sz w:val="20"/>
                <w:szCs w:val="28"/>
                <w:lang w:val="zh-CN"/>
              </w:rPr>
            </w:pPr>
            <w:r>
              <w:rPr>
                <w:rFonts w:ascii="宋体" w:hAnsi="宋体" w:cs="Arial"/>
                <w:kern w:val="0"/>
                <w:sz w:val="20"/>
                <w:szCs w:val="28"/>
                <w:lang w:val="zh-CN"/>
              </w:rPr>
              <w:t>离心式冷水机组的运行管理</w:t>
            </w:r>
          </w:p>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left"/>
              <w:textAlignment w:val="auto"/>
              <w:rPr>
                <w:rFonts w:ascii="宋体" w:hAnsi="宋体" w:cs="Arial"/>
                <w:kern w:val="0"/>
                <w:sz w:val="20"/>
                <w:szCs w:val="28"/>
                <w:lang w:val="zh-CN"/>
              </w:rPr>
            </w:pPr>
            <w:r>
              <w:rPr>
                <w:rFonts w:ascii="宋体" w:hAnsi="宋体" w:cs="Arial"/>
                <w:kern w:val="0"/>
                <w:sz w:val="20"/>
                <w:szCs w:val="28"/>
                <w:lang w:val="zh-CN"/>
              </w:rPr>
              <w:t>螺杆式冷水机组的运行管理</w:t>
            </w:r>
          </w:p>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left"/>
              <w:textAlignment w:val="auto"/>
              <w:rPr>
                <w:rFonts w:ascii="宋体" w:hAnsi="宋体" w:cs="Arial"/>
                <w:kern w:val="0"/>
                <w:sz w:val="20"/>
                <w:szCs w:val="28"/>
                <w:lang w:val="zh-CN"/>
              </w:rPr>
            </w:pPr>
            <w:r>
              <w:rPr>
                <w:rFonts w:ascii="宋体" w:hAnsi="宋体" w:cs="Arial"/>
                <w:kern w:val="0"/>
                <w:sz w:val="20"/>
                <w:szCs w:val="28"/>
                <w:lang w:val="zh-CN"/>
              </w:rPr>
              <w:t>溴化锂吸收式冷水机组的运行管理 </w:t>
            </w:r>
          </w:p>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left"/>
              <w:textAlignment w:val="auto"/>
              <w:rPr>
                <w:kern w:val="0"/>
                <w:sz w:val="20"/>
              </w:rPr>
            </w:pPr>
            <w:r>
              <w:rPr>
                <w:rFonts w:ascii="宋体" w:hAnsi="宋体" w:cs="Arial"/>
                <w:kern w:val="0"/>
                <w:sz w:val="20"/>
                <w:szCs w:val="28"/>
                <w:lang w:val="zh-CN"/>
              </w:rPr>
              <w:t>冷水机组的维护保养</w:t>
            </w:r>
          </w:p>
        </w:tc>
        <w:tc>
          <w:tcPr>
            <w:tcW w:w="1632"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kern w:val="0"/>
                <w:sz w:val="20"/>
              </w:rPr>
            </w:pPr>
            <w:r>
              <w:rPr>
                <w:rFonts w:hint="eastAsia"/>
                <w:kern w:val="0"/>
                <w:sz w:val="20"/>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834"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kern w:val="0"/>
                <w:sz w:val="20"/>
              </w:rPr>
            </w:pPr>
            <w:r>
              <w:rPr>
                <w:rFonts w:ascii="宋体" w:hAnsi="宋体" w:cs="Arial"/>
                <w:kern w:val="0"/>
                <w:sz w:val="20"/>
                <w:szCs w:val="28"/>
                <w:lang w:val="zh-CN"/>
              </w:rPr>
              <w:t>空调辅助设备的运行管理与维护保养</w:t>
            </w:r>
          </w:p>
        </w:tc>
        <w:tc>
          <w:tcPr>
            <w:tcW w:w="5779" w:type="dxa"/>
            <w:gridSpan w:val="3"/>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left"/>
              <w:textAlignment w:val="auto"/>
              <w:rPr>
                <w:rFonts w:ascii="宋体" w:hAnsi="宋体" w:cs="Arial"/>
                <w:kern w:val="0"/>
                <w:sz w:val="20"/>
                <w:szCs w:val="28"/>
                <w:lang w:val="zh-CN"/>
              </w:rPr>
            </w:pPr>
            <w:r>
              <w:rPr>
                <w:rFonts w:ascii="宋体" w:hAnsi="宋体" w:cs="Arial"/>
                <w:kern w:val="0"/>
                <w:sz w:val="20"/>
                <w:szCs w:val="28"/>
                <w:lang w:val="zh-CN"/>
              </w:rPr>
              <w:t>风机的运行管理</w:t>
            </w:r>
          </w:p>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left"/>
              <w:textAlignment w:val="auto"/>
              <w:rPr>
                <w:rFonts w:ascii="宋体" w:hAnsi="宋体" w:cs="Arial"/>
                <w:kern w:val="0"/>
                <w:sz w:val="20"/>
                <w:szCs w:val="28"/>
                <w:lang w:val="zh-CN"/>
              </w:rPr>
            </w:pPr>
            <w:r>
              <w:rPr>
                <w:rFonts w:ascii="宋体" w:hAnsi="宋体" w:cs="Arial"/>
                <w:kern w:val="0"/>
                <w:sz w:val="20"/>
                <w:szCs w:val="28"/>
                <w:lang w:val="zh-CN"/>
              </w:rPr>
              <w:t>水泵的运行管理</w:t>
            </w:r>
          </w:p>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left"/>
              <w:textAlignment w:val="auto"/>
              <w:rPr>
                <w:kern w:val="0"/>
                <w:sz w:val="20"/>
              </w:rPr>
            </w:pPr>
            <w:r>
              <w:rPr>
                <w:rFonts w:ascii="宋体" w:hAnsi="宋体" w:cs="Arial"/>
                <w:kern w:val="0"/>
                <w:sz w:val="20"/>
                <w:szCs w:val="28"/>
                <w:lang w:val="zh-CN"/>
              </w:rPr>
              <w:t>冷却塔的运行管理</w:t>
            </w:r>
          </w:p>
        </w:tc>
        <w:tc>
          <w:tcPr>
            <w:tcW w:w="1632"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kern w:val="0"/>
                <w:sz w:val="20"/>
              </w:rPr>
            </w:pPr>
            <w:r>
              <w:rPr>
                <w:rFonts w:hint="eastAsia"/>
                <w:kern w:val="0"/>
                <w:sz w:val="20"/>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834"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kern w:val="0"/>
                <w:sz w:val="20"/>
              </w:rPr>
            </w:pPr>
            <w:r>
              <w:rPr>
                <w:rFonts w:ascii="宋体" w:hAnsi="宋体" w:cs="Arial"/>
                <w:kern w:val="0"/>
                <w:sz w:val="20"/>
                <w:szCs w:val="28"/>
                <w:lang w:val="zh-CN"/>
              </w:rPr>
              <w:t>中央空调系统的运行管理与维护保养</w:t>
            </w:r>
          </w:p>
        </w:tc>
        <w:tc>
          <w:tcPr>
            <w:tcW w:w="5779" w:type="dxa"/>
            <w:gridSpan w:val="3"/>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left"/>
              <w:textAlignment w:val="auto"/>
              <w:rPr>
                <w:rFonts w:ascii="宋体" w:hAnsi="宋体" w:cs="Arial"/>
                <w:kern w:val="0"/>
                <w:sz w:val="20"/>
                <w:szCs w:val="28"/>
                <w:lang w:val="zh-CN"/>
              </w:rPr>
            </w:pPr>
            <w:r>
              <w:rPr>
                <w:rFonts w:ascii="宋体" w:hAnsi="宋体" w:cs="Arial"/>
                <w:kern w:val="0"/>
                <w:sz w:val="20"/>
                <w:szCs w:val="28"/>
                <w:lang w:val="zh-CN"/>
              </w:rPr>
              <w:t>全空气系统的运行管理</w:t>
            </w:r>
          </w:p>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left"/>
              <w:textAlignment w:val="auto"/>
              <w:rPr>
                <w:rFonts w:ascii="宋体" w:hAnsi="宋体" w:cs="Arial"/>
                <w:kern w:val="0"/>
                <w:sz w:val="20"/>
                <w:szCs w:val="28"/>
                <w:lang w:val="zh-CN"/>
              </w:rPr>
            </w:pPr>
            <w:r>
              <w:rPr>
                <w:rFonts w:ascii="宋体" w:hAnsi="宋体" w:cs="Arial"/>
                <w:kern w:val="0"/>
                <w:sz w:val="20"/>
                <w:szCs w:val="28"/>
                <w:lang w:val="zh-CN"/>
              </w:rPr>
              <w:t>空气－水系统的运行调节与维护保养</w:t>
            </w:r>
          </w:p>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left"/>
              <w:textAlignment w:val="auto"/>
              <w:rPr>
                <w:rFonts w:ascii="宋体" w:hAnsi="宋体" w:cs="Arial"/>
                <w:kern w:val="0"/>
                <w:sz w:val="20"/>
                <w:szCs w:val="28"/>
                <w:lang w:val="zh-CN"/>
              </w:rPr>
            </w:pPr>
            <w:r>
              <w:rPr>
                <w:rFonts w:ascii="宋体" w:hAnsi="宋体" w:cs="Arial"/>
                <w:kern w:val="0"/>
                <w:sz w:val="20"/>
                <w:szCs w:val="28"/>
                <w:lang w:val="zh-CN"/>
              </w:rPr>
              <w:t>水管系统的运行管理和维护保养</w:t>
            </w:r>
          </w:p>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left"/>
              <w:textAlignment w:val="auto"/>
              <w:rPr>
                <w:kern w:val="0"/>
                <w:sz w:val="20"/>
                <w:highlight w:val="yellow"/>
              </w:rPr>
            </w:pPr>
            <w:r>
              <w:rPr>
                <w:rFonts w:ascii="宋体" w:hAnsi="宋体" w:cs="Arial"/>
                <w:kern w:val="0"/>
                <w:sz w:val="20"/>
                <w:szCs w:val="28"/>
                <w:lang w:val="zh-CN"/>
              </w:rPr>
              <w:t>空调系统的维护保养</w:t>
            </w:r>
          </w:p>
        </w:tc>
        <w:tc>
          <w:tcPr>
            <w:tcW w:w="1632"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kern w:val="0"/>
                <w:sz w:val="20"/>
              </w:rPr>
            </w:pPr>
            <w:r>
              <w:rPr>
                <w:rFonts w:hint="eastAsia"/>
                <w:kern w:val="0"/>
                <w:sz w:val="20"/>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834"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kern w:val="0"/>
                <w:sz w:val="20"/>
              </w:rPr>
            </w:pPr>
            <w:r>
              <w:rPr>
                <w:rFonts w:ascii="宋体" w:hAnsi="宋体" w:cs="Arial"/>
                <w:kern w:val="0"/>
                <w:sz w:val="20"/>
                <w:szCs w:val="28"/>
                <w:lang w:val="zh-CN"/>
              </w:rPr>
              <w:t>中央空调水系统的管理</w:t>
            </w:r>
          </w:p>
        </w:tc>
        <w:tc>
          <w:tcPr>
            <w:tcW w:w="5779" w:type="dxa"/>
            <w:gridSpan w:val="3"/>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left"/>
              <w:textAlignment w:val="auto"/>
              <w:rPr>
                <w:rFonts w:ascii="宋体" w:hAnsi="宋体" w:cs="Arial"/>
                <w:kern w:val="0"/>
                <w:sz w:val="20"/>
                <w:szCs w:val="28"/>
                <w:lang w:val="zh-CN"/>
              </w:rPr>
            </w:pPr>
            <w:r>
              <w:rPr>
                <w:rFonts w:ascii="宋体" w:hAnsi="宋体" w:cs="Arial"/>
                <w:kern w:val="0"/>
                <w:sz w:val="20"/>
                <w:szCs w:val="28"/>
                <w:lang w:val="zh-CN"/>
              </w:rPr>
              <w:t>冷却水系统的管理</w:t>
            </w:r>
          </w:p>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left"/>
              <w:textAlignment w:val="auto"/>
              <w:rPr>
                <w:rFonts w:ascii="宋体" w:hAnsi="宋体" w:cs="Arial"/>
                <w:kern w:val="0"/>
                <w:sz w:val="20"/>
                <w:szCs w:val="28"/>
                <w:lang w:val="zh-CN"/>
              </w:rPr>
            </w:pPr>
            <w:r>
              <w:rPr>
                <w:rFonts w:ascii="宋体" w:hAnsi="宋体" w:cs="Arial"/>
                <w:kern w:val="0"/>
                <w:sz w:val="20"/>
                <w:szCs w:val="28"/>
                <w:lang w:val="zh-CN"/>
              </w:rPr>
              <w:t>冷媒水系统的管理</w:t>
            </w:r>
          </w:p>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left"/>
              <w:textAlignment w:val="auto"/>
              <w:rPr>
                <w:kern w:val="0"/>
                <w:sz w:val="20"/>
              </w:rPr>
            </w:pPr>
            <w:r>
              <w:rPr>
                <w:rFonts w:ascii="宋体" w:hAnsi="宋体" w:cs="Arial"/>
                <w:kern w:val="0"/>
                <w:sz w:val="20"/>
                <w:szCs w:val="28"/>
                <w:lang w:val="zh-CN"/>
              </w:rPr>
              <w:t>空调循环水系统的清洗与预膜</w:t>
            </w:r>
          </w:p>
        </w:tc>
        <w:tc>
          <w:tcPr>
            <w:tcW w:w="1632"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kern w:val="0"/>
                <w:sz w:val="20"/>
              </w:rPr>
            </w:pPr>
            <w:r>
              <w:rPr>
                <w:rFonts w:hint="eastAsia"/>
                <w:kern w:val="0"/>
                <w:sz w:val="20"/>
              </w:rPr>
              <w:t>20</w:t>
            </w:r>
          </w:p>
        </w:tc>
      </w:tr>
    </w:tbl>
    <w:p>
      <w:pPr>
        <w:keepNext w:val="0"/>
        <w:keepLines w:val="0"/>
        <w:pageBreakBefore w:val="0"/>
        <w:widowControl w:val="0"/>
        <w:kinsoku/>
        <w:wordWrap/>
        <w:overflowPunct/>
        <w:topLinePunct w:val="0"/>
        <w:autoSpaceDE/>
        <w:autoSpaceDN/>
        <w:bidi w:val="0"/>
        <w:adjustRightInd/>
        <w:spacing w:line="240" w:lineRule="auto"/>
        <w:ind w:left="420" w:firstLine="480"/>
        <w:textAlignment w:val="auto"/>
        <w:rPr>
          <w:sz w:val="24"/>
        </w:rPr>
      </w:pPr>
    </w:p>
    <w:p>
      <w:pPr>
        <w:keepNext w:val="0"/>
        <w:keepLines w:val="0"/>
        <w:pageBreakBefore w:val="0"/>
        <w:widowControl w:val="0"/>
        <w:kinsoku/>
        <w:wordWrap/>
        <w:overflowPunct/>
        <w:topLinePunct w:val="0"/>
        <w:autoSpaceDE/>
        <w:autoSpaceDN/>
        <w:bidi w:val="0"/>
        <w:adjustRightInd/>
        <w:spacing w:line="240" w:lineRule="auto"/>
        <w:ind w:left="0" w:leftChars="0" w:firstLine="480"/>
        <w:textAlignment w:val="auto"/>
        <w:rPr>
          <w:sz w:val="24"/>
        </w:rPr>
      </w:pPr>
      <w:r>
        <w:rPr>
          <w:rFonts w:hint="eastAsia"/>
          <w:sz w:val="24"/>
        </w:rPr>
        <w:t>9.特种作业课程标准</w:t>
      </w:r>
    </w:p>
    <w:tbl>
      <w:tblPr>
        <w:tblStyle w:val="22"/>
        <w:tblW w:w="9256" w:type="dxa"/>
        <w:tblInd w:w="-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35"/>
        <w:gridCol w:w="4230"/>
        <w:gridCol w:w="1580"/>
        <w:gridCol w:w="16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835"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kern w:val="0"/>
                <w:sz w:val="20"/>
              </w:rPr>
            </w:pPr>
            <w:r>
              <w:rPr>
                <w:rFonts w:hint="eastAsia"/>
                <w:kern w:val="0"/>
                <w:sz w:val="20"/>
              </w:rPr>
              <w:t>培训课程名称</w:t>
            </w:r>
          </w:p>
        </w:tc>
        <w:tc>
          <w:tcPr>
            <w:tcW w:w="7421" w:type="dxa"/>
            <w:gridSpan w:val="3"/>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kern w:val="0"/>
                <w:sz w:val="20"/>
              </w:rPr>
            </w:pPr>
            <w:r>
              <w:rPr>
                <w:rFonts w:hint="eastAsia"/>
                <w:kern w:val="0"/>
                <w:sz w:val="20"/>
              </w:rPr>
              <w:t>特种作业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835"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kern w:val="0"/>
                <w:sz w:val="20"/>
              </w:rPr>
            </w:pPr>
            <w:r>
              <w:rPr>
                <w:rFonts w:hint="eastAsia"/>
                <w:kern w:val="0"/>
                <w:sz w:val="20"/>
              </w:rPr>
              <w:t>参考教材</w:t>
            </w:r>
          </w:p>
        </w:tc>
        <w:tc>
          <w:tcPr>
            <w:tcW w:w="4230"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kern w:val="0"/>
                <w:sz w:val="20"/>
              </w:rPr>
            </w:pPr>
            <w:r>
              <w:rPr>
                <w:rFonts w:hint="eastAsia"/>
                <w:kern w:val="0"/>
                <w:sz w:val="20"/>
              </w:rPr>
              <w:t>《地下有限空间监护作业》，团结出版社</w:t>
            </w:r>
          </w:p>
        </w:tc>
        <w:tc>
          <w:tcPr>
            <w:tcW w:w="1580"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kern w:val="0"/>
                <w:sz w:val="20"/>
              </w:rPr>
            </w:pPr>
            <w:r>
              <w:rPr>
                <w:rFonts w:hint="eastAsia"/>
                <w:kern w:val="0"/>
                <w:sz w:val="20"/>
              </w:rPr>
              <w:t>总学时</w:t>
            </w:r>
          </w:p>
        </w:tc>
        <w:tc>
          <w:tcPr>
            <w:tcW w:w="1611"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kern w:val="0"/>
                <w:sz w:val="20"/>
              </w:rPr>
            </w:pPr>
            <w:r>
              <w:rPr>
                <w:rFonts w:hint="eastAsia"/>
                <w:kern w:val="0"/>
                <w:sz w:val="20"/>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835"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kern w:val="0"/>
                <w:sz w:val="20"/>
              </w:rPr>
            </w:pPr>
            <w:r>
              <w:rPr>
                <w:rFonts w:hint="eastAsia"/>
                <w:kern w:val="0"/>
                <w:sz w:val="20"/>
              </w:rPr>
              <w:t>培训目标</w:t>
            </w:r>
          </w:p>
        </w:tc>
        <w:tc>
          <w:tcPr>
            <w:tcW w:w="7421" w:type="dxa"/>
            <w:gridSpan w:val="3"/>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400"/>
              <w:textAlignment w:val="auto"/>
              <w:rPr>
                <w:kern w:val="0"/>
                <w:sz w:val="20"/>
              </w:rPr>
            </w:pPr>
            <w:r>
              <w:rPr>
                <w:rFonts w:hint="eastAsia"/>
                <w:kern w:val="0"/>
                <w:sz w:val="20"/>
              </w:rPr>
              <w:t>学员熟识有限空间基本知识、法律法规；能够辨识有限空间主要危害因素；能够正确使用有限空间作业安全防护设备；能够按要求完成有限空间的实际操作；能够熟识急救原则、急救方式，能够正确熟练地运用急救技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835"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kern w:val="0"/>
                <w:sz w:val="20"/>
              </w:rPr>
            </w:pPr>
            <w:r>
              <w:rPr>
                <w:rFonts w:hint="eastAsia"/>
                <w:kern w:val="0"/>
                <w:sz w:val="20"/>
              </w:rPr>
              <w:t>培训章节/项目</w:t>
            </w:r>
          </w:p>
        </w:tc>
        <w:tc>
          <w:tcPr>
            <w:tcW w:w="5810" w:type="dxa"/>
            <w:gridSpan w:val="2"/>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kern w:val="0"/>
                <w:sz w:val="20"/>
              </w:rPr>
            </w:pPr>
            <w:r>
              <w:rPr>
                <w:rFonts w:hint="eastAsia"/>
                <w:kern w:val="0"/>
                <w:sz w:val="20"/>
              </w:rPr>
              <w:t>培训内容</w:t>
            </w:r>
          </w:p>
        </w:tc>
        <w:tc>
          <w:tcPr>
            <w:tcW w:w="1611"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kern w:val="0"/>
                <w:sz w:val="20"/>
              </w:rPr>
            </w:pPr>
            <w:r>
              <w:rPr>
                <w:rFonts w:hint="eastAsia"/>
                <w:kern w:val="0"/>
                <w:sz w:val="20"/>
              </w:rPr>
              <w:t>培训学时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835"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kern w:val="0"/>
                <w:sz w:val="20"/>
              </w:rPr>
            </w:pPr>
            <w:r>
              <w:rPr>
                <w:rFonts w:hint="eastAsia"/>
                <w:kern w:val="0"/>
                <w:sz w:val="20"/>
              </w:rPr>
              <w:t>有限空间作业</w:t>
            </w:r>
          </w:p>
        </w:tc>
        <w:tc>
          <w:tcPr>
            <w:tcW w:w="5810" w:type="dxa"/>
            <w:gridSpan w:val="2"/>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kern w:val="0"/>
                <w:sz w:val="20"/>
              </w:rPr>
            </w:pPr>
            <w:r>
              <w:rPr>
                <w:rFonts w:hint="eastAsia"/>
                <w:kern w:val="0"/>
                <w:sz w:val="20"/>
              </w:rPr>
              <w:t>有限空间主要危险因素辨、有限空间作业环境分级、有限空间作业、有限空间作业实际操作等</w:t>
            </w:r>
          </w:p>
        </w:tc>
        <w:tc>
          <w:tcPr>
            <w:tcW w:w="1611"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kern w:val="0"/>
                <w:sz w:val="20"/>
              </w:rPr>
            </w:pPr>
            <w:r>
              <w:rPr>
                <w:rFonts w:hint="eastAsia"/>
                <w:kern w:val="0"/>
                <w:sz w:val="20"/>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835"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kern w:val="0"/>
                <w:sz w:val="20"/>
              </w:rPr>
            </w:pPr>
            <w:r>
              <w:rPr>
                <w:rFonts w:hint="eastAsia"/>
                <w:kern w:val="0"/>
                <w:sz w:val="20"/>
              </w:rPr>
              <w:t>动火作业</w:t>
            </w:r>
          </w:p>
        </w:tc>
        <w:tc>
          <w:tcPr>
            <w:tcW w:w="5810" w:type="dxa"/>
            <w:gridSpan w:val="2"/>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kern w:val="0"/>
                <w:sz w:val="20"/>
              </w:rPr>
            </w:pPr>
            <w:r>
              <w:rPr>
                <w:rFonts w:hint="eastAsia"/>
                <w:kern w:val="0"/>
                <w:sz w:val="20"/>
              </w:rPr>
              <w:t>动火作业的分类、焊接作业、安全操作规程等</w:t>
            </w:r>
          </w:p>
        </w:tc>
        <w:tc>
          <w:tcPr>
            <w:tcW w:w="1611"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kern w:val="0"/>
                <w:sz w:val="20"/>
              </w:rPr>
            </w:pPr>
            <w:r>
              <w:rPr>
                <w:rFonts w:hint="eastAsia"/>
                <w:kern w:val="0"/>
                <w:sz w:val="20"/>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835"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kern w:val="0"/>
                <w:sz w:val="20"/>
              </w:rPr>
            </w:pPr>
            <w:r>
              <w:rPr>
                <w:rFonts w:hint="eastAsia"/>
                <w:kern w:val="0"/>
                <w:sz w:val="20"/>
              </w:rPr>
              <w:t>危险作业</w:t>
            </w:r>
          </w:p>
        </w:tc>
        <w:tc>
          <w:tcPr>
            <w:tcW w:w="5810" w:type="dxa"/>
            <w:gridSpan w:val="2"/>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kern w:val="0"/>
                <w:sz w:val="20"/>
              </w:rPr>
            </w:pPr>
            <w:r>
              <w:rPr>
                <w:rFonts w:hint="eastAsia"/>
                <w:kern w:val="0"/>
                <w:sz w:val="20"/>
              </w:rPr>
              <w:t>危险源辨识、带电作业、动火作业等</w:t>
            </w:r>
          </w:p>
        </w:tc>
        <w:tc>
          <w:tcPr>
            <w:tcW w:w="1611"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kern w:val="0"/>
                <w:sz w:val="20"/>
              </w:rPr>
            </w:pPr>
            <w:r>
              <w:rPr>
                <w:rFonts w:hint="eastAsia"/>
                <w:kern w:val="0"/>
                <w:sz w:val="20"/>
              </w:rPr>
              <w:t>10</w:t>
            </w:r>
          </w:p>
        </w:tc>
      </w:tr>
    </w:tbl>
    <w:p>
      <w:pPr>
        <w:keepNext w:val="0"/>
        <w:keepLines w:val="0"/>
        <w:pageBreakBefore w:val="0"/>
        <w:widowControl w:val="0"/>
        <w:kinsoku/>
        <w:wordWrap/>
        <w:overflowPunct/>
        <w:topLinePunct w:val="0"/>
        <w:autoSpaceDE/>
        <w:autoSpaceDN/>
        <w:bidi w:val="0"/>
        <w:adjustRightInd/>
        <w:spacing w:line="240" w:lineRule="auto"/>
        <w:ind w:left="199" w:leftChars="95" w:firstLine="559" w:firstLineChars="233"/>
        <w:textAlignment w:val="auto"/>
        <w:rPr>
          <w:color w:val="FF0000"/>
          <w:sz w:val="24"/>
        </w:rPr>
      </w:pPr>
    </w:p>
    <w:p>
      <w:pPr>
        <w:keepNext w:val="0"/>
        <w:keepLines w:val="0"/>
        <w:pageBreakBefore w:val="0"/>
        <w:widowControl w:val="0"/>
        <w:kinsoku/>
        <w:wordWrap/>
        <w:overflowPunct/>
        <w:topLinePunct w:val="0"/>
        <w:autoSpaceDE/>
        <w:autoSpaceDN/>
        <w:bidi w:val="0"/>
        <w:adjustRightInd/>
        <w:spacing w:line="240" w:lineRule="auto"/>
        <w:ind w:left="0" w:leftChars="0" w:firstLine="480"/>
        <w:textAlignment w:val="auto"/>
        <w:rPr>
          <w:color w:val="auto"/>
          <w:sz w:val="24"/>
        </w:rPr>
      </w:pPr>
      <w:r>
        <w:rPr>
          <w:rFonts w:hint="eastAsia"/>
          <w:color w:val="auto"/>
          <w:sz w:val="24"/>
        </w:rPr>
        <w:t>1</w:t>
      </w:r>
      <w:r>
        <w:rPr>
          <w:rFonts w:hint="eastAsia"/>
          <w:color w:val="auto"/>
          <w:sz w:val="24"/>
          <w:lang w:val="en-US" w:eastAsia="zh-CN"/>
        </w:rPr>
        <w:t>0</w:t>
      </w:r>
      <w:r>
        <w:rPr>
          <w:rFonts w:hint="eastAsia"/>
          <w:color w:val="auto"/>
          <w:sz w:val="24"/>
        </w:rPr>
        <w:t>.入企必备课程标准</w:t>
      </w:r>
    </w:p>
    <w:tbl>
      <w:tblPr>
        <w:tblStyle w:val="22"/>
        <w:tblW w:w="9245" w:type="dxa"/>
        <w:tblInd w:w="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24"/>
        <w:gridCol w:w="4260"/>
        <w:gridCol w:w="1550"/>
        <w:gridCol w:w="16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824"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color w:val="auto"/>
                <w:kern w:val="0"/>
                <w:sz w:val="20"/>
              </w:rPr>
            </w:pPr>
            <w:r>
              <w:rPr>
                <w:rFonts w:hint="eastAsia"/>
                <w:color w:val="auto"/>
                <w:kern w:val="0"/>
                <w:sz w:val="20"/>
              </w:rPr>
              <w:t>培训课程名称</w:t>
            </w:r>
          </w:p>
        </w:tc>
        <w:tc>
          <w:tcPr>
            <w:tcW w:w="7421" w:type="dxa"/>
            <w:gridSpan w:val="3"/>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color w:val="auto"/>
                <w:kern w:val="0"/>
                <w:sz w:val="20"/>
              </w:rPr>
            </w:pPr>
            <w:r>
              <w:rPr>
                <w:rFonts w:hint="eastAsia"/>
                <w:color w:val="auto"/>
                <w:kern w:val="0"/>
                <w:sz w:val="24"/>
              </w:rPr>
              <w:t>入企必</w:t>
            </w:r>
            <w:r>
              <w:rPr>
                <w:color w:val="auto"/>
                <w:kern w:val="0"/>
                <w:sz w:val="24"/>
              </w:rPr>
              <w:t>备</w:t>
            </w:r>
            <w:r>
              <w:rPr>
                <w:rFonts w:hint="eastAsia"/>
                <w:color w:val="auto"/>
                <w:kern w:val="0"/>
                <w:sz w:val="24"/>
              </w:rPr>
              <w:t>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824"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color w:val="auto"/>
                <w:kern w:val="0"/>
                <w:sz w:val="20"/>
              </w:rPr>
            </w:pPr>
            <w:r>
              <w:rPr>
                <w:rFonts w:hint="eastAsia"/>
                <w:color w:val="auto"/>
                <w:kern w:val="0"/>
                <w:sz w:val="20"/>
              </w:rPr>
              <w:t>参考教材</w:t>
            </w:r>
          </w:p>
        </w:tc>
        <w:tc>
          <w:tcPr>
            <w:tcW w:w="4260"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color w:val="auto"/>
                <w:kern w:val="0"/>
                <w:sz w:val="20"/>
              </w:rPr>
            </w:pPr>
          </w:p>
        </w:tc>
        <w:tc>
          <w:tcPr>
            <w:tcW w:w="1550"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color w:val="auto"/>
                <w:kern w:val="0"/>
                <w:sz w:val="20"/>
              </w:rPr>
            </w:pPr>
            <w:r>
              <w:rPr>
                <w:rFonts w:hint="eastAsia"/>
                <w:color w:val="auto"/>
                <w:kern w:val="0"/>
                <w:sz w:val="20"/>
              </w:rPr>
              <w:t>总学时</w:t>
            </w:r>
          </w:p>
        </w:tc>
        <w:tc>
          <w:tcPr>
            <w:tcW w:w="1611"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rFonts w:hint="default" w:eastAsia="宋体"/>
                <w:color w:val="auto"/>
                <w:kern w:val="0"/>
                <w:sz w:val="20"/>
                <w:lang w:val="en-US" w:eastAsia="zh-CN"/>
              </w:rPr>
            </w:pPr>
            <w:r>
              <w:rPr>
                <w:rFonts w:hint="eastAsia"/>
                <w:color w:val="auto"/>
                <w:kern w:val="0"/>
                <w:sz w:val="20"/>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824"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color w:val="auto"/>
                <w:kern w:val="0"/>
                <w:sz w:val="20"/>
              </w:rPr>
            </w:pPr>
            <w:r>
              <w:rPr>
                <w:rFonts w:hint="eastAsia"/>
                <w:color w:val="auto"/>
                <w:kern w:val="0"/>
                <w:sz w:val="20"/>
              </w:rPr>
              <w:t>培训目标</w:t>
            </w:r>
          </w:p>
        </w:tc>
        <w:tc>
          <w:tcPr>
            <w:tcW w:w="7421" w:type="dxa"/>
            <w:gridSpan w:val="3"/>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left"/>
              <w:textAlignment w:val="auto"/>
              <w:rPr>
                <w:color w:val="auto"/>
                <w:kern w:val="0"/>
                <w:sz w:val="20"/>
              </w:rPr>
            </w:pPr>
            <w:r>
              <w:rPr>
                <w:rFonts w:hint="eastAsia"/>
                <w:color w:val="auto"/>
                <w:kern w:val="0"/>
                <w:sz w:val="20"/>
              </w:rPr>
              <w:t>通过本课程的系统学习，帮助学徒能够快速了解</w:t>
            </w:r>
            <w:r>
              <w:rPr>
                <w:color w:val="auto"/>
                <w:kern w:val="0"/>
                <w:sz w:val="20"/>
              </w:rPr>
              <w:t>企业及各项规章制度、办公软件使用方法，使其尽快</w:t>
            </w:r>
            <w:r>
              <w:rPr>
                <w:rFonts w:hint="eastAsia"/>
                <w:color w:val="auto"/>
                <w:kern w:val="0"/>
                <w:sz w:val="20"/>
              </w:rPr>
              <w:t>融入企业、快速熟悉岗位、快速融洽人际，跟导师学习知识技能，并能灵活应对职场问题，学会维护个人合法权益，实现自我提高，为企业做出贡献。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824"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color w:val="auto"/>
                <w:kern w:val="0"/>
                <w:sz w:val="20"/>
              </w:rPr>
            </w:pPr>
            <w:r>
              <w:rPr>
                <w:rFonts w:hint="eastAsia"/>
                <w:color w:val="auto"/>
                <w:kern w:val="0"/>
                <w:sz w:val="20"/>
              </w:rPr>
              <w:t>培训章节/项目</w:t>
            </w:r>
          </w:p>
        </w:tc>
        <w:tc>
          <w:tcPr>
            <w:tcW w:w="5810" w:type="dxa"/>
            <w:gridSpan w:val="2"/>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color w:val="auto"/>
                <w:kern w:val="0"/>
                <w:sz w:val="20"/>
              </w:rPr>
            </w:pPr>
            <w:r>
              <w:rPr>
                <w:rFonts w:hint="eastAsia"/>
                <w:color w:val="auto"/>
                <w:kern w:val="0"/>
                <w:sz w:val="20"/>
              </w:rPr>
              <w:t>培训内容</w:t>
            </w:r>
          </w:p>
        </w:tc>
        <w:tc>
          <w:tcPr>
            <w:tcW w:w="1611"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color w:val="auto"/>
                <w:kern w:val="0"/>
                <w:sz w:val="20"/>
              </w:rPr>
            </w:pPr>
            <w:r>
              <w:rPr>
                <w:rFonts w:hint="eastAsia"/>
                <w:color w:val="auto"/>
                <w:kern w:val="0"/>
                <w:sz w:val="20"/>
              </w:rPr>
              <w:t>培训学时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824"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color w:val="auto"/>
                <w:kern w:val="0"/>
                <w:sz w:val="20"/>
              </w:rPr>
            </w:pPr>
            <w:r>
              <w:rPr>
                <w:rFonts w:hint="eastAsia"/>
                <w:color w:val="auto"/>
                <w:kern w:val="0"/>
                <w:sz w:val="20"/>
              </w:rPr>
              <w:t>公司</w:t>
            </w:r>
            <w:r>
              <w:rPr>
                <w:color w:val="auto"/>
                <w:kern w:val="0"/>
                <w:sz w:val="20"/>
              </w:rPr>
              <w:t>介绍</w:t>
            </w:r>
          </w:p>
        </w:tc>
        <w:tc>
          <w:tcPr>
            <w:tcW w:w="5810" w:type="dxa"/>
            <w:gridSpan w:val="2"/>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color w:val="auto"/>
                <w:kern w:val="0"/>
                <w:sz w:val="20"/>
              </w:rPr>
            </w:pPr>
            <w:r>
              <w:rPr>
                <w:rFonts w:hint="eastAsia"/>
                <w:color w:val="auto"/>
                <w:kern w:val="0"/>
                <w:sz w:val="20"/>
              </w:rPr>
              <w:t>公司</w:t>
            </w:r>
            <w:r>
              <w:rPr>
                <w:color w:val="auto"/>
                <w:kern w:val="0"/>
                <w:sz w:val="20"/>
              </w:rPr>
              <w:t>介绍</w:t>
            </w:r>
            <w:r>
              <w:rPr>
                <w:rFonts w:hint="eastAsia"/>
                <w:color w:val="auto"/>
                <w:kern w:val="0"/>
                <w:sz w:val="20"/>
              </w:rPr>
              <w:t>；</w:t>
            </w:r>
            <w:r>
              <w:rPr>
                <w:color w:val="auto"/>
                <w:kern w:val="0"/>
                <w:sz w:val="20"/>
              </w:rPr>
              <w:t>各项规章制度；财务基本知识</w:t>
            </w:r>
          </w:p>
        </w:tc>
        <w:tc>
          <w:tcPr>
            <w:tcW w:w="1611"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rFonts w:hint="eastAsia" w:eastAsia="宋体"/>
                <w:color w:val="auto"/>
                <w:kern w:val="0"/>
                <w:sz w:val="20"/>
                <w:lang w:eastAsia="zh-CN"/>
              </w:rPr>
            </w:pPr>
            <w:r>
              <w:rPr>
                <w:rFonts w:hint="eastAsia"/>
                <w:color w:val="auto"/>
                <w:kern w:val="0"/>
                <w:sz w:val="20"/>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824"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color w:val="auto"/>
                <w:kern w:val="0"/>
                <w:sz w:val="20"/>
              </w:rPr>
            </w:pPr>
            <w:r>
              <w:rPr>
                <w:rFonts w:hint="eastAsia"/>
                <w:color w:val="auto"/>
                <w:kern w:val="0"/>
                <w:sz w:val="20"/>
              </w:rPr>
              <w:t>企业文化</w:t>
            </w:r>
          </w:p>
        </w:tc>
        <w:tc>
          <w:tcPr>
            <w:tcW w:w="5810" w:type="dxa"/>
            <w:gridSpan w:val="2"/>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color w:val="auto"/>
                <w:kern w:val="0"/>
                <w:sz w:val="20"/>
              </w:rPr>
            </w:pPr>
            <w:r>
              <w:rPr>
                <w:rFonts w:hint="eastAsia"/>
                <w:color w:val="auto"/>
                <w:kern w:val="0"/>
                <w:sz w:val="20"/>
              </w:rPr>
              <w:t>宣传践行企业文化；工</w:t>
            </w:r>
            <w:r>
              <w:rPr>
                <w:color w:val="auto"/>
                <w:kern w:val="0"/>
                <w:sz w:val="20"/>
              </w:rPr>
              <w:t>匠精神</w:t>
            </w:r>
            <w:r>
              <w:rPr>
                <w:rFonts w:hint="eastAsia"/>
                <w:color w:val="auto"/>
                <w:kern w:val="0"/>
                <w:sz w:val="20"/>
              </w:rPr>
              <w:t>。</w:t>
            </w:r>
          </w:p>
        </w:tc>
        <w:tc>
          <w:tcPr>
            <w:tcW w:w="1611"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color w:val="auto"/>
                <w:kern w:val="0"/>
                <w:sz w:val="20"/>
              </w:rPr>
            </w:pPr>
            <w:r>
              <w:rPr>
                <w:color w:val="auto"/>
                <w:kern w:val="0"/>
                <w:sz w:val="20"/>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824"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color w:val="auto"/>
                <w:kern w:val="0"/>
                <w:sz w:val="20"/>
              </w:rPr>
            </w:pPr>
            <w:r>
              <w:rPr>
                <w:rFonts w:hint="eastAsia"/>
                <w:color w:val="auto"/>
                <w:kern w:val="0"/>
                <w:sz w:val="20"/>
              </w:rPr>
              <w:t>快速熟悉岗位</w:t>
            </w:r>
          </w:p>
        </w:tc>
        <w:tc>
          <w:tcPr>
            <w:tcW w:w="5810" w:type="dxa"/>
            <w:gridSpan w:val="2"/>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color w:val="auto"/>
                <w:kern w:val="0"/>
                <w:sz w:val="20"/>
              </w:rPr>
            </w:pPr>
            <w:r>
              <w:rPr>
                <w:rFonts w:hint="eastAsia"/>
                <w:color w:val="auto"/>
                <w:kern w:val="0"/>
                <w:sz w:val="20"/>
              </w:rPr>
              <w:t>了解公司一线</w:t>
            </w:r>
            <w:r>
              <w:rPr>
                <w:color w:val="auto"/>
                <w:kern w:val="0"/>
                <w:sz w:val="20"/>
              </w:rPr>
              <w:t>人员</w:t>
            </w:r>
            <w:r>
              <w:rPr>
                <w:rFonts w:hint="eastAsia"/>
                <w:color w:val="auto"/>
                <w:kern w:val="0"/>
                <w:sz w:val="20"/>
              </w:rPr>
              <w:t>岗位的工作</w:t>
            </w:r>
            <w:r>
              <w:rPr>
                <w:color w:val="auto"/>
                <w:kern w:val="0"/>
                <w:sz w:val="20"/>
              </w:rPr>
              <w:t>职责及</w:t>
            </w:r>
            <w:r>
              <w:rPr>
                <w:rFonts w:hint="eastAsia"/>
                <w:color w:val="auto"/>
                <w:kern w:val="0"/>
                <w:sz w:val="20"/>
              </w:rPr>
              <w:t>内容及</w:t>
            </w:r>
            <w:r>
              <w:rPr>
                <w:color w:val="auto"/>
                <w:kern w:val="0"/>
                <w:sz w:val="20"/>
              </w:rPr>
              <w:t>入户要求</w:t>
            </w:r>
            <w:r>
              <w:rPr>
                <w:rFonts w:hint="eastAsia"/>
                <w:color w:val="auto"/>
                <w:kern w:val="0"/>
                <w:sz w:val="20"/>
              </w:rPr>
              <w:t>。</w:t>
            </w:r>
          </w:p>
        </w:tc>
        <w:tc>
          <w:tcPr>
            <w:tcW w:w="1611"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rFonts w:hint="eastAsia" w:eastAsia="宋体"/>
                <w:color w:val="auto"/>
                <w:kern w:val="0"/>
                <w:sz w:val="20"/>
                <w:lang w:eastAsia="zh-CN"/>
              </w:rPr>
            </w:pPr>
            <w:r>
              <w:rPr>
                <w:rFonts w:hint="eastAsia"/>
                <w:color w:val="auto"/>
                <w:kern w:val="0"/>
                <w:sz w:val="20"/>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824"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color w:val="auto"/>
                <w:kern w:val="0"/>
                <w:sz w:val="20"/>
              </w:rPr>
            </w:pPr>
            <w:r>
              <w:rPr>
                <w:rFonts w:hint="eastAsia"/>
                <w:color w:val="auto"/>
                <w:kern w:val="0"/>
                <w:sz w:val="20"/>
              </w:rPr>
              <w:t>快速融洽人际</w:t>
            </w:r>
          </w:p>
        </w:tc>
        <w:tc>
          <w:tcPr>
            <w:tcW w:w="5810" w:type="dxa"/>
            <w:gridSpan w:val="2"/>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color w:val="auto"/>
                <w:kern w:val="0"/>
                <w:sz w:val="20"/>
              </w:rPr>
            </w:pPr>
            <w:r>
              <w:rPr>
                <w:rFonts w:hint="eastAsia"/>
                <w:color w:val="auto"/>
                <w:kern w:val="0"/>
                <w:sz w:val="20"/>
              </w:rPr>
              <w:t>融洽同事关系；融洽上下级关系；</w:t>
            </w:r>
          </w:p>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color w:val="auto"/>
                <w:kern w:val="0"/>
                <w:sz w:val="20"/>
              </w:rPr>
            </w:pPr>
            <w:r>
              <w:rPr>
                <w:rFonts w:hint="eastAsia"/>
                <w:color w:val="auto"/>
                <w:kern w:val="0"/>
                <w:sz w:val="20"/>
              </w:rPr>
              <w:t>融洽客户关系。</w:t>
            </w:r>
          </w:p>
        </w:tc>
        <w:tc>
          <w:tcPr>
            <w:tcW w:w="1611"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rFonts w:hint="eastAsia" w:eastAsia="宋体"/>
                <w:color w:val="auto"/>
                <w:kern w:val="0"/>
                <w:sz w:val="20"/>
                <w:lang w:eastAsia="zh-CN"/>
              </w:rPr>
            </w:pPr>
            <w:r>
              <w:rPr>
                <w:rFonts w:hint="eastAsia"/>
                <w:color w:val="auto"/>
                <w:kern w:val="0"/>
                <w:sz w:val="20"/>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824"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color w:val="auto"/>
                <w:kern w:val="0"/>
                <w:sz w:val="20"/>
              </w:rPr>
            </w:pPr>
            <w:r>
              <w:rPr>
                <w:rFonts w:hint="eastAsia"/>
                <w:color w:val="auto"/>
                <w:kern w:val="0"/>
                <w:sz w:val="20"/>
              </w:rPr>
              <w:t>日常办公</w:t>
            </w:r>
            <w:r>
              <w:rPr>
                <w:color w:val="auto"/>
                <w:kern w:val="0"/>
                <w:sz w:val="20"/>
              </w:rPr>
              <w:t>软件</w:t>
            </w:r>
          </w:p>
        </w:tc>
        <w:tc>
          <w:tcPr>
            <w:tcW w:w="5810" w:type="dxa"/>
            <w:gridSpan w:val="2"/>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color w:val="auto"/>
                <w:kern w:val="0"/>
                <w:sz w:val="20"/>
              </w:rPr>
            </w:pPr>
            <w:r>
              <w:rPr>
                <w:rFonts w:hint="eastAsia"/>
                <w:color w:val="auto"/>
                <w:kern w:val="0"/>
                <w:sz w:val="20"/>
              </w:rPr>
              <w:t>公司</w:t>
            </w:r>
            <w:r>
              <w:rPr>
                <w:color w:val="auto"/>
                <w:kern w:val="0"/>
                <w:sz w:val="20"/>
              </w:rPr>
              <w:t>内部</w:t>
            </w:r>
            <w:r>
              <w:rPr>
                <w:rFonts w:hint="eastAsia"/>
                <w:color w:val="auto"/>
                <w:kern w:val="0"/>
                <w:sz w:val="20"/>
              </w:rPr>
              <w:t>各</w:t>
            </w:r>
            <w:r>
              <w:rPr>
                <w:color w:val="auto"/>
                <w:kern w:val="0"/>
                <w:sz w:val="20"/>
              </w:rPr>
              <w:t>系统，办公软件</w:t>
            </w:r>
            <w:r>
              <w:rPr>
                <w:rFonts w:hint="eastAsia"/>
                <w:color w:val="auto"/>
                <w:kern w:val="0"/>
                <w:sz w:val="20"/>
              </w:rPr>
              <w:t>用途</w:t>
            </w:r>
          </w:p>
        </w:tc>
        <w:tc>
          <w:tcPr>
            <w:tcW w:w="1611"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rFonts w:hint="eastAsia" w:eastAsia="宋体"/>
                <w:color w:val="auto"/>
                <w:kern w:val="0"/>
                <w:sz w:val="20"/>
                <w:lang w:eastAsia="zh-CN"/>
              </w:rPr>
            </w:pPr>
            <w:r>
              <w:rPr>
                <w:rFonts w:hint="eastAsia"/>
                <w:color w:val="auto"/>
                <w:kern w:val="0"/>
                <w:sz w:val="20"/>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824"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color w:val="auto"/>
                <w:kern w:val="0"/>
                <w:sz w:val="20"/>
              </w:rPr>
            </w:pPr>
            <w:r>
              <w:rPr>
                <w:rFonts w:hint="eastAsia"/>
                <w:color w:val="auto"/>
                <w:kern w:val="0"/>
                <w:sz w:val="20"/>
              </w:rPr>
              <w:t>技术</w:t>
            </w:r>
            <w:r>
              <w:rPr>
                <w:color w:val="auto"/>
                <w:kern w:val="0"/>
                <w:sz w:val="20"/>
              </w:rPr>
              <w:t>改进</w:t>
            </w:r>
            <w:r>
              <w:rPr>
                <w:rFonts w:hint="eastAsia"/>
                <w:color w:val="auto"/>
                <w:kern w:val="0"/>
                <w:sz w:val="20"/>
              </w:rPr>
              <w:t>基础知识</w:t>
            </w:r>
          </w:p>
        </w:tc>
        <w:tc>
          <w:tcPr>
            <w:tcW w:w="5810" w:type="dxa"/>
            <w:gridSpan w:val="2"/>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color w:val="auto"/>
                <w:kern w:val="0"/>
                <w:sz w:val="20"/>
              </w:rPr>
            </w:pPr>
            <w:r>
              <w:rPr>
                <w:rFonts w:hint="eastAsia"/>
                <w:color w:val="auto"/>
                <w:kern w:val="0"/>
                <w:sz w:val="20"/>
              </w:rPr>
              <w:t>无人</w:t>
            </w:r>
            <w:r>
              <w:rPr>
                <w:color w:val="auto"/>
                <w:kern w:val="0"/>
                <w:sz w:val="20"/>
              </w:rPr>
              <w:t>值守、智慧监控基本原理、用途、入户必备基础知识</w:t>
            </w:r>
          </w:p>
        </w:tc>
        <w:tc>
          <w:tcPr>
            <w:tcW w:w="1611"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rFonts w:hint="eastAsia" w:eastAsia="宋体"/>
                <w:color w:val="auto"/>
                <w:kern w:val="0"/>
                <w:sz w:val="20"/>
                <w:lang w:eastAsia="zh-CN"/>
              </w:rPr>
            </w:pPr>
            <w:r>
              <w:rPr>
                <w:rFonts w:hint="eastAsia"/>
                <w:color w:val="auto"/>
                <w:kern w:val="0"/>
                <w:sz w:val="20"/>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824"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color w:val="auto"/>
                <w:kern w:val="0"/>
                <w:sz w:val="20"/>
              </w:rPr>
            </w:pPr>
            <w:r>
              <w:rPr>
                <w:rFonts w:hint="eastAsia"/>
                <w:color w:val="auto"/>
                <w:kern w:val="0"/>
                <w:sz w:val="20"/>
              </w:rPr>
              <w:t>客户</w:t>
            </w:r>
            <w:r>
              <w:rPr>
                <w:color w:val="auto"/>
                <w:kern w:val="0"/>
                <w:sz w:val="20"/>
              </w:rPr>
              <w:t>服务</w:t>
            </w:r>
          </w:p>
        </w:tc>
        <w:tc>
          <w:tcPr>
            <w:tcW w:w="5810" w:type="dxa"/>
            <w:gridSpan w:val="2"/>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color w:val="auto"/>
                <w:kern w:val="0"/>
                <w:sz w:val="20"/>
              </w:rPr>
            </w:pPr>
            <w:r>
              <w:rPr>
                <w:rFonts w:hint="eastAsia"/>
                <w:color w:val="auto"/>
                <w:kern w:val="0"/>
                <w:sz w:val="20"/>
              </w:rPr>
              <w:t>与</w:t>
            </w:r>
            <w:r>
              <w:rPr>
                <w:color w:val="auto"/>
                <w:kern w:val="0"/>
                <w:sz w:val="20"/>
              </w:rPr>
              <w:t>业主的沟通技巧；</w:t>
            </w:r>
            <w:r>
              <w:rPr>
                <w:rFonts w:hint="eastAsia"/>
                <w:color w:val="auto"/>
                <w:kern w:val="0"/>
                <w:sz w:val="20"/>
              </w:rPr>
              <w:t>客户</w:t>
            </w:r>
            <w:r>
              <w:rPr>
                <w:color w:val="auto"/>
                <w:kern w:val="0"/>
                <w:sz w:val="20"/>
              </w:rPr>
              <w:t>服务规范</w:t>
            </w:r>
          </w:p>
        </w:tc>
        <w:tc>
          <w:tcPr>
            <w:tcW w:w="1611"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rFonts w:hint="eastAsia" w:eastAsia="宋体"/>
                <w:color w:val="auto"/>
                <w:kern w:val="0"/>
                <w:sz w:val="20"/>
                <w:lang w:eastAsia="zh-CN"/>
              </w:rPr>
            </w:pPr>
            <w:r>
              <w:rPr>
                <w:rFonts w:hint="eastAsia"/>
                <w:color w:val="auto"/>
                <w:kern w:val="0"/>
                <w:sz w:val="20"/>
                <w:lang w:val="en-US" w:eastAsia="zh-CN"/>
              </w:rPr>
              <w:t>2</w:t>
            </w:r>
          </w:p>
        </w:tc>
      </w:tr>
    </w:tbl>
    <w:p>
      <w:pPr>
        <w:keepNext w:val="0"/>
        <w:keepLines w:val="0"/>
        <w:pageBreakBefore w:val="0"/>
        <w:widowControl w:val="0"/>
        <w:kinsoku/>
        <w:wordWrap/>
        <w:overflowPunct/>
        <w:topLinePunct w:val="0"/>
        <w:autoSpaceDE/>
        <w:autoSpaceDN/>
        <w:bidi w:val="0"/>
        <w:adjustRightInd/>
        <w:spacing w:line="240" w:lineRule="auto"/>
        <w:ind w:left="0" w:leftChars="0" w:firstLine="480"/>
        <w:textAlignment w:val="auto"/>
        <w:rPr>
          <w:color w:val="auto"/>
          <w:sz w:val="24"/>
        </w:rPr>
      </w:pPr>
    </w:p>
    <w:p>
      <w:pPr>
        <w:keepNext w:val="0"/>
        <w:keepLines w:val="0"/>
        <w:pageBreakBefore w:val="0"/>
        <w:widowControl w:val="0"/>
        <w:kinsoku/>
        <w:wordWrap/>
        <w:overflowPunct/>
        <w:topLinePunct w:val="0"/>
        <w:autoSpaceDE/>
        <w:autoSpaceDN/>
        <w:bidi w:val="0"/>
        <w:adjustRightInd/>
        <w:spacing w:line="240" w:lineRule="auto"/>
        <w:ind w:left="0" w:leftChars="0" w:firstLine="480"/>
        <w:textAlignment w:val="auto"/>
        <w:rPr>
          <w:color w:val="auto"/>
          <w:sz w:val="24"/>
        </w:rPr>
      </w:pPr>
      <w:r>
        <w:rPr>
          <w:rFonts w:hint="eastAsia"/>
          <w:color w:val="auto"/>
          <w:sz w:val="24"/>
        </w:rPr>
        <w:t>1</w:t>
      </w:r>
      <w:r>
        <w:rPr>
          <w:rFonts w:hint="eastAsia"/>
          <w:color w:val="auto"/>
          <w:sz w:val="24"/>
          <w:lang w:val="en-US" w:eastAsia="zh-CN"/>
        </w:rPr>
        <w:t>1</w:t>
      </w:r>
      <w:r>
        <w:rPr>
          <w:rFonts w:hint="eastAsia"/>
          <w:color w:val="auto"/>
          <w:sz w:val="24"/>
        </w:rPr>
        <w:t>.安全教育课程标准</w:t>
      </w:r>
    </w:p>
    <w:tbl>
      <w:tblPr>
        <w:tblStyle w:val="22"/>
        <w:tblW w:w="9223" w:type="dxa"/>
        <w:tblInd w:w="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02"/>
        <w:gridCol w:w="4410"/>
        <w:gridCol w:w="1390"/>
        <w:gridCol w:w="20"/>
        <w:gridCol w:w="16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802"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color w:val="auto"/>
                <w:kern w:val="0"/>
                <w:sz w:val="20"/>
              </w:rPr>
            </w:pPr>
            <w:r>
              <w:rPr>
                <w:rFonts w:hint="eastAsia"/>
                <w:color w:val="auto"/>
                <w:kern w:val="0"/>
                <w:sz w:val="20"/>
              </w:rPr>
              <w:t>培训课程名称</w:t>
            </w:r>
          </w:p>
        </w:tc>
        <w:tc>
          <w:tcPr>
            <w:tcW w:w="7421" w:type="dxa"/>
            <w:gridSpan w:val="4"/>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color w:val="auto"/>
                <w:kern w:val="0"/>
                <w:sz w:val="20"/>
              </w:rPr>
            </w:pPr>
            <w:r>
              <w:rPr>
                <w:rFonts w:hint="eastAsia"/>
                <w:color w:val="auto"/>
                <w:kern w:val="0"/>
                <w:sz w:val="24"/>
              </w:rPr>
              <w:t>安全教育</w:t>
            </w:r>
            <w:r>
              <w:rPr>
                <w:color w:val="auto"/>
                <w:kern w:val="0"/>
                <w:sz w:val="24"/>
              </w:rPr>
              <w:t>课程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802"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color w:val="auto"/>
                <w:kern w:val="0"/>
                <w:sz w:val="20"/>
              </w:rPr>
            </w:pPr>
            <w:r>
              <w:rPr>
                <w:rFonts w:hint="eastAsia"/>
                <w:color w:val="auto"/>
                <w:kern w:val="0"/>
                <w:sz w:val="20"/>
              </w:rPr>
              <w:t>参考教材</w:t>
            </w:r>
          </w:p>
        </w:tc>
        <w:tc>
          <w:tcPr>
            <w:tcW w:w="4410"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color w:val="auto"/>
                <w:kern w:val="0"/>
                <w:sz w:val="20"/>
              </w:rPr>
            </w:pPr>
            <w:r>
              <w:rPr>
                <w:rFonts w:hint="eastAsia"/>
                <w:color w:val="auto"/>
                <w:kern w:val="0"/>
                <w:sz w:val="20"/>
              </w:rPr>
              <w:t>《安全生产教育职工读本》，应急管理出版社</w:t>
            </w:r>
          </w:p>
        </w:tc>
        <w:tc>
          <w:tcPr>
            <w:tcW w:w="1390"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color w:val="auto"/>
                <w:kern w:val="0"/>
                <w:sz w:val="20"/>
              </w:rPr>
            </w:pPr>
            <w:r>
              <w:rPr>
                <w:rFonts w:hint="eastAsia"/>
                <w:color w:val="auto"/>
                <w:kern w:val="0"/>
                <w:sz w:val="20"/>
              </w:rPr>
              <w:t>总学时</w:t>
            </w:r>
          </w:p>
        </w:tc>
        <w:tc>
          <w:tcPr>
            <w:tcW w:w="1621" w:type="dxa"/>
            <w:gridSpan w:val="2"/>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rFonts w:hint="default" w:eastAsia="宋体"/>
                <w:color w:val="auto"/>
                <w:kern w:val="0"/>
                <w:sz w:val="20"/>
                <w:lang w:val="en-US" w:eastAsia="zh-CN"/>
              </w:rPr>
            </w:pPr>
            <w:r>
              <w:rPr>
                <w:rFonts w:hint="eastAsia"/>
                <w:color w:val="auto"/>
                <w:kern w:val="0"/>
                <w:sz w:val="20"/>
                <w:lang w:val="en-US" w:eastAsia="zh-CN"/>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802"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color w:val="auto"/>
                <w:kern w:val="0"/>
                <w:sz w:val="20"/>
              </w:rPr>
            </w:pPr>
            <w:r>
              <w:rPr>
                <w:rFonts w:hint="eastAsia"/>
                <w:color w:val="auto"/>
                <w:kern w:val="0"/>
                <w:sz w:val="20"/>
              </w:rPr>
              <w:t>培训目标</w:t>
            </w:r>
          </w:p>
        </w:tc>
        <w:tc>
          <w:tcPr>
            <w:tcW w:w="7421" w:type="dxa"/>
            <w:gridSpan w:val="4"/>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left"/>
              <w:textAlignment w:val="auto"/>
              <w:rPr>
                <w:color w:val="auto"/>
                <w:kern w:val="0"/>
                <w:sz w:val="20"/>
              </w:rPr>
            </w:pPr>
            <w:r>
              <w:rPr>
                <w:rFonts w:hint="eastAsia"/>
                <w:color w:val="auto"/>
                <w:kern w:val="0"/>
                <w:sz w:val="20"/>
              </w:rPr>
              <w:t>通过</w:t>
            </w:r>
            <w:r>
              <w:rPr>
                <w:color w:val="auto"/>
                <w:kern w:val="0"/>
                <w:sz w:val="20"/>
              </w:rPr>
              <w:t>安全教育课的培训，让学徒</w:t>
            </w:r>
            <w:r>
              <w:rPr>
                <w:rFonts w:hint="eastAsia"/>
                <w:color w:val="auto"/>
                <w:kern w:val="0"/>
                <w:sz w:val="20"/>
              </w:rPr>
              <w:t>提高安全防范</w:t>
            </w:r>
            <w:r>
              <w:rPr>
                <w:color w:val="auto"/>
                <w:kern w:val="0"/>
                <w:sz w:val="20"/>
              </w:rPr>
              <w:t>意识，</w:t>
            </w:r>
            <w:r>
              <w:rPr>
                <w:rFonts w:hint="eastAsia"/>
                <w:color w:val="auto"/>
                <w:kern w:val="0"/>
                <w:sz w:val="20"/>
              </w:rPr>
              <w:t>和</w:t>
            </w:r>
            <w:r>
              <w:rPr>
                <w:color w:val="auto"/>
                <w:kern w:val="0"/>
                <w:sz w:val="20"/>
              </w:rPr>
              <w:t>遇到安全性问题，突发事故的应急处理</w:t>
            </w:r>
            <w:r>
              <w:rPr>
                <w:rFonts w:hint="eastAsia"/>
                <w:color w:val="auto"/>
                <w:kern w:val="0"/>
                <w:sz w:val="20"/>
              </w:rPr>
              <w:t>方法</w:t>
            </w:r>
            <w:r>
              <w:rPr>
                <w:color w:val="auto"/>
                <w:kern w:val="0"/>
                <w:sz w:val="20"/>
              </w:rPr>
              <w:t>，安全相关法律法规</w:t>
            </w:r>
            <w:r>
              <w:rPr>
                <w:rFonts w:hint="eastAsia"/>
                <w:color w:val="auto"/>
                <w:kern w:val="0"/>
                <w:sz w:val="20"/>
              </w:rPr>
              <w:t>，</w:t>
            </w:r>
            <w:r>
              <w:rPr>
                <w:color w:val="auto"/>
                <w:kern w:val="0"/>
                <w:sz w:val="20"/>
              </w:rPr>
              <w:t>如何预防工</w:t>
            </w:r>
            <w:r>
              <w:rPr>
                <w:rFonts w:hint="eastAsia"/>
                <w:color w:val="auto"/>
                <w:kern w:val="0"/>
                <w:sz w:val="20"/>
              </w:rPr>
              <w:t>伤及</w:t>
            </w:r>
            <w:r>
              <w:rPr>
                <w:color w:val="auto"/>
                <w:kern w:val="0"/>
                <w:sz w:val="20"/>
              </w:rPr>
              <w:t>处理流程</w:t>
            </w:r>
            <w:r>
              <w:rPr>
                <w:rFonts w:hint="eastAsia"/>
                <w:color w:val="auto"/>
                <w:kern w:val="0"/>
                <w:sz w:val="20"/>
              </w:rPr>
              <w:t>，</w:t>
            </w:r>
            <w:r>
              <w:rPr>
                <w:color w:val="auto"/>
                <w:kern w:val="0"/>
                <w:sz w:val="20"/>
              </w:rPr>
              <w:t>公司内部安全类表格的编制及填写方法，做到</w:t>
            </w:r>
            <w:r>
              <w:rPr>
                <w:rFonts w:hint="eastAsia"/>
                <w:color w:val="auto"/>
                <w:kern w:val="0"/>
                <w:sz w:val="20"/>
              </w:rPr>
              <w:t>学徒</w:t>
            </w:r>
            <w:r>
              <w:rPr>
                <w:color w:val="auto"/>
                <w:kern w:val="0"/>
                <w:sz w:val="20"/>
              </w:rPr>
              <w:t>每人懂</w:t>
            </w:r>
            <w:r>
              <w:rPr>
                <w:rFonts w:hint="eastAsia"/>
                <w:color w:val="auto"/>
                <w:kern w:val="0"/>
                <w:sz w:val="20"/>
              </w:rPr>
              <w:t>得</w:t>
            </w:r>
            <w:r>
              <w:rPr>
                <w:color w:val="auto"/>
                <w:kern w:val="0"/>
                <w:sz w:val="20"/>
              </w:rPr>
              <w:t>保护自己，提高自身安全性，平安工作。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802"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color w:val="auto"/>
                <w:kern w:val="0"/>
                <w:sz w:val="20"/>
              </w:rPr>
            </w:pPr>
            <w:r>
              <w:rPr>
                <w:rFonts w:hint="eastAsia"/>
                <w:color w:val="auto"/>
                <w:kern w:val="0"/>
                <w:sz w:val="20"/>
              </w:rPr>
              <w:t>培训章节/项目</w:t>
            </w:r>
          </w:p>
        </w:tc>
        <w:tc>
          <w:tcPr>
            <w:tcW w:w="5820" w:type="dxa"/>
            <w:gridSpan w:val="3"/>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color w:val="auto"/>
                <w:kern w:val="0"/>
                <w:sz w:val="20"/>
              </w:rPr>
            </w:pPr>
            <w:r>
              <w:rPr>
                <w:rFonts w:hint="eastAsia"/>
                <w:color w:val="auto"/>
                <w:kern w:val="0"/>
                <w:sz w:val="20"/>
              </w:rPr>
              <w:t>培训内容</w:t>
            </w:r>
          </w:p>
        </w:tc>
        <w:tc>
          <w:tcPr>
            <w:tcW w:w="1601"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color w:val="auto"/>
                <w:kern w:val="0"/>
                <w:sz w:val="20"/>
              </w:rPr>
            </w:pPr>
            <w:r>
              <w:rPr>
                <w:rFonts w:hint="eastAsia"/>
                <w:color w:val="auto"/>
                <w:kern w:val="0"/>
                <w:sz w:val="20"/>
              </w:rPr>
              <w:t>培训学时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802"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color w:val="auto"/>
                <w:kern w:val="0"/>
                <w:sz w:val="20"/>
              </w:rPr>
            </w:pPr>
            <w:r>
              <w:rPr>
                <w:rFonts w:hint="eastAsia"/>
                <w:color w:val="auto"/>
                <w:kern w:val="0"/>
                <w:sz w:val="20"/>
              </w:rPr>
              <w:t>三级</w:t>
            </w:r>
            <w:r>
              <w:rPr>
                <w:color w:val="auto"/>
                <w:kern w:val="0"/>
                <w:sz w:val="20"/>
              </w:rPr>
              <w:t>安全教育</w:t>
            </w:r>
          </w:p>
        </w:tc>
        <w:tc>
          <w:tcPr>
            <w:tcW w:w="5820" w:type="dxa"/>
            <w:gridSpan w:val="3"/>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color w:val="auto"/>
                <w:kern w:val="0"/>
                <w:sz w:val="20"/>
              </w:rPr>
            </w:pPr>
            <w:r>
              <w:rPr>
                <w:rFonts w:hint="eastAsia"/>
                <w:color w:val="auto"/>
                <w:kern w:val="0"/>
                <w:sz w:val="20"/>
              </w:rPr>
              <w:t>安全员</w:t>
            </w:r>
            <w:r>
              <w:rPr>
                <w:color w:val="auto"/>
                <w:kern w:val="0"/>
                <w:sz w:val="20"/>
              </w:rPr>
              <w:t>法律法规、</w:t>
            </w:r>
            <w:r>
              <w:rPr>
                <w:rFonts w:hint="eastAsia"/>
                <w:color w:val="auto"/>
                <w:kern w:val="0"/>
                <w:sz w:val="20"/>
              </w:rPr>
              <w:t>安全</w:t>
            </w:r>
            <w:r>
              <w:rPr>
                <w:color w:val="auto"/>
                <w:kern w:val="0"/>
                <w:sz w:val="20"/>
              </w:rPr>
              <w:t>管理制度、</w:t>
            </w:r>
            <w:r>
              <w:rPr>
                <w:rFonts w:hint="eastAsia"/>
                <w:color w:val="auto"/>
                <w:kern w:val="0"/>
                <w:sz w:val="20"/>
              </w:rPr>
              <w:t>风险</w:t>
            </w:r>
            <w:r>
              <w:rPr>
                <w:color w:val="auto"/>
                <w:kern w:val="0"/>
                <w:sz w:val="20"/>
              </w:rPr>
              <w:t>防范意识</w:t>
            </w:r>
            <w:r>
              <w:rPr>
                <w:rFonts w:hint="eastAsia"/>
                <w:color w:val="auto"/>
                <w:kern w:val="0"/>
                <w:sz w:val="20"/>
              </w:rPr>
              <w:t>消防</w:t>
            </w:r>
            <w:r>
              <w:rPr>
                <w:color w:val="auto"/>
                <w:kern w:val="0"/>
                <w:sz w:val="20"/>
              </w:rPr>
              <w:t>安全知识</w:t>
            </w:r>
            <w:r>
              <w:rPr>
                <w:rFonts w:hint="eastAsia"/>
                <w:color w:val="auto"/>
                <w:kern w:val="0"/>
                <w:sz w:val="20"/>
              </w:rPr>
              <w:t>等</w:t>
            </w:r>
          </w:p>
        </w:tc>
        <w:tc>
          <w:tcPr>
            <w:tcW w:w="1601"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rFonts w:hint="eastAsia" w:eastAsia="宋体"/>
                <w:color w:val="auto"/>
                <w:kern w:val="0"/>
                <w:sz w:val="20"/>
                <w:lang w:eastAsia="zh-CN"/>
              </w:rPr>
            </w:pPr>
            <w:r>
              <w:rPr>
                <w:rFonts w:hint="eastAsia"/>
                <w:color w:val="auto"/>
                <w:kern w:val="0"/>
                <w:sz w:val="20"/>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802"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color w:val="auto"/>
                <w:kern w:val="0"/>
                <w:sz w:val="20"/>
              </w:rPr>
            </w:pPr>
            <w:r>
              <w:rPr>
                <w:rFonts w:hint="eastAsia"/>
                <w:color w:val="auto"/>
                <w:kern w:val="0"/>
                <w:sz w:val="20"/>
              </w:rPr>
              <w:t>安全</w:t>
            </w:r>
            <w:r>
              <w:rPr>
                <w:color w:val="auto"/>
                <w:kern w:val="0"/>
                <w:sz w:val="20"/>
              </w:rPr>
              <w:t>基础知识</w:t>
            </w:r>
          </w:p>
        </w:tc>
        <w:tc>
          <w:tcPr>
            <w:tcW w:w="5820" w:type="dxa"/>
            <w:gridSpan w:val="3"/>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color w:val="auto"/>
                <w:kern w:val="0"/>
                <w:sz w:val="20"/>
              </w:rPr>
            </w:pPr>
            <w:r>
              <w:rPr>
                <w:rFonts w:hint="eastAsia"/>
                <w:color w:val="auto"/>
                <w:kern w:val="0"/>
                <w:sz w:val="20"/>
              </w:rPr>
              <w:t>了解</w:t>
            </w:r>
            <w:r>
              <w:rPr>
                <w:color w:val="auto"/>
                <w:kern w:val="0"/>
                <w:sz w:val="20"/>
              </w:rPr>
              <w:t>安全基础知识；提高学徒安全意识</w:t>
            </w:r>
          </w:p>
        </w:tc>
        <w:tc>
          <w:tcPr>
            <w:tcW w:w="1601"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rFonts w:hint="eastAsia" w:eastAsia="宋体"/>
                <w:color w:val="auto"/>
                <w:kern w:val="0"/>
                <w:sz w:val="20"/>
                <w:lang w:eastAsia="zh-CN"/>
              </w:rPr>
            </w:pPr>
            <w:r>
              <w:rPr>
                <w:rFonts w:hint="eastAsia"/>
                <w:color w:val="auto"/>
                <w:kern w:val="0"/>
                <w:sz w:val="20"/>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802"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color w:val="auto"/>
                <w:kern w:val="0"/>
                <w:sz w:val="20"/>
              </w:rPr>
            </w:pPr>
            <w:r>
              <w:rPr>
                <w:rFonts w:hint="eastAsia"/>
                <w:color w:val="auto"/>
                <w:kern w:val="0"/>
                <w:sz w:val="20"/>
              </w:rPr>
              <w:t>表单</w:t>
            </w:r>
            <w:r>
              <w:rPr>
                <w:color w:val="auto"/>
                <w:kern w:val="0"/>
                <w:sz w:val="20"/>
              </w:rPr>
              <w:t>填写</w:t>
            </w:r>
          </w:p>
        </w:tc>
        <w:tc>
          <w:tcPr>
            <w:tcW w:w="5820" w:type="dxa"/>
            <w:gridSpan w:val="3"/>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color w:val="auto"/>
                <w:kern w:val="0"/>
                <w:sz w:val="20"/>
              </w:rPr>
            </w:pPr>
            <w:r>
              <w:rPr>
                <w:rFonts w:hint="eastAsia"/>
                <w:color w:val="auto"/>
                <w:kern w:val="0"/>
                <w:sz w:val="20"/>
              </w:rPr>
              <w:t>公司</w:t>
            </w:r>
            <w:r>
              <w:rPr>
                <w:color w:val="auto"/>
                <w:kern w:val="0"/>
                <w:sz w:val="20"/>
              </w:rPr>
              <w:t>内各类表格类文件填写规范</w:t>
            </w:r>
          </w:p>
        </w:tc>
        <w:tc>
          <w:tcPr>
            <w:tcW w:w="1601"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rFonts w:hint="eastAsia" w:eastAsia="宋体"/>
                <w:color w:val="auto"/>
                <w:kern w:val="0"/>
                <w:sz w:val="20"/>
                <w:lang w:eastAsia="zh-CN"/>
              </w:rPr>
            </w:pPr>
            <w:r>
              <w:rPr>
                <w:rFonts w:hint="eastAsia"/>
                <w:color w:val="auto"/>
                <w:kern w:val="0"/>
                <w:sz w:val="20"/>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802"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color w:val="auto"/>
                <w:kern w:val="0"/>
                <w:sz w:val="20"/>
              </w:rPr>
            </w:pPr>
            <w:r>
              <w:rPr>
                <w:rFonts w:hint="eastAsia"/>
                <w:color w:val="auto"/>
                <w:kern w:val="0"/>
                <w:sz w:val="20"/>
              </w:rPr>
              <w:t>事故</w:t>
            </w:r>
            <w:r>
              <w:rPr>
                <w:color w:val="auto"/>
                <w:kern w:val="0"/>
                <w:sz w:val="20"/>
              </w:rPr>
              <w:t>应急处理</w:t>
            </w:r>
          </w:p>
        </w:tc>
        <w:tc>
          <w:tcPr>
            <w:tcW w:w="5820" w:type="dxa"/>
            <w:gridSpan w:val="3"/>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color w:val="auto"/>
                <w:kern w:val="0"/>
                <w:sz w:val="20"/>
              </w:rPr>
            </w:pPr>
            <w:r>
              <w:rPr>
                <w:rFonts w:hint="eastAsia"/>
                <w:color w:val="auto"/>
                <w:kern w:val="0"/>
                <w:sz w:val="20"/>
              </w:rPr>
              <w:t>结合视频</w:t>
            </w:r>
            <w:r>
              <w:rPr>
                <w:color w:val="auto"/>
                <w:kern w:val="0"/>
                <w:sz w:val="20"/>
              </w:rPr>
              <w:t>、案例</w:t>
            </w:r>
            <w:r>
              <w:rPr>
                <w:rFonts w:hint="eastAsia"/>
                <w:color w:val="auto"/>
                <w:kern w:val="0"/>
                <w:sz w:val="20"/>
              </w:rPr>
              <w:t>讲解</w:t>
            </w:r>
            <w:r>
              <w:rPr>
                <w:color w:val="auto"/>
                <w:kern w:val="0"/>
                <w:sz w:val="20"/>
              </w:rPr>
              <w:t>事故应急处理方法</w:t>
            </w:r>
          </w:p>
        </w:tc>
        <w:tc>
          <w:tcPr>
            <w:tcW w:w="1601"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rFonts w:hint="eastAsia" w:eastAsia="宋体"/>
                <w:color w:val="auto"/>
                <w:kern w:val="0"/>
                <w:sz w:val="20"/>
                <w:lang w:eastAsia="zh-CN"/>
              </w:rPr>
            </w:pPr>
            <w:r>
              <w:rPr>
                <w:rFonts w:hint="eastAsia"/>
                <w:color w:val="auto"/>
                <w:kern w:val="0"/>
                <w:sz w:val="20"/>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802"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color w:val="auto"/>
                <w:kern w:val="0"/>
                <w:sz w:val="20"/>
              </w:rPr>
            </w:pPr>
            <w:r>
              <w:rPr>
                <w:rFonts w:hint="eastAsia"/>
                <w:color w:val="auto"/>
                <w:kern w:val="0"/>
                <w:sz w:val="20"/>
              </w:rPr>
              <w:t>安全</w:t>
            </w:r>
            <w:r>
              <w:rPr>
                <w:color w:val="auto"/>
                <w:kern w:val="0"/>
                <w:sz w:val="20"/>
              </w:rPr>
              <w:t>法律知识</w:t>
            </w:r>
          </w:p>
        </w:tc>
        <w:tc>
          <w:tcPr>
            <w:tcW w:w="5820" w:type="dxa"/>
            <w:gridSpan w:val="3"/>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color w:val="auto"/>
                <w:kern w:val="0"/>
                <w:sz w:val="20"/>
              </w:rPr>
            </w:pPr>
            <w:r>
              <w:rPr>
                <w:rFonts w:hint="eastAsia"/>
                <w:color w:val="auto"/>
                <w:kern w:val="0"/>
                <w:sz w:val="20"/>
              </w:rPr>
              <w:t>学习安全</w:t>
            </w:r>
            <w:r>
              <w:rPr>
                <w:color w:val="auto"/>
                <w:kern w:val="0"/>
                <w:sz w:val="20"/>
              </w:rPr>
              <w:t>法律法规</w:t>
            </w:r>
            <w:r>
              <w:rPr>
                <w:rFonts w:hint="eastAsia"/>
                <w:color w:val="auto"/>
                <w:kern w:val="0"/>
                <w:sz w:val="20"/>
              </w:rPr>
              <w:t>，</w:t>
            </w:r>
            <w:r>
              <w:rPr>
                <w:color w:val="auto"/>
                <w:kern w:val="0"/>
                <w:sz w:val="20"/>
              </w:rPr>
              <w:t>提升安全意识</w:t>
            </w:r>
          </w:p>
        </w:tc>
        <w:tc>
          <w:tcPr>
            <w:tcW w:w="1601"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rFonts w:hint="eastAsia" w:eastAsia="宋体"/>
                <w:color w:val="auto"/>
                <w:kern w:val="0"/>
                <w:sz w:val="20"/>
                <w:lang w:eastAsia="zh-CN"/>
              </w:rPr>
            </w:pPr>
            <w:r>
              <w:rPr>
                <w:rFonts w:hint="eastAsia"/>
                <w:color w:val="auto"/>
                <w:kern w:val="0"/>
                <w:sz w:val="20"/>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802"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color w:val="auto"/>
                <w:kern w:val="0"/>
                <w:sz w:val="20"/>
              </w:rPr>
            </w:pPr>
            <w:r>
              <w:rPr>
                <w:rFonts w:hint="eastAsia"/>
                <w:color w:val="auto"/>
                <w:kern w:val="0"/>
                <w:sz w:val="20"/>
              </w:rPr>
              <w:t>工伤</w:t>
            </w:r>
            <w:r>
              <w:rPr>
                <w:color w:val="auto"/>
                <w:kern w:val="0"/>
                <w:sz w:val="20"/>
              </w:rPr>
              <w:t>预防</w:t>
            </w:r>
          </w:p>
        </w:tc>
        <w:tc>
          <w:tcPr>
            <w:tcW w:w="5820" w:type="dxa"/>
            <w:gridSpan w:val="3"/>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color w:val="auto"/>
                <w:kern w:val="0"/>
                <w:sz w:val="20"/>
              </w:rPr>
            </w:pPr>
            <w:r>
              <w:rPr>
                <w:rFonts w:hint="eastAsia"/>
                <w:color w:val="auto"/>
                <w:kern w:val="0"/>
                <w:sz w:val="20"/>
              </w:rPr>
              <w:t>预防</w:t>
            </w:r>
            <w:r>
              <w:rPr>
                <w:color w:val="auto"/>
                <w:kern w:val="0"/>
                <w:sz w:val="20"/>
              </w:rPr>
              <w:t>大于治疗</w:t>
            </w:r>
            <w:r>
              <w:rPr>
                <w:rFonts w:hint="eastAsia"/>
                <w:color w:val="auto"/>
                <w:kern w:val="0"/>
                <w:sz w:val="20"/>
              </w:rPr>
              <w:t xml:space="preserve"> 提高防范</w:t>
            </w:r>
            <w:r>
              <w:rPr>
                <w:color w:val="auto"/>
                <w:kern w:val="0"/>
                <w:sz w:val="20"/>
              </w:rPr>
              <w:t>意识</w:t>
            </w:r>
          </w:p>
        </w:tc>
        <w:tc>
          <w:tcPr>
            <w:tcW w:w="1601"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rFonts w:hint="eastAsia" w:eastAsia="宋体"/>
                <w:color w:val="auto"/>
                <w:kern w:val="0"/>
                <w:sz w:val="20"/>
                <w:lang w:eastAsia="zh-CN"/>
              </w:rPr>
            </w:pPr>
            <w:r>
              <w:rPr>
                <w:rFonts w:hint="eastAsia"/>
                <w:color w:val="auto"/>
                <w:kern w:val="0"/>
                <w:sz w:val="20"/>
                <w:lang w:val="en-US" w:eastAsia="zh-CN"/>
              </w:rPr>
              <w:t>4</w:t>
            </w:r>
          </w:p>
        </w:tc>
      </w:tr>
    </w:tbl>
    <w:p>
      <w:pPr>
        <w:keepNext w:val="0"/>
        <w:keepLines w:val="0"/>
        <w:pageBreakBefore w:val="0"/>
        <w:widowControl w:val="0"/>
        <w:kinsoku/>
        <w:wordWrap/>
        <w:overflowPunct/>
        <w:topLinePunct w:val="0"/>
        <w:autoSpaceDE/>
        <w:autoSpaceDN/>
        <w:bidi w:val="0"/>
        <w:adjustRightInd/>
        <w:spacing w:line="240" w:lineRule="auto"/>
        <w:ind w:left="0" w:leftChars="0" w:firstLine="480"/>
        <w:textAlignment w:val="auto"/>
        <w:rPr>
          <w:color w:val="auto"/>
          <w:sz w:val="24"/>
        </w:rPr>
      </w:pPr>
      <w:r>
        <w:rPr>
          <w:rFonts w:hint="eastAsia"/>
          <w:color w:val="auto"/>
          <w:sz w:val="24"/>
        </w:rPr>
        <w:t>1</w:t>
      </w:r>
      <w:r>
        <w:rPr>
          <w:rFonts w:hint="eastAsia"/>
          <w:color w:val="auto"/>
          <w:sz w:val="24"/>
          <w:lang w:val="en-US" w:eastAsia="zh-CN"/>
        </w:rPr>
        <w:t>2</w:t>
      </w:r>
      <w:r>
        <w:rPr>
          <w:rFonts w:hint="eastAsia"/>
          <w:color w:val="auto"/>
          <w:sz w:val="24"/>
        </w:rPr>
        <w:t>.职业素养训练课程标准</w:t>
      </w:r>
    </w:p>
    <w:tbl>
      <w:tblPr>
        <w:tblStyle w:val="22"/>
        <w:tblW w:w="9267" w:type="dxa"/>
        <w:tblInd w:w="-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55"/>
        <w:gridCol w:w="4500"/>
        <w:gridCol w:w="1300"/>
        <w:gridCol w:w="16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855"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color w:val="auto"/>
                <w:kern w:val="0"/>
                <w:sz w:val="20"/>
              </w:rPr>
            </w:pPr>
            <w:r>
              <w:rPr>
                <w:rFonts w:hint="eastAsia"/>
                <w:color w:val="auto"/>
                <w:kern w:val="0"/>
                <w:sz w:val="20"/>
              </w:rPr>
              <w:t>培训课程名称</w:t>
            </w:r>
          </w:p>
        </w:tc>
        <w:tc>
          <w:tcPr>
            <w:tcW w:w="7412" w:type="dxa"/>
            <w:gridSpan w:val="3"/>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color w:val="auto"/>
                <w:kern w:val="0"/>
                <w:sz w:val="20"/>
              </w:rPr>
            </w:pPr>
            <w:r>
              <w:rPr>
                <w:rFonts w:hint="eastAsia"/>
                <w:color w:val="auto"/>
                <w:kern w:val="0"/>
                <w:sz w:val="20"/>
              </w:rPr>
              <w:t>职业素养训练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855"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color w:val="auto"/>
                <w:kern w:val="0"/>
                <w:sz w:val="20"/>
              </w:rPr>
            </w:pPr>
            <w:r>
              <w:rPr>
                <w:rFonts w:hint="eastAsia"/>
                <w:color w:val="auto"/>
                <w:kern w:val="0"/>
                <w:sz w:val="20"/>
              </w:rPr>
              <w:t>参考教材</w:t>
            </w:r>
          </w:p>
        </w:tc>
        <w:tc>
          <w:tcPr>
            <w:tcW w:w="4500"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color w:val="auto"/>
                <w:kern w:val="0"/>
                <w:sz w:val="20"/>
              </w:rPr>
            </w:pPr>
            <w:r>
              <w:rPr>
                <w:rFonts w:hint="eastAsia"/>
                <w:color w:val="auto"/>
                <w:kern w:val="0"/>
                <w:sz w:val="20"/>
              </w:rPr>
              <w:t>《职业素养训练》，机械工业出版社</w:t>
            </w:r>
          </w:p>
        </w:tc>
        <w:tc>
          <w:tcPr>
            <w:tcW w:w="1300"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color w:val="auto"/>
                <w:kern w:val="0"/>
                <w:sz w:val="20"/>
              </w:rPr>
            </w:pPr>
            <w:r>
              <w:rPr>
                <w:rFonts w:hint="eastAsia"/>
                <w:color w:val="auto"/>
                <w:kern w:val="0"/>
                <w:sz w:val="20"/>
              </w:rPr>
              <w:t>总学时</w:t>
            </w:r>
          </w:p>
        </w:tc>
        <w:tc>
          <w:tcPr>
            <w:tcW w:w="1612"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rFonts w:hint="default" w:eastAsia="宋体"/>
                <w:color w:val="auto"/>
                <w:kern w:val="0"/>
                <w:sz w:val="20"/>
                <w:lang w:val="en-US" w:eastAsia="zh-CN"/>
              </w:rPr>
            </w:pPr>
            <w:r>
              <w:rPr>
                <w:rFonts w:hint="eastAsia"/>
                <w:color w:val="auto"/>
                <w:kern w:val="0"/>
                <w:sz w:val="20"/>
                <w:lang w:val="en-US" w:eastAsia="zh-CN"/>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855"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color w:val="auto"/>
                <w:kern w:val="0"/>
                <w:sz w:val="20"/>
              </w:rPr>
            </w:pPr>
            <w:r>
              <w:rPr>
                <w:rFonts w:hint="eastAsia"/>
                <w:color w:val="auto"/>
                <w:kern w:val="0"/>
                <w:sz w:val="20"/>
              </w:rPr>
              <w:t>培训目标</w:t>
            </w:r>
          </w:p>
        </w:tc>
        <w:tc>
          <w:tcPr>
            <w:tcW w:w="7412" w:type="dxa"/>
            <w:gridSpan w:val="3"/>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left"/>
              <w:textAlignment w:val="auto"/>
              <w:rPr>
                <w:color w:val="auto"/>
                <w:kern w:val="0"/>
                <w:sz w:val="20"/>
              </w:rPr>
            </w:pPr>
            <w:r>
              <w:rPr>
                <w:rFonts w:hint="eastAsia"/>
                <w:color w:val="auto"/>
                <w:kern w:val="0"/>
                <w:sz w:val="20"/>
              </w:rPr>
              <w:t>通过职业</w:t>
            </w:r>
            <w:r>
              <w:rPr>
                <w:color w:val="auto"/>
                <w:kern w:val="0"/>
                <w:sz w:val="20"/>
              </w:rPr>
              <w:t>素养课程的学习</w:t>
            </w:r>
            <w:r>
              <w:rPr>
                <w:rFonts w:hint="eastAsia"/>
                <w:color w:val="auto"/>
                <w:kern w:val="0"/>
                <w:sz w:val="20"/>
              </w:rPr>
              <w:t>使学徒养成良好的行为习惯，掌握商务礼仪规范、</w:t>
            </w:r>
            <w:r>
              <w:rPr>
                <w:color w:val="auto"/>
                <w:kern w:val="0"/>
                <w:sz w:val="20"/>
              </w:rPr>
              <w:t>增</w:t>
            </w:r>
            <w:r>
              <w:rPr>
                <w:rFonts w:hint="eastAsia"/>
                <w:color w:val="auto"/>
                <w:kern w:val="0"/>
                <w:sz w:val="20"/>
              </w:rPr>
              <w:t>强学徒职业核心能力的培养，包括沟通能力提高，</w:t>
            </w:r>
            <w:r>
              <w:rPr>
                <w:color w:val="auto"/>
                <w:kern w:val="0"/>
                <w:sz w:val="20"/>
              </w:rPr>
              <w:t>时间管理，</w:t>
            </w:r>
            <w:r>
              <w:rPr>
                <w:rFonts w:hint="eastAsia"/>
                <w:color w:val="auto"/>
                <w:kern w:val="0"/>
                <w:sz w:val="20"/>
              </w:rPr>
              <w:t>目标</w:t>
            </w:r>
            <w:r>
              <w:rPr>
                <w:color w:val="auto"/>
                <w:kern w:val="0"/>
                <w:sz w:val="20"/>
              </w:rPr>
              <w:t>管理技巧，</w:t>
            </w:r>
            <w:r>
              <w:rPr>
                <w:rFonts w:hint="eastAsia"/>
                <w:color w:val="auto"/>
                <w:kern w:val="0"/>
                <w:sz w:val="20"/>
              </w:rPr>
              <w:t>提升就各项工作能力，树立并具备责任、服务等职业意识，提升顾客和</w:t>
            </w:r>
            <w:r>
              <w:rPr>
                <w:color w:val="auto"/>
                <w:kern w:val="0"/>
                <w:sz w:val="20"/>
              </w:rPr>
              <w:t>企业满意度</w:t>
            </w:r>
            <w:r>
              <w:rPr>
                <w:rFonts w:hint="eastAsia"/>
                <w:color w:val="auto"/>
                <w:kern w:val="0"/>
                <w:sz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855"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color w:val="auto"/>
                <w:kern w:val="0"/>
                <w:sz w:val="20"/>
              </w:rPr>
            </w:pPr>
            <w:r>
              <w:rPr>
                <w:rFonts w:hint="eastAsia"/>
                <w:color w:val="auto"/>
                <w:kern w:val="0"/>
                <w:sz w:val="20"/>
              </w:rPr>
              <w:t>培训章节/项目</w:t>
            </w:r>
          </w:p>
        </w:tc>
        <w:tc>
          <w:tcPr>
            <w:tcW w:w="5800" w:type="dxa"/>
            <w:gridSpan w:val="2"/>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color w:val="auto"/>
                <w:kern w:val="0"/>
                <w:sz w:val="20"/>
              </w:rPr>
            </w:pPr>
            <w:r>
              <w:rPr>
                <w:rFonts w:hint="eastAsia"/>
                <w:color w:val="auto"/>
                <w:kern w:val="0"/>
                <w:sz w:val="20"/>
              </w:rPr>
              <w:t>培训内容</w:t>
            </w:r>
          </w:p>
        </w:tc>
        <w:tc>
          <w:tcPr>
            <w:tcW w:w="1612"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color w:val="auto"/>
                <w:kern w:val="0"/>
                <w:sz w:val="20"/>
              </w:rPr>
            </w:pPr>
            <w:r>
              <w:rPr>
                <w:rFonts w:hint="eastAsia"/>
                <w:color w:val="auto"/>
                <w:kern w:val="0"/>
                <w:sz w:val="20"/>
              </w:rPr>
              <w:t>培训学时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855"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left"/>
              <w:textAlignment w:val="auto"/>
              <w:rPr>
                <w:rFonts w:ascii="宋体" w:hAnsi="宋体"/>
                <w:color w:val="auto"/>
                <w:kern w:val="0"/>
                <w:sz w:val="20"/>
                <w:szCs w:val="21"/>
              </w:rPr>
            </w:pPr>
            <w:r>
              <w:rPr>
                <w:rFonts w:hint="eastAsia" w:ascii="宋体" w:hAnsi="宋体"/>
                <w:color w:val="auto"/>
                <w:kern w:val="0"/>
                <w:sz w:val="20"/>
                <w:szCs w:val="21"/>
              </w:rPr>
              <w:t>商务礼仪</w:t>
            </w:r>
          </w:p>
        </w:tc>
        <w:tc>
          <w:tcPr>
            <w:tcW w:w="5800" w:type="dxa"/>
            <w:gridSpan w:val="2"/>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left"/>
              <w:textAlignment w:val="auto"/>
              <w:rPr>
                <w:color w:val="auto"/>
                <w:kern w:val="0"/>
                <w:sz w:val="20"/>
              </w:rPr>
            </w:pPr>
            <w:r>
              <w:rPr>
                <w:rFonts w:hint="eastAsia"/>
                <w:color w:val="auto"/>
                <w:kern w:val="0"/>
                <w:sz w:val="20"/>
              </w:rPr>
              <w:t>商务</w:t>
            </w:r>
            <w:r>
              <w:rPr>
                <w:color w:val="auto"/>
                <w:kern w:val="0"/>
                <w:sz w:val="20"/>
              </w:rPr>
              <w:t>礼仪</w:t>
            </w:r>
            <w:r>
              <w:rPr>
                <w:rFonts w:hint="eastAsia"/>
                <w:color w:val="auto"/>
                <w:kern w:val="0"/>
                <w:sz w:val="20"/>
              </w:rPr>
              <w:t>；</w:t>
            </w:r>
            <w:r>
              <w:rPr>
                <w:color w:val="auto"/>
                <w:kern w:val="0"/>
                <w:sz w:val="20"/>
              </w:rPr>
              <w:t>商务写作</w:t>
            </w:r>
          </w:p>
        </w:tc>
        <w:tc>
          <w:tcPr>
            <w:tcW w:w="1612"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rFonts w:hint="eastAsia" w:eastAsia="宋体"/>
                <w:color w:val="auto"/>
                <w:kern w:val="0"/>
                <w:sz w:val="20"/>
                <w:lang w:eastAsia="zh-CN"/>
              </w:rPr>
            </w:pPr>
            <w:r>
              <w:rPr>
                <w:rFonts w:hint="eastAsia"/>
                <w:color w:val="auto"/>
                <w:kern w:val="0"/>
                <w:sz w:val="20"/>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855"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left"/>
              <w:textAlignment w:val="auto"/>
              <w:rPr>
                <w:rFonts w:ascii="宋体" w:hAnsi="宋体"/>
                <w:color w:val="auto"/>
                <w:kern w:val="0"/>
                <w:sz w:val="20"/>
                <w:szCs w:val="21"/>
              </w:rPr>
            </w:pPr>
            <w:r>
              <w:rPr>
                <w:rFonts w:hint="eastAsia" w:ascii="宋体" w:hAnsi="宋体"/>
                <w:color w:val="auto"/>
                <w:kern w:val="0"/>
                <w:sz w:val="20"/>
                <w:szCs w:val="21"/>
              </w:rPr>
              <w:t>职业行为与</w:t>
            </w:r>
            <w:r>
              <w:rPr>
                <w:rFonts w:ascii="宋体" w:hAnsi="宋体"/>
                <w:color w:val="auto"/>
                <w:kern w:val="0"/>
                <w:sz w:val="20"/>
                <w:szCs w:val="21"/>
              </w:rPr>
              <w:t>习惯</w:t>
            </w:r>
          </w:p>
        </w:tc>
        <w:tc>
          <w:tcPr>
            <w:tcW w:w="580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ascii="宋体" w:hAnsi="宋体"/>
                <w:color w:val="auto"/>
                <w:kern w:val="0"/>
                <w:sz w:val="20"/>
                <w:szCs w:val="21"/>
              </w:rPr>
            </w:pPr>
            <w:r>
              <w:rPr>
                <w:rFonts w:hint="eastAsia" w:ascii="宋体" w:hAnsi="宋体"/>
                <w:color w:val="auto"/>
                <w:kern w:val="0"/>
                <w:sz w:val="20"/>
                <w:szCs w:val="21"/>
              </w:rPr>
              <w:t>做</w:t>
            </w:r>
            <w:r>
              <w:rPr>
                <w:rFonts w:ascii="宋体" w:hAnsi="宋体"/>
                <w:color w:val="auto"/>
                <w:kern w:val="0"/>
                <w:sz w:val="20"/>
                <w:szCs w:val="21"/>
              </w:rPr>
              <w:t>最好的员工；高效的行为习惯</w:t>
            </w:r>
            <w:r>
              <w:rPr>
                <w:rFonts w:hint="eastAsia" w:ascii="宋体" w:hAnsi="宋体"/>
                <w:color w:val="auto"/>
                <w:kern w:val="0"/>
                <w:sz w:val="20"/>
                <w:szCs w:val="21"/>
              </w:rPr>
              <w:t>；5WHY分析法</w:t>
            </w:r>
          </w:p>
        </w:tc>
        <w:tc>
          <w:tcPr>
            <w:tcW w:w="1612"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rFonts w:hint="eastAsia" w:eastAsia="宋体"/>
                <w:color w:val="auto"/>
                <w:kern w:val="0"/>
                <w:sz w:val="20"/>
                <w:lang w:eastAsia="zh-CN"/>
              </w:rPr>
            </w:pPr>
            <w:r>
              <w:rPr>
                <w:rFonts w:hint="eastAsia"/>
                <w:color w:val="auto"/>
                <w:kern w:val="0"/>
                <w:sz w:val="20"/>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855"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left"/>
              <w:textAlignment w:val="auto"/>
              <w:rPr>
                <w:rFonts w:ascii="宋体" w:hAnsi="宋体"/>
                <w:color w:val="auto"/>
                <w:kern w:val="0"/>
                <w:sz w:val="20"/>
                <w:szCs w:val="21"/>
              </w:rPr>
            </w:pPr>
            <w:r>
              <w:rPr>
                <w:rFonts w:hint="eastAsia" w:ascii="宋体" w:hAnsi="宋体"/>
                <w:color w:val="auto"/>
                <w:kern w:val="0"/>
                <w:sz w:val="20"/>
                <w:szCs w:val="21"/>
              </w:rPr>
              <w:t>职业心态</w:t>
            </w:r>
          </w:p>
        </w:tc>
        <w:tc>
          <w:tcPr>
            <w:tcW w:w="5800" w:type="dxa"/>
            <w:gridSpan w:val="2"/>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textAlignment w:val="auto"/>
              <w:rPr>
                <w:color w:val="auto"/>
                <w:kern w:val="0"/>
                <w:sz w:val="20"/>
              </w:rPr>
            </w:pPr>
            <w:r>
              <w:rPr>
                <w:rFonts w:hint="eastAsia"/>
                <w:color w:val="auto"/>
                <w:kern w:val="0"/>
                <w:sz w:val="20"/>
              </w:rPr>
              <w:t>职场</w:t>
            </w:r>
            <w:r>
              <w:rPr>
                <w:color w:val="auto"/>
                <w:kern w:val="0"/>
                <w:sz w:val="20"/>
              </w:rPr>
              <w:t>符合维他命</w:t>
            </w:r>
          </w:p>
        </w:tc>
        <w:tc>
          <w:tcPr>
            <w:tcW w:w="1612"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rFonts w:hint="eastAsia" w:eastAsia="宋体"/>
                <w:color w:val="auto"/>
                <w:kern w:val="0"/>
                <w:sz w:val="20"/>
                <w:lang w:eastAsia="zh-CN"/>
              </w:rPr>
            </w:pPr>
            <w:r>
              <w:rPr>
                <w:rFonts w:hint="eastAsia"/>
                <w:color w:val="auto"/>
                <w:kern w:val="0"/>
                <w:sz w:val="20"/>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855"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left"/>
              <w:textAlignment w:val="auto"/>
              <w:rPr>
                <w:rFonts w:ascii="宋体" w:hAnsi="宋体"/>
                <w:color w:val="auto"/>
                <w:kern w:val="0"/>
                <w:sz w:val="20"/>
                <w:szCs w:val="21"/>
              </w:rPr>
            </w:pPr>
            <w:r>
              <w:rPr>
                <w:rFonts w:hint="eastAsia" w:ascii="宋体" w:hAnsi="宋体"/>
                <w:color w:val="auto"/>
                <w:kern w:val="0"/>
                <w:sz w:val="20"/>
                <w:szCs w:val="21"/>
              </w:rPr>
              <w:t>沟通</w:t>
            </w:r>
            <w:r>
              <w:rPr>
                <w:rFonts w:ascii="宋体" w:hAnsi="宋体"/>
                <w:color w:val="auto"/>
                <w:kern w:val="0"/>
                <w:sz w:val="20"/>
                <w:szCs w:val="21"/>
              </w:rPr>
              <w:t>与激励</w:t>
            </w:r>
          </w:p>
        </w:tc>
        <w:tc>
          <w:tcPr>
            <w:tcW w:w="580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ascii="宋体" w:hAnsi="宋体"/>
                <w:color w:val="auto"/>
                <w:kern w:val="0"/>
                <w:sz w:val="20"/>
                <w:szCs w:val="21"/>
              </w:rPr>
            </w:pPr>
            <w:r>
              <w:rPr>
                <w:rFonts w:hint="eastAsia" w:ascii="宋体" w:hAnsi="宋体"/>
                <w:color w:val="auto"/>
                <w:kern w:val="0"/>
                <w:sz w:val="20"/>
                <w:szCs w:val="21"/>
              </w:rPr>
              <w:t>人际</w:t>
            </w:r>
            <w:r>
              <w:rPr>
                <w:rFonts w:ascii="宋体" w:hAnsi="宋体"/>
                <w:color w:val="auto"/>
                <w:kern w:val="0"/>
                <w:sz w:val="20"/>
                <w:szCs w:val="21"/>
              </w:rPr>
              <w:t>沟通</w:t>
            </w:r>
            <w:r>
              <w:rPr>
                <w:rFonts w:hint="eastAsia" w:ascii="宋体" w:hAnsi="宋体"/>
                <w:color w:val="auto"/>
                <w:kern w:val="0"/>
                <w:sz w:val="20"/>
                <w:szCs w:val="21"/>
              </w:rPr>
              <w:t>；</w:t>
            </w:r>
            <w:r>
              <w:rPr>
                <w:rFonts w:ascii="宋体" w:hAnsi="宋体"/>
                <w:color w:val="auto"/>
                <w:kern w:val="0"/>
                <w:sz w:val="20"/>
                <w:szCs w:val="21"/>
              </w:rPr>
              <w:t>说服力</w:t>
            </w:r>
            <w:r>
              <w:rPr>
                <w:rFonts w:hint="eastAsia" w:ascii="宋体" w:hAnsi="宋体"/>
                <w:color w:val="auto"/>
                <w:kern w:val="0"/>
                <w:sz w:val="20"/>
                <w:szCs w:val="21"/>
              </w:rPr>
              <w:t>；</w:t>
            </w:r>
            <w:r>
              <w:rPr>
                <w:rFonts w:ascii="宋体" w:hAnsi="宋体"/>
                <w:color w:val="auto"/>
                <w:kern w:val="0"/>
                <w:sz w:val="20"/>
                <w:szCs w:val="21"/>
              </w:rPr>
              <w:t>自我激励</w:t>
            </w:r>
          </w:p>
        </w:tc>
        <w:tc>
          <w:tcPr>
            <w:tcW w:w="1612"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rFonts w:hint="eastAsia" w:eastAsia="宋体"/>
                <w:color w:val="auto"/>
                <w:kern w:val="0"/>
                <w:sz w:val="20"/>
                <w:lang w:eastAsia="zh-CN"/>
              </w:rPr>
            </w:pPr>
            <w:r>
              <w:rPr>
                <w:rFonts w:hint="eastAsia"/>
                <w:color w:val="auto"/>
                <w:kern w:val="0"/>
                <w:sz w:val="20"/>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855"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left"/>
              <w:textAlignment w:val="auto"/>
              <w:rPr>
                <w:rFonts w:ascii="宋体" w:hAnsi="宋体"/>
                <w:color w:val="auto"/>
                <w:kern w:val="0"/>
                <w:sz w:val="20"/>
                <w:szCs w:val="21"/>
              </w:rPr>
            </w:pPr>
            <w:r>
              <w:rPr>
                <w:rFonts w:hint="eastAsia" w:ascii="宋体" w:hAnsi="宋体"/>
                <w:color w:val="auto"/>
                <w:kern w:val="0"/>
                <w:sz w:val="20"/>
                <w:szCs w:val="21"/>
              </w:rPr>
              <w:t>时间</w:t>
            </w:r>
            <w:r>
              <w:rPr>
                <w:rFonts w:ascii="宋体" w:hAnsi="宋体"/>
                <w:color w:val="auto"/>
                <w:kern w:val="0"/>
                <w:sz w:val="20"/>
                <w:szCs w:val="21"/>
              </w:rPr>
              <w:t>与精力管理</w:t>
            </w:r>
          </w:p>
        </w:tc>
        <w:tc>
          <w:tcPr>
            <w:tcW w:w="5800" w:type="dxa"/>
            <w:gridSpan w:val="2"/>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textAlignment w:val="auto"/>
              <w:rPr>
                <w:color w:val="auto"/>
                <w:kern w:val="0"/>
                <w:sz w:val="20"/>
              </w:rPr>
            </w:pPr>
            <w:r>
              <w:rPr>
                <w:rFonts w:hint="eastAsia"/>
                <w:color w:val="auto"/>
                <w:kern w:val="0"/>
                <w:sz w:val="20"/>
              </w:rPr>
              <w:t>精力</w:t>
            </w:r>
            <w:r>
              <w:rPr>
                <w:color w:val="auto"/>
                <w:kern w:val="0"/>
                <w:sz w:val="20"/>
              </w:rPr>
              <w:t>管理；高效时间管理；</w:t>
            </w:r>
            <w:r>
              <w:rPr>
                <w:rFonts w:hint="eastAsia"/>
                <w:color w:val="auto"/>
                <w:kern w:val="0"/>
                <w:sz w:val="20"/>
              </w:rPr>
              <w:t>时间</w:t>
            </w:r>
            <w:r>
              <w:rPr>
                <w:color w:val="auto"/>
                <w:kern w:val="0"/>
                <w:sz w:val="20"/>
              </w:rPr>
              <w:t>管理工具</w:t>
            </w:r>
          </w:p>
        </w:tc>
        <w:tc>
          <w:tcPr>
            <w:tcW w:w="1612"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rFonts w:hint="eastAsia" w:eastAsia="宋体"/>
                <w:color w:val="auto"/>
                <w:kern w:val="0"/>
                <w:sz w:val="20"/>
                <w:lang w:eastAsia="zh-CN"/>
              </w:rPr>
            </w:pPr>
            <w:r>
              <w:rPr>
                <w:rFonts w:hint="eastAsia"/>
                <w:color w:val="auto"/>
                <w:kern w:val="0"/>
                <w:sz w:val="20"/>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855"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left"/>
              <w:textAlignment w:val="auto"/>
              <w:rPr>
                <w:rFonts w:ascii="宋体" w:hAnsi="宋体"/>
                <w:color w:val="auto"/>
                <w:kern w:val="0"/>
                <w:sz w:val="20"/>
                <w:szCs w:val="21"/>
              </w:rPr>
            </w:pPr>
            <w:r>
              <w:rPr>
                <w:rFonts w:hint="eastAsia" w:ascii="宋体" w:hAnsi="宋体"/>
                <w:color w:val="auto"/>
                <w:kern w:val="0"/>
                <w:sz w:val="20"/>
                <w:szCs w:val="21"/>
              </w:rPr>
              <w:t>职业</w:t>
            </w:r>
            <w:r>
              <w:rPr>
                <w:rFonts w:ascii="宋体" w:hAnsi="宋体"/>
                <w:color w:val="auto"/>
                <w:kern w:val="0"/>
                <w:sz w:val="20"/>
                <w:szCs w:val="21"/>
              </w:rPr>
              <w:t>形象</w:t>
            </w:r>
          </w:p>
        </w:tc>
        <w:tc>
          <w:tcPr>
            <w:tcW w:w="5800" w:type="dxa"/>
            <w:gridSpan w:val="2"/>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textAlignment w:val="auto"/>
              <w:rPr>
                <w:color w:val="auto"/>
                <w:kern w:val="0"/>
                <w:sz w:val="20"/>
              </w:rPr>
            </w:pPr>
            <w:r>
              <w:rPr>
                <w:rFonts w:hint="eastAsia"/>
                <w:color w:val="auto"/>
                <w:kern w:val="0"/>
                <w:sz w:val="20"/>
              </w:rPr>
              <w:t>提升</w:t>
            </w:r>
            <w:r>
              <w:rPr>
                <w:color w:val="auto"/>
                <w:kern w:val="0"/>
                <w:sz w:val="20"/>
              </w:rPr>
              <w:t>职业</w:t>
            </w:r>
            <w:r>
              <w:rPr>
                <w:rFonts w:hint="eastAsia"/>
                <w:color w:val="auto"/>
                <w:kern w:val="0"/>
                <w:sz w:val="20"/>
              </w:rPr>
              <w:t>形象</w:t>
            </w:r>
            <w:r>
              <w:rPr>
                <w:color w:val="auto"/>
                <w:kern w:val="0"/>
                <w:sz w:val="20"/>
              </w:rPr>
              <w:t>；入户</w:t>
            </w:r>
            <w:r>
              <w:rPr>
                <w:rFonts w:hint="eastAsia"/>
                <w:color w:val="auto"/>
                <w:kern w:val="0"/>
                <w:sz w:val="20"/>
              </w:rPr>
              <w:t>形象</w:t>
            </w:r>
            <w:r>
              <w:rPr>
                <w:color w:val="auto"/>
                <w:kern w:val="0"/>
                <w:sz w:val="20"/>
              </w:rPr>
              <w:t>标准</w:t>
            </w:r>
          </w:p>
        </w:tc>
        <w:tc>
          <w:tcPr>
            <w:tcW w:w="1612"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rFonts w:hint="eastAsia" w:eastAsia="宋体"/>
                <w:color w:val="auto"/>
                <w:kern w:val="0"/>
                <w:sz w:val="20"/>
                <w:lang w:eastAsia="zh-CN"/>
              </w:rPr>
            </w:pPr>
            <w:r>
              <w:rPr>
                <w:rFonts w:hint="eastAsia"/>
                <w:color w:val="auto"/>
                <w:kern w:val="0"/>
                <w:sz w:val="20"/>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855"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left"/>
              <w:textAlignment w:val="auto"/>
              <w:rPr>
                <w:rFonts w:ascii="宋体" w:hAnsi="宋体"/>
                <w:color w:val="auto"/>
                <w:kern w:val="0"/>
                <w:sz w:val="20"/>
                <w:szCs w:val="21"/>
              </w:rPr>
            </w:pPr>
            <w:r>
              <w:rPr>
                <w:rFonts w:hint="eastAsia" w:ascii="宋体" w:hAnsi="宋体"/>
                <w:color w:val="auto"/>
                <w:kern w:val="0"/>
                <w:sz w:val="20"/>
                <w:szCs w:val="21"/>
              </w:rPr>
              <w:t>目标</w:t>
            </w:r>
            <w:r>
              <w:rPr>
                <w:rFonts w:ascii="宋体" w:hAnsi="宋体"/>
                <w:color w:val="auto"/>
                <w:kern w:val="0"/>
                <w:sz w:val="20"/>
                <w:szCs w:val="21"/>
              </w:rPr>
              <w:t>管理</w:t>
            </w:r>
          </w:p>
        </w:tc>
        <w:tc>
          <w:tcPr>
            <w:tcW w:w="580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ascii="宋体" w:hAnsi="宋体"/>
                <w:color w:val="auto"/>
                <w:kern w:val="0"/>
                <w:sz w:val="20"/>
                <w:szCs w:val="21"/>
              </w:rPr>
            </w:pPr>
            <w:r>
              <w:rPr>
                <w:rFonts w:hint="eastAsia" w:ascii="宋体" w:hAnsi="宋体"/>
                <w:color w:val="auto"/>
                <w:kern w:val="0"/>
                <w:sz w:val="20"/>
                <w:szCs w:val="21"/>
              </w:rPr>
              <w:t>目标</w:t>
            </w:r>
            <w:r>
              <w:rPr>
                <w:rFonts w:ascii="宋体" w:hAnsi="宋体"/>
                <w:color w:val="auto"/>
                <w:kern w:val="0"/>
                <w:sz w:val="20"/>
                <w:szCs w:val="21"/>
              </w:rPr>
              <w:t>管理的原则</w:t>
            </w:r>
            <w:r>
              <w:rPr>
                <w:rFonts w:hint="eastAsia" w:ascii="宋体" w:hAnsi="宋体"/>
                <w:color w:val="auto"/>
                <w:kern w:val="0"/>
                <w:sz w:val="20"/>
                <w:szCs w:val="21"/>
              </w:rPr>
              <w:t>，目标</w:t>
            </w:r>
            <w:r>
              <w:rPr>
                <w:rFonts w:ascii="宋体" w:hAnsi="宋体"/>
                <w:color w:val="auto"/>
                <w:kern w:val="0"/>
                <w:sz w:val="20"/>
                <w:szCs w:val="21"/>
              </w:rPr>
              <w:t>管理特点</w:t>
            </w:r>
            <w:r>
              <w:rPr>
                <w:rFonts w:hint="eastAsia" w:ascii="宋体" w:hAnsi="宋体"/>
                <w:color w:val="auto"/>
                <w:kern w:val="0"/>
                <w:sz w:val="20"/>
                <w:szCs w:val="21"/>
              </w:rPr>
              <w:t>，</w:t>
            </w:r>
            <w:r>
              <w:rPr>
                <w:rFonts w:ascii="宋体" w:hAnsi="宋体"/>
                <w:color w:val="auto"/>
                <w:kern w:val="0"/>
                <w:sz w:val="20"/>
                <w:szCs w:val="21"/>
              </w:rPr>
              <w:t>如何制定目标</w:t>
            </w:r>
          </w:p>
        </w:tc>
        <w:tc>
          <w:tcPr>
            <w:tcW w:w="1612"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rFonts w:hint="eastAsia" w:eastAsia="宋体"/>
                <w:color w:val="auto"/>
                <w:kern w:val="0"/>
                <w:sz w:val="20"/>
                <w:lang w:eastAsia="zh-CN"/>
              </w:rPr>
            </w:pPr>
            <w:r>
              <w:rPr>
                <w:rFonts w:hint="eastAsia"/>
                <w:color w:val="auto"/>
                <w:kern w:val="0"/>
                <w:sz w:val="20"/>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855"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left"/>
              <w:textAlignment w:val="auto"/>
              <w:rPr>
                <w:rFonts w:ascii="宋体" w:hAnsi="宋体"/>
                <w:color w:val="auto"/>
                <w:kern w:val="0"/>
                <w:sz w:val="20"/>
                <w:szCs w:val="21"/>
              </w:rPr>
            </w:pPr>
            <w:r>
              <w:rPr>
                <w:rFonts w:hint="eastAsia" w:ascii="宋体" w:hAnsi="宋体"/>
                <w:color w:val="auto"/>
                <w:kern w:val="0"/>
                <w:sz w:val="20"/>
                <w:szCs w:val="21"/>
              </w:rPr>
              <w:t>演讲</w:t>
            </w:r>
            <w:r>
              <w:rPr>
                <w:rFonts w:ascii="宋体" w:hAnsi="宋体"/>
                <w:color w:val="auto"/>
                <w:kern w:val="0"/>
                <w:sz w:val="20"/>
                <w:szCs w:val="21"/>
              </w:rPr>
              <w:t>技巧</w:t>
            </w:r>
          </w:p>
        </w:tc>
        <w:tc>
          <w:tcPr>
            <w:tcW w:w="5800" w:type="dxa"/>
            <w:gridSpan w:val="2"/>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left"/>
              <w:textAlignment w:val="auto"/>
              <w:rPr>
                <w:color w:val="auto"/>
                <w:kern w:val="0"/>
                <w:sz w:val="20"/>
              </w:rPr>
            </w:pPr>
            <w:r>
              <w:rPr>
                <w:rFonts w:hint="eastAsia"/>
                <w:color w:val="auto"/>
                <w:kern w:val="0"/>
                <w:sz w:val="20"/>
              </w:rPr>
              <w:t>开场</w:t>
            </w:r>
            <w:r>
              <w:rPr>
                <w:color w:val="auto"/>
                <w:kern w:val="0"/>
                <w:sz w:val="20"/>
              </w:rPr>
              <w:t>准备；结构梳理</w:t>
            </w:r>
            <w:r>
              <w:rPr>
                <w:rFonts w:hint="eastAsia"/>
                <w:color w:val="auto"/>
                <w:kern w:val="0"/>
                <w:sz w:val="20"/>
              </w:rPr>
              <w:t>；</w:t>
            </w:r>
            <w:r>
              <w:rPr>
                <w:color w:val="auto"/>
                <w:kern w:val="0"/>
                <w:sz w:val="20"/>
              </w:rPr>
              <w:t>声音的</w:t>
            </w:r>
            <w:r>
              <w:rPr>
                <w:rFonts w:hint="eastAsia"/>
                <w:color w:val="auto"/>
                <w:kern w:val="0"/>
                <w:sz w:val="20"/>
              </w:rPr>
              <w:t>魔力</w:t>
            </w:r>
          </w:p>
        </w:tc>
        <w:tc>
          <w:tcPr>
            <w:tcW w:w="1612"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rFonts w:hint="eastAsia" w:eastAsia="宋体"/>
                <w:color w:val="auto"/>
                <w:kern w:val="0"/>
                <w:sz w:val="20"/>
                <w:lang w:eastAsia="zh-CN"/>
              </w:rPr>
            </w:pPr>
            <w:r>
              <w:rPr>
                <w:rFonts w:hint="eastAsia"/>
                <w:color w:val="auto"/>
                <w:kern w:val="0"/>
                <w:sz w:val="20"/>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855"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left"/>
              <w:textAlignment w:val="auto"/>
              <w:rPr>
                <w:rFonts w:ascii="宋体" w:hAnsi="宋体"/>
                <w:color w:val="auto"/>
                <w:kern w:val="0"/>
                <w:sz w:val="20"/>
                <w:szCs w:val="21"/>
              </w:rPr>
            </w:pPr>
            <w:r>
              <w:rPr>
                <w:rFonts w:hint="eastAsia" w:ascii="宋体" w:hAnsi="宋体"/>
                <w:color w:val="auto"/>
                <w:kern w:val="0"/>
                <w:sz w:val="20"/>
                <w:szCs w:val="21"/>
              </w:rPr>
              <w:t>自我管理</w:t>
            </w:r>
          </w:p>
        </w:tc>
        <w:tc>
          <w:tcPr>
            <w:tcW w:w="5800" w:type="dxa"/>
            <w:gridSpan w:val="2"/>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left"/>
              <w:textAlignment w:val="auto"/>
              <w:rPr>
                <w:color w:val="auto"/>
                <w:kern w:val="0"/>
                <w:sz w:val="20"/>
              </w:rPr>
            </w:pPr>
            <w:r>
              <w:rPr>
                <w:rFonts w:hint="eastAsia"/>
                <w:color w:val="auto"/>
                <w:kern w:val="0"/>
                <w:sz w:val="20"/>
              </w:rPr>
              <w:t>自我管理</w:t>
            </w:r>
            <w:r>
              <w:rPr>
                <w:color w:val="auto"/>
                <w:kern w:val="0"/>
                <w:sz w:val="20"/>
              </w:rPr>
              <w:t>的方法；控制情绪</w:t>
            </w:r>
          </w:p>
        </w:tc>
        <w:tc>
          <w:tcPr>
            <w:tcW w:w="1612"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rFonts w:hint="eastAsia" w:eastAsia="宋体"/>
                <w:color w:val="auto"/>
                <w:kern w:val="0"/>
                <w:sz w:val="20"/>
                <w:lang w:eastAsia="zh-CN"/>
              </w:rPr>
            </w:pPr>
            <w:r>
              <w:rPr>
                <w:rFonts w:hint="eastAsia"/>
                <w:color w:val="auto"/>
                <w:kern w:val="0"/>
                <w:sz w:val="20"/>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855"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left"/>
              <w:textAlignment w:val="auto"/>
              <w:rPr>
                <w:rFonts w:ascii="宋体" w:hAnsi="宋体"/>
                <w:color w:val="auto"/>
                <w:kern w:val="0"/>
                <w:sz w:val="20"/>
                <w:szCs w:val="21"/>
              </w:rPr>
            </w:pPr>
            <w:r>
              <w:rPr>
                <w:rFonts w:hint="eastAsia" w:ascii="宋体" w:hAnsi="宋体"/>
                <w:color w:val="auto"/>
                <w:kern w:val="0"/>
                <w:sz w:val="20"/>
                <w:szCs w:val="21"/>
              </w:rPr>
              <w:t>个人</w:t>
            </w:r>
            <w:r>
              <w:rPr>
                <w:rFonts w:ascii="宋体" w:hAnsi="宋体"/>
                <w:color w:val="auto"/>
                <w:kern w:val="0"/>
                <w:sz w:val="20"/>
                <w:szCs w:val="21"/>
              </w:rPr>
              <w:t>能力提升</w:t>
            </w:r>
          </w:p>
        </w:tc>
        <w:tc>
          <w:tcPr>
            <w:tcW w:w="5800" w:type="dxa"/>
            <w:gridSpan w:val="2"/>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left"/>
              <w:textAlignment w:val="auto"/>
              <w:rPr>
                <w:color w:val="auto"/>
                <w:kern w:val="0"/>
                <w:sz w:val="20"/>
              </w:rPr>
            </w:pPr>
            <w:r>
              <w:rPr>
                <w:rFonts w:hint="eastAsia"/>
                <w:color w:val="auto"/>
                <w:kern w:val="0"/>
                <w:sz w:val="20"/>
              </w:rPr>
              <w:t>适应</w:t>
            </w:r>
            <w:r>
              <w:rPr>
                <w:color w:val="auto"/>
                <w:kern w:val="0"/>
                <w:sz w:val="20"/>
              </w:rPr>
              <w:t>环境；抗压能力；团队合作；责任意识</w:t>
            </w:r>
          </w:p>
        </w:tc>
        <w:tc>
          <w:tcPr>
            <w:tcW w:w="1612"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rFonts w:hint="eastAsia" w:eastAsia="宋体"/>
                <w:color w:val="auto"/>
                <w:kern w:val="0"/>
                <w:sz w:val="20"/>
                <w:lang w:eastAsia="zh-CN"/>
              </w:rPr>
            </w:pPr>
            <w:r>
              <w:rPr>
                <w:rFonts w:hint="eastAsia"/>
                <w:color w:val="auto"/>
                <w:kern w:val="0"/>
                <w:sz w:val="20"/>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855"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left"/>
              <w:textAlignment w:val="auto"/>
              <w:rPr>
                <w:rFonts w:ascii="宋体" w:hAnsi="宋体"/>
                <w:color w:val="auto"/>
                <w:kern w:val="0"/>
                <w:sz w:val="20"/>
                <w:szCs w:val="21"/>
              </w:rPr>
            </w:pPr>
            <w:r>
              <w:rPr>
                <w:rFonts w:hint="eastAsia" w:ascii="宋体" w:hAnsi="宋体"/>
                <w:color w:val="auto"/>
                <w:kern w:val="0"/>
                <w:sz w:val="20"/>
                <w:szCs w:val="21"/>
              </w:rPr>
              <w:t>顾客</w:t>
            </w:r>
            <w:r>
              <w:rPr>
                <w:rFonts w:ascii="宋体" w:hAnsi="宋体"/>
                <w:color w:val="auto"/>
                <w:kern w:val="0"/>
                <w:sz w:val="20"/>
                <w:szCs w:val="21"/>
              </w:rPr>
              <w:t>意识</w:t>
            </w:r>
          </w:p>
        </w:tc>
        <w:tc>
          <w:tcPr>
            <w:tcW w:w="5800" w:type="dxa"/>
            <w:gridSpan w:val="2"/>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left"/>
              <w:textAlignment w:val="auto"/>
              <w:rPr>
                <w:color w:val="auto"/>
                <w:kern w:val="0"/>
                <w:sz w:val="20"/>
              </w:rPr>
            </w:pPr>
            <w:r>
              <w:rPr>
                <w:rFonts w:hint="eastAsia"/>
                <w:color w:val="auto"/>
                <w:kern w:val="0"/>
                <w:sz w:val="20"/>
              </w:rPr>
              <w:t>通过</w:t>
            </w:r>
            <w:r>
              <w:rPr>
                <w:color w:val="auto"/>
                <w:kern w:val="0"/>
                <w:sz w:val="20"/>
              </w:rPr>
              <w:t>培训，增强顾客对企业，服务的认同感</w:t>
            </w:r>
          </w:p>
        </w:tc>
        <w:tc>
          <w:tcPr>
            <w:tcW w:w="1612"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rFonts w:hint="eastAsia" w:eastAsia="宋体"/>
                <w:color w:val="auto"/>
                <w:kern w:val="0"/>
                <w:sz w:val="20"/>
                <w:lang w:eastAsia="zh-CN"/>
              </w:rPr>
            </w:pPr>
            <w:r>
              <w:rPr>
                <w:rFonts w:hint="eastAsia"/>
                <w:color w:val="auto"/>
                <w:kern w:val="0"/>
                <w:sz w:val="20"/>
                <w:lang w:val="en-US" w:eastAsia="zh-CN"/>
              </w:rPr>
              <w:t>2</w:t>
            </w:r>
          </w:p>
        </w:tc>
      </w:tr>
    </w:tbl>
    <w:p>
      <w:pPr>
        <w:keepNext w:val="0"/>
        <w:keepLines w:val="0"/>
        <w:pageBreakBefore w:val="0"/>
        <w:widowControl w:val="0"/>
        <w:kinsoku/>
        <w:wordWrap/>
        <w:overflowPunct/>
        <w:topLinePunct w:val="0"/>
        <w:autoSpaceDE/>
        <w:autoSpaceDN/>
        <w:bidi w:val="0"/>
        <w:adjustRightInd/>
        <w:spacing w:line="240" w:lineRule="auto"/>
        <w:ind w:left="0" w:leftChars="0" w:firstLine="480"/>
        <w:textAlignment w:val="auto"/>
        <w:rPr>
          <w:color w:val="auto"/>
          <w:sz w:val="24"/>
        </w:rPr>
      </w:pPr>
      <w:r>
        <w:rPr>
          <w:rFonts w:hint="eastAsia"/>
          <w:color w:val="auto"/>
          <w:sz w:val="24"/>
        </w:rPr>
        <w:t>1</w:t>
      </w:r>
      <w:r>
        <w:rPr>
          <w:rFonts w:hint="eastAsia"/>
          <w:color w:val="auto"/>
          <w:sz w:val="24"/>
          <w:lang w:val="en-US" w:eastAsia="zh-CN"/>
        </w:rPr>
        <w:t>3</w:t>
      </w:r>
      <w:r>
        <w:rPr>
          <w:rFonts w:hint="eastAsia"/>
          <w:color w:val="auto"/>
          <w:sz w:val="24"/>
        </w:rPr>
        <w:t>.中央空调操作课程标准</w:t>
      </w:r>
    </w:p>
    <w:tbl>
      <w:tblPr>
        <w:tblStyle w:val="22"/>
        <w:tblW w:w="9256" w:type="dxa"/>
        <w:tblInd w:w="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33"/>
        <w:gridCol w:w="4570"/>
        <w:gridCol w:w="1230"/>
        <w:gridCol w:w="111"/>
        <w:gridCol w:w="15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833"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color w:val="auto"/>
                <w:kern w:val="0"/>
                <w:sz w:val="20"/>
              </w:rPr>
            </w:pPr>
            <w:r>
              <w:rPr>
                <w:rFonts w:hint="eastAsia"/>
                <w:color w:val="auto"/>
                <w:kern w:val="0"/>
                <w:sz w:val="20"/>
              </w:rPr>
              <w:t>培训课程名称</w:t>
            </w:r>
          </w:p>
        </w:tc>
        <w:tc>
          <w:tcPr>
            <w:tcW w:w="7423" w:type="dxa"/>
            <w:gridSpan w:val="4"/>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color w:val="auto"/>
                <w:kern w:val="0"/>
                <w:sz w:val="20"/>
              </w:rPr>
            </w:pPr>
            <w:r>
              <w:rPr>
                <w:rFonts w:hint="eastAsia"/>
                <w:bCs/>
                <w:color w:val="auto"/>
                <w:szCs w:val="24"/>
              </w:rPr>
              <w:t>中央空调操作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833"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color w:val="auto"/>
                <w:kern w:val="0"/>
                <w:sz w:val="20"/>
              </w:rPr>
            </w:pPr>
            <w:r>
              <w:rPr>
                <w:rFonts w:hint="eastAsia"/>
                <w:color w:val="auto"/>
                <w:kern w:val="0"/>
                <w:sz w:val="20"/>
              </w:rPr>
              <w:t>参考教材</w:t>
            </w:r>
          </w:p>
        </w:tc>
        <w:tc>
          <w:tcPr>
            <w:tcW w:w="4570"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color w:val="auto"/>
                <w:kern w:val="0"/>
                <w:sz w:val="20"/>
              </w:rPr>
            </w:pPr>
            <w:r>
              <w:rPr>
                <w:rFonts w:hint="eastAsia"/>
                <w:color w:val="auto"/>
                <w:kern w:val="0"/>
                <w:sz w:val="20"/>
              </w:rPr>
              <w:t>《中央空调供岗位手册》，机械工业出版社</w:t>
            </w:r>
          </w:p>
        </w:tc>
        <w:tc>
          <w:tcPr>
            <w:tcW w:w="1230"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color w:val="auto"/>
                <w:kern w:val="0"/>
                <w:sz w:val="20"/>
              </w:rPr>
            </w:pPr>
            <w:r>
              <w:rPr>
                <w:rFonts w:hint="eastAsia"/>
                <w:color w:val="auto"/>
                <w:kern w:val="0"/>
                <w:sz w:val="20"/>
              </w:rPr>
              <w:t>总学时</w:t>
            </w:r>
          </w:p>
        </w:tc>
        <w:tc>
          <w:tcPr>
            <w:tcW w:w="1623" w:type="dxa"/>
            <w:gridSpan w:val="2"/>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rFonts w:hint="default" w:eastAsia="宋体"/>
                <w:color w:val="auto"/>
                <w:kern w:val="0"/>
                <w:sz w:val="20"/>
                <w:lang w:val="en-US" w:eastAsia="zh-CN"/>
              </w:rPr>
            </w:pPr>
            <w:r>
              <w:rPr>
                <w:rFonts w:hint="eastAsia"/>
                <w:color w:val="auto"/>
                <w:kern w:val="0"/>
                <w:sz w:val="20"/>
                <w:lang w:val="en-US" w:eastAsia="zh-CN"/>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833"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color w:val="auto"/>
                <w:kern w:val="0"/>
                <w:sz w:val="20"/>
              </w:rPr>
            </w:pPr>
            <w:r>
              <w:rPr>
                <w:rFonts w:hint="eastAsia"/>
                <w:color w:val="auto"/>
                <w:kern w:val="0"/>
                <w:sz w:val="20"/>
              </w:rPr>
              <w:t>培训目标</w:t>
            </w:r>
          </w:p>
        </w:tc>
        <w:tc>
          <w:tcPr>
            <w:tcW w:w="7423" w:type="dxa"/>
            <w:gridSpan w:val="4"/>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400"/>
              <w:jc w:val="left"/>
              <w:textAlignment w:val="auto"/>
              <w:rPr>
                <w:color w:val="auto"/>
                <w:kern w:val="0"/>
                <w:sz w:val="20"/>
              </w:rPr>
            </w:pPr>
            <w:r>
              <w:rPr>
                <w:rFonts w:hint="eastAsia" w:ascii="宋体" w:hAnsi="宋体" w:cs="Arial"/>
                <w:color w:val="auto"/>
                <w:kern w:val="0"/>
                <w:sz w:val="20"/>
                <w:szCs w:val="28"/>
                <w:lang w:val="zh-CN"/>
              </w:rPr>
              <w:t>明确岗位职责并进行技术交流沟通，明确工作内容、草拟工作方案。检查确认设备工况良好后，严密监看设备参数，控制</w:t>
            </w:r>
            <w:r>
              <w:rPr>
                <w:rFonts w:hint="eastAsia" w:ascii="宋体" w:hAnsi="宋体" w:cs="Arial"/>
                <w:color w:val="auto"/>
                <w:kern w:val="0"/>
                <w:sz w:val="20"/>
                <w:szCs w:val="28"/>
              </w:rPr>
              <w:t>中央空调</w:t>
            </w:r>
            <w:r>
              <w:rPr>
                <w:rFonts w:hint="eastAsia" w:ascii="宋体" w:hAnsi="宋体" w:cs="Arial"/>
                <w:color w:val="auto"/>
                <w:kern w:val="0"/>
                <w:sz w:val="20"/>
                <w:szCs w:val="28"/>
                <w:lang w:val="zh-CN"/>
              </w:rPr>
              <w:t>运行。确认参数合乎预设要求后，整理作业记录、填写工作日志并交接汇总。熟悉</w:t>
            </w:r>
            <w:r>
              <w:rPr>
                <w:rFonts w:hint="eastAsia" w:ascii="宋体" w:hAnsi="宋体" w:cs="Arial"/>
                <w:color w:val="auto"/>
                <w:kern w:val="0"/>
                <w:sz w:val="20"/>
                <w:szCs w:val="28"/>
              </w:rPr>
              <w:t>空调机房</w:t>
            </w:r>
            <w:r>
              <w:rPr>
                <w:rFonts w:hint="eastAsia" w:ascii="宋体" w:hAnsi="宋体" w:cs="Arial"/>
                <w:color w:val="auto"/>
                <w:kern w:val="0"/>
                <w:sz w:val="20"/>
                <w:szCs w:val="28"/>
                <w:lang w:val="zh-CN"/>
              </w:rPr>
              <w:t>常见故障类型，及时发现并处理故障，并提交书面报告。对</w:t>
            </w:r>
            <w:r>
              <w:rPr>
                <w:rFonts w:hint="eastAsia" w:ascii="宋体" w:hAnsi="宋体" w:cs="Arial"/>
                <w:color w:val="auto"/>
                <w:kern w:val="0"/>
                <w:sz w:val="20"/>
                <w:szCs w:val="28"/>
              </w:rPr>
              <w:t>空调机房</w:t>
            </w:r>
            <w:r>
              <w:rPr>
                <w:rFonts w:hint="eastAsia" w:ascii="宋体" w:hAnsi="宋体" w:cs="Arial"/>
                <w:color w:val="auto"/>
                <w:kern w:val="0"/>
                <w:sz w:val="20"/>
                <w:szCs w:val="28"/>
                <w:lang w:val="zh-CN"/>
              </w:rPr>
              <w:t>实施分层级管理，保障</w:t>
            </w:r>
            <w:r>
              <w:rPr>
                <w:rFonts w:hint="eastAsia" w:ascii="宋体" w:hAnsi="宋体" w:cs="Arial"/>
                <w:color w:val="auto"/>
                <w:kern w:val="0"/>
                <w:sz w:val="20"/>
                <w:szCs w:val="28"/>
              </w:rPr>
              <w:t>空调机房</w:t>
            </w:r>
            <w:r>
              <w:rPr>
                <w:rFonts w:hint="eastAsia" w:ascii="宋体" w:hAnsi="宋体" w:cs="Arial"/>
                <w:color w:val="auto"/>
                <w:kern w:val="0"/>
                <w:sz w:val="20"/>
                <w:szCs w:val="28"/>
                <w:lang w:val="zh-CN"/>
              </w:rPr>
              <w:t>的安全及</w:t>
            </w:r>
            <w:r>
              <w:rPr>
                <w:rFonts w:hint="eastAsia" w:ascii="宋体" w:hAnsi="宋体" w:cs="Arial"/>
                <w:color w:val="auto"/>
                <w:kern w:val="0"/>
                <w:sz w:val="20"/>
                <w:szCs w:val="28"/>
              </w:rPr>
              <w:t>中央空调</w:t>
            </w:r>
            <w:r>
              <w:rPr>
                <w:rFonts w:hint="eastAsia" w:ascii="宋体" w:hAnsi="宋体" w:cs="Arial"/>
                <w:color w:val="auto"/>
                <w:kern w:val="0"/>
                <w:sz w:val="20"/>
                <w:szCs w:val="28"/>
                <w:lang w:val="zh-CN"/>
              </w:rPr>
              <w:t>的正常运行。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833"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color w:val="auto"/>
                <w:kern w:val="0"/>
                <w:sz w:val="20"/>
              </w:rPr>
            </w:pPr>
            <w:r>
              <w:rPr>
                <w:rFonts w:hint="eastAsia"/>
                <w:color w:val="auto"/>
                <w:kern w:val="0"/>
                <w:sz w:val="20"/>
              </w:rPr>
              <w:t>培训章节/项目</w:t>
            </w:r>
          </w:p>
        </w:tc>
        <w:tc>
          <w:tcPr>
            <w:tcW w:w="5911" w:type="dxa"/>
            <w:gridSpan w:val="3"/>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color w:val="auto"/>
                <w:kern w:val="0"/>
                <w:sz w:val="20"/>
              </w:rPr>
            </w:pPr>
            <w:r>
              <w:rPr>
                <w:rFonts w:hint="eastAsia"/>
                <w:color w:val="auto"/>
                <w:kern w:val="0"/>
                <w:sz w:val="20"/>
              </w:rPr>
              <w:t>培训内容</w:t>
            </w:r>
          </w:p>
        </w:tc>
        <w:tc>
          <w:tcPr>
            <w:tcW w:w="1512"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color w:val="auto"/>
                <w:kern w:val="0"/>
                <w:sz w:val="20"/>
              </w:rPr>
            </w:pPr>
            <w:r>
              <w:rPr>
                <w:rFonts w:hint="eastAsia"/>
                <w:color w:val="auto"/>
                <w:kern w:val="0"/>
                <w:sz w:val="20"/>
              </w:rPr>
              <w:t>培训学时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833" w:type="dxa"/>
            <w:vAlign w:val="center"/>
          </w:tcPr>
          <w:p>
            <w:pPr>
              <w:keepNext w:val="0"/>
              <w:keepLines w:val="0"/>
              <w:pageBreakBefore w:val="0"/>
              <w:widowControl w:val="0"/>
              <w:kinsoku/>
              <w:wordWrap/>
              <w:overflowPunct/>
              <w:topLinePunct w:val="0"/>
              <w:autoSpaceDE/>
              <w:autoSpaceDN/>
              <w:bidi w:val="0"/>
              <w:adjustRightInd/>
              <w:spacing w:line="240" w:lineRule="auto"/>
              <w:ind w:left="199" w:leftChars="95" w:firstLine="190" w:firstLineChars="95"/>
              <w:textAlignment w:val="auto"/>
              <w:rPr>
                <w:color w:val="auto"/>
                <w:kern w:val="0"/>
                <w:sz w:val="20"/>
              </w:rPr>
            </w:pPr>
            <w:r>
              <w:rPr>
                <w:rFonts w:hint="eastAsia" w:ascii="宋体" w:hAnsi="宋体" w:cs="Arial"/>
                <w:color w:val="auto"/>
                <w:kern w:val="0"/>
                <w:sz w:val="20"/>
                <w:szCs w:val="28"/>
              </w:rPr>
              <w:t>开机</w:t>
            </w:r>
            <w:r>
              <w:rPr>
                <w:rFonts w:hint="eastAsia" w:ascii="宋体" w:hAnsi="宋体" w:cs="Arial"/>
                <w:color w:val="auto"/>
                <w:kern w:val="0"/>
                <w:sz w:val="20"/>
                <w:szCs w:val="28"/>
                <w:lang w:val="zh-CN"/>
              </w:rPr>
              <w:t>启动</w:t>
            </w:r>
          </w:p>
        </w:tc>
        <w:tc>
          <w:tcPr>
            <w:tcW w:w="5911" w:type="dxa"/>
            <w:gridSpan w:val="3"/>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400"/>
              <w:jc w:val="left"/>
              <w:textAlignment w:val="auto"/>
              <w:rPr>
                <w:color w:val="auto"/>
                <w:kern w:val="0"/>
                <w:sz w:val="20"/>
              </w:rPr>
            </w:pPr>
            <w:r>
              <w:rPr>
                <w:rFonts w:hint="eastAsia" w:ascii="宋体" w:hAnsi="宋体" w:cs="Arial"/>
                <w:color w:val="auto"/>
                <w:kern w:val="0"/>
                <w:sz w:val="20"/>
                <w:szCs w:val="28"/>
                <w:lang w:val="zh-CN"/>
              </w:rPr>
              <w:t>要求中央空调开机过程安全、快速无误，工作过程需形成有效记录。</w:t>
            </w:r>
          </w:p>
        </w:tc>
        <w:tc>
          <w:tcPr>
            <w:tcW w:w="1512"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rFonts w:hint="eastAsia" w:eastAsia="宋体"/>
                <w:color w:val="auto"/>
                <w:kern w:val="0"/>
                <w:sz w:val="20"/>
                <w:lang w:eastAsia="zh-CN"/>
              </w:rPr>
            </w:pPr>
            <w:r>
              <w:rPr>
                <w:rFonts w:hint="eastAsia"/>
                <w:color w:val="auto"/>
                <w:kern w:val="0"/>
                <w:sz w:val="20"/>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833"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color w:val="auto"/>
                <w:kern w:val="0"/>
                <w:sz w:val="20"/>
              </w:rPr>
            </w:pPr>
            <w:r>
              <w:rPr>
                <w:rFonts w:hint="eastAsia" w:ascii="宋体" w:hAnsi="宋体" w:cs="Arial"/>
                <w:color w:val="auto"/>
                <w:kern w:val="0"/>
                <w:sz w:val="20"/>
                <w:szCs w:val="28"/>
                <w:lang w:val="zh-CN"/>
              </w:rPr>
              <w:t>运行与巡检</w:t>
            </w:r>
          </w:p>
        </w:tc>
        <w:tc>
          <w:tcPr>
            <w:tcW w:w="5911" w:type="dxa"/>
            <w:gridSpan w:val="3"/>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400"/>
              <w:jc w:val="left"/>
              <w:textAlignment w:val="auto"/>
              <w:rPr>
                <w:color w:val="auto"/>
                <w:kern w:val="0"/>
                <w:sz w:val="20"/>
              </w:rPr>
            </w:pPr>
            <w:r>
              <w:rPr>
                <w:rFonts w:hint="eastAsia" w:ascii="宋体" w:hAnsi="宋体" w:cs="Arial"/>
                <w:color w:val="auto"/>
                <w:kern w:val="0"/>
                <w:sz w:val="20"/>
                <w:szCs w:val="28"/>
                <w:lang w:val="zh-CN"/>
              </w:rPr>
              <w:t>为持续监控中央空调及附属设备状态，保障设备正常运行，并掌握中央空调工况调控方法，指派若干人员轮流对中央空调房进行巡检，保持中央空调及附属设备运转无误、中央空调房环境整洁。要求：仔细检视有无跑冒滴漏、设备工况是否正常。发现问题及时汇报处理。巡检事项应形成有效记录、交接班应准时，交接内容应按规章。</w:t>
            </w:r>
          </w:p>
        </w:tc>
        <w:tc>
          <w:tcPr>
            <w:tcW w:w="1512"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rFonts w:hint="default" w:eastAsia="宋体"/>
                <w:color w:val="auto"/>
                <w:kern w:val="0"/>
                <w:sz w:val="20"/>
                <w:lang w:val="en-US" w:eastAsia="zh-CN"/>
              </w:rPr>
            </w:pPr>
            <w:r>
              <w:rPr>
                <w:rFonts w:hint="eastAsia"/>
                <w:color w:val="auto"/>
                <w:kern w:val="0"/>
                <w:sz w:val="20"/>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833"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color w:val="auto"/>
                <w:kern w:val="0"/>
                <w:sz w:val="20"/>
              </w:rPr>
            </w:pPr>
            <w:r>
              <w:rPr>
                <w:rFonts w:hint="eastAsia" w:ascii="宋体" w:hAnsi="宋体" w:cs="Arial"/>
                <w:color w:val="auto"/>
                <w:kern w:val="0"/>
                <w:sz w:val="20"/>
                <w:szCs w:val="28"/>
              </w:rPr>
              <w:t>停机</w:t>
            </w:r>
            <w:r>
              <w:rPr>
                <w:rFonts w:hint="eastAsia" w:ascii="宋体" w:hAnsi="宋体" w:cs="Arial"/>
                <w:color w:val="auto"/>
                <w:kern w:val="0"/>
                <w:sz w:val="20"/>
                <w:szCs w:val="28"/>
                <w:lang w:val="zh-CN"/>
              </w:rPr>
              <w:t>与维保</w:t>
            </w:r>
          </w:p>
        </w:tc>
        <w:tc>
          <w:tcPr>
            <w:tcW w:w="5911" w:type="dxa"/>
            <w:gridSpan w:val="3"/>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left"/>
              <w:textAlignment w:val="auto"/>
              <w:rPr>
                <w:color w:val="auto"/>
                <w:kern w:val="0"/>
                <w:sz w:val="20"/>
              </w:rPr>
            </w:pPr>
            <w:r>
              <w:rPr>
                <w:rFonts w:hint="eastAsia" w:ascii="宋体" w:hAnsi="宋体" w:cs="Arial"/>
                <w:color w:val="auto"/>
                <w:kern w:val="0"/>
                <w:sz w:val="20"/>
                <w:szCs w:val="28"/>
                <w:lang w:val="zh-CN"/>
              </w:rPr>
              <w:t xml:space="preserve">    对中央空调及附属设备进行停车操作，并预计使用湿法保养法维护中央空调。要求停炉及附属设备安全无意外，并且能保障中央空调及附属设备一切正常至下次启动，仔细完成设备检查和停车工作，以备后续启用。停车后每月检查中央空调及附属设备，并形成维保过程记录文档。</w:t>
            </w:r>
          </w:p>
        </w:tc>
        <w:tc>
          <w:tcPr>
            <w:tcW w:w="1512"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rFonts w:hint="default" w:eastAsia="宋体"/>
                <w:color w:val="auto"/>
                <w:kern w:val="0"/>
                <w:sz w:val="20"/>
                <w:lang w:val="en-US" w:eastAsia="zh-CN"/>
              </w:rPr>
            </w:pPr>
            <w:r>
              <w:rPr>
                <w:rFonts w:hint="eastAsia"/>
                <w:color w:val="auto"/>
                <w:kern w:val="0"/>
                <w:sz w:val="20"/>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833" w:type="dxa"/>
            <w:vAlign w:val="center"/>
          </w:tcPr>
          <w:p>
            <w:pPr>
              <w:keepNext w:val="0"/>
              <w:keepLines w:val="0"/>
              <w:pageBreakBefore w:val="0"/>
              <w:widowControl w:val="0"/>
              <w:kinsoku/>
              <w:wordWrap/>
              <w:overflowPunct/>
              <w:topLinePunct w:val="0"/>
              <w:autoSpaceDE/>
              <w:autoSpaceDN/>
              <w:bidi w:val="0"/>
              <w:adjustRightInd/>
              <w:spacing w:line="240" w:lineRule="auto"/>
              <w:ind w:left="420" w:firstLine="0" w:firstLineChars="0"/>
              <w:textAlignment w:val="auto"/>
              <w:rPr>
                <w:color w:val="auto"/>
                <w:kern w:val="0"/>
                <w:sz w:val="20"/>
              </w:rPr>
            </w:pPr>
            <w:r>
              <w:rPr>
                <w:rFonts w:hint="eastAsia" w:ascii="宋体" w:hAnsi="宋体" w:cs="Arial"/>
                <w:color w:val="auto"/>
                <w:kern w:val="0"/>
                <w:sz w:val="20"/>
                <w:szCs w:val="28"/>
                <w:lang w:val="zh-CN"/>
              </w:rPr>
              <w:t>管理与记录</w:t>
            </w:r>
          </w:p>
        </w:tc>
        <w:tc>
          <w:tcPr>
            <w:tcW w:w="5911" w:type="dxa"/>
            <w:gridSpan w:val="3"/>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left"/>
              <w:textAlignment w:val="auto"/>
              <w:rPr>
                <w:color w:val="auto"/>
                <w:kern w:val="0"/>
                <w:sz w:val="20"/>
              </w:rPr>
            </w:pPr>
            <w:r>
              <w:rPr>
                <w:rFonts w:hint="eastAsia" w:ascii="宋体" w:hAnsi="宋体" w:cs="Arial"/>
                <w:color w:val="auto"/>
                <w:kern w:val="0"/>
                <w:sz w:val="20"/>
                <w:szCs w:val="28"/>
                <w:lang w:val="zh-CN"/>
              </w:rPr>
              <w:t xml:space="preserve">    明确工作内容，按照操作规范、岗位职责执行中央空调的管理与记录。学习先进管理经验，定期组织技术人员培训，并组织安全消防演练，确保认真填写各项检验、维护记录表，并保管好相应记录和相关的技术资料。</w:t>
            </w:r>
          </w:p>
        </w:tc>
        <w:tc>
          <w:tcPr>
            <w:tcW w:w="1512"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rFonts w:hint="eastAsia" w:eastAsia="宋体"/>
                <w:color w:val="auto"/>
                <w:kern w:val="0"/>
                <w:sz w:val="20"/>
                <w:lang w:eastAsia="zh-CN"/>
              </w:rPr>
            </w:pPr>
            <w:r>
              <w:rPr>
                <w:rFonts w:hint="eastAsia"/>
                <w:color w:val="auto"/>
                <w:kern w:val="0"/>
                <w:sz w:val="20"/>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833" w:type="dxa"/>
            <w:vAlign w:val="center"/>
          </w:tcPr>
          <w:p>
            <w:pPr>
              <w:keepNext w:val="0"/>
              <w:keepLines w:val="0"/>
              <w:pageBreakBefore w:val="0"/>
              <w:widowControl w:val="0"/>
              <w:kinsoku/>
              <w:wordWrap/>
              <w:overflowPunct/>
              <w:topLinePunct w:val="0"/>
              <w:autoSpaceDE/>
              <w:autoSpaceDN/>
              <w:bidi w:val="0"/>
              <w:adjustRightInd/>
              <w:spacing w:line="240" w:lineRule="auto"/>
              <w:ind w:left="420" w:firstLine="0" w:firstLineChars="0"/>
              <w:textAlignment w:val="auto"/>
              <w:rPr>
                <w:rFonts w:ascii="宋体" w:hAnsi="宋体" w:cs="Arial"/>
                <w:color w:val="auto"/>
                <w:kern w:val="0"/>
                <w:sz w:val="20"/>
                <w:szCs w:val="28"/>
                <w:lang w:val="zh-CN"/>
              </w:rPr>
            </w:pPr>
            <w:r>
              <w:rPr>
                <w:rFonts w:hint="eastAsia" w:ascii="宋体" w:hAnsi="宋体" w:cs="Arial"/>
                <w:color w:val="auto"/>
                <w:kern w:val="0"/>
                <w:sz w:val="20"/>
                <w:szCs w:val="28"/>
                <w:lang w:val="zh-CN"/>
              </w:rPr>
              <w:t>常见故障处理</w:t>
            </w:r>
          </w:p>
          <w:p>
            <w:pPr>
              <w:keepNext w:val="0"/>
              <w:keepLines w:val="0"/>
              <w:pageBreakBefore w:val="0"/>
              <w:widowControl w:val="0"/>
              <w:kinsoku/>
              <w:wordWrap/>
              <w:overflowPunct/>
              <w:topLinePunct w:val="0"/>
              <w:autoSpaceDE/>
              <w:autoSpaceDN/>
              <w:bidi w:val="0"/>
              <w:adjustRightInd/>
              <w:spacing w:line="240" w:lineRule="auto"/>
              <w:ind w:left="420" w:firstLine="0" w:firstLineChars="0"/>
              <w:textAlignment w:val="auto"/>
              <w:rPr>
                <w:rFonts w:ascii="宋体" w:hAnsi="宋体" w:cs="Arial"/>
                <w:color w:val="auto"/>
                <w:kern w:val="0"/>
                <w:sz w:val="20"/>
                <w:szCs w:val="28"/>
                <w:lang w:val="zh-CN"/>
              </w:rPr>
            </w:pPr>
          </w:p>
        </w:tc>
        <w:tc>
          <w:tcPr>
            <w:tcW w:w="5911" w:type="dxa"/>
            <w:gridSpan w:val="3"/>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left"/>
              <w:textAlignment w:val="auto"/>
              <w:rPr>
                <w:color w:val="auto"/>
                <w:kern w:val="0"/>
                <w:sz w:val="20"/>
              </w:rPr>
            </w:pPr>
            <w:r>
              <w:rPr>
                <w:rFonts w:hint="eastAsia" w:ascii="宋体" w:hAnsi="宋体" w:cs="Arial"/>
                <w:color w:val="auto"/>
                <w:kern w:val="0"/>
                <w:sz w:val="20"/>
                <w:szCs w:val="28"/>
              </w:rPr>
              <w:t>中央空调操作工应熟悉中央空调房、中央空调的常见故障，并能对故障进行分类，形成预案。在日常巡查中发现故障，识别故障类型，采取预防措施，并记录备案，上交书面报告。熟记相关规章制度及国家规范，分析故障原因，保障中央空调房安全、稳定运行。</w:t>
            </w:r>
          </w:p>
        </w:tc>
        <w:tc>
          <w:tcPr>
            <w:tcW w:w="1512"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rFonts w:hint="default" w:eastAsia="宋体"/>
                <w:color w:val="auto"/>
                <w:kern w:val="0"/>
                <w:sz w:val="20"/>
                <w:lang w:val="en-US" w:eastAsia="zh-CN"/>
              </w:rPr>
            </w:pPr>
            <w:r>
              <w:rPr>
                <w:rFonts w:hint="eastAsia"/>
                <w:color w:val="auto"/>
                <w:kern w:val="0"/>
                <w:sz w:val="20"/>
                <w:lang w:val="en-US" w:eastAsia="zh-CN"/>
              </w:rPr>
              <w:t>24</w:t>
            </w:r>
          </w:p>
        </w:tc>
      </w:tr>
    </w:tbl>
    <w:p>
      <w:pPr>
        <w:keepNext w:val="0"/>
        <w:keepLines w:val="0"/>
        <w:pageBreakBefore w:val="0"/>
        <w:widowControl w:val="0"/>
        <w:kinsoku/>
        <w:wordWrap/>
        <w:overflowPunct/>
        <w:topLinePunct w:val="0"/>
        <w:autoSpaceDE/>
        <w:autoSpaceDN/>
        <w:bidi w:val="0"/>
        <w:adjustRightInd/>
        <w:spacing w:line="240" w:lineRule="auto"/>
        <w:ind w:left="0" w:leftChars="0" w:firstLine="0" w:firstLineChars="0"/>
        <w:textAlignment w:val="auto"/>
        <w:rPr>
          <w:color w:val="FF0000"/>
        </w:rPr>
      </w:pPr>
    </w:p>
    <w:p>
      <w:pPr>
        <w:keepNext w:val="0"/>
        <w:keepLines w:val="0"/>
        <w:pageBreakBefore w:val="0"/>
        <w:widowControl w:val="0"/>
        <w:kinsoku/>
        <w:wordWrap/>
        <w:overflowPunct/>
        <w:topLinePunct w:val="0"/>
        <w:autoSpaceDE/>
        <w:autoSpaceDN/>
        <w:bidi w:val="0"/>
        <w:adjustRightInd/>
        <w:spacing w:line="240" w:lineRule="auto"/>
        <w:ind w:left="0" w:leftChars="0" w:firstLine="480"/>
        <w:textAlignment w:val="auto"/>
        <w:rPr>
          <w:color w:val="auto"/>
          <w:sz w:val="24"/>
        </w:rPr>
      </w:pPr>
      <w:r>
        <w:rPr>
          <w:rFonts w:hint="eastAsia"/>
          <w:color w:val="auto"/>
          <w:sz w:val="24"/>
        </w:rPr>
        <w:t>1</w:t>
      </w:r>
      <w:r>
        <w:rPr>
          <w:rFonts w:hint="eastAsia"/>
          <w:color w:val="auto"/>
          <w:sz w:val="24"/>
          <w:lang w:val="en-US" w:eastAsia="zh-CN"/>
        </w:rPr>
        <w:t>4</w:t>
      </w:r>
      <w:r>
        <w:rPr>
          <w:rFonts w:hint="eastAsia"/>
          <w:color w:val="auto"/>
          <w:sz w:val="24"/>
        </w:rPr>
        <w:t>.中央空调运行与维修课程标准</w:t>
      </w:r>
    </w:p>
    <w:tbl>
      <w:tblPr>
        <w:tblStyle w:val="22"/>
        <w:tblW w:w="9234" w:type="dxa"/>
        <w:tblInd w:w="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12"/>
        <w:gridCol w:w="3810"/>
        <w:gridCol w:w="1342"/>
        <w:gridCol w:w="774"/>
        <w:gridCol w:w="14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812"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color w:val="auto"/>
                <w:kern w:val="0"/>
                <w:sz w:val="20"/>
              </w:rPr>
            </w:pPr>
            <w:r>
              <w:rPr>
                <w:rFonts w:hint="eastAsia"/>
                <w:color w:val="auto"/>
                <w:kern w:val="0"/>
                <w:sz w:val="20"/>
              </w:rPr>
              <w:t>培训课程名称</w:t>
            </w:r>
          </w:p>
        </w:tc>
        <w:tc>
          <w:tcPr>
            <w:tcW w:w="7422" w:type="dxa"/>
            <w:gridSpan w:val="4"/>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color w:val="auto"/>
                <w:kern w:val="0"/>
                <w:sz w:val="20"/>
              </w:rPr>
            </w:pPr>
            <w:r>
              <w:rPr>
                <w:rFonts w:hint="eastAsia"/>
                <w:bCs/>
                <w:color w:val="auto"/>
                <w:szCs w:val="24"/>
              </w:rPr>
              <w:t>中央空调的运行与维修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812"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color w:val="auto"/>
                <w:kern w:val="0"/>
                <w:sz w:val="20"/>
              </w:rPr>
            </w:pPr>
            <w:r>
              <w:rPr>
                <w:rFonts w:hint="eastAsia"/>
                <w:color w:val="auto"/>
                <w:kern w:val="0"/>
                <w:sz w:val="20"/>
              </w:rPr>
              <w:t>参考教材</w:t>
            </w:r>
          </w:p>
        </w:tc>
        <w:tc>
          <w:tcPr>
            <w:tcW w:w="3810"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color w:val="auto"/>
                <w:kern w:val="0"/>
                <w:sz w:val="20"/>
              </w:rPr>
            </w:pPr>
            <w:r>
              <w:rPr>
                <w:rFonts w:hint="eastAsia"/>
                <w:color w:val="auto"/>
                <w:kern w:val="0"/>
                <w:sz w:val="20"/>
              </w:rPr>
              <w:t>《运行管理与维修》，化学工业出版社</w:t>
            </w:r>
          </w:p>
        </w:tc>
        <w:tc>
          <w:tcPr>
            <w:tcW w:w="1342"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color w:val="auto"/>
                <w:kern w:val="0"/>
                <w:sz w:val="20"/>
              </w:rPr>
            </w:pPr>
            <w:r>
              <w:rPr>
                <w:rFonts w:hint="eastAsia"/>
                <w:color w:val="auto"/>
                <w:kern w:val="0"/>
                <w:sz w:val="20"/>
              </w:rPr>
              <w:t>总学时</w:t>
            </w:r>
          </w:p>
        </w:tc>
        <w:tc>
          <w:tcPr>
            <w:tcW w:w="2270" w:type="dxa"/>
            <w:gridSpan w:val="2"/>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rFonts w:hint="default" w:eastAsia="宋体"/>
                <w:color w:val="auto"/>
                <w:kern w:val="0"/>
                <w:sz w:val="20"/>
                <w:lang w:val="en-US" w:eastAsia="zh-CN"/>
              </w:rPr>
            </w:pPr>
            <w:r>
              <w:rPr>
                <w:rFonts w:hint="eastAsia"/>
                <w:color w:val="auto"/>
                <w:kern w:val="0"/>
                <w:sz w:val="20"/>
                <w:highlight w:val="none"/>
                <w:lang w:val="en-US" w:eastAsia="zh-CN"/>
              </w:rPr>
              <w:t>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1812"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color w:val="auto"/>
                <w:kern w:val="0"/>
                <w:sz w:val="20"/>
              </w:rPr>
            </w:pPr>
            <w:r>
              <w:rPr>
                <w:rFonts w:hint="eastAsia"/>
                <w:color w:val="auto"/>
                <w:kern w:val="0"/>
                <w:sz w:val="20"/>
              </w:rPr>
              <w:t>培训目标</w:t>
            </w:r>
          </w:p>
        </w:tc>
        <w:tc>
          <w:tcPr>
            <w:tcW w:w="7422" w:type="dxa"/>
            <w:gridSpan w:val="4"/>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400"/>
              <w:jc w:val="left"/>
              <w:textAlignment w:val="auto"/>
              <w:rPr>
                <w:color w:val="auto"/>
                <w:kern w:val="0"/>
                <w:sz w:val="20"/>
              </w:rPr>
            </w:pPr>
            <w:r>
              <w:rPr>
                <w:rFonts w:hint="eastAsia" w:ascii="宋体" w:hAnsi="宋体" w:cs="Arial"/>
                <w:color w:val="auto"/>
                <w:kern w:val="0"/>
                <w:sz w:val="20"/>
                <w:szCs w:val="28"/>
                <w:lang w:val="zh-CN"/>
              </w:rPr>
              <w:t>学员通过</w:t>
            </w:r>
            <w:r>
              <w:rPr>
                <w:rFonts w:hint="eastAsia" w:ascii="宋体" w:hAnsi="宋体" w:cs="Arial"/>
                <w:color w:val="auto"/>
                <w:kern w:val="0"/>
                <w:sz w:val="20"/>
                <w:szCs w:val="28"/>
              </w:rPr>
              <w:t>中央空调运行管理与维修</w:t>
            </w:r>
            <w:r>
              <w:rPr>
                <w:rFonts w:hint="eastAsia" w:ascii="宋体" w:hAnsi="宋体" w:cs="Arial"/>
                <w:color w:val="auto"/>
                <w:kern w:val="0"/>
                <w:sz w:val="20"/>
                <w:szCs w:val="28"/>
                <w:lang w:val="zh-CN"/>
              </w:rPr>
              <w:t>的学习掌握</w:t>
            </w:r>
            <w:r>
              <w:rPr>
                <w:rFonts w:ascii="宋体" w:hAnsi="宋体" w:cs="Arial"/>
                <w:color w:val="auto"/>
                <w:kern w:val="0"/>
                <w:sz w:val="20"/>
                <w:szCs w:val="28"/>
              </w:rPr>
              <w:t>中央空调常见机组（活塞式、螺杆式、离心式和溴化锂吸收式）系统调试、运行操作、维护保养等运行管理和故障维修，以及中央空调水系统和风系统的运行管理和故障维修</w:t>
            </w:r>
            <w:r>
              <w:rPr>
                <w:rFonts w:hint="eastAsia" w:ascii="宋体" w:hAnsi="宋体" w:cs="Arial"/>
                <w:color w:val="auto"/>
                <w:kern w:val="0"/>
                <w:sz w:val="20"/>
                <w:szCs w:val="28"/>
              </w:rPr>
              <w:t>，</w:t>
            </w:r>
            <w:r>
              <w:rPr>
                <w:rFonts w:hint="eastAsia"/>
                <w:color w:val="auto"/>
                <w:kern w:val="0"/>
                <w:sz w:val="20"/>
              </w:rPr>
              <w:t>以扎实学员的理论功底，为运行与维修维护奠定良好的基础。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812"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color w:val="auto"/>
                <w:kern w:val="0"/>
                <w:sz w:val="20"/>
              </w:rPr>
            </w:pPr>
            <w:r>
              <w:rPr>
                <w:rFonts w:hint="eastAsia"/>
                <w:color w:val="auto"/>
                <w:kern w:val="0"/>
                <w:sz w:val="20"/>
              </w:rPr>
              <w:t>培训章节/项目</w:t>
            </w:r>
          </w:p>
        </w:tc>
        <w:tc>
          <w:tcPr>
            <w:tcW w:w="5926" w:type="dxa"/>
            <w:gridSpan w:val="3"/>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color w:val="auto"/>
                <w:kern w:val="0"/>
                <w:sz w:val="20"/>
              </w:rPr>
            </w:pPr>
            <w:r>
              <w:rPr>
                <w:rFonts w:hint="eastAsia"/>
                <w:color w:val="auto"/>
                <w:kern w:val="0"/>
                <w:sz w:val="20"/>
              </w:rPr>
              <w:t>培训内容</w:t>
            </w:r>
          </w:p>
        </w:tc>
        <w:tc>
          <w:tcPr>
            <w:tcW w:w="1496"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color w:val="auto"/>
                <w:kern w:val="0"/>
                <w:sz w:val="20"/>
              </w:rPr>
            </w:pPr>
            <w:r>
              <w:rPr>
                <w:rFonts w:hint="eastAsia"/>
                <w:color w:val="auto"/>
                <w:kern w:val="0"/>
                <w:sz w:val="20"/>
              </w:rPr>
              <w:t>培训学时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1812"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color w:val="auto"/>
                <w:kern w:val="0"/>
                <w:sz w:val="20"/>
              </w:rPr>
            </w:pPr>
            <w:r>
              <w:rPr>
                <w:rFonts w:hint="eastAsia"/>
                <w:color w:val="auto"/>
                <w:kern w:val="0"/>
                <w:sz w:val="20"/>
              </w:rPr>
              <w:t xml:space="preserve">中央空调基础知识 </w:t>
            </w:r>
          </w:p>
        </w:tc>
        <w:tc>
          <w:tcPr>
            <w:tcW w:w="5926" w:type="dxa"/>
            <w:gridSpan w:val="3"/>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textAlignment w:val="auto"/>
              <w:rPr>
                <w:color w:val="auto"/>
                <w:kern w:val="0"/>
                <w:sz w:val="20"/>
              </w:rPr>
            </w:pPr>
            <w:r>
              <w:rPr>
                <w:rFonts w:hint="eastAsia"/>
                <w:color w:val="auto"/>
                <w:kern w:val="0"/>
                <w:sz w:val="20"/>
              </w:rPr>
              <w:t>中央空调系统的分类与结构原理，包括</w:t>
            </w:r>
            <w:r>
              <w:rPr>
                <w:color w:val="auto"/>
                <w:kern w:val="0"/>
                <w:sz w:val="20"/>
              </w:rPr>
              <w:t>空气调节系统的分类</w:t>
            </w:r>
            <w:r>
              <w:rPr>
                <w:rFonts w:hint="eastAsia"/>
                <w:color w:val="auto"/>
                <w:kern w:val="0"/>
                <w:sz w:val="20"/>
              </w:rPr>
              <w:t>、</w:t>
            </w:r>
            <w:r>
              <w:rPr>
                <w:color w:val="auto"/>
                <w:kern w:val="0"/>
                <w:sz w:val="20"/>
              </w:rPr>
              <w:t>中央空调系统的类型与结构原理</w:t>
            </w:r>
            <w:r>
              <w:rPr>
                <w:rFonts w:hint="eastAsia"/>
                <w:color w:val="auto"/>
                <w:kern w:val="0"/>
                <w:sz w:val="20"/>
              </w:rPr>
              <w:t>。</w:t>
            </w:r>
            <w:r>
              <w:rPr>
                <w:color w:val="auto"/>
                <w:kern w:val="0"/>
                <w:sz w:val="20"/>
              </w:rPr>
              <w:t>制冷机组</w:t>
            </w:r>
            <w:r>
              <w:rPr>
                <w:rFonts w:hint="eastAsia"/>
                <w:color w:val="auto"/>
                <w:kern w:val="0"/>
                <w:sz w:val="20"/>
              </w:rPr>
              <w:t>，包括</w:t>
            </w:r>
            <w:r>
              <w:rPr>
                <w:color w:val="auto"/>
                <w:kern w:val="0"/>
                <w:sz w:val="20"/>
              </w:rPr>
              <w:t>活塞式冷水机组</w:t>
            </w:r>
            <w:r>
              <w:rPr>
                <w:rFonts w:hint="eastAsia"/>
                <w:color w:val="auto"/>
                <w:kern w:val="0"/>
                <w:sz w:val="20"/>
              </w:rPr>
              <w:t>、</w:t>
            </w:r>
            <w:r>
              <w:rPr>
                <w:color w:val="auto"/>
                <w:kern w:val="0"/>
                <w:sz w:val="20"/>
              </w:rPr>
              <w:t>螺杆式冷水机组</w:t>
            </w:r>
            <w:r>
              <w:rPr>
                <w:rFonts w:hint="eastAsia"/>
                <w:color w:val="auto"/>
                <w:kern w:val="0"/>
                <w:sz w:val="20"/>
              </w:rPr>
              <w:t>、</w:t>
            </w:r>
            <w:r>
              <w:rPr>
                <w:color w:val="auto"/>
                <w:kern w:val="0"/>
                <w:sz w:val="20"/>
              </w:rPr>
              <w:t>离心式冷水机组</w:t>
            </w:r>
            <w:r>
              <w:rPr>
                <w:rFonts w:hint="eastAsia"/>
                <w:color w:val="auto"/>
                <w:kern w:val="0"/>
                <w:sz w:val="20"/>
              </w:rPr>
              <w:t>、</w:t>
            </w:r>
            <w:r>
              <w:rPr>
                <w:color w:val="auto"/>
                <w:kern w:val="0"/>
                <w:sz w:val="20"/>
              </w:rPr>
              <w:t>溴化锂吸收式制冷机组</w:t>
            </w:r>
            <w:r>
              <w:rPr>
                <w:rFonts w:hint="eastAsia"/>
                <w:color w:val="auto"/>
                <w:kern w:val="0"/>
                <w:sz w:val="20"/>
              </w:rPr>
              <w:t>。</w:t>
            </w:r>
            <w:r>
              <w:rPr>
                <w:color w:val="auto"/>
                <w:kern w:val="0"/>
                <w:sz w:val="20"/>
              </w:rPr>
              <w:t>空气调节机组</w:t>
            </w:r>
            <w:r>
              <w:rPr>
                <w:rFonts w:hint="eastAsia"/>
                <w:color w:val="auto"/>
                <w:kern w:val="0"/>
                <w:sz w:val="20"/>
              </w:rPr>
              <w:t>，包括</w:t>
            </w:r>
            <w:r>
              <w:rPr>
                <w:color w:val="auto"/>
                <w:kern w:val="0"/>
                <w:sz w:val="20"/>
              </w:rPr>
              <w:t>组合式空调机组</w:t>
            </w:r>
            <w:r>
              <w:rPr>
                <w:rFonts w:hint="eastAsia"/>
                <w:color w:val="auto"/>
                <w:kern w:val="0"/>
                <w:sz w:val="20"/>
              </w:rPr>
              <w:t>、</w:t>
            </w:r>
            <w:r>
              <w:rPr>
                <w:color w:val="auto"/>
                <w:kern w:val="0"/>
                <w:sz w:val="20"/>
              </w:rPr>
              <w:t>整体式空调机组</w:t>
            </w:r>
            <w:r>
              <w:rPr>
                <w:rFonts w:hint="eastAsia"/>
                <w:color w:val="auto"/>
                <w:kern w:val="0"/>
                <w:sz w:val="20"/>
              </w:rPr>
              <w:t>、</w:t>
            </w:r>
            <w:r>
              <w:rPr>
                <w:color w:val="auto"/>
                <w:kern w:val="0"/>
                <w:sz w:val="20"/>
              </w:rPr>
              <w:t>风机盘管机组</w:t>
            </w:r>
            <w:r>
              <w:rPr>
                <w:rFonts w:hint="eastAsia"/>
                <w:color w:val="auto"/>
                <w:kern w:val="0"/>
                <w:sz w:val="20"/>
              </w:rPr>
              <w:t>。</w:t>
            </w:r>
            <w:r>
              <w:rPr>
                <w:color w:val="auto"/>
                <w:kern w:val="0"/>
                <w:sz w:val="20"/>
              </w:rPr>
              <w:t>冷媒水和冷却水系统</w:t>
            </w:r>
            <w:r>
              <w:rPr>
                <w:rFonts w:hint="eastAsia"/>
                <w:color w:val="auto"/>
                <w:kern w:val="0"/>
                <w:sz w:val="20"/>
              </w:rPr>
              <w:t>，包括</w:t>
            </w:r>
            <w:r>
              <w:rPr>
                <w:color w:val="auto"/>
                <w:kern w:val="0"/>
                <w:sz w:val="20"/>
              </w:rPr>
              <w:t>冷媒水系统</w:t>
            </w:r>
            <w:r>
              <w:rPr>
                <w:rFonts w:hint="eastAsia"/>
                <w:color w:val="auto"/>
                <w:kern w:val="0"/>
                <w:sz w:val="20"/>
              </w:rPr>
              <w:t>、</w:t>
            </w:r>
            <w:r>
              <w:rPr>
                <w:color w:val="auto"/>
                <w:kern w:val="0"/>
                <w:sz w:val="20"/>
              </w:rPr>
              <w:t>冷却水系统</w:t>
            </w:r>
            <w:r>
              <w:rPr>
                <w:rFonts w:hint="eastAsia"/>
                <w:color w:val="auto"/>
                <w:kern w:val="0"/>
                <w:sz w:val="20"/>
              </w:rPr>
              <w:t>、</w:t>
            </w:r>
            <w:r>
              <w:rPr>
                <w:color w:val="auto"/>
                <w:kern w:val="0"/>
                <w:sz w:val="20"/>
              </w:rPr>
              <w:t>水系统的主要设备和附件</w:t>
            </w:r>
          </w:p>
        </w:tc>
        <w:tc>
          <w:tcPr>
            <w:tcW w:w="1496"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rFonts w:hint="eastAsia" w:eastAsia="宋体"/>
                <w:color w:val="auto"/>
                <w:kern w:val="0"/>
                <w:sz w:val="20"/>
                <w:lang w:eastAsia="zh-CN"/>
              </w:rPr>
            </w:pPr>
            <w:r>
              <w:rPr>
                <w:rFonts w:hint="eastAsia"/>
                <w:color w:val="auto"/>
                <w:kern w:val="0"/>
                <w:sz w:val="20"/>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1812"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color w:val="auto"/>
                <w:kern w:val="0"/>
                <w:sz w:val="20"/>
              </w:rPr>
            </w:pPr>
            <w:r>
              <w:rPr>
                <w:rFonts w:hint="eastAsia"/>
                <w:color w:val="auto"/>
                <w:kern w:val="0"/>
                <w:sz w:val="20"/>
              </w:rPr>
              <w:t>活塞式中央空调</w:t>
            </w:r>
          </w:p>
        </w:tc>
        <w:tc>
          <w:tcPr>
            <w:tcW w:w="5926" w:type="dxa"/>
            <w:gridSpan w:val="3"/>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textAlignment w:val="auto"/>
              <w:rPr>
                <w:color w:val="auto"/>
                <w:kern w:val="0"/>
                <w:sz w:val="20"/>
              </w:rPr>
            </w:pPr>
            <w:r>
              <w:rPr>
                <w:rFonts w:hint="eastAsia"/>
                <w:color w:val="auto"/>
                <w:kern w:val="0"/>
                <w:sz w:val="20"/>
              </w:rPr>
              <w:t>包括</w:t>
            </w:r>
            <w:r>
              <w:rPr>
                <w:color w:val="auto"/>
                <w:kern w:val="0"/>
                <w:sz w:val="20"/>
              </w:rPr>
              <w:t>活塞式中央空调调试试车前的准备</w:t>
            </w:r>
            <w:r>
              <w:rPr>
                <w:rFonts w:hint="eastAsia"/>
                <w:color w:val="auto"/>
                <w:kern w:val="0"/>
                <w:sz w:val="20"/>
              </w:rPr>
              <w:t>与</w:t>
            </w:r>
            <w:r>
              <w:rPr>
                <w:color w:val="auto"/>
                <w:kern w:val="0"/>
                <w:sz w:val="20"/>
              </w:rPr>
              <w:t>试运行</w:t>
            </w:r>
            <w:r>
              <w:rPr>
                <w:rFonts w:hint="eastAsia"/>
                <w:color w:val="auto"/>
                <w:kern w:val="0"/>
                <w:sz w:val="20"/>
              </w:rPr>
              <w:t>，</w:t>
            </w:r>
            <w:r>
              <w:rPr>
                <w:color w:val="auto"/>
                <w:kern w:val="0"/>
                <w:sz w:val="20"/>
              </w:rPr>
              <w:t>活塞式中央空调运行操作</w:t>
            </w:r>
            <w:r>
              <w:rPr>
                <w:rFonts w:hint="eastAsia"/>
                <w:color w:val="auto"/>
                <w:kern w:val="0"/>
                <w:sz w:val="20"/>
              </w:rPr>
              <w:t>与</w:t>
            </w:r>
            <w:r>
              <w:rPr>
                <w:color w:val="auto"/>
                <w:kern w:val="0"/>
                <w:sz w:val="20"/>
              </w:rPr>
              <w:t>开机前的检查与准备</w:t>
            </w:r>
            <w:r>
              <w:rPr>
                <w:rFonts w:hint="eastAsia"/>
                <w:color w:val="auto"/>
                <w:kern w:val="0"/>
                <w:sz w:val="20"/>
              </w:rPr>
              <w:t>，</w:t>
            </w:r>
            <w:r>
              <w:rPr>
                <w:color w:val="auto"/>
                <w:kern w:val="0"/>
                <w:sz w:val="20"/>
              </w:rPr>
              <w:t>系统的启动</w:t>
            </w:r>
            <w:r>
              <w:rPr>
                <w:rFonts w:hint="eastAsia"/>
                <w:color w:val="auto"/>
                <w:kern w:val="0"/>
                <w:sz w:val="20"/>
              </w:rPr>
              <w:t>、</w:t>
            </w:r>
            <w:r>
              <w:rPr>
                <w:color w:val="auto"/>
                <w:kern w:val="0"/>
                <w:sz w:val="20"/>
              </w:rPr>
              <w:t>系统的运行调节</w:t>
            </w:r>
            <w:r>
              <w:rPr>
                <w:rFonts w:hint="eastAsia"/>
                <w:color w:val="auto"/>
                <w:kern w:val="0"/>
                <w:sz w:val="20"/>
              </w:rPr>
              <w:t>与</w:t>
            </w:r>
            <w:r>
              <w:rPr>
                <w:color w:val="auto"/>
                <w:kern w:val="0"/>
                <w:sz w:val="20"/>
              </w:rPr>
              <w:t>系统的停机</w:t>
            </w:r>
            <w:r>
              <w:rPr>
                <w:rFonts w:hint="eastAsia"/>
                <w:color w:val="auto"/>
                <w:kern w:val="0"/>
                <w:sz w:val="20"/>
              </w:rPr>
              <w:t>，</w:t>
            </w:r>
            <w:r>
              <w:rPr>
                <w:color w:val="auto"/>
                <w:kern w:val="0"/>
                <w:sz w:val="20"/>
              </w:rPr>
              <w:t>活塞式制冷压缩机的维护保养</w:t>
            </w:r>
            <w:r>
              <w:rPr>
                <w:rFonts w:hint="eastAsia"/>
                <w:color w:val="auto"/>
                <w:kern w:val="0"/>
                <w:sz w:val="20"/>
              </w:rPr>
              <w:t>、</w:t>
            </w:r>
            <w:r>
              <w:rPr>
                <w:color w:val="auto"/>
                <w:kern w:val="0"/>
                <w:sz w:val="20"/>
              </w:rPr>
              <w:t>日常运行时的维护保养</w:t>
            </w:r>
            <w:r>
              <w:rPr>
                <w:rFonts w:hint="eastAsia"/>
                <w:color w:val="auto"/>
                <w:kern w:val="0"/>
                <w:sz w:val="20"/>
              </w:rPr>
              <w:t>与</w:t>
            </w:r>
            <w:r>
              <w:rPr>
                <w:color w:val="auto"/>
                <w:kern w:val="0"/>
                <w:sz w:val="20"/>
              </w:rPr>
              <w:t>年度停机时的维护保养</w:t>
            </w:r>
            <w:r>
              <w:rPr>
                <w:rFonts w:hint="eastAsia"/>
                <w:color w:val="auto"/>
                <w:kern w:val="0"/>
                <w:sz w:val="20"/>
              </w:rPr>
              <w:t>，</w:t>
            </w:r>
            <w:r>
              <w:rPr>
                <w:color w:val="auto"/>
                <w:kern w:val="0"/>
                <w:sz w:val="20"/>
              </w:rPr>
              <w:t>活塞式中央空调故障分析与排除</w:t>
            </w:r>
            <w:r>
              <w:rPr>
                <w:rFonts w:hint="eastAsia"/>
                <w:color w:val="auto"/>
                <w:kern w:val="0"/>
                <w:sz w:val="20"/>
              </w:rPr>
              <w:t>、</w:t>
            </w:r>
            <w:r>
              <w:rPr>
                <w:color w:val="auto"/>
                <w:kern w:val="0"/>
                <w:sz w:val="20"/>
              </w:rPr>
              <w:t>活塞式中央空调检修操作工艺</w:t>
            </w:r>
            <w:r>
              <w:rPr>
                <w:rFonts w:hint="eastAsia"/>
                <w:color w:val="auto"/>
                <w:kern w:val="0"/>
                <w:sz w:val="20"/>
              </w:rPr>
              <w:t>、</w:t>
            </w:r>
            <w:r>
              <w:rPr>
                <w:color w:val="auto"/>
                <w:kern w:val="0"/>
                <w:sz w:val="20"/>
              </w:rPr>
              <w:t>活塞式制冷机组常见故障分析</w:t>
            </w:r>
            <w:r>
              <w:rPr>
                <w:rFonts w:hint="eastAsia"/>
                <w:color w:val="auto"/>
                <w:kern w:val="0"/>
                <w:sz w:val="20"/>
              </w:rPr>
              <w:t>与</w:t>
            </w:r>
            <w:r>
              <w:rPr>
                <w:color w:val="auto"/>
                <w:kern w:val="0"/>
                <w:sz w:val="20"/>
              </w:rPr>
              <w:t>活塞式制冷机组的检修</w:t>
            </w:r>
          </w:p>
        </w:tc>
        <w:tc>
          <w:tcPr>
            <w:tcW w:w="1496"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rFonts w:hint="eastAsia" w:eastAsia="宋体"/>
                <w:color w:val="auto"/>
                <w:kern w:val="0"/>
                <w:sz w:val="20"/>
                <w:lang w:eastAsia="zh-CN"/>
              </w:rPr>
            </w:pPr>
            <w:r>
              <w:rPr>
                <w:rFonts w:hint="eastAsia"/>
                <w:color w:val="auto"/>
                <w:kern w:val="0"/>
                <w:sz w:val="20"/>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812"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color w:val="auto"/>
                <w:kern w:val="0"/>
                <w:sz w:val="20"/>
              </w:rPr>
            </w:pPr>
            <w:r>
              <w:rPr>
                <w:rFonts w:hint="eastAsia"/>
                <w:color w:val="auto"/>
                <w:kern w:val="0"/>
                <w:sz w:val="20"/>
              </w:rPr>
              <w:t> </w:t>
            </w:r>
            <w:r>
              <w:rPr>
                <w:color w:val="auto"/>
                <w:kern w:val="0"/>
                <w:sz w:val="20"/>
              </w:rPr>
              <w:t>螺杆式中央空调</w:t>
            </w:r>
          </w:p>
        </w:tc>
        <w:tc>
          <w:tcPr>
            <w:tcW w:w="5926" w:type="dxa"/>
            <w:gridSpan w:val="3"/>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left"/>
              <w:textAlignment w:val="auto"/>
              <w:rPr>
                <w:color w:val="auto"/>
                <w:kern w:val="0"/>
                <w:sz w:val="20"/>
              </w:rPr>
            </w:pPr>
            <w:r>
              <w:rPr>
                <w:rFonts w:hint="eastAsia"/>
                <w:color w:val="auto"/>
                <w:kern w:val="0"/>
                <w:sz w:val="20"/>
              </w:rPr>
              <w:t>包括</w:t>
            </w:r>
            <w:r>
              <w:rPr>
                <w:color w:val="auto"/>
                <w:kern w:val="0"/>
                <w:sz w:val="20"/>
              </w:rPr>
              <w:t>螺杆式中央空调调试</w:t>
            </w:r>
            <w:r>
              <w:rPr>
                <w:rFonts w:hint="eastAsia"/>
                <w:color w:val="auto"/>
                <w:kern w:val="0"/>
                <w:sz w:val="20"/>
              </w:rPr>
              <w:t>、</w:t>
            </w:r>
            <w:r>
              <w:rPr>
                <w:color w:val="auto"/>
                <w:kern w:val="0"/>
                <w:sz w:val="20"/>
              </w:rPr>
              <w:t>试车前的准备</w:t>
            </w:r>
            <w:r>
              <w:rPr>
                <w:rFonts w:hint="eastAsia"/>
                <w:color w:val="auto"/>
                <w:kern w:val="0"/>
                <w:sz w:val="20"/>
              </w:rPr>
              <w:t>、</w:t>
            </w:r>
            <w:r>
              <w:rPr>
                <w:color w:val="auto"/>
                <w:kern w:val="0"/>
                <w:sz w:val="20"/>
              </w:rPr>
              <w:t>试运行</w:t>
            </w:r>
            <w:r>
              <w:rPr>
                <w:rFonts w:hint="eastAsia"/>
                <w:color w:val="auto"/>
                <w:kern w:val="0"/>
                <w:sz w:val="20"/>
              </w:rPr>
              <w:t>。</w:t>
            </w:r>
            <w:r>
              <w:rPr>
                <w:color w:val="auto"/>
                <w:kern w:val="0"/>
                <w:sz w:val="20"/>
              </w:rPr>
              <w:t>螺杆式中央空调运行操作</w:t>
            </w:r>
            <w:r>
              <w:rPr>
                <w:rFonts w:hint="eastAsia"/>
                <w:color w:val="auto"/>
                <w:kern w:val="0"/>
                <w:sz w:val="20"/>
              </w:rPr>
              <w:t>、</w:t>
            </w:r>
            <w:r>
              <w:rPr>
                <w:color w:val="auto"/>
                <w:kern w:val="0"/>
                <w:sz w:val="20"/>
              </w:rPr>
              <w:t>开机前的检查与准备</w:t>
            </w:r>
            <w:r>
              <w:rPr>
                <w:rFonts w:hint="eastAsia"/>
                <w:color w:val="auto"/>
                <w:kern w:val="0"/>
                <w:sz w:val="20"/>
              </w:rPr>
              <w:t>、</w:t>
            </w:r>
            <w:r>
              <w:rPr>
                <w:color w:val="auto"/>
                <w:kern w:val="0"/>
                <w:sz w:val="20"/>
              </w:rPr>
              <w:t>系统的启动</w:t>
            </w:r>
            <w:r>
              <w:rPr>
                <w:color w:val="auto"/>
                <w:kern w:val="0"/>
                <w:sz w:val="20"/>
              </w:rPr>
              <w:br w:type="textWrapping"/>
            </w:r>
            <w:r>
              <w:rPr>
                <w:rFonts w:hint="eastAsia"/>
                <w:color w:val="auto"/>
                <w:kern w:val="0"/>
                <w:sz w:val="20"/>
              </w:rPr>
              <w:t>、</w:t>
            </w:r>
            <w:r>
              <w:rPr>
                <w:color w:val="auto"/>
                <w:kern w:val="0"/>
                <w:sz w:val="20"/>
              </w:rPr>
              <w:t>系统的运行调节</w:t>
            </w:r>
            <w:r>
              <w:rPr>
                <w:rFonts w:hint="eastAsia"/>
                <w:color w:val="auto"/>
                <w:kern w:val="0"/>
                <w:sz w:val="20"/>
              </w:rPr>
              <w:t>、</w:t>
            </w:r>
            <w:r>
              <w:rPr>
                <w:color w:val="auto"/>
                <w:kern w:val="0"/>
                <w:sz w:val="20"/>
              </w:rPr>
              <w:t>系统的停机</w:t>
            </w:r>
            <w:r>
              <w:rPr>
                <w:rFonts w:hint="eastAsia"/>
                <w:color w:val="auto"/>
                <w:kern w:val="0"/>
                <w:sz w:val="20"/>
              </w:rPr>
              <w:t>。</w:t>
            </w:r>
            <w:r>
              <w:rPr>
                <w:color w:val="auto"/>
                <w:kern w:val="0"/>
                <w:sz w:val="20"/>
              </w:rPr>
              <w:t>螺杆式制冷压缩机的维护保养</w:t>
            </w:r>
            <w:r>
              <w:rPr>
                <w:rFonts w:hint="eastAsia"/>
                <w:color w:val="auto"/>
                <w:kern w:val="0"/>
                <w:sz w:val="20"/>
              </w:rPr>
              <w:t>、</w:t>
            </w:r>
            <w:r>
              <w:rPr>
                <w:color w:val="auto"/>
                <w:kern w:val="0"/>
                <w:sz w:val="20"/>
              </w:rPr>
              <w:br w:type="textWrapping"/>
            </w:r>
            <w:r>
              <w:rPr>
                <w:color w:val="auto"/>
                <w:kern w:val="0"/>
                <w:sz w:val="20"/>
              </w:rPr>
              <w:t>日常运行时的维护保养</w:t>
            </w:r>
            <w:r>
              <w:rPr>
                <w:rFonts w:hint="eastAsia"/>
                <w:color w:val="auto"/>
                <w:kern w:val="0"/>
                <w:sz w:val="20"/>
              </w:rPr>
              <w:t>、</w:t>
            </w:r>
            <w:r>
              <w:rPr>
                <w:color w:val="auto"/>
                <w:kern w:val="0"/>
                <w:sz w:val="20"/>
              </w:rPr>
              <w:t>年度停机时的维护保养</w:t>
            </w:r>
            <w:r>
              <w:rPr>
                <w:rFonts w:hint="eastAsia"/>
                <w:color w:val="auto"/>
                <w:kern w:val="0"/>
                <w:sz w:val="20"/>
              </w:rPr>
              <w:t>。</w:t>
            </w:r>
            <w:r>
              <w:rPr>
                <w:color w:val="auto"/>
                <w:kern w:val="0"/>
                <w:sz w:val="20"/>
              </w:rPr>
              <w:t>螺杆式中央空调故障分析与排除</w:t>
            </w:r>
            <w:r>
              <w:rPr>
                <w:rFonts w:hint="eastAsia"/>
                <w:color w:val="auto"/>
                <w:kern w:val="0"/>
                <w:sz w:val="20"/>
              </w:rPr>
              <w:t>、</w:t>
            </w:r>
            <w:r>
              <w:rPr>
                <w:color w:val="auto"/>
                <w:kern w:val="0"/>
                <w:sz w:val="20"/>
              </w:rPr>
              <w:t>螺杆式中央空调检修操作工艺</w:t>
            </w:r>
            <w:r>
              <w:rPr>
                <w:rFonts w:hint="eastAsia"/>
                <w:color w:val="auto"/>
                <w:kern w:val="0"/>
                <w:sz w:val="20"/>
              </w:rPr>
              <w:t>、</w:t>
            </w:r>
            <w:r>
              <w:rPr>
                <w:color w:val="auto"/>
                <w:kern w:val="0"/>
                <w:sz w:val="20"/>
              </w:rPr>
              <w:t>螺杆式制冷机组常见故障分析</w:t>
            </w:r>
            <w:r>
              <w:rPr>
                <w:rFonts w:hint="eastAsia"/>
                <w:color w:val="auto"/>
                <w:kern w:val="0"/>
                <w:sz w:val="20"/>
              </w:rPr>
              <w:t>与</w:t>
            </w:r>
            <w:r>
              <w:rPr>
                <w:color w:val="auto"/>
                <w:kern w:val="0"/>
                <w:sz w:val="20"/>
              </w:rPr>
              <w:t>螺杆式制冷机组的检修</w:t>
            </w:r>
          </w:p>
        </w:tc>
        <w:tc>
          <w:tcPr>
            <w:tcW w:w="1496"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rFonts w:hint="eastAsia" w:eastAsia="宋体"/>
                <w:color w:val="auto"/>
                <w:kern w:val="0"/>
                <w:sz w:val="20"/>
                <w:lang w:eastAsia="zh-CN"/>
              </w:rPr>
            </w:pPr>
            <w:r>
              <w:rPr>
                <w:rFonts w:hint="eastAsia"/>
                <w:color w:val="auto"/>
                <w:kern w:val="0"/>
                <w:sz w:val="20"/>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812"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color w:val="auto"/>
                <w:kern w:val="0"/>
                <w:sz w:val="20"/>
              </w:rPr>
            </w:pPr>
            <w:r>
              <w:rPr>
                <w:rFonts w:hint="eastAsia"/>
                <w:color w:val="auto"/>
                <w:kern w:val="0"/>
                <w:sz w:val="20"/>
              </w:rPr>
              <w:t> </w:t>
            </w:r>
            <w:r>
              <w:rPr>
                <w:color w:val="auto"/>
                <w:kern w:val="0"/>
                <w:sz w:val="20"/>
              </w:rPr>
              <w:t>离心式中央空调</w:t>
            </w:r>
          </w:p>
        </w:tc>
        <w:tc>
          <w:tcPr>
            <w:tcW w:w="5926" w:type="dxa"/>
            <w:gridSpan w:val="3"/>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left"/>
              <w:textAlignment w:val="auto"/>
              <w:rPr>
                <w:color w:val="auto"/>
                <w:kern w:val="0"/>
                <w:sz w:val="20"/>
                <w:highlight w:val="yellow"/>
              </w:rPr>
            </w:pPr>
            <w:r>
              <w:rPr>
                <w:rFonts w:hint="eastAsia"/>
                <w:color w:val="auto"/>
                <w:kern w:val="0"/>
                <w:sz w:val="20"/>
              </w:rPr>
              <w:t>包括</w:t>
            </w:r>
            <w:r>
              <w:rPr>
                <w:color w:val="auto"/>
                <w:kern w:val="0"/>
                <w:sz w:val="20"/>
              </w:rPr>
              <w:t>离心式中央空调调试</w:t>
            </w:r>
            <w:r>
              <w:rPr>
                <w:rFonts w:hint="eastAsia"/>
                <w:color w:val="auto"/>
                <w:kern w:val="0"/>
                <w:sz w:val="20"/>
              </w:rPr>
              <w:t>、</w:t>
            </w:r>
            <w:r>
              <w:rPr>
                <w:color w:val="auto"/>
                <w:kern w:val="0"/>
                <w:sz w:val="20"/>
              </w:rPr>
              <w:t>试车前的准备</w:t>
            </w:r>
            <w:r>
              <w:rPr>
                <w:rFonts w:hint="eastAsia"/>
                <w:color w:val="auto"/>
                <w:kern w:val="0"/>
                <w:sz w:val="20"/>
              </w:rPr>
              <w:t>、</w:t>
            </w:r>
            <w:r>
              <w:rPr>
                <w:color w:val="auto"/>
                <w:kern w:val="0"/>
                <w:sz w:val="20"/>
              </w:rPr>
              <w:t>试运行</w:t>
            </w:r>
            <w:r>
              <w:rPr>
                <w:rFonts w:hint="eastAsia"/>
                <w:color w:val="auto"/>
                <w:kern w:val="0"/>
                <w:sz w:val="20"/>
              </w:rPr>
              <w:t>。</w:t>
            </w:r>
            <w:r>
              <w:rPr>
                <w:color w:val="auto"/>
                <w:kern w:val="0"/>
                <w:sz w:val="20"/>
              </w:rPr>
              <w:t>离心式中央空调运行操作</w:t>
            </w:r>
            <w:r>
              <w:rPr>
                <w:rFonts w:hint="eastAsia"/>
                <w:color w:val="auto"/>
                <w:kern w:val="0"/>
                <w:sz w:val="20"/>
              </w:rPr>
              <w:t>、</w:t>
            </w:r>
            <w:r>
              <w:rPr>
                <w:color w:val="auto"/>
                <w:kern w:val="0"/>
                <w:sz w:val="20"/>
              </w:rPr>
              <w:t>开机前的检查与准备</w:t>
            </w:r>
            <w:r>
              <w:rPr>
                <w:rFonts w:hint="eastAsia"/>
                <w:color w:val="auto"/>
                <w:kern w:val="0"/>
                <w:sz w:val="20"/>
              </w:rPr>
              <w:t>、</w:t>
            </w:r>
            <w:r>
              <w:rPr>
                <w:color w:val="auto"/>
                <w:kern w:val="0"/>
                <w:sz w:val="20"/>
              </w:rPr>
              <w:t>系统的启动</w:t>
            </w:r>
            <w:r>
              <w:rPr>
                <w:rFonts w:hint="eastAsia"/>
                <w:color w:val="auto"/>
                <w:kern w:val="0"/>
                <w:sz w:val="20"/>
              </w:rPr>
              <w:t>、</w:t>
            </w:r>
            <w:r>
              <w:rPr>
                <w:color w:val="auto"/>
                <w:kern w:val="0"/>
                <w:sz w:val="20"/>
              </w:rPr>
              <w:t>系统的运行调节</w:t>
            </w:r>
            <w:r>
              <w:rPr>
                <w:rFonts w:hint="eastAsia"/>
                <w:color w:val="auto"/>
                <w:kern w:val="0"/>
                <w:sz w:val="20"/>
              </w:rPr>
              <w:t>、</w:t>
            </w:r>
            <w:r>
              <w:rPr>
                <w:color w:val="auto"/>
                <w:kern w:val="0"/>
                <w:sz w:val="20"/>
              </w:rPr>
              <w:t>系统的停机</w:t>
            </w:r>
            <w:r>
              <w:rPr>
                <w:rFonts w:hint="eastAsia"/>
                <w:color w:val="auto"/>
                <w:kern w:val="0"/>
                <w:sz w:val="20"/>
              </w:rPr>
              <w:t>。</w:t>
            </w:r>
            <w:r>
              <w:rPr>
                <w:color w:val="auto"/>
                <w:kern w:val="0"/>
                <w:sz w:val="20"/>
              </w:rPr>
              <w:t>离心式制冷压缩机的维护保养</w:t>
            </w:r>
            <w:r>
              <w:rPr>
                <w:rFonts w:hint="eastAsia"/>
                <w:color w:val="auto"/>
                <w:kern w:val="0"/>
                <w:sz w:val="20"/>
              </w:rPr>
              <w:t>，</w:t>
            </w:r>
            <w:r>
              <w:rPr>
                <w:color w:val="auto"/>
                <w:kern w:val="0"/>
                <w:sz w:val="20"/>
              </w:rPr>
              <w:t>日常运行时的维护保养</w:t>
            </w:r>
            <w:r>
              <w:rPr>
                <w:rFonts w:hint="eastAsia"/>
                <w:color w:val="auto"/>
                <w:kern w:val="0"/>
                <w:sz w:val="20"/>
              </w:rPr>
              <w:t>、</w:t>
            </w:r>
            <w:r>
              <w:rPr>
                <w:color w:val="auto"/>
                <w:kern w:val="0"/>
                <w:sz w:val="20"/>
              </w:rPr>
              <w:t>年度停机时的维护保养</w:t>
            </w:r>
            <w:r>
              <w:rPr>
                <w:rFonts w:hint="eastAsia"/>
                <w:color w:val="auto"/>
                <w:kern w:val="0"/>
                <w:sz w:val="20"/>
              </w:rPr>
              <w:t>。</w:t>
            </w:r>
            <w:r>
              <w:rPr>
                <w:color w:val="auto"/>
                <w:kern w:val="0"/>
                <w:sz w:val="20"/>
              </w:rPr>
              <w:t>离心式中央空调故障分析与排除</w:t>
            </w:r>
            <w:r>
              <w:rPr>
                <w:rFonts w:hint="eastAsia"/>
                <w:color w:val="auto"/>
                <w:kern w:val="0"/>
                <w:sz w:val="20"/>
              </w:rPr>
              <w:t>、</w:t>
            </w:r>
            <w:r>
              <w:rPr>
                <w:color w:val="auto"/>
                <w:kern w:val="0"/>
                <w:sz w:val="20"/>
              </w:rPr>
              <w:t>离心式中央空调检修操作工艺</w:t>
            </w:r>
            <w:r>
              <w:rPr>
                <w:rFonts w:hint="eastAsia"/>
                <w:color w:val="auto"/>
                <w:kern w:val="0"/>
                <w:sz w:val="20"/>
              </w:rPr>
              <w:t>、</w:t>
            </w:r>
            <w:r>
              <w:rPr>
                <w:color w:val="auto"/>
                <w:kern w:val="0"/>
                <w:sz w:val="20"/>
              </w:rPr>
              <w:t>离心式制冷机组常见故障分析</w:t>
            </w:r>
            <w:r>
              <w:rPr>
                <w:rFonts w:hint="eastAsia"/>
                <w:color w:val="auto"/>
                <w:kern w:val="0"/>
                <w:sz w:val="20"/>
              </w:rPr>
              <w:t>、</w:t>
            </w:r>
            <w:r>
              <w:rPr>
                <w:color w:val="auto"/>
                <w:kern w:val="0"/>
                <w:sz w:val="20"/>
              </w:rPr>
              <w:t>离心式制冷机组的检修</w:t>
            </w:r>
            <w:r>
              <w:rPr>
                <w:rFonts w:hint="eastAsia"/>
                <w:color w:val="auto"/>
                <w:kern w:val="0"/>
                <w:sz w:val="20"/>
              </w:rPr>
              <w:t>。</w:t>
            </w:r>
          </w:p>
        </w:tc>
        <w:tc>
          <w:tcPr>
            <w:tcW w:w="1496"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rFonts w:hint="eastAsia" w:eastAsia="宋体"/>
                <w:color w:val="auto"/>
                <w:kern w:val="0"/>
                <w:sz w:val="20"/>
                <w:lang w:eastAsia="zh-CN"/>
              </w:rPr>
            </w:pPr>
            <w:r>
              <w:rPr>
                <w:rFonts w:hint="eastAsia"/>
                <w:color w:val="auto"/>
                <w:kern w:val="0"/>
                <w:sz w:val="20"/>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812"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color w:val="auto"/>
                <w:kern w:val="0"/>
                <w:sz w:val="20"/>
              </w:rPr>
            </w:pPr>
            <w:r>
              <w:rPr>
                <w:rFonts w:hint="eastAsia"/>
                <w:color w:val="auto"/>
                <w:kern w:val="0"/>
                <w:sz w:val="20"/>
              </w:rPr>
              <w:t> </w:t>
            </w:r>
            <w:r>
              <w:rPr>
                <w:color w:val="auto"/>
                <w:kern w:val="0"/>
                <w:sz w:val="20"/>
              </w:rPr>
              <w:t>溴化锂吸收式中央空调</w:t>
            </w:r>
            <w:r>
              <w:rPr>
                <w:rFonts w:hint="eastAsia"/>
                <w:color w:val="auto"/>
                <w:kern w:val="0"/>
                <w:sz w:val="20"/>
              </w:rPr>
              <w:t xml:space="preserve"> </w:t>
            </w:r>
          </w:p>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color w:val="auto"/>
                <w:kern w:val="0"/>
                <w:sz w:val="20"/>
              </w:rPr>
            </w:pPr>
          </w:p>
        </w:tc>
        <w:tc>
          <w:tcPr>
            <w:tcW w:w="5926" w:type="dxa"/>
            <w:gridSpan w:val="3"/>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left"/>
              <w:textAlignment w:val="auto"/>
              <w:rPr>
                <w:color w:val="auto"/>
                <w:kern w:val="0"/>
                <w:sz w:val="20"/>
              </w:rPr>
            </w:pPr>
            <w:r>
              <w:rPr>
                <w:rFonts w:hint="eastAsia"/>
                <w:color w:val="auto"/>
                <w:kern w:val="0"/>
                <w:sz w:val="20"/>
              </w:rPr>
              <w:t>包括</w:t>
            </w:r>
            <w:r>
              <w:rPr>
                <w:color w:val="auto"/>
                <w:kern w:val="0"/>
                <w:sz w:val="20"/>
              </w:rPr>
              <w:t>溴化锂吸收式中央空调调试</w:t>
            </w:r>
            <w:r>
              <w:rPr>
                <w:rFonts w:hint="eastAsia"/>
                <w:color w:val="auto"/>
                <w:kern w:val="0"/>
                <w:sz w:val="20"/>
              </w:rPr>
              <w:t>、</w:t>
            </w:r>
            <w:r>
              <w:rPr>
                <w:color w:val="auto"/>
                <w:kern w:val="0"/>
                <w:sz w:val="20"/>
              </w:rPr>
              <w:t>试车前的准备</w:t>
            </w:r>
            <w:r>
              <w:rPr>
                <w:rFonts w:hint="eastAsia"/>
                <w:color w:val="auto"/>
                <w:kern w:val="0"/>
                <w:sz w:val="20"/>
              </w:rPr>
              <w:t>、</w:t>
            </w:r>
            <w:r>
              <w:rPr>
                <w:color w:val="auto"/>
                <w:kern w:val="0"/>
                <w:sz w:val="20"/>
              </w:rPr>
              <w:t>试运行</w:t>
            </w:r>
            <w:r>
              <w:rPr>
                <w:rFonts w:hint="eastAsia"/>
                <w:color w:val="auto"/>
                <w:kern w:val="0"/>
                <w:sz w:val="20"/>
              </w:rPr>
              <w:t>。</w:t>
            </w:r>
            <w:r>
              <w:rPr>
                <w:color w:val="auto"/>
                <w:kern w:val="0"/>
                <w:sz w:val="20"/>
              </w:rPr>
              <w:t>溴化锂吸收式中央空调运行操作</w:t>
            </w:r>
            <w:r>
              <w:rPr>
                <w:rFonts w:hint="eastAsia"/>
                <w:color w:val="auto"/>
                <w:kern w:val="0"/>
                <w:sz w:val="20"/>
              </w:rPr>
              <w:t>、</w:t>
            </w:r>
            <w:r>
              <w:rPr>
                <w:color w:val="auto"/>
                <w:kern w:val="0"/>
                <w:sz w:val="20"/>
              </w:rPr>
              <w:t>开机前的检查与准备</w:t>
            </w:r>
            <w:r>
              <w:rPr>
                <w:rFonts w:hint="eastAsia"/>
                <w:color w:val="auto"/>
                <w:kern w:val="0"/>
                <w:sz w:val="20"/>
              </w:rPr>
              <w:t>、</w:t>
            </w:r>
            <w:r>
              <w:rPr>
                <w:color w:val="auto"/>
                <w:kern w:val="0"/>
                <w:sz w:val="20"/>
              </w:rPr>
              <w:t>系统的启动</w:t>
            </w:r>
            <w:r>
              <w:rPr>
                <w:rFonts w:hint="eastAsia"/>
                <w:color w:val="auto"/>
                <w:kern w:val="0"/>
                <w:sz w:val="20"/>
              </w:rPr>
              <w:t>、</w:t>
            </w:r>
            <w:r>
              <w:rPr>
                <w:color w:val="auto"/>
                <w:kern w:val="0"/>
                <w:sz w:val="20"/>
              </w:rPr>
              <w:t>系统的运行调节</w:t>
            </w:r>
            <w:r>
              <w:rPr>
                <w:rFonts w:hint="eastAsia"/>
                <w:color w:val="auto"/>
                <w:kern w:val="0"/>
                <w:sz w:val="20"/>
              </w:rPr>
              <w:t>、</w:t>
            </w:r>
            <w:r>
              <w:rPr>
                <w:color w:val="auto"/>
                <w:kern w:val="0"/>
                <w:sz w:val="20"/>
              </w:rPr>
              <w:t>系统的停机</w:t>
            </w:r>
            <w:r>
              <w:rPr>
                <w:rFonts w:hint="eastAsia"/>
                <w:color w:val="auto"/>
                <w:kern w:val="0"/>
                <w:sz w:val="20"/>
              </w:rPr>
              <w:t>。</w:t>
            </w:r>
            <w:r>
              <w:rPr>
                <w:color w:val="auto"/>
                <w:kern w:val="0"/>
                <w:sz w:val="20"/>
              </w:rPr>
              <w:t>溴化锂吸收式制冷机的维护保养</w:t>
            </w:r>
            <w:r>
              <w:rPr>
                <w:color w:val="auto"/>
                <w:kern w:val="0"/>
                <w:sz w:val="20"/>
              </w:rPr>
              <w:br w:type="textWrapping"/>
            </w:r>
            <w:r>
              <w:rPr>
                <w:rFonts w:hint="eastAsia"/>
                <w:color w:val="auto"/>
                <w:kern w:val="0"/>
                <w:sz w:val="20"/>
              </w:rPr>
              <w:t>、</w:t>
            </w:r>
            <w:r>
              <w:rPr>
                <w:color w:val="auto"/>
                <w:kern w:val="0"/>
                <w:sz w:val="20"/>
              </w:rPr>
              <w:t>机组的停机保养</w:t>
            </w:r>
            <w:r>
              <w:rPr>
                <w:rFonts w:hint="eastAsia"/>
                <w:color w:val="auto"/>
                <w:kern w:val="0"/>
                <w:sz w:val="20"/>
              </w:rPr>
              <w:t>、</w:t>
            </w:r>
            <w:r>
              <w:rPr>
                <w:color w:val="auto"/>
                <w:kern w:val="0"/>
                <w:sz w:val="20"/>
              </w:rPr>
              <w:t>机组的定期检查和保养</w:t>
            </w:r>
            <w:r>
              <w:rPr>
                <w:rFonts w:hint="eastAsia"/>
                <w:color w:val="auto"/>
                <w:kern w:val="0"/>
                <w:sz w:val="20"/>
              </w:rPr>
              <w:t>。</w:t>
            </w:r>
            <w:r>
              <w:rPr>
                <w:color w:val="auto"/>
                <w:kern w:val="0"/>
                <w:sz w:val="20"/>
              </w:rPr>
              <w:t>溴化锂吸收式中央空调故障分析与检修</w:t>
            </w:r>
            <w:r>
              <w:rPr>
                <w:rFonts w:hint="eastAsia"/>
                <w:color w:val="auto"/>
                <w:kern w:val="0"/>
                <w:sz w:val="20"/>
              </w:rPr>
              <w:t>、</w:t>
            </w:r>
            <w:r>
              <w:rPr>
                <w:color w:val="auto"/>
                <w:kern w:val="0"/>
                <w:sz w:val="20"/>
              </w:rPr>
              <w:t>溴化锂吸收式制冷机组常见故障分析与排除</w:t>
            </w:r>
            <w:r>
              <w:rPr>
                <w:rFonts w:hint="eastAsia"/>
                <w:color w:val="auto"/>
                <w:kern w:val="0"/>
                <w:sz w:val="20"/>
              </w:rPr>
              <w:t>、</w:t>
            </w:r>
            <w:r>
              <w:rPr>
                <w:color w:val="auto"/>
                <w:kern w:val="0"/>
                <w:sz w:val="20"/>
              </w:rPr>
              <w:t>溴化锂吸收式制冷机组的检修</w:t>
            </w:r>
            <w:r>
              <w:rPr>
                <w:rFonts w:hint="eastAsia"/>
                <w:color w:val="auto"/>
                <w:kern w:val="0"/>
                <w:sz w:val="20"/>
              </w:rPr>
              <w:t>。</w:t>
            </w:r>
          </w:p>
        </w:tc>
        <w:tc>
          <w:tcPr>
            <w:tcW w:w="1496"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rFonts w:hint="default" w:eastAsia="宋体"/>
                <w:color w:val="auto"/>
                <w:kern w:val="0"/>
                <w:sz w:val="20"/>
                <w:lang w:val="en-US" w:eastAsia="zh-CN"/>
              </w:rPr>
            </w:pPr>
            <w:r>
              <w:rPr>
                <w:rFonts w:hint="eastAsia"/>
                <w:color w:val="auto"/>
                <w:kern w:val="0"/>
                <w:sz w:val="20"/>
                <w:lang w:val="en-US" w:eastAsia="zh-CN"/>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812"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color w:val="auto"/>
                <w:kern w:val="0"/>
                <w:sz w:val="20"/>
              </w:rPr>
            </w:pPr>
            <w:r>
              <w:rPr>
                <w:rFonts w:hint="eastAsia"/>
                <w:color w:val="auto"/>
                <w:kern w:val="0"/>
                <w:sz w:val="20"/>
              </w:rPr>
              <w:t>中央空调水系统和风系统</w:t>
            </w:r>
          </w:p>
        </w:tc>
        <w:tc>
          <w:tcPr>
            <w:tcW w:w="5926" w:type="dxa"/>
            <w:gridSpan w:val="3"/>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left"/>
              <w:textAlignment w:val="auto"/>
              <w:rPr>
                <w:rFonts w:ascii="Tahoma" w:hAnsi="Tahoma" w:cs="Tahoma"/>
                <w:color w:val="auto"/>
                <w:sz w:val="14"/>
                <w:szCs w:val="14"/>
                <w:shd w:val="clear" w:color="auto" w:fill="FFFFFF"/>
              </w:rPr>
            </w:pPr>
            <w:r>
              <w:rPr>
                <w:rFonts w:hint="eastAsia"/>
                <w:color w:val="auto"/>
                <w:kern w:val="0"/>
                <w:sz w:val="20"/>
              </w:rPr>
              <w:t>包括</w:t>
            </w:r>
            <w:r>
              <w:rPr>
                <w:color w:val="auto"/>
                <w:kern w:val="0"/>
                <w:sz w:val="20"/>
              </w:rPr>
              <w:t>中央空调水系统调试</w:t>
            </w:r>
            <w:r>
              <w:rPr>
                <w:rFonts w:hint="eastAsia"/>
                <w:color w:val="auto"/>
                <w:kern w:val="0"/>
                <w:sz w:val="20"/>
              </w:rPr>
              <w:t>、</w:t>
            </w:r>
            <w:r>
              <w:rPr>
                <w:color w:val="auto"/>
                <w:kern w:val="0"/>
                <w:sz w:val="20"/>
              </w:rPr>
              <w:t>中央空调水系统的运行操作</w:t>
            </w:r>
            <w:r>
              <w:rPr>
                <w:rFonts w:hint="eastAsia"/>
                <w:color w:val="auto"/>
                <w:kern w:val="0"/>
                <w:sz w:val="20"/>
              </w:rPr>
              <w:t>、</w:t>
            </w:r>
            <w:r>
              <w:rPr>
                <w:color w:val="auto"/>
                <w:kern w:val="0"/>
                <w:sz w:val="20"/>
              </w:rPr>
              <w:t>中央空调水系统的维护保养</w:t>
            </w:r>
            <w:r>
              <w:rPr>
                <w:rFonts w:hint="eastAsia"/>
                <w:color w:val="auto"/>
                <w:kern w:val="0"/>
                <w:sz w:val="20"/>
              </w:rPr>
              <w:t>、</w:t>
            </w:r>
            <w:r>
              <w:rPr>
                <w:color w:val="auto"/>
                <w:kern w:val="0"/>
                <w:sz w:val="20"/>
              </w:rPr>
              <w:t>中央空调水系统的检修</w:t>
            </w:r>
            <w:r>
              <w:rPr>
                <w:rFonts w:hint="eastAsia"/>
                <w:color w:val="auto"/>
                <w:kern w:val="0"/>
                <w:sz w:val="20"/>
              </w:rPr>
              <w:t>。</w:t>
            </w:r>
            <w:r>
              <w:rPr>
                <w:color w:val="auto"/>
                <w:kern w:val="0"/>
                <w:sz w:val="20"/>
              </w:rPr>
              <w:t>中央空调风系统</w:t>
            </w:r>
            <w:r>
              <w:rPr>
                <w:color w:val="auto"/>
                <w:kern w:val="0"/>
                <w:sz w:val="20"/>
              </w:rPr>
              <w:br w:type="textWrapping"/>
            </w:r>
            <w:r>
              <w:rPr>
                <w:rFonts w:hint="eastAsia"/>
                <w:color w:val="auto"/>
                <w:kern w:val="0"/>
                <w:sz w:val="20"/>
              </w:rPr>
              <w:t>、</w:t>
            </w:r>
            <w:r>
              <w:rPr>
                <w:color w:val="auto"/>
                <w:kern w:val="0"/>
                <w:sz w:val="20"/>
              </w:rPr>
              <w:t>中央空调风系统调试</w:t>
            </w:r>
            <w:r>
              <w:rPr>
                <w:rFonts w:hint="eastAsia"/>
                <w:color w:val="auto"/>
                <w:kern w:val="0"/>
                <w:sz w:val="20"/>
              </w:rPr>
              <w:t>、</w:t>
            </w:r>
            <w:r>
              <w:rPr>
                <w:color w:val="auto"/>
                <w:kern w:val="0"/>
                <w:sz w:val="20"/>
              </w:rPr>
              <w:t>中央空调风系统的运行操作</w:t>
            </w:r>
            <w:r>
              <w:rPr>
                <w:rFonts w:hint="eastAsia"/>
                <w:color w:val="auto"/>
                <w:kern w:val="0"/>
                <w:sz w:val="20"/>
              </w:rPr>
              <w:t>、</w:t>
            </w:r>
            <w:r>
              <w:rPr>
                <w:color w:val="auto"/>
                <w:kern w:val="0"/>
                <w:sz w:val="20"/>
              </w:rPr>
              <w:t>中央空调风系统的维护保养</w:t>
            </w:r>
            <w:r>
              <w:rPr>
                <w:rFonts w:hint="eastAsia"/>
                <w:color w:val="auto"/>
                <w:kern w:val="0"/>
                <w:sz w:val="20"/>
              </w:rPr>
              <w:t>、</w:t>
            </w:r>
            <w:r>
              <w:rPr>
                <w:color w:val="auto"/>
                <w:kern w:val="0"/>
                <w:sz w:val="20"/>
              </w:rPr>
              <w:t>中央空调风系统的检修</w:t>
            </w:r>
            <w:r>
              <w:rPr>
                <w:rFonts w:hint="eastAsia"/>
                <w:color w:val="auto"/>
                <w:kern w:val="0"/>
                <w:sz w:val="20"/>
              </w:rPr>
              <w:t>。</w:t>
            </w:r>
          </w:p>
        </w:tc>
        <w:tc>
          <w:tcPr>
            <w:tcW w:w="1496"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rFonts w:hint="default" w:eastAsia="宋体"/>
                <w:color w:val="auto"/>
                <w:kern w:val="0"/>
                <w:sz w:val="20"/>
                <w:lang w:val="en-US" w:eastAsia="zh-CN"/>
              </w:rPr>
            </w:pPr>
            <w:r>
              <w:rPr>
                <w:rFonts w:hint="eastAsia"/>
                <w:color w:val="auto"/>
                <w:kern w:val="0"/>
                <w:sz w:val="20"/>
                <w:lang w:val="en-US" w:eastAsia="zh-CN"/>
              </w:rPr>
              <w:t>16</w:t>
            </w:r>
          </w:p>
        </w:tc>
      </w:tr>
    </w:tbl>
    <w:p>
      <w:pPr>
        <w:keepNext w:val="0"/>
        <w:keepLines w:val="0"/>
        <w:pageBreakBefore w:val="0"/>
        <w:widowControl w:val="0"/>
        <w:kinsoku/>
        <w:wordWrap/>
        <w:overflowPunct/>
        <w:topLinePunct w:val="0"/>
        <w:autoSpaceDE/>
        <w:autoSpaceDN/>
        <w:bidi w:val="0"/>
        <w:adjustRightInd/>
        <w:spacing w:line="240" w:lineRule="auto"/>
        <w:ind w:left="0" w:leftChars="0" w:firstLine="480"/>
        <w:textAlignment w:val="auto"/>
        <w:rPr>
          <w:color w:val="auto"/>
          <w:sz w:val="24"/>
        </w:rPr>
      </w:pPr>
    </w:p>
    <w:p>
      <w:pPr>
        <w:pStyle w:val="19"/>
        <w:spacing w:before="120" w:after="120" w:line="312" w:lineRule="auto"/>
        <w:jc w:val="both"/>
        <w:rPr>
          <w:rFonts w:asciiTheme="minorEastAsia" w:hAnsiTheme="minorEastAsia" w:eastAsiaTheme="minorEastAsia"/>
          <w:sz w:val="28"/>
          <w:szCs w:val="28"/>
        </w:rPr>
      </w:pPr>
      <w:bookmarkStart w:id="48" w:name="_Toc14234"/>
      <w:r>
        <w:rPr>
          <w:rFonts w:asciiTheme="minorEastAsia" w:hAnsiTheme="minorEastAsia" w:eastAsiaTheme="minorEastAsia"/>
          <w:sz w:val="28"/>
          <w:szCs w:val="28"/>
        </w:rPr>
        <w:t>八、考核与评价方式</w:t>
      </w:r>
      <w:bookmarkEnd w:id="44"/>
      <w:bookmarkEnd w:id="48"/>
    </w:p>
    <w:p>
      <w:pPr>
        <w:pStyle w:val="3"/>
        <w:spacing w:before="120" w:after="120" w:line="312" w:lineRule="auto"/>
        <w:ind w:left="425" w:leftChars="0" w:hanging="425" w:firstLineChars="0"/>
        <w:rPr>
          <w:rFonts w:asciiTheme="minorEastAsia" w:hAnsiTheme="minorEastAsia" w:eastAsiaTheme="minorEastAsia"/>
          <w:sz w:val="24"/>
          <w:szCs w:val="24"/>
        </w:rPr>
      </w:pPr>
      <w:bookmarkStart w:id="49" w:name="_Toc19722"/>
      <w:bookmarkStart w:id="50" w:name="_Toc27224875"/>
      <w:r>
        <w:rPr>
          <w:rFonts w:asciiTheme="minorEastAsia" w:hAnsiTheme="minorEastAsia" w:eastAsiaTheme="minorEastAsia"/>
          <w:sz w:val="24"/>
          <w:szCs w:val="24"/>
        </w:rPr>
        <w:t>（一）考核评价原则</w:t>
      </w:r>
      <w:bookmarkEnd w:id="49"/>
      <w:bookmarkEnd w:id="50"/>
    </w:p>
    <w:p>
      <w:pPr>
        <w:spacing w:line="312" w:lineRule="auto"/>
        <w:ind w:left="0" w:leftChars="0" w:firstLine="480"/>
        <w:rPr>
          <w:rFonts w:asciiTheme="minorEastAsia" w:hAnsiTheme="minorEastAsia" w:eastAsiaTheme="minorEastAsia"/>
          <w:sz w:val="24"/>
          <w:szCs w:val="24"/>
        </w:rPr>
      </w:pPr>
      <w:r>
        <w:rPr>
          <w:rFonts w:hint="eastAsia" w:asciiTheme="minorEastAsia" w:hAnsiTheme="minorEastAsia" w:eastAsiaTheme="minorEastAsia"/>
          <w:sz w:val="24"/>
          <w:szCs w:val="24"/>
        </w:rPr>
        <w:t>1. 企业与学校共同参与</w:t>
      </w:r>
    </w:p>
    <w:p>
      <w:pPr>
        <w:spacing w:line="312" w:lineRule="auto"/>
        <w:ind w:left="0" w:leftChars="0"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学徒培养是企业与学校的共同责任。双方共同建立学徒考核评价机制，共同制定考核评价方案，共同实施学徒考核，共同应用考核结果做出持续改进。</w:t>
      </w:r>
    </w:p>
    <w:p>
      <w:pPr>
        <w:spacing w:line="312" w:lineRule="auto"/>
        <w:ind w:left="0" w:leftChars="0" w:firstLine="480"/>
        <w:rPr>
          <w:rFonts w:asciiTheme="minorEastAsia" w:hAnsiTheme="minorEastAsia" w:eastAsiaTheme="minorEastAsia"/>
          <w:sz w:val="24"/>
          <w:szCs w:val="24"/>
        </w:rPr>
      </w:pPr>
      <w:r>
        <w:rPr>
          <w:rFonts w:hint="eastAsia" w:asciiTheme="minorEastAsia" w:hAnsiTheme="minorEastAsia" w:eastAsiaTheme="minorEastAsia"/>
          <w:sz w:val="24"/>
          <w:szCs w:val="24"/>
        </w:rPr>
        <w:t>2. 科学、规范、持续</w:t>
      </w:r>
    </w:p>
    <w:p>
      <w:pPr>
        <w:spacing w:line="312" w:lineRule="auto"/>
        <w:ind w:left="0" w:leftChars="0" w:firstLine="480"/>
        <w:rPr>
          <w:rFonts w:asciiTheme="minorEastAsia" w:hAnsiTheme="minorEastAsia" w:eastAsiaTheme="minorEastAsia"/>
          <w:sz w:val="24"/>
          <w:szCs w:val="24"/>
        </w:rPr>
      </w:pPr>
      <w:r>
        <w:rPr>
          <w:rFonts w:hint="eastAsia" w:asciiTheme="minorEastAsia" w:hAnsiTheme="minorEastAsia" w:eastAsiaTheme="minorEastAsia"/>
          <w:sz w:val="24"/>
          <w:szCs w:val="24"/>
        </w:rPr>
        <w:t>考核评价方案的制定体现科学性，考评的工作流程与方法体现规范性，考评持续开展，引导学徒不断提升综合职业能力。</w:t>
      </w:r>
    </w:p>
    <w:p>
      <w:pPr>
        <w:spacing w:line="312" w:lineRule="auto"/>
        <w:ind w:left="0" w:leftChars="0" w:firstLine="480"/>
        <w:rPr>
          <w:rFonts w:asciiTheme="minorEastAsia" w:hAnsiTheme="minorEastAsia" w:eastAsiaTheme="minorEastAsia"/>
          <w:sz w:val="24"/>
          <w:szCs w:val="24"/>
        </w:rPr>
      </w:pPr>
      <w:r>
        <w:rPr>
          <w:rFonts w:hint="eastAsia" w:asciiTheme="minorEastAsia" w:hAnsiTheme="minorEastAsia" w:eastAsiaTheme="minorEastAsia"/>
          <w:sz w:val="24"/>
          <w:szCs w:val="24"/>
        </w:rPr>
        <w:t>3. 公开、公正、公平</w:t>
      </w:r>
    </w:p>
    <w:p>
      <w:pPr>
        <w:spacing w:line="312" w:lineRule="auto"/>
        <w:ind w:left="0" w:leftChars="0" w:firstLine="480"/>
        <w:rPr>
          <w:rFonts w:asciiTheme="minorEastAsia" w:hAnsiTheme="minorEastAsia" w:eastAsiaTheme="minorEastAsia"/>
          <w:sz w:val="24"/>
          <w:szCs w:val="24"/>
        </w:rPr>
      </w:pPr>
      <w:r>
        <w:rPr>
          <w:rFonts w:hint="eastAsia" w:asciiTheme="minorEastAsia" w:hAnsiTheme="minorEastAsia" w:eastAsiaTheme="minorEastAsia"/>
          <w:sz w:val="24"/>
          <w:szCs w:val="24"/>
        </w:rPr>
        <w:t>考评标准与方法公开，考评实施过程公正，考评结果体现公平性，每位学徒的考评成绩具有可比性。</w:t>
      </w:r>
    </w:p>
    <w:p>
      <w:pPr>
        <w:pStyle w:val="3"/>
        <w:spacing w:before="120" w:after="120" w:line="312" w:lineRule="auto"/>
        <w:ind w:left="425" w:leftChars="0" w:hanging="425" w:firstLineChars="0"/>
        <w:rPr>
          <w:rFonts w:asciiTheme="minorEastAsia" w:hAnsiTheme="minorEastAsia" w:eastAsiaTheme="minorEastAsia"/>
          <w:sz w:val="24"/>
          <w:szCs w:val="24"/>
        </w:rPr>
      </w:pPr>
      <w:bookmarkStart w:id="51" w:name="_Toc18061"/>
      <w:r>
        <w:rPr>
          <w:rFonts w:asciiTheme="minorEastAsia" w:hAnsiTheme="minorEastAsia" w:eastAsiaTheme="minorEastAsia"/>
          <w:sz w:val="24"/>
          <w:szCs w:val="24"/>
        </w:rPr>
        <w:t>（二）考核形式</w:t>
      </w:r>
      <w:bookmarkEnd w:id="51"/>
    </w:p>
    <w:p>
      <w:pPr>
        <w:spacing w:line="312" w:lineRule="auto"/>
        <w:ind w:left="0" w:leftChars="0" w:firstLine="480"/>
        <w:rPr>
          <w:rFonts w:asciiTheme="minorEastAsia" w:hAnsiTheme="minorEastAsia" w:eastAsiaTheme="minorEastAsia"/>
          <w:sz w:val="24"/>
          <w:szCs w:val="24"/>
        </w:rPr>
      </w:pPr>
      <w:r>
        <w:rPr>
          <w:rFonts w:hint="eastAsia" w:asciiTheme="minorEastAsia" w:hAnsiTheme="minorEastAsia" w:eastAsiaTheme="minorEastAsia"/>
          <w:sz w:val="24"/>
          <w:szCs w:val="24"/>
        </w:rPr>
        <w:t>考核评价要求是过程性考核和终结性考核比例为5：5，其中，过程性考核50%（包含出勤、表现、阶段性测验等）；终结性考核50%（理论+技能）。</w:t>
      </w:r>
    </w:p>
    <w:p>
      <w:pPr>
        <w:pStyle w:val="3"/>
        <w:spacing w:before="120" w:after="120" w:line="312" w:lineRule="auto"/>
        <w:ind w:left="425" w:leftChars="0" w:hanging="425" w:firstLineChars="0"/>
        <w:rPr>
          <w:rFonts w:asciiTheme="minorEastAsia" w:hAnsiTheme="minorEastAsia" w:eastAsiaTheme="minorEastAsia"/>
          <w:sz w:val="24"/>
          <w:szCs w:val="24"/>
        </w:rPr>
      </w:pPr>
      <w:bookmarkStart w:id="52" w:name="_Toc27225586"/>
      <w:bookmarkStart w:id="53" w:name="_Toc27224876"/>
      <w:bookmarkStart w:id="54" w:name="_Toc11776"/>
      <w:r>
        <w:rPr>
          <w:rFonts w:asciiTheme="minorEastAsia" w:hAnsiTheme="minorEastAsia" w:eastAsiaTheme="minorEastAsia"/>
          <w:sz w:val="24"/>
          <w:szCs w:val="24"/>
        </w:rPr>
        <w:t>（三）考核评价内容</w:t>
      </w:r>
      <w:bookmarkEnd w:id="52"/>
      <w:bookmarkEnd w:id="53"/>
      <w:bookmarkEnd w:id="54"/>
    </w:p>
    <w:tbl>
      <w:tblPr>
        <w:tblStyle w:val="21"/>
        <w:tblW w:w="421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5"/>
        <w:gridCol w:w="4532"/>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1" w:type="pct"/>
            <w:vAlign w:val="center"/>
          </w:tcPr>
          <w:p>
            <w:pPr>
              <w:adjustRightInd w:val="0"/>
              <w:spacing w:before="120" w:beforeLines="50" w:after="120" w:afterLines="50" w:line="312" w:lineRule="auto"/>
              <w:ind w:left="0" w:leftChars="0" w:firstLine="0" w:firstLineChars="0"/>
              <w:rPr>
                <w:rFonts w:cs="仿宋" w:asciiTheme="minorEastAsia" w:hAnsiTheme="minorEastAsia" w:eastAsiaTheme="minorEastAsia"/>
                <w:szCs w:val="21"/>
              </w:rPr>
            </w:pPr>
            <w:r>
              <w:rPr>
                <w:rFonts w:hint="eastAsia" w:cs="仿宋" w:asciiTheme="minorEastAsia" w:hAnsiTheme="minorEastAsia" w:eastAsiaTheme="minorEastAsia"/>
                <w:szCs w:val="21"/>
              </w:rPr>
              <w:t>考评类型</w:t>
            </w:r>
          </w:p>
        </w:tc>
        <w:tc>
          <w:tcPr>
            <w:tcW w:w="2929" w:type="pct"/>
            <w:vAlign w:val="center"/>
          </w:tcPr>
          <w:p>
            <w:pPr>
              <w:adjustRightInd w:val="0"/>
              <w:spacing w:before="120" w:beforeLines="50" w:after="120" w:afterLines="50" w:line="312" w:lineRule="auto"/>
              <w:ind w:left="0" w:leftChars="0" w:firstLine="0" w:firstLineChars="0"/>
              <w:rPr>
                <w:rFonts w:ascii="宋体" w:hAnsi="宋体" w:cs="宋体"/>
                <w:szCs w:val="21"/>
              </w:rPr>
            </w:pPr>
            <w:r>
              <w:rPr>
                <w:rFonts w:hint="eastAsia" w:ascii="宋体" w:hAnsi="宋体" w:cs="宋体"/>
                <w:szCs w:val="21"/>
              </w:rPr>
              <w:t>考评项目</w:t>
            </w:r>
          </w:p>
        </w:tc>
        <w:tc>
          <w:tcPr>
            <w:tcW w:w="930" w:type="pct"/>
            <w:vAlign w:val="center"/>
          </w:tcPr>
          <w:p>
            <w:pPr>
              <w:adjustRightInd w:val="0"/>
              <w:spacing w:before="120" w:beforeLines="50" w:after="120" w:afterLines="50" w:line="312" w:lineRule="auto"/>
              <w:ind w:left="0" w:leftChars="0" w:firstLine="0" w:firstLineChars="0"/>
              <w:rPr>
                <w:rFonts w:ascii="宋体" w:hAnsi="宋体" w:cs="宋体"/>
                <w:szCs w:val="21"/>
              </w:rPr>
            </w:pPr>
            <w:r>
              <w:rPr>
                <w:rFonts w:hint="eastAsia" w:ascii="宋体" w:hAnsi="宋体" w:cs="宋体"/>
                <w:szCs w:val="21"/>
              </w:rPr>
              <w:t>考核权重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141" w:type="pct"/>
            <w:vMerge w:val="restart"/>
            <w:vAlign w:val="center"/>
          </w:tcPr>
          <w:p>
            <w:pPr>
              <w:adjustRightInd w:val="0"/>
              <w:spacing w:before="120" w:beforeLines="50" w:after="120" w:afterLines="50" w:line="312" w:lineRule="auto"/>
              <w:ind w:left="0" w:leftChars="0" w:firstLine="0" w:firstLineChars="0"/>
              <w:rPr>
                <w:rFonts w:cs="仿宋" w:asciiTheme="minorEastAsia" w:hAnsiTheme="minorEastAsia" w:eastAsiaTheme="minorEastAsia"/>
                <w:szCs w:val="21"/>
              </w:rPr>
            </w:pPr>
            <w:r>
              <w:rPr>
                <w:rFonts w:cs="仿宋" w:asciiTheme="minorEastAsia" w:hAnsiTheme="minorEastAsia" w:eastAsiaTheme="minorEastAsia"/>
                <w:szCs w:val="21"/>
              </w:rPr>
              <w:t>集中培训</w:t>
            </w:r>
            <w:r>
              <w:rPr>
                <w:rFonts w:hint="eastAsia" w:cs="仿宋" w:asciiTheme="minorEastAsia" w:hAnsiTheme="minorEastAsia" w:eastAsiaTheme="minorEastAsia"/>
                <w:szCs w:val="21"/>
              </w:rPr>
              <w:t>考评</w:t>
            </w:r>
          </w:p>
        </w:tc>
        <w:tc>
          <w:tcPr>
            <w:tcW w:w="2929" w:type="pct"/>
            <w:vAlign w:val="center"/>
          </w:tcPr>
          <w:p>
            <w:pPr>
              <w:adjustRightInd w:val="0"/>
              <w:spacing w:before="120" w:beforeLines="50" w:after="120" w:afterLines="50" w:line="312" w:lineRule="auto"/>
              <w:ind w:left="0" w:leftChars="0" w:firstLine="0" w:firstLineChars="0"/>
              <w:rPr>
                <w:rFonts w:ascii="宋体" w:hAnsi="宋体" w:cs="宋体"/>
                <w:szCs w:val="21"/>
              </w:rPr>
            </w:pPr>
            <w:r>
              <w:rPr>
                <w:rFonts w:hint="eastAsia" w:ascii="宋体" w:hAnsi="宋体" w:cs="宋体"/>
                <w:szCs w:val="21"/>
              </w:rPr>
              <w:t>出勤、课堂表现</w:t>
            </w:r>
          </w:p>
        </w:tc>
        <w:tc>
          <w:tcPr>
            <w:tcW w:w="930" w:type="pct"/>
            <w:vAlign w:val="center"/>
          </w:tcPr>
          <w:p>
            <w:pPr>
              <w:adjustRightInd w:val="0"/>
              <w:spacing w:before="120" w:beforeLines="50" w:after="120" w:afterLines="50" w:line="312" w:lineRule="auto"/>
              <w:ind w:left="0" w:leftChars="0" w:firstLine="0" w:firstLineChars="0"/>
              <w:rPr>
                <w:rFonts w:ascii="宋体" w:hAnsi="宋体" w:cs="宋体"/>
                <w:szCs w:val="21"/>
              </w:rPr>
            </w:pPr>
            <w:r>
              <w:rPr>
                <w:rFonts w:hint="eastAsia" w:ascii="宋体" w:hAnsi="宋体" w:cs="宋体"/>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1" w:type="pct"/>
            <w:vMerge w:val="continue"/>
            <w:vAlign w:val="center"/>
          </w:tcPr>
          <w:p>
            <w:pPr>
              <w:adjustRightInd w:val="0"/>
              <w:spacing w:before="120" w:beforeLines="50" w:after="120" w:afterLines="50" w:line="312" w:lineRule="auto"/>
              <w:ind w:left="0" w:leftChars="0" w:firstLine="420"/>
              <w:rPr>
                <w:rFonts w:cs="仿宋" w:asciiTheme="minorEastAsia" w:hAnsiTheme="minorEastAsia" w:eastAsiaTheme="minorEastAsia"/>
                <w:szCs w:val="21"/>
              </w:rPr>
            </w:pPr>
          </w:p>
        </w:tc>
        <w:tc>
          <w:tcPr>
            <w:tcW w:w="2929" w:type="pct"/>
            <w:vAlign w:val="center"/>
          </w:tcPr>
          <w:p>
            <w:pPr>
              <w:adjustRightInd w:val="0"/>
              <w:spacing w:before="120" w:beforeLines="50" w:after="120" w:afterLines="50" w:line="312" w:lineRule="auto"/>
              <w:ind w:left="0" w:leftChars="0" w:firstLine="0" w:firstLineChars="0"/>
              <w:rPr>
                <w:rFonts w:ascii="宋体" w:hAnsi="宋体" w:cs="宋体"/>
                <w:szCs w:val="21"/>
              </w:rPr>
            </w:pPr>
            <w:r>
              <w:rPr>
                <w:rFonts w:hint="eastAsia" w:ascii="宋体" w:hAnsi="宋体" w:cs="宋体"/>
                <w:szCs w:val="21"/>
              </w:rPr>
              <w:t>阶段性测验</w:t>
            </w:r>
          </w:p>
        </w:tc>
        <w:tc>
          <w:tcPr>
            <w:tcW w:w="930" w:type="pct"/>
            <w:vAlign w:val="center"/>
          </w:tcPr>
          <w:p>
            <w:pPr>
              <w:adjustRightInd w:val="0"/>
              <w:spacing w:before="120" w:beforeLines="50" w:after="120" w:afterLines="50" w:line="312" w:lineRule="auto"/>
              <w:ind w:left="0" w:leftChars="0" w:firstLine="0" w:firstLineChars="0"/>
              <w:rPr>
                <w:rFonts w:ascii="宋体" w:hAnsi="宋体" w:cs="宋体"/>
                <w:szCs w:val="21"/>
              </w:rPr>
            </w:pPr>
            <w:r>
              <w:rPr>
                <w:rFonts w:hint="eastAsia" w:ascii="宋体" w:hAnsi="宋体" w:cs="宋体"/>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1" w:type="pct"/>
            <w:vMerge w:val="continue"/>
            <w:vAlign w:val="center"/>
          </w:tcPr>
          <w:p>
            <w:pPr>
              <w:adjustRightInd w:val="0"/>
              <w:spacing w:before="120" w:beforeLines="50" w:after="120" w:afterLines="50" w:line="312" w:lineRule="auto"/>
              <w:ind w:left="0" w:leftChars="0" w:firstLine="420"/>
              <w:rPr>
                <w:rFonts w:cs="仿宋" w:asciiTheme="minorEastAsia" w:hAnsiTheme="minorEastAsia" w:eastAsiaTheme="minorEastAsia"/>
                <w:szCs w:val="21"/>
              </w:rPr>
            </w:pPr>
          </w:p>
        </w:tc>
        <w:tc>
          <w:tcPr>
            <w:tcW w:w="2929" w:type="pct"/>
            <w:vAlign w:val="center"/>
          </w:tcPr>
          <w:p>
            <w:pPr>
              <w:adjustRightInd w:val="0"/>
              <w:spacing w:before="120" w:beforeLines="50" w:after="120" w:afterLines="50" w:line="312" w:lineRule="auto"/>
              <w:ind w:left="0" w:leftChars="0" w:firstLine="0" w:firstLineChars="0"/>
              <w:rPr>
                <w:rFonts w:ascii="宋体" w:hAnsi="宋体" w:cs="宋体"/>
                <w:szCs w:val="21"/>
              </w:rPr>
            </w:pPr>
            <w:r>
              <w:rPr>
                <w:rFonts w:hint="eastAsia" w:ascii="宋体" w:hAnsi="宋体" w:cs="宋体"/>
                <w:szCs w:val="21"/>
              </w:rPr>
              <w:t>终结考核成绩（实践训练+理论考试）</w:t>
            </w:r>
          </w:p>
        </w:tc>
        <w:tc>
          <w:tcPr>
            <w:tcW w:w="930" w:type="pct"/>
            <w:vAlign w:val="center"/>
          </w:tcPr>
          <w:p>
            <w:pPr>
              <w:adjustRightInd w:val="0"/>
              <w:spacing w:before="120" w:beforeLines="50" w:after="120" w:afterLines="50" w:line="312" w:lineRule="auto"/>
              <w:ind w:left="0" w:leftChars="0" w:firstLine="0" w:firstLineChars="0"/>
              <w:rPr>
                <w:rFonts w:ascii="宋体" w:hAnsi="宋体" w:cs="宋体"/>
                <w:szCs w:val="21"/>
              </w:rPr>
            </w:pPr>
            <w:r>
              <w:rPr>
                <w:rFonts w:hint="eastAsia" w:ascii="宋体" w:hAnsi="宋体" w:cs="宋体"/>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1" w:type="pct"/>
            <w:vMerge w:val="continue"/>
            <w:vAlign w:val="center"/>
          </w:tcPr>
          <w:p>
            <w:pPr>
              <w:adjustRightInd w:val="0"/>
              <w:spacing w:before="120" w:beforeLines="50" w:after="120" w:afterLines="50" w:line="312" w:lineRule="auto"/>
              <w:ind w:left="0" w:leftChars="0" w:firstLine="0" w:firstLineChars="0"/>
              <w:rPr>
                <w:rFonts w:cs="仿宋" w:asciiTheme="minorEastAsia" w:hAnsiTheme="minorEastAsia" w:eastAsiaTheme="minorEastAsia"/>
                <w:szCs w:val="21"/>
              </w:rPr>
            </w:pPr>
          </w:p>
        </w:tc>
        <w:tc>
          <w:tcPr>
            <w:tcW w:w="2929" w:type="pct"/>
            <w:vAlign w:val="center"/>
          </w:tcPr>
          <w:p>
            <w:pPr>
              <w:adjustRightInd w:val="0"/>
              <w:spacing w:before="120" w:beforeLines="50" w:after="120" w:afterLines="50" w:line="312" w:lineRule="auto"/>
              <w:ind w:left="0" w:leftChars="0" w:firstLine="0" w:firstLineChars="0"/>
              <w:rPr>
                <w:rFonts w:ascii="宋体" w:hAnsi="宋体" w:cs="宋体"/>
                <w:szCs w:val="21"/>
              </w:rPr>
            </w:pPr>
            <w:r>
              <w:rPr>
                <w:rFonts w:hint="eastAsia" w:ascii="宋体" w:hAnsi="宋体" w:cs="宋体"/>
                <w:szCs w:val="21"/>
              </w:rPr>
              <w:t>总计</w:t>
            </w:r>
          </w:p>
        </w:tc>
        <w:tc>
          <w:tcPr>
            <w:tcW w:w="930" w:type="pct"/>
            <w:vAlign w:val="center"/>
          </w:tcPr>
          <w:p>
            <w:pPr>
              <w:adjustRightInd w:val="0"/>
              <w:spacing w:before="120" w:beforeLines="50" w:after="120" w:afterLines="50" w:line="312" w:lineRule="auto"/>
              <w:ind w:left="0" w:leftChars="0" w:firstLine="0" w:firstLineChars="0"/>
              <w:rPr>
                <w:rFonts w:ascii="宋体" w:hAnsi="宋体" w:cs="宋体"/>
                <w:szCs w:val="21"/>
              </w:rPr>
            </w:pPr>
            <w:r>
              <w:rPr>
                <w:rFonts w:hint="eastAsia" w:ascii="宋体" w:hAnsi="宋体" w:cs="宋体"/>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141" w:type="pct"/>
            <w:vMerge w:val="restart"/>
            <w:vAlign w:val="center"/>
          </w:tcPr>
          <w:p>
            <w:pPr>
              <w:adjustRightInd w:val="0"/>
              <w:spacing w:before="120" w:beforeLines="50" w:after="120" w:afterLines="50" w:line="312" w:lineRule="auto"/>
              <w:ind w:left="0" w:leftChars="0" w:firstLine="0" w:firstLineChars="0"/>
              <w:rPr>
                <w:rFonts w:cs="仿宋" w:asciiTheme="minorEastAsia" w:hAnsiTheme="minorEastAsia" w:eastAsiaTheme="minorEastAsia"/>
                <w:szCs w:val="21"/>
              </w:rPr>
            </w:pPr>
            <w:r>
              <w:rPr>
                <w:rFonts w:hint="eastAsia" w:cs="仿宋" w:asciiTheme="minorEastAsia" w:hAnsiTheme="minorEastAsia" w:eastAsiaTheme="minorEastAsia"/>
                <w:szCs w:val="21"/>
              </w:rPr>
              <w:t>岗位训练考评</w:t>
            </w:r>
          </w:p>
        </w:tc>
        <w:tc>
          <w:tcPr>
            <w:tcW w:w="2929" w:type="pct"/>
          </w:tcPr>
          <w:p>
            <w:pPr>
              <w:adjustRightInd w:val="0"/>
              <w:spacing w:before="120" w:beforeLines="50" w:after="120" w:afterLines="50" w:line="312" w:lineRule="auto"/>
              <w:ind w:left="0" w:leftChars="0" w:firstLine="0" w:firstLineChars="0"/>
              <w:rPr>
                <w:rFonts w:ascii="宋体" w:hAnsi="宋体" w:cs="宋体"/>
                <w:szCs w:val="21"/>
              </w:rPr>
            </w:pPr>
            <w:r>
              <w:rPr>
                <w:rFonts w:hint="eastAsia" w:ascii="宋体" w:hAnsi="宋体" w:cs="宋体"/>
                <w:szCs w:val="21"/>
              </w:rPr>
              <w:t>岗位训练学时数</w:t>
            </w:r>
          </w:p>
        </w:tc>
        <w:tc>
          <w:tcPr>
            <w:tcW w:w="930" w:type="pct"/>
          </w:tcPr>
          <w:p>
            <w:pPr>
              <w:adjustRightInd w:val="0"/>
              <w:spacing w:before="120" w:beforeLines="50" w:after="120" w:afterLines="50" w:line="312" w:lineRule="auto"/>
              <w:ind w:left="0" w:leftChars="0" w:firstLine="0" w:firstLineChars="0"/>
              <w:rPr>
                <w:rFonts w:ascii="宋体" w:hAnsi="宋体" w:cs="宋体"/>
                <w:szCs w:val="21"/>
              </w:rPr>
            </w:pPr>
            <w:r>
              <w:rPr>
                <w:rFonts w:hint="eastAsia" w:ascii="宋体" w:hAnsi="宋体" w:cs="宋体"/>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1" w:type="pct"/>
            <w:vMerge w:val="continue"/>
            <w:vAlign w:val="center"/>
          </w:tcPr>
          <w:p>
            <w:pPr>
              <w:adjustRightInd w:val="0"/>
              <w:spacing w:before="120" w:beforeLines="50" w:after="120" w:afterLines="50" w:line="312" w:lineRule="auto"/>
              <w:ind w:left="0" w:leftChars="0" w:firstLine="0" w:firstLineChars="0"/>
              <w:rPr>
                <w:rFonts w:cs="仿宋" w:asciiTheme="minorEastAsia" w:hAnsiTheme="minorEastAsia" w:eastAsiaTheme="minorEastAsia"/>
                <w:szCs w:val="21"/>
              </w:rPr>
            </w:pPr>
          </w:p>
        </w:tc>
        <w:tc>
          <w:tcPr>
            <w:tcW w:w="2929" w:type="pct"/>
          </w:tcPr>
          <w:p>
            <w:pPr>
              <w:adjustRightInd w:val="0"/>
              <w:spacing w:before="120" w:beforeLines="50" w:after="120" w:afterLines="50" w:line="312" w:lineRule="auto"/>
              <w:ind w:left="0" w:leftChars="0" w:firstLine="0" w:firstLineChars="0"/>
              <w:rPr>
                <w:rFonts w:ascii="宋体" w:hAnsi="宋体" w:cs="宋体"/>
                <w:szCs w:val="21"/>
              </w:rPr>
            </w:pPr>
            <w:r>
              <w:rPr>
                <w:rFonts w:hint="eastAsia" w:ascii="宋体" w:hAnsi="宋体" w:cs="宋体"/>
                <w:szCs w:val="21"/>
              </w:rPr>
              <w:t>岗位训练表现（含考核）</w:t>
            </w:r>
          </w:p>
        </w:tc>
        <w:tc>
          <w:tcPr>
            <w:tcW w:w="930" w:type="pct"/>
          </w:tcPr>
          <w:p>
            <w:pPr>
              <w:adjustRightInd w:val="0"/>
              <w:spacing w:before="120" w:beforeLines="50" w:after="120" w:afterLines="50" w:line="312" w:lineRule="auto"/>
              <w:ind w:left="0" w:leftChars="0" w:firstLine="0" w:firstLineChars="0"/>
              <w:rPr>
                <w:rFonts w:ascii="宋体" w:hAnsi="宋体" w:cs="宋体"/>
                <w:szCs w:val="21"/>
              </w:rPr>
            </w:pPr>
            <w:r>
              <w:rPr>
                <w:rFonts w:hint="eastAsia" w:ascii="宋体" w:hAnsi="宋体" w:cs="宋体"/>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1" w:type="pct"/>
            <w:vMerge w:val="continue"/>
            <w:vAlign w:val="center"/>
          </w:tcPr>
          <w:p>
            <w:pPr>
              <w:adjustRightInd w:val="0"/>
              <w:spacing w:before="120" w:beforeLines="50" w:after="120" w:afterLines="50" w:line="312" w:lineRule="auto"/>
              <w:ind w:left="0" w:leftChars="0" w:firstLine="0" w:firstLineChars="0"/>
              <w:rPr>
                <w:rFonts w:cs="仿宋" w:asciiTheme="minorEastAsia" w:hAnsiTheme="minorEastAsia" w:eastAsiaTheme="minorEastAsia"/>
                <w:szCs w:val="21"/>
              </w:rPr>
            </w:pPr>
          </w:p>
        </w:tc>
        <w:tc>
          <w:tcPr>
            <w:tcW w:w="2929" w:type="pct"/>
          </w:tcPr>
          <w:p>
            <w:pPr>
              <w:adjustRightInd w:val="0"/>
              <w:spacing w:before="120" w:beforeLines="50" w:after="120" w:afterLines="50" w:line="312" w:lineRule="auto"/>
              <w:ind w:left="0" w:leftChars="0" w:firstLine="0" w:firstLineChars="0"/>
              <w:rPr>
                <w:rFonts w:ascii="宋体" w:hAnsi="宋体" w:cs="宋体"/>
                <w:szCs w:val="21"/>
              </w:rPr>
            </w:pPr>
            <w:r>
              <w:rPr>
                <w:rFonts w:hint="eastAsia" w:ascii="宋体" w:hAnsi="宋体" w:cs="宋体"/>
                <w:szCs w:val="21"/>
              </w:rPr>
              <w:t>综合职业能力考核</w:t>
            </w:r>
          </w:p>
        </w:tc>
        <w:tc>
          <w:tcPr>
            <w:tcW w:w="930" w:type="pct"/>
          </w:tcPr>
          <w:p>
            <w:pPr>
              <w:adjustRightInd w:val="0"/>
              <w:spacing w:before="120" w:beforeLines="50" w:after="120" w:afterLines="50" w:line="312" w:lineRule="auto"/>
              <w:ind w:left="0" w:leftChars="0" w:firstLine="0" w:firstLineChars="0"/>
              <w:rPr>
                <w:rFonts w:ascii="宋体" w:hAnsi="宋体" w:cs="宋体"/>
                <w:szCs w:val="21"/>
              </w:rPr>
            </w:pPr>
            <w:r>
              <w:rPr>
                <w:rFonts w:hint="eastAsia" w:ascii="宋体" w:hAnsi="宋体" w:cs="宋体"/>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1" w:type="pct"/>
            <w:vMerge w:val="continue"/>
            <w:vAlign w:val="center"/>
          </w:tcPr>
          <w:p>
            <w:pPr>
              <w:adjustRightInd w:val="0"/>
              <w:spacing w:before="120" w:beforeLines="50" w:after="120" w:afterLines="50" w:line="312" w:lineRule="auto"/>
              <w:ind w:left="0" w:leftChars="0" w:firstLine="0" w:firstLineChars="0"/>
              <w:rPr>
                <w:rFonts w:cs="仿宋" w:asciiTheme="minorEastAsia" w:hAnsiTheme="minorEastAsia" w:eastAsiaTheme="minorEastAsia"/>
                <w:szCs w:val="21"/>
              </w:rPr>
            </w:pPr>
          </w:p>
        </w:tc>
        <w:tc>
          <w:tcPr>
            <w:tcW w:w="2929" w:type="pct"/>
            <w:vAlign w:val="center"/>
          </w:tcPr>
          <w:p>
            <w:pPr>
              <w:adjustRightInd w:val="0"/>
              <w:spacing w:before="120" w:beforeLines="50" w:after="120" w:afterLines="50" w:line="312" w:lineRule="auto"/>
              <w:ind w:left="0" w:leftChars="0" w:firstLine="0" w:firstLineChars="0"/>
              <w:rPr>
                <w:rFonts w:ascii="宋体" w:hAnsi="宋体" w:cs="宋体"/>
                <w:szCs w:val="21"/>
              </w:rPr>
            </w:pPr>
            <w:r>
              <w:rPr>
                <w:rFonts w:hint="eastAsia" w:ascii="宋体" w:hAnsi="宋体" w:cs="宋体"/>
                <w:szCs w:val="21"/>
              </w:rPr>
              <w:t>总计</w:t>
            </w:r>
          </w:p>
        </w:tc>
        <w:tc>
          <w:tcPr>
            <w:tcW w:w="930" w:type="pct"/>
            <w:vAlign w:val="center"/>
          </w:tcPr>
          <w:p>
            <w:pPr>
              <w:adjustRightInd w:val="0"/>
              <w:spacing w:before="120" w:beforeLines="50" w:after="120" w:afterLines="50" w:line="312" w:lineRule="auto"/>
              <w:ind w:left="0" w:leftChars="0" w:firstLine="0" w:firstLineChars="0"/>
              <w:rPr>
                <w:rFonts w:ascii="宋体" w:hAnsi="宋体" w:cs="宋体"/>
                <w:szCs w:val="21"/>
              </w:rPr>
            </w:pPr>
            <w:r>
              <w:rPr>
                <w:rFonts w:hint="eastAsia" w:ascii="宋体" w:hAnsi="宋体" w:cs="宋体"/>
                <w:szCs w:val="21"/>
              </w:rPr>
              <w:t>100%</w:t>
            </w:r>
          </w:p>
        </w:tc>
      </w:tr>
    </w:tbl>
    <w:p>
      <w:pPr>
        <w:pStyle w:val="19"/>
        <w:spacing w:before="120" w:after="120" w:line="312" w:lineRule="auto"/>
        <w:jc w:val="both"/>
        <w:rPr>
          <w:rFonts w:asciiTheme="minorEastAsia" w:hAnsiTheme="minorEastAsia" w:eastAsiaTheme="minorEastAsia"/>
          <w:sz w:val="28"/>
          <w:szCs w:val="28"/>
        </w:rPr>
      </w:pPr>
      <w:bookmarkStart w:id="55" w:name="_Toc25671457"/>
      <w:bookmarkEnd w:id="55"/>
      <w:bookmarkStart w:id="56" w:name="_Toc24619996"/>
      <w:bookmarkEnd w:id="56"/>
      <w:bookmarkStart w:id="57" w:name="_Toc24619995"/>
      <w:bookmarkEnd w:id="57"/>
      <w:bookmarkStart w:id="58" w:name="_Toc24620208"/>
      <w:bookmarkEnd w:id="58"/>
      <w:bookmarkStart w:id="59" w:name="_Toc24620209"/>
      <w:bookmarkEnd w:id="59"/>
      <w:bookmarkStart w:id="60" w:name="_Toc24619889"/>
      <w:bookmarkEnd w:id="60"/>
      <w:bookmarkStart w:id="61" w:name="_Toc24620207"/>
      <w:bookmarkEnd w:id="61"/>
      <w:bookmarkStart w:id="62" w:name="_Toc24619887"/>
      <w:bookmarkEnd w:id="62"/>
      <w:bookmarkStart w:id="63" w:name="_Toc25671456"/>
      <w:bookmarkEnd w:id="63"/>
      <w:bookmarkStart w:id="64" w:name="_Toc25671458"/>
      <w:bookmarkEnd w:id="64"/>
      <w:bookmarkStart w:id="65" w:name="_Toc24619997"/>
      <w:bookmarkEnd w:id="65"/>
      <w:bookmarkStart w:id="66" w:name="_Toc24619888"/>
      <w:bookmarkEnd w:id="66"/>
      <w:bookmarkStart w:id="67" w:name="_Toc14180"/>
      <w:r>
        <w:rPr>
          <w:rFonts w:hint="eastAsia" w:asciiTheme="minorEastAsia" w:hAnsiTheme="minorEastAsia" w:eastAsiaTheme="minorEastAsia"/>
          <w:sz w:val="28"/>
          <w:szCs w:val="28"/>
        </w:rPr>
        <w:t>九、学徒培养管理</w:t>
      </w:r>
      <w:bookmarkEnd w:id="67"/>
    </w:p>
    <w:p>
      <w:pPr>
        <w:pStyle w:val="3"/>
        <w:spacing w:before="120" w:after="120" w:line="312" w:lineRule="auto"/>
        <w:ind w:left="425" w:leftChars="0" w:hanging="425" w:firstLineChars="0"/>
        <w:rPr>
          <w:rFonts w:asciiTheme="minorEastAsia" w:hAnsiTheme="minorEastAsia" w:eastAsiaTheme="minorEastAsia"/>
          <w:sz w:val="24"/>
          <w:szCs w:val="24"/>
        </w:rPr>
      </w:pPr>
      <w:bookmarkStart w:id="68" w:name="_Toc26861"/>
      <w:r>
        <w:rPr>
          <w:rFonts w:asciiTheme="minorEastAsia" w:hAnsiTheme="minorEastAsia" w:eastAsiaTheme="minorEastAsia"/>
          <w:sz w:val="24"/>
          <w:szCs w:val="24"/>
        </w:rPr>
        <w:t>（一）建立学徒学籍管理细则</w:t>
      </w:r>
      <w:bookmarkEnd w:id="68"/>
    </w:p>
    <w:p>
      <w:pPr>
        <w:spacing w:line="312" w:lineRule="auto"/>
        <w:ind w:left="0" w:leftChars="0" w:firstLine="480"/>
        <w:rPr>
          <w:rFonts w:asciiTheme="minorEastAsia" w:hAnsiTheme="minorEastAsia" w:eastAsiaTheme="minorEastAsia"/>
          <w:sz w:val="24"/>
          <w:szCs w:val="24"/>
        </w:rPr>
      </w:pPr>
      <w:r>
        <w:rPr>
          <w:rFonts w:asciiTheme="minorEastAsia" w:hAnsiTheme="minorEastAsia" w:eastAsiaTheme="minorEastAsia"/>
          <w:sz w:val="24"/>
          <w:szCs w:val="24"/>
        </w:rPr>
        <w:t>校企双方指定专人具体负责实施学籍管理工作。建立个人学习档案，及时将学徒各学习阶段情况，并落实信息安全措施。</w:t>
      </w:r>
    </w:p>
    <w:p>
      <w:pPr>
        <w:spacing w:line="312" w:lineRule="auto"/>
        <w:ind w:left="0" w:leftChars="0" w:firstLine="480"/>
        <w:rPr>
          <w:rFonts w:hint="eastAsia" w:asciiTheme="minorEastAsia" w:hAnsiTheme="minorEastAsia" w:eastAsiaTheme="minorEastAsia"/>
          <w:color w:val="auto"/>
          <w:sz w:val="24"/>
          <w:szCs w:val="24"/>
          <w:lang w:val="en-US" w:eastAsia="zh-CN"/>
        </w:rPr>
      </w:pPr>
      <w:r>
        <w:rPr>
          <w:rFonts w:asciiTheme="minorEastAsia" w:hAnsiTheme="minorEastAsia" w:eastAsiaTheme="minorEastAsia"/>
          <w:color w:val="auto"/>
          <w:sz w:val="24"/>
          <w:szCs w:val="24"/>
        </w:rPr>
        <w:t>学校负责人：</w:t>
      </w:r>
      <w:r>
        <w:rPr>
          <w:rFonts w:hint="eastAsia" w:asciiTheme="minorEastAsia" w:hAnsiTheme="minorEastAsia" w:eastAsiaTheme="minorEastAsia"/>
          <w:color w:val="auto"/>
          <w:sz w:val="24"/>
          <w:szCs w:val="24"/>
        </w:rPr>
        <w:t>李文忠</w:t>
      </w:r>
      <w:r>
        <w:rPr>
          <w:rFonts w:asciiTheme="minorEastAsia" w:hAnsiTheme="minorEastAsia" w:eastAsiaTheme="minorEastAsia"/>
          <w:color w:val="auto"/>
          <w:sz w:val="24"/>
          <w:szCs w:val="24"/>
        </w:rPr>
        <w:t xml:space="preserve">                  企业负责人：</w:t>
      </w:r>
      <w:r>
        <w:rPr>
          <w:rFonts w:hint="eastAsia" w:asciiTheme="minorEastAsia" w:hAnsiTheme="minorEastAsia" w:eastAsiaTheme="minorEastAsia"/>
          <w:color w:val="auto"/>
          <w:sz w:val="24"/>
          <w:szCs w:val="24"/>
          <w:lang w:val="en-US" w:eastAsia="zh-CN"/>
        </w:rPr>
        <w:t>沈铮</w:t>
      </w:r>
    </w:p>
    <w:p>
      <w:pPr>
        <w:spacing w:line="312" w:lineRule="auto"/>
        <w:ind w:left="0" w:leftChars="0" w:firstLine="480"/>
        <w:rPr>
          <w:rFonts w:hint="default" w:asciiTheme="minorEastAsia" w:hAnsiTheme="minorEastAsia" w:eastAsiaTheme="minorEastAsia"/>
          <w:color w:val="auto"/>
          <w:sz w:val="24"/>
          <w:szCs w:val="24"/>
          <w:lang w:val="en-US" w:eastAsia="zh-CN"/>
        </w:rPr>
      </w:pPr>
      <w:r>
        <w:rPr>
          <w:rFonts w:asciiTheme="minorEastAsia" w:hAnsiTheme="minorEastAsia" w:eastAsiaTheme="minorEastAsia"/>
          <w:color w:val="auto"/>
          <w:sz w:val="24"/>
          <w:szCs w:val="24"/>
        </w:rPr>
        <w:t>联系方式：</w:t>
      </w:r>
      <w:r>
        <w:rPr>
          <w:rFonts w:hint="eastAsia" w:asciiTheme="minorEastAsia" w:hAnsiTheme="minorEastAsia" w:eastAsiaTheme="minorEastAsia"/>
          <w:color w:val="auto"/>
          <w:sz w:val="24"/>
          <w:szCs w:val="24"/>
        </w:rPr>
        <w:t>15210945930</w:t>
      </w:r>
      <w:r>
        <w:rPr>
          <w:rFonts w:asciiTheme="minorEastAsia" w:hAnsiTheme="minorEastAsia" w:eastAsiaTheme="minorEastAsia"/>
          <w:color w:val="auto"/>
          <w:sz w:val="24"/>
          <w:szCs w:val="24"/>
        </w:rPr>
        <w:t xml:space="preserve">               联系方式：</w:t>
      </w:r>
      <w:r>
        <w:rPr>
          <w:rFonts w:hint="eastAsia" w:asciiTheme="minorEastAsia" w:hAnsiTheme="minorEastAsia" w:eastAsiaTheme="minorEastAsia"/>
          <w:color w:val="auto"/>
          <w:sz w:val="24"/>
          <w:szCs w:val="24"/>
          <w:lang w:val="en-US" w:eastAsia="zh-CN"/>
        </w:rPr>
        <w:t>13311178791</w:t>
      </w:r>
    </w:p>
    <w:p>
      <w:pPr>
        <w:spacing w:line="312" w:lineRule="auto"/>
        <w:ind w:left="0" w:leftChars="0"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因学徒个人原因需办理学籍异动的，需经企业和培训机构双方共同商定，由企业于10个工作日内将学籍异动情况录入系统。</w:t>
      </w:r>
    </w:p>
    <w:p>
      <w:pPr>
        <w:spacing w:line="312" w:lineRule="auto"/>
        <w:ind w:left="0" w:leftChars="0"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具体</w:t>
      </w:r>
      <w:r>
        <w:rPr>
          <w:rFonts w:asciiTheme="minorEastAsia" w:hAnsiTheme="minorEastAsia" w:eastAsiaTheme="minorEastAsia"/>
          <w:sz w:val="24"/>
          <w:szCs w:val="24"/>
        </w:rPr>
        <w:t>细则</w:t>
      </w:r>
      <w:r>
        <w:rPr>
          <w:rFonts w:hint="eastAsia" w:asciiTheme="minorEastAsia" w:hAnsiTheme="minorEastAsia" w:eastAsiaTheme="minorEastAsia"/>
          <w:sz w:val="24"/>
          <w:szCs w:val="24"/>
        </w:rPr>
        <w:t>详见</w:t>
      </w:r>
      <w:r>
        <w:rPr>
          <w:rFonts w:asciiTheme="minorEastAsia" w:hAnsiTheme="minorEastAsia" w:eastAsiaTheme="minorEastAsia"/>
          <w:sz w:val="24"/>
          <w:szCs w:val="24"/>
        </w:rPr>
        <w:t>附件</w:t>
      </w:r>
      <w:r>
        <w:rPr>
          <w:rFonts w:hint="eastAsia" w:asciiTheme="minorEastAsia" w:hAnsiTheme="minorEastAsia" w:eastAsiaTheme="minorEastAsia"/>
          <w:sz w:val="24"/>
          <w:szCs w:val="24"/>
        </w:rPr>
        <w:t>1。</w:t>
      </w:r>
      <w:bookmarkStart w:id="69" w:name="_Toc29989369"/>
    </w:p>
    <w:p>
      <w:pPr>
        <w:pStyle w:val="3"/>
        <w:spacing w:before="120" w:after="120" w:line="312" w:lineRule="auto"/>
        <w:ind w:left="425" w:leftChars="0" w:hanging="425" w:firstLineChars="0"/>
        <w:rPr>
          <w:rFonts w:asciiTheme="minorEastAsia" w:hAnsiTheme="minorEastAsia" w:eastAsiaTheme="minorEastAsia"/>
          <w:sz w:val="24"/>
          <w:szCs w:val="24"/>
        </w:rPr>
      </w:pPr>
      <w:bookmarkStart w:id="70" w:name="_Toc1125"/>
      <w:r>
        <w:rPr>
          <w:rFonts w:asciiTheme="minorEastAsia" w:hAnsiTheme="minorEastAsia" w:eastAsiaTheme="minorEastAsia"/>
          <w:sz w:val="24"/>
          <w:szCs w:val="24"/>
        </w:rPr>
        <w:t>（二）实行学分制管理制度</w:t>
      </w:r>
      <w:bookmarkEnd w:id="69"/>
      <w:bookmarkEnd w:id="70"/>
    </w:p>
    <w:p>
      <w:pPr>
        <w:pStyle w:val="59"/>
        <w:spacing w:line="312" w:lineRule="auto"/>
        <w:ind w:left="0" w:leftChars="0" w:firstLine="480"/>
        <w:rPr>
          <w:rFonts w:asciiTheme="minorEastAsia" w:hAnsiTheme="minorEastAsia" w:eastAsiaTheme="minorEastAsia"/>
          <w:sz w:val="24"/>
          <w:szCs w:val="24"/>
        </w:rPr>
      </w:pPr>
      <w:r>
        <w:rPr>
          <w:rFonts w:asciiTheme="minorEastAsia" w:hAnsiTheme="minorEastAsia" w:eastAsiaTheme="minorEastAsia"/>
          <w:sz w:val="24"/>
          <w:szCs w:val="24"/>
        </w:rPr>
        <w:t>1.课程学习培训结束后，经考核合格，方可取得本门课程的学分，1学分对应1</w:t>
      </w:r>
      <w:r>
        <w:rPr>
          <w:rFonts w:hint="eastAsia" w:asciiTheme="minorEastAsia" w:hAnsiTheme="minorEastAsia" w:eastAsiaTheme="minorEastAsia"/>
          <w:sz w:val="24"/>
          <w:szCs w:val="24"/>
          <w:lang w:val="en-US" w:eastAsia="zh-CN"/>
        </w:rPr>
        <w:t>0</w:t>
      </w:r>
      <w:r>
        <w:rPr>
          <w:rFonts w:asciiTheme="minorEastAsia" w:hAnsiTheme="minorEastAsia" w:eastAsiaTheme="minorEastAsia"/>
          <w:sz w:val="24"/>
          <w:szCs w:val="24"/>
        </w:rPr>
        <w:t>学时。中级工最低取得学分为40学分即学习</w:t>
      </w:r>
      <w:r>
        <w:rPr>
          <w:rFonts w:hint="eastAsia" w:asciiTheme="minorEastAsia" w:hAnsiTheme="minorEastAsia" w:eastAsiaTheme="minorEastAsia"/>
          <w:sz w:val="24"/>
          <w:szCs w:val="24"/>
          <w:lang w:val="en-US" w:eastAsia="zh-CN"/>
        </w:rPr>
        <w:t>400</w:t>
      </w:r>
      <w:r>
        <w:rPr>
          <w:rFonts w:asciiTheme="minorEastAsia" w:hAnsiTheme="minorEastAsia" w:eastAsiaTheme="minorEastAsia"/>
          <w:sz w:val="24"/>
          <w:szCs w:val="24"/>
        </w:rPr>
        <w:t>学时，培训机构集中培训20学分即</w:t>
      </w:r>
      <w:r>
        <w:rPr>
          <w:rFonts w:hint="eastAsia" w:asciiTheme="minorEastAsia" w:hAnsiTheme="minorEastAsia" w:eastAsiaTheme="minorEastAsia"/>
          <w:sz w:val="24"/>
          <w:szCs w:val="24"/>
          <w:lang w:val="en-US" w:eastAsia="zh-CN"/>
        </w:rPr>
        <w:t>20</w:t>
      </w:r>
      <w:r>
        <w:rPr>
          <w:rFonts w:asciiTheme="minorEastAsia" w:hAnsiTheme="minorEastAsia" w:eastAsiaTheme="minorEastAsia"/>
          <w:sz w:val="24"/>
          <w:szCs w:val="24"/>
        </w:rPr>
        <w:t>0学时，企业岗位训练20学分即</w:t>
      </w:r>
      <w:r>
        <w:rPr>
          <w:rFonts w:hint="eastAsia" w:asciiTheme="minorEastAsia" w:hAnsiTheme="minorEastAsia" w:eastAsiaTheme="minorEastAsia"/>
          <w:sz w:val="24"/>
          <w:szCs w:val="24"/>
          <w:lang w:val="en-US" w:eastAsia="zh-CN"/>
        </w:rPr>
        <w:t>20</w:t>
      </w:r>
      <w:r>
        <w:rPr>
          <w:rFonts w:asciiTheme="minorEastAsia" w:hAnsiTheme="minorEastAsia" w:eastAsiaTheme="minorEastAsia"/>
          <w:sz w:val="24"/>
          <w:szCs w:val="24"/>
        </w:rPr>
        <w:t>0学时。</w:t>
      </w:r>
    </w:p>
    <w:p>
      <w:pPr>
        <w:pStyle w:val="59"/>
        <w:spacing w:line="312" w:lineRule="auto"/>
        <w:ind w:left="0" w:leftChars="0" w:firstLine="480"/>
        <w:rPr>
          <w:rFonts w:asciiTheme="minorEastAsia" w:hAnsiTheme="minorEastAsia" w:eastAsiaTheme="minorEastAsia"/>
          <w:sz w:val="24"/>
          <w:szCs w:val="24"/>
        </w:rPr>
      </w:pPr>
      <w:r>
        <w:rPr>
          <w:rFonts w:asciiTheme="minorEastAsia" w:hAnsiTheme="minorEastAsia" w:eastAsiaTheme="minorEastAsia"/>
          <w:sz w:val="24"/>
          <w:szCs w:val="24"/>
        </w:rPr>
        <w:t>2.集中培训课程和岗位训练课程学分均需进行考核，采取过程性考核和终结性考核相结合，二者比例为</w:t>
      </w:r>
      <w:r>
        <w:rPr>
          <w:rFonts w:hint="eastAsia" w:asciiTheme="minorEastAsia" w:hAnsiTheme="minorEastAsia" w:eastAsiaTheme="minorEastAsia"/>
          <w:sz w:val="24"/>
          <w:szCs w:val="24"/>
        </w:rPr>
        <w:t>5</w:t>
      </w:r>
      <w:r>
        <w:rPr>
          <w:rFonts w:asciiTheme="minorEastAsia" w:hAnsiTheme="minorEastAsia" w:eastAsiaTheme="minorEastAsia"/>
          <w:sz w:val="24"/>
          <w:szCs w:val="24"/>
        </w:rPr>
        <w:t>:</w:t>
      </w:r>
      <w:r>
        <w:rPr>
          <w:rFonts w:hint="eastAsia" w:asciiTheme="minorEastAsia" w:hAnsiTheme="minorEastAsia" w:eastAsiaTheme="minorEastAsia"/>
          <w:sz w:val="24"/>
          <w:szCs w:val="24"/>
        </w:rPr>
        <w:t>5</w:t>
      </w:r>
      <w:r>
        <w:rPr>
          <w:rFonts w:asciiTheme="minorEastAsia" w:hAnsiTheme="minorEastAsia" w:eastAsiaTheme="minorEastAsia"/>
          <w:sz w:val="24"/>
          <w:szCs w:val="24"/>
        </w:rPr>
        <w:t>。</w:t>
      </w:r>
    </w:p>
    <w:p>
      <w:pPr>
        <w:pStyle w:val="59"/>
        <w:spacing w:line="312" w:lineRule="auto"/>
        <w:ind w:left="0" w:leftChars="0" w:firstLine="480"/>
        <w:rPr>
          <w:rFonts w:asciiTheme="minorEastAsia" w:hAnsiTheme="minorEastAsia" w:eastAsiaTheme="minorEastAsia"/>
          <w:sz w:val="24"/>
          <w:szCs w:val="24"/>
        </w:rPr>
      </w:pPr>
      <w:r>
        <w:rPr>
          <w:rFonts w:asciiTheme="minorEastAsia" w:hAnsiTheme="minorEastAsia" w:eastAsiaTheme="minorEastAsia"/>
          <w:sz w:val="24"/>
          <w:szCs w:val="24"/>
        </w:rPr>
        <w:t>3.在规定的培训期范围内，学徒修满规定学分，即视为取得培训合格资格。学校应向其颁发院校毕业证书。</w:t>
      </w:r>
    </w:p>
    <w:p>
      <w:pPr>
        <w:pStyle w:val="59"/>
        <w:spacing w:line="312" w:lineRule="auto"/>
        <w:ind w:left="0" w:leftChars="0" w:firstLine="480"/>
        <w:rPr>
          <w:rFonts w:asciiTheme="minorEastAsia" w:hAnsiTheme="minorEastAsia" w:eastAsiaTheme="minorEastAsia"/>
          <w:sz w:val="24"/>
          <w:szCs w:val="24"/>
        </w:rPr>
      </w:pPr>
      <w:r>
        <w:rPr>
          <w:rFonts w:asciiTheme="minorEastAsia" w:hAnsiTheme="minorEastAsia" w:eastAsiaTheme="minorEastAsia"/>
          <w:sz w:val="24"/>
          <w:szCs w:val="24"/>
        </w:rPr>
        <w:t>4.允许相近课程的学分互认</w:t>
      </w:r>
    </w:p>
    <w:p>
      <w:pPr>
        <w:pStyle w:val="59"/>
        <w:spacing w:line="312" w:lineRule="auto"/>
        <w:ind w:left="0" w:leftChars="0"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学徒有下列情况之一者，在出具有效证明或通过测试后，可承认该课程成绩并核算成相应学分。</w:t>
      </w:r>
    </w:p>
    <w:p>
      <w:pPr>
        <w:pStyle w:val="59"/>
        <w:spacing w:line="312" w:lineRule="auto"/>
        <w:ind w:left="0" w:leftChars="0" w:firstLine="480"/>
        <w:rPr>
          <w:rFonts w:asciiTheme="minorEastAsia" w:hAnsiTheme="minorEastAsia" w:eastAsiaTheme="minorEastAsia"/>
          <w:sz w:val="24"/>
          <w:szCs w:val="24"/>
        </w:rPr>
      </w:pPr>
      <w:r>
        <w:rPr>
          <w:rFonts w:hint="eastAsia" w:asciiTheme="minorEastAsia" w:hAnsiTheme="minorEastAsia" w:eastAsiaTheme="minorEastAsia"/>
          <w:sz w:val="24"/>
          <w:szCs w:val="24"/>
        </w:rPr>
        <w:t>（1）持有国家级考试的合格证书，其所获合格证书的课程与企业新型学徒制所开设课程相同，且能提供相关的材料原件，经审查合格者；</w:t>
      </w:r>
    </w:p>
    <w:p>
      <w:pPr>
        <w:pStyle w:val="59"/>
        <w:spacing w:line="312" w:lineRule="auto"/>
        <w:ind w:left="0" w:leftChars="0" w:firstLine="480"/>
        <w:rPr>
          <w:rFonts w:asciiTheme="minorEastAsia" w:hAnsiTheme="minorEastAsia" w:eastAsiaTheme="minorEastAsia"/>
          <w:sz w:val="24"/>
          <w:szCs w:val="24"/>
        </w:rPr>
      </w:pPr>
      <w:r>
        <w:rPr>
          <w:rFonts w:hint="eastAsia" w:asciiTheme="minorEastAsia" w:hAnsiTheme="minorEastAsia" w:eastAsiaTheme="minorEastAsia"/>
          <w:sz w:val="24"/>
          <w:szCs w:val="24"/>
        </w:rPr>
        <w:t>（2）获得同层次或更高层次相近专业的职业资格证书，其所选学的课程与已获合格证书的课程相同者；</w:t>
      </w:r>
    </w:p>
    <w:p>
      <w:pPr>
        <w:pStyle w:val="59"/>
        <w:spacing w:line="312" w:lineRule="auto"/>
        <w:ind w:left="0" w:leftChars="0" w:firstLine="480"/>
        <w:rPr>
          <w:rFonts w:asciiTheme="minorEastAsia" w:hAnsiTheme="minorEastAsia" w:eastAsiaTheme="minorEastAsia"/>
          <w:sz w:val="24"/>
          <w:szCs w:val="24"/>
        </w:rPr>
      </w:pPr>
      <w:r>
        <w:rPr>
          <w:rFonts w:hint="eastAsia" w:asciiTheme="minorEastAsia" w:hAnsiTheme="minorEastAsia" w:eastAsiaTheme="minorEastAsia"/>
          <w:sz w:val="24"/>
          <w:szCs w:val="24"/>
        </w:rPr>
        <w:t>（3）具备国民教育系列相同层次（或更高层次）学历者，与其所选学的课程相同者。</w:t>
      </w:r>
    </w:p>
    <w:p>
      <w:pPr>
        <w:pStyle w:val="59"/>
        <w:spacing w:line="312" w:lineRule="auto"/>
        <w:ind w:left="0" w:leftChars="0"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具体制度</w:t>
      </w:r>
      <w:r>
        <w:rPr>
          <w:rFonts w:asciiTheme="minorEastAsia" w:hAnsiTheme="minorEastAsia" w:eastAsiaTheme="minorEastAsia"/>
          <w:sz w:val="24"/>
          <w:szCs w:val="24"/>
        </w:rPr>
        <w:t>详见附件</w:t>
      </w:r>
      <w:r>
        <w:rPr>
          <w:rFonts w:hint="eastAsia" w:asciiTheme="minorEastAsia" w:hAnsiTheme="minorEastAsia" w:eastAsiaTheme="minorEastAsia"/>
          <w:sz w:val="24"/>
          <w:szCs w:val="24"/>
        </w:rPr>
        <w:t>2。</w:t>
      </w:r>
    </w:p>
    <w:p>
      <w:pPr>
        <w:pStyle w:val="3"/>
        <w:spacing w:before="120" w:after="120" w:line="312" w:lineRule="auto"/>
        <w:ind w:left="425" w:leftChars="0" w:hanging="425" w:firstLineChars="0"/>
        <w:rPr>
          <w:rFonts w:asciiTheme="minorEastAsia" w:hAnsiTheme="minorEastAsia" w:eastAsiaTheme="minorEastAsia"/>
          <w:sz w:val="24"/>
          <w:szCs w:val="24"/>
        </w:rPr>
      </w:pPr>
      <w:bookmarkStart w:id="71" w:name="_Toc29989370"/>
      <w:bookmarkStart w:id="72" w:name="_Toc5832"/>
      <w:r>
        <w:rPr>
          <w:rFonts w:asciiTheme="minorEastAsia" w:hAnsiTheme="minorEastAsia" w:eastAsiaTheme="minorEastAsia"/>
          <w:sz w:val="24"/>
          <w:szCs w:val="24"/>
        </w:rPr>
        <w:t>（三）建立校企双导师制度</w:t>
      </w:r>
      <w:bookmarkEnd w:id="71"/>
      <w:bookmarkEnd w:id="72"/>
    </w:p>
    <w:p>
      <w:pPr>
        <w:pStyle w:val="59"/>
        <w:spacing w:line="312" w:lineRule="auto"/>
        <w:ind w:left="0" w:leftChars="0"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学校</w:t>
      </w:r>
      <w:r>
        <w:rPr>
          <w:rFonts w:asciiTheme="minorEastAsia" w:hAnsiTheme="minorEastAsia" w:eastAsiaTheme="minorEastAsia"/>
          <w:sz w:val="24"/>
          <w:szCs w:val="24"/>
        </w:rPr>
        <w:t>与企业共同建立校企双导师制度，建立导师任职资格标准</w:t>
      </w:r>
      <w:r>
        <w:rPr>
          <w:rFonts w:hint="eastAsia" w:asciiTheme="minorEastAsia" w:hAnsiTheme="minorEastAsia" w:eastAsiaTheme="minorEastAsia"/>
          <w:sz w:val="24"/>
          <w:szCs w:val="24"/>
        </w:rPr>
        <w:t>及</w:t>
      </w:r>
      <w:r>
        <w:rPr>
          <w:rFonts w:asciiTheme="minorEastAsia" w:hAnsiTheme="minorEastAsia" w:eastAsiaTheme="minorEastAsia"/>
          <w:sz w:val="24"/>
          <w:szCs w:val="24"/>
        </w:rPr>
        <w:t>任职职责，制定完善的导师考核与评价体系与激励机制</w:t>
      </w:r>
      <w:r>
        <w:rPr>
          <w:rFonts w:hint="eastAsia" w:asciiTheme="minorEastAsia" w:hAnsiTheme="minorEastAsia" w:eastAsiaTheme="minorEastAsia"/>
          <w:sz w:val="24"/>
          <w:szCs w:val="24"/>
        </w:rPr>
        <w:t>，</w:t>
      </w:r>
      <w:r>
        <w:rPr>
          <w:rFonts w:asciiTheme="minorEastAsia" w:hAnsiTheme="minorEastAsia" w:eastAsiaTheme="minorEastAsia"/>
          <w:sz w:val="24"/>
          <w:szCs w:val="24"/>
        </w:rPr>
        <w:t>以保障信息学徒制培养中学徒教学、实训的有效开展。</w:t>
      </w:r>
    </w:p>
    <w:p>
      <w:pPr>
        <w:pStyle w:val="59"/>
        <w:spacing w:line="312" w:lineRule="auto"/>
        <w:ind w:left="0" w:leftChars="0"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具体制度</w:t>
      </w:r>
      <w:r>
        <w:rPr>
          <w:rFonts w:asciiTheme="minorEastAsia" w:hAnsiTheme="minorEastAsia" w:eastAsiaTheme="minorEastAsia"/>
          <w:sz w:val="24"/>
          <w:szCs w:val="24"/>
        </w:rPr>
        <w:t>详见附件</w:t>
      </w:r>
      <w:r>
        <w:rPr>
          <w:rFonts w:hint="eastAsia" w:asciiTheme="minorEastAsia" w:hAnsiTheme="minorEastAsia" w:eastAsiaTheme="minorEastAsia"/>
          <w:sz w:val="24"/>
          <w:szCs w:val="24"/>
        </w:rPr>
        <w:t>3。</w:t>
      </w:r>
    </w:p>
    <w:p>
      <w:pPr>
        <w:pStyle w:val="3"/>
        <w:spacing w:before="120" w:after="120" w:line="312" w:lineRule="auto"/>
        <w:ind w:left="425" w:leftChars="0" w:hanging="425" w:firstLineChars="0"/>
        <w:rPr>
          <w:rFonts w:asciiTheme="minorEastAsia" w:hAnsiTheme="minorEastAsia" w:eastAsiaTheme="minorEastAsia"/>
          <w:sz w:val="24"/>
          <w:szCs w:val="24"/>
        </w:rPr>
      </w:pPr>
      <w:bookmarkStart w:id="73" w:name="_Toc29989371"/>
      <w:bookmarkStart w:id="74" w:name="_Toc2801"/>
      <w:r>
        <w:rPr>
          <w:rFonts w:asciiTheme="minorEastAsia" w:hAnsiTheme="minorEastAsia" w:eastAsiaTheme="minorEastAsia"/>
          <w:sz w:val="24"/>
          <w:szCs w:val="24"/>
        </w:rPr>
        <w:t>（四）建立学徒培训考核</w:t>
      </w:r>
      <w:bookmarkEnd w:id="73"/>
      <w:r>
        <w:rPr>
          <w:rFonts w:hint="eastAsia" w:asciiTheme="minorEastAsia" w:hAnsiTheme="minorEastAsia" w:eastAsiaTheme="minorEastAsia"/>
          <w:sz w:val="24"/>
          <w:szCs w:val="24"/>
        </w:rPr>
        <w:t>方法</w:t>
      </w:r>
      <w:bookmarkEnd w:id="74"/>
    </w:p>
    <w:p>
      <w:pPr>
        <w:pStyle w:val="59"/>
        <w:spacing w:line="312" w:lineRule="auto"/>
        <w:ind w:left="0" w:leftChars="0"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建立</w:t>
      </w:r>
      <w:r>
        <w:rPr>
          <w:rFonts w:asciiTheme="minorEastAsia" w:hAnsiTheme="minorEastAsia" w:eastAsiaTheme="minorEastAsia"/>
          <w:sz w:val="24"/>
          <w:szCs w:val="24"/>
        </w:rPr>
        <w:t>完善的培训考核</w:t>
      </w:r>
      <w:r>
        <w:rPr>
          <w:rFonts w:hint="eastAsia" w:asciiTheme="minorEastAsia" w:hAnsiTheme="minorEastAsia" w:eastAsiaTheme="minorEastAsia"/>
          <w:sz w:val="24"/>
          <w:szCs w:val="24"/>
        </w:rPr>
        <w:t>办法</w:t>
      </w:r>
      <w:r>
        <w:rPr>
          <w:rFonts w:asciiTheme="minorEastAsia" w:hAnsiTheme="minorEastAsia" w:eastAsiaTheme="minorEastAsia"/>
          <w:sz w:val="24"/>
          <w:szCs w:val="24"/>
        </w:rPr>
        <w:t>，</w:t>
      </w:r>
      <w:r>
        <w:rPr>
          <w:rFonts w:hint="eastAsia" w:asciiTheme="minorEastAsia" w:hAnsiTheme="minorEastAsia" w:eastAsiaTheme="minorEastAsia"/>
          <w:sz w:val="24"/>
          <w:szCs w:val="24"/>
        </w:rPr>
        <w:t>确保企业新型学徒制的培养成效，使学徒在培训期间掌握扎实的基础知识和岗位所需的专业技能，具备良好的职业道德品质，形成综合职业能力。</w:t>
      </w:r>
    </w:p>
    <w:p>
      <w:pPr>
        <w:pStyle w:val="59"/>
        <w:spacing w:line="312" w:lineRule="auto"/>
        <w:ind w:left="0" w:leftChars="0"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以企业岗位需求、职业资格标准为导向，以学徒技能和职业能力培养为核心，企业与学校共同建立考核评价机制，共同开展评价，不断提升技能人才培养质量。</w:t>
      </w:r>
    </w:p>
    <w:p>
      <w:pPr>
        <w:pStyle w:val="59"/>
        <w:spacing w:line="312" w:lineRule="auto"/>
        <w:ind w:left="0" w:leftChars="0"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具体培训考核</w:t>
      </w:r>
      <w:r>
        <w:rPr>
          <w:rFonts w:asciiTheme="minorEastAsia" w:hAnsiTheme="minorEastAsia" w:eastAsiaTheme="minorEastAsia"/>
          <w:sz w:val="24"/>
          <w:szCs w:val="24"/>
        </w:rPr>
        <w:t>办法详见附件</w:t>
      </w:r>
      <w:r>
        <w:rPr>
          <w:rFonts w:hint="eastAsia" w:asciiTheme="minorEastAsia" w:hAnsiTheme="minorEastAsia" w:eastAsiaTheme="minorEastAsia"/>
          <w:sz w:val="24"/>
          <w:szCs w:val="24"/>
        </w:rPr>
        <w:t>4。</w:t>
      </w:r>
    </w:p>
    <w:p>
      <w:pPr>
        <w:pStyle w:val="3"/>
        <w:spacing w:before="120" w:after="120" w:line="312" w:lineRule="auto"/>
        <w:ind w:left="425" w:leftChars="0" w:hanging="425" w:firstLineChars="0"/>
        <w:rPr>
          <w:rFonts w:asciiTheme="minorEastAsia" w:hAnsiTheme="minorEastAsia" w:eastAsiaTheme="minorEastAsia"/>
          <w:sz w:val="24"/>
          <w:szCs w:val="24"/>
        </w:rPr>
      </w:pPr>
      <w:bookmarkStart w:id="75" w:name="_Toc29989372"/>
      <w:bookmarkStart w:id="76" w:name="_Toc17670"/>
      <w:r>
        <w:rPr>
          <w:rFonts w:asciiTheme="minorEastAsia" w:hAnsiTheme="minorEastAsia" w:eastAsiaTheme="minorEastAsia"/>
          <w:sz w:val="24"/>
          <w:szCs w:val="24"/>
        </w:rPr>
        <w:t>（五）建立完善的学徒管理制度</w:t>
      </w:r>
      <w:bookmarkEnd w:id="75"/>
      <w:bookmarkEnd w:id="76"/>
    </w:p>
    <w:p>
      <w:pPr>
        <w:pStyle w:val="59"/>
        <w:spacing w:line="312" w:lineRule="auto"/>
        <w:ind w:left="0" w:leftChars="0"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按照政府引导、企业为主、院校参与的原则，在企业全面推行以“招工即招生、入企即入校、企校双师联合培养”为主要内容的企业新型学徒制，进一步发挥企业主体作用，通过企校合作、工学交替方式，组织企业技能岗位新招用和转岗等人员参加企业新型学徒培训，促进企业技能人才培养，壮大发展产业工人队伍。新学徒以培训中、高级技术工人为主，培训期限为1—2年，特殊情况可延长到3年。</w:t>
      </w:r>
    </w:p>
    <w:p>
      <w:pPr>
        <w:pStyle w:val="59"/>
        <w:spacing w:line="312" w:lineRule="auto"/>
        <w:ind w:left="0" w:leftChars="0"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具体学徒</w:t>
      </w:r>
      <w:r>
        <w:rPr>
          <w:rFonts w:asciiTheme="minorEastAsia" w:hAnsiTheme="minorEastAsia" w:eastAsiaTheme="minorEastAsia"/>
          <w:sz w:val="24"/>
          <w:szCs w:val="24"/>
        </w:rPr>
        <w:t>管理制度详见附件</w:t>
      </w:r>
      <w:r>
        <w:rPr>
          <w:rFonts w:hint="eastAsia" w:asciiTheme="minorEastAsia" w:hAnsiTheme="minorEastAsia" w:eastAsiaTheme="minorEastAsia"/>
          <w:sz w:val="24"/>
          <w:szCs w:val="24"/>
        </w:rPr>
        <w:t>5。</w:t>
      </w:r>
    </w:p>
    <w:p>
      <w:pPr>
        <w:pStyle w:val="3"/>
        <w:spacing w:before="120" w:after="120" w:line="312" w:lineRule="auto"/>
        <w:ind w:left="425" w:leftChars="0" w:hanging="425" w:firstLineChars="0"/>
        <w:rPr>
          <w:rFonts w:asciiTheme="minorEastAsia" w:hAnsiTheme="minorEastAsia" w:eastAsiaTheme="minorEastAsia"/>
          <w:sz w:val="24"/>
          <w:szCs w:val="24"/>
        </w:rPr>
      </w:pPr>
      <w:bookmarkStart w:id="77" w:name="_Toc10890"/>
      <w:bookmarkStart w:id="78" w:name="_Toc29989374"/>
      <w:r>
        <w:rPr>
          <w:rFonts w:asciiTheme="minorEastAsia" w:hAnsiTheme="minorEastAsia" w:eastAsiaTheme="minorEastAsia"/>
          <w:sz w:val="24"/>
          <w:szCs w:val="24"/>
        </w:rPr>
        <w:t>（六）建立补贴经费管理办法</w:t>
      </w:r>
      <w:bookmarkEnd w:id="77"/>
      <w:bookmarkEnd w:id="78"/>
    </w:p>
    <w:p>
      <w:pPr>
        <w:pStyle w:val="59"/>
        <w:spacing w:line="312" w:lineRule="auto"/>
        <w:ind w:left="0" w:leftChars="0" w:firstLine="480"/>
        <w:rPr>
          <w:rFonts w:asciiTheme="minorEastAsia" w:hAnsiTheme="minorEastAsia" w:eastAsiaTheme="minorEastAsia"/>
          <w:sz w:val="24"/>
          <w:szCs w:val="24"/>
        </w:rPr>
      </w:pPr>
      <w:r>
        <w:rPr>
          <w:rFonts w:hint="eastAsia" w:asciiTheme="minorEastAsia" w:hAnsiTheme="minorEastAsia" w:eastAsiaTheme="minorEastAsia"/>
          <w:sz w:val="24"/>
          <w:szCs w:val="24"/>
        </w:rPr>
        <w:t>补贴资金纳入企业职工教育经费，建立完善</w:t>
      </w:r>
      <w:r>
        <w:rPr>
          <w:rFonts w:asciiTheme="minorEastAsia" w:hAnsiTheme="minorEastAsia" w:eastAsiaTheme="minorEastAsia"/>
          <w:sz w:val="24"/>
          <w:szCs w:val="24"/>
        </w:rPr>
        <w:t>补贴经费管理</w:t>
      </w:r>
      <w:r>
        <w:rPr>
          <w:rFonts w:hint="eastAsia" w:asciiTheme="minorEastAsia" w:hAnsiTheme="minorEastAsia" w:eastAsiaTheme="minorEastAsia"/>
          <w:sz w:val="24"/>
          <w:szCs w:val="24"/>
        </w:rPr>
        <w:t>办法</w:t>
      </w:r>
      <w:r>
        <w:rPr>
          <w:rFonts w:asciiTheme="minorEastAsia" w:hAnsiTheme="minorEastAsia" w:eastAsiaTheme="minorEastAsia"/>
          <w:sz w:val="24"/>
          <w:szCs w:val="24"/>
        </w:rPr>
        <w:t>，</w:t>
      </w:r>
      <w:r>
        <w:rPr>
          <w:rFonts w:hint="eastAsia" w:asciiTheme="minorEastAsia" w:hAnsiTheme="minorEastAsia" w:eastAsiaTheme="minorEastAsia"/>
          <w:sz w:val="24"/>
          <w:szCs w:val="24"/>
        </w:rPr>
        <w:t>严格执行培训补贴资金管理规定和要求，提高资金使用效益。建立资金申请、使用专账，</w:t>
      </w:r>
      <w:r>
        <w:rPr>
          <w:rFonts w:asciiTheme="minorEastAsia" w:hAnsiTheme="minorEastAsia" w:eastAsiaTheme="minorEastAsia"/>
          <w:sz w:val="24"/>
          <w:szCs w:val="24"/>
        </w:rPr>
        <w:t>保证经费为</w:t>
      </w:r>
      <w:r>
        <w:rPr>
          <w:rFonts w:hint="eastAsia" w:asciiTheme="minorEastAsia" w:hAnsiTheme="minorEastAsia" w:eastAsiaTheme="minorEastAsia"/>
          <w:sz w:val="24"/>
          <w:szCs w:val="24"/>
        </w:rPr>
        <w:t>专款专用制，为本次</w:t>
      </w:r>
      <w:r>
        <w:rPr>
          <w:rFonts w:asciiTheme="minorEastAsia" w:hAnsiTheme="minorEastAsia" w:eastAsiaTheme="minorEastAsia"/>
          <w:sz w:val="24"/>
          <w:szCs w:val="24"/>
        </w:rPr>
        <w:t>新型学徒制的培养</w:t>
      </w:r>
      <w:r>
        <w:rPr>
          <w:rFonts w:hint="eastAsia" w:asciiTheme="minorEastAsia" w:hAnsiTheme="minorEastAsia" w:eastAsiaTheme="minorEastAsia"/>
          <w:sz w:val="24"/>
          <w:szCs w:val="24"/>
        </w:rPr>
        <w:t>奠定</w:t>
      </w:r>
      <w:r>
        <w:rPr>
          <w:rFonts w:asciiTheme="minorEastAsia" w:hAnsiTheme="minorEastAsia" w:eastAsiaTheme="minorEastAsia"/>
          <w:sz w:val="24"/>
          <w:szCs w:val="24"/>
        </w:rPr>
        <w:t>良好的经费保障基础</w:t>
      </w:r>
      <w:r>
        <w:rPr>
          <w:rFonts w:hint="eastAsia" w:asciiTheme="minorEastAsia" w:hAnsiTheme="minorEastAsia" w:eastAsiaTheme="minorEastAsia"/>
          <w:sz w:val="24"/>
          <w:szCs w:val="24"/>
        </w:rPr>
        <w:t>。</w:t>
      </w:r>
    </w:p>
    <w:p>
      <w:pPr>
        <w:spacing w:line="312" w:lineRule="auto"/>
        <w:ind w:left="0" w:leftChars="0"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具体</w:t>
      </w:r>
      <w:r>
        <w:rPr>
          <w:rFonts w:asciiTheme="minorEastAsia" w:hAnsiTheme="minorEastAsia" w:eastAsiaTheme="minorEastAsia"/>
          <w:sz w:val="24"/>
          <w:szCs w:val="24"/>
        </w:rPr>
        <w:t>补贴经费管理办法详见附件</w:t>
      </w:r>
      <w:r>
        <w:rPr>
          <w:rFonts w:hint="eastAsia" w:asciiTheme="minorEastAsia" w:hAnsiTheme="minorEastAsia" w:eastAsiaTheme="minorEastAsia"/>
          <w:sz w:val="24"/>
          <w:szCs w:val="24"/>
        </w:rPr>
        <w:t>6。</w:t>
      </w:r>
    </w:p>
    <w:p>
      <w:pPr>
        <w:pStyle w:val="3"/>
        <w:spacing w:before="120" w:after="120" w:line="312" w:lineRule="auto"/>
        <w:ind w:left="425" w:leftChars="0" w:hanging="425" w:firstLineChars="0"/>
        <w:rPr>
          <w:rFonts w:asciiTheme="minorEastAsia" w:hAnsiTheme="minorEastAsia" w:eastAsiaTheme="minorEastAsia"/>
          <w:sz w:val="24"/>
          <w:szCs w:val="24"/>
        </w:rPr>
      </w:pPr>
      <w:bookmarkStart w:id="79" w:name="_Toc29989375"/>
      <w:bookmarkStart w:id="80" w:name="_Toc30822"/>
      <w:r>
        <w:rPr>
          <w:rFonts w:asciiTheme="minorEastAsia" w:hAnsiTheme="minorEastAsia" w:eastAsiaTheme="minorEastAsia"/>
          <w:sz w:val="24"/>
          <w:szCs w:val="24"/>
        </w:rPr>
        <w:t>（七）建立企业导师</w:t>
      </w:r>
      <w:bookmarkEnd w:id="79"/>
      <w:r>
        <w:rPr>
          <w:rFonts w:asciiTheme="minorEastAsia" w:hAnsiTheme="minorEastAsia" w:eastAsiaTheme="minorEastAsia"/>
          <w:sz w:val="24"/>
          <w:szCs w:val="24"/>
        </w:rPr>
        <w:t>管理办法</w:t>
      </w:r>
      <w:bookmarkEnd w:id="80"/>
    </w:p>
    <w:p>
      <w:pPr>
        <w:pStyle w:val="59"/>
        <w:spacing w:line="312" w:lineRule="auto"/>
        <w:ind w:left="0" w:leftChars="0" w:firstLine="480"/>
        <w:rPr>
          <w:rFonts w:asciiTheme="minorEastAsia" w:hAnsiTheme="minorEastAsia" w:eastAsiaTheme="minorEastAsia"/>
          <w:bCs/>
          <w:kern w:val="0"/>
          <w:sz w:val="24"/>
          <w:szCs w:val="24"/>
        </w:rPr>
      </w:pPr>
      <w:r>
        <w:rPr>
          <w:rFonts w:hint="eastAsia" w:asciiTheme="minorEastAsia" w:hAnsiTheme="minorEastAsia" w:eastAsiaTheme="minorEastAsia"/>
          <w:bCs/>
          <w:kern w:val="0"/>
          <w:sz w:val="24"/>
          <w:szCs w:val="24"/>
        </w:rPr>
        <w:t>为选拔聘用优秀导师，建立规范、系统的内部导师制度，完善人才培养体系，使企业讲师专业化、系统化，制定企业导师管理办法，具体管理办法</w:t>
      </w:r>
      <w:r>
        <w:rPr>
          <w:rFonts w:hint="eastAsia" w:asciiTheme="minorEastAsia" w:hAnsiTheme="minorEastAsia" w:eastAsiaTheme="minorEastAsia"/>
          <w:sz w:val="24"/>
          <w:szCs w:val="24"/>
        </w:rPr>
        <w:t>见</w:t>
      </w:r>
      <w:r>
        <w:rPr>
          <w:rFonts w:asciiTheme="minorEastAsia" w:hAnsiTheme="minorEastAsia" w:eastAsiaTheme="minorEastAsia"/>
          <w:sz w:val="24"/>
          <w:szCs w:val="24"/>
        </w:rPr>
        <w:t>附件</w:t>
      </w:r>
      <w:r>
        <w:rPr>
          <w:rFonts w:hint="eastAsia" w:asciiTheme="minorEastAsia" w:hAnsiTheme="minorEastAsia" w:eastAsiaTheme="minorEastAsia"/>
          <w:sz w:val="24"/>
          <w:szCs w:val="24"/>
        </w:rPr>
        <w:t>7。</w:t>
      </w:r>
    </w:p>
    <w:p>
      <w:pPr>
        <w:widowControl/>
        <w:snapToGrid/>
        <w:spacing w:line="312" w:lineRule="auto"/>
        <w:ind w:left="0" w:leftChars="0" w:firstLine="0" w:firstLineChars="0"/>
        <w:rPr>
          <w:rFonts w:asciiTheme="minorEastAsia" w:hAnsiTheme="minorEastAsia" w:eastAsiaTheme="minorEastAsia"/>
          <w:sz w:val="24"/>
          <w:szCs w:val="24"/>
        </w:rPr>
      </w:pPr>
    </w:p>
    <w:p>
      <w:pPr>
        <w:widowControl/>
        <w:snapToGrid/>
        <w:spacing w:line="312" w:lineRule="auto"/>
        <w:ind w:left="0" w:leftChars="0" w:firstLine="0" w:firstLineChars="0"/>
        <w:rPr>
          <w:rFonts w:asciiTheme="minorEastAsia" w:hAnsiTheme="minorEastAsia" w:eastAsiaTheme="minorEastAsia"/>
          <w:sz w:val="24"/>
          <w:szCs w:val="24"/>
        </w:rPr>
      </w:pPr>
    </w:p>
    <w:p>
      <w:pPr>
        <w:pStyle w:val="19"/>
        <w:spacing w:before="120" w:after="120" w:line="312" w:lineRule="auto"/>
        <w:jc w:val="both"/>
        <w:rPr>
          <w:rFonts w:asciiTheme="minorEastAsia" w:hAnsiTheme="minorEastAsia" w:eastAsiaTheme="minorEastAsia"/>
          <w:sz w:val="28"/>
          <w:szCs w:val="28"/>
        </w:rPr>
      </w:pPr>
      <w:bookmarkStart w:id="81" w:name="_Toc29989377"/>
      <w:bookmarkStart w:id="82" w:name="_Toc9867"/>
      <w:r>
        <w:rPr>
          <w:rFonts w:asciiTheme="minorEastAsia" w:hAnsiTheme="minorEastAsia" w:eastAsiaTheme="minorEastAsia"/>
          <w:sz w:val="28"/>
          <w:szCs w:val="28"/>
        </w:rPr>
        <w:t>十．相关制度附件</w:t>
      </w:r>
      <w:bookmarkEnd w:id="81"/>
      <w:bookmarkEnd w:id="82"/>
    </w:p>
    <w:p>
      <w:pPr>
        <w:keepNext/>
        <w:keepLines/>
        <w:pageBreakBefore w:val="0"/>
        <w:widowControl w:val="0"/>
        <w:kinsoku/>
        <w:wordWrap/>
        <w:overflowPunct/>
        <w:topLinePunct w:val="0"/>
        <w:autoSpaceDE/>
        <w:autoSpaceDN/>
        <w:bidi w:val="0"/>
        <w:adjustRightInd/>
        <w:snapToGrid/>
        <w:spacing w:before="260" w:after="260" w:line="240" w:lineRule="auto"/>
        <w:ind w:left="0" w:leftChars="0" w:firstLine="0" w:firstLineChars="0"/>
        <w:textAlignment w:val="auto"/>
        <w:outlineLvl w:val="2"/>
        <w:rPr>
          <w:rFonts w:asciiTheme="minorEastAsia" w:hAnsiTheme="minorEastAsia" w:eastAsiaTheme="minorEastAsia" w:cstheme="minorBidi"/>
          <w:bCs/>
          <w:sz w:val="24"/>
          <w:szCs w:val="24"/>
        </w:rPr>
      </w:pPr>
      <w:bookmarkStart w:id="83" w:name="_Toc46154731"/>
      <w:bookmarkStart w:id="84" w:name="_Toc23587"/>
      <w:r>
        <w:rPr>
          <w:rFonts w:hint="eastAsia" w:asciiTheme="minorEastAsia" w:hAnsiTheme="minorEastAsia" w:eastAsiaTheme="minorEastAsia" w:cstheme="minorBidi"/>
          <w:bCs/>
          <w:sz w:val="24"/>
          <w:szCs w:val="24"/>
        </w:rPr>
        <w:t>附件1</w:t>
      </w:r>
      <w:bookmarkEnd w:id="83"/>
      <w:bookmarkEnd w:id="84"/>
    </w:p>
    <w:p>
      <w:pPr>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企业新型学徒制学徒学籍管理细则</w:t>
      </w:r>
    </w:p>
    <w:p>
      <w:pPr>
        <w:pageBreakBefore w:val="0"/>
        <w:widowControl w:val="0"/>
        <w:kinsoku/>
        <w:wordWrap/>
        <w:overflowPunct/>
        <w:topLinePunct w:val="0"/>
        <w:autoSpaceDE/>
        <w:autoSpaceDN/>
        <w:bidi w:val="0"/>
        <w:adjustRightInd/>
        <w:snapToGrid/>
        <w:spacing w:line="240" w:lineRule="auto"/>
        <w:ind w:left="0" w:leftChars="0" w:firstLine="470" w:firstLineChars="196"/>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为加强企业新型学徒制学籍管理工作，按照人社部、财政部关于《全面推行企业新型学徒制的意见》(人社部发(2018)66号)和关于印发《北京市全面推行企业新型学徒制实施方案》的通知(京人社能发(2019)128号)要求，结合实际，特制定本办法。</w:t>
      </w:r>
    </w:p>
    <w:p>
      <w:pPr>
        <w:pageBreakBefore w:val="0"/>
        <w:widowControl w:val="0"/>
        <w:kinsoku/>
        <w:wordWrap/>
        <w:overflowPunct/>
        <w:topLinePunct w:val="0"/>
        <w:autoSpaceDE/>
        <w:autoSpaceDN/>
        <w:bidi w:val="0"/>
        <w:adjustRightInd/>
        <w:snapToGrid/>
        <w:spacing w:line="240" w:lineRule="auto"/>
        <w:ind w:left="0" w:leftChars="0" w:firstLine="470" w:firstLineChars="196"/>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一、管理原则</w:t>
      </w:r>
    </w:p>
    <w:p>
      <w:pPr>
        <w:pageBreakBefore w:val="0"/>
        <w:widowControl w:val="0"/>
        <w:kinsoku/>
        <w:wordWrap/>
        <w:overflowPunct/>
        <w:topLinePunct w:val="0"/>
        <w:autoSpaceDE/>
        <w:autoSpaceDN/>
        <w:bidi w:val="0"/>
        <w:adjustRightInd/>
        <w:snapToGrid/>
        <w:spacing w:line="240" w:lineRule="auto"/>
        <w:ind w:left="0" w:leftChars="0" w:firstLine="470" w:firstLineChars="196"/>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（一）学徒学籍管理工作由企业和培训机构共同建立管理制度，共同组织实施。市、区人力社保局负责对学籍管理工作进行指导、管理和监督。</w:t>
      </w:r>
    </w:p>
    <w:p>
      <w:pPr>
        <w:pageBreakBefore w:val="0"/>
        <w:widowControl w:val="0"/>
        <w:kinsoku/>
        <w:wordWrap/>
        <w:overflowPunct/>
        <w:topLinePunct w:val="0"/>
        <w:autoSpaceDE/>
        <w:autoSpaceDN/>
        <w:bidi w:val="0"/>
        <w:adjustRightInd/>
        <w:snapToGrid/>
        <w:spacing w:line="240" w:lineRule="auto"/>
        <w:ind w:left="0" w:leftChars="0" w:firstLine="480"/>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（二）专业培养等级以培养中高级技能人才为主，企业根据实际确定参加学徒申报等级。参加高级工班的学徒应具备相同工种中级工职业资格证书。</w:t>
      </w:r>
    </w:p>
    <w:p>
      <w:pPr>
        <w:pageBreakBefore w:val="0"/>
        <w:widowControl w:val="0"/>
        <w:kinsoku/>
        <w:wordWrap/>
        <w:overflowPunct/>
        <w:topLinePunct w:val="0"/>
        <w:autoSpaceDE/>
        <w:autoSpaceDN/>
        <w:bidi w:val="0"/>
        <w:adjustRightInd/>
        <w:snapToGrid/>
        <w:spacing w:line="240" w:lineRule="auto"/>
        <w:ind w:left="0" w:leftChars="0" w:firstLine="470" w:firstLineChars="196"/>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（三）严格执行学徒学籍管理制度，企业新型学徒制资金补贴情况根据学籍系统最终导出的名单确定。</w:t>
      </w:r>
    </w:p>
    <w:p>
      <w:pPr>
        <w:pageBreakBefore w:val="0"/>
        <w:widowControl w:val="0"/>
        <w:kinsoku/>
        <w:wordWrap/>
        <w:overflowPunct/>
        <w:topLinePunct w:val="0"/>
        <w:autoSpaceDE/>
        <w:autoSpaceDN/>
        <w:bidi w:val="0"/>
        <w:adjustRightInd/>
        <w:snapToGrid/>
        <w:spacing w:line="240" w:lineRule="auto"/>
        <w:ind w:left="0" w:leftChars="0" w:firstLine="480"/>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二、学籍管理内容</w:t>
      </w:r>
    </w:p>
    <w:p>
      <w:pPr>
        <w:pageBreakBefore w:val="0"/>
        <w:widowControl w:val="0"/>
        <w:kinsoku/>
        <w:wordWrap/>
        <w:overflowPunct/>
        <w:topLinePunct w:val="0"/>
        <w:autoSpaceDE/>
        <w:autoSpaceDN/>
        <w:bidi w:val="0"/>
        <w:adjustRightInd/>
        <w:snapToGrid/>
        <w:spacing w:line="240" w:lineRule="auto"/>
        <w:ind w:left="0" w:leftChars="0" w:firstLine="470" w:firstLineChars="196"/>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（一）招生注册</w:t>
      </w:r>
    </w:p>
    <w:p>
      <w:pPr>
        <w:pageBreakBefore w:val="0"/>
        <w:widowControl w:val="0"/>
        <w:kinsoku/>
        <w:wordWrap/>
        <w:overflowPunct/>
        <w:topLinePunct w:val="0"/>
        <w:autoSpaceDE/>
        <w:autoSpaceDN/>
        <w:bidi w:val="0"/>
        <w:adjustRightInd/>
        <w:snapToGrid/>
        <w:spacing w:line="240" w:lineRule="auto"/>
        <w:ind w:left="0" w:leftChars="0" w:firstLine="470" w:firstLineChars="196"/>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企业按照规定和计划组织招生，招收与企业正式签订1年及以上劳动合同且在本市缴纳社会保险的企业职工为学徒。并在开展培训前10个工作日将备案材料审核通过后，系统注册学籍。</w:t>
      </w:r>
    </w:p>
    <w:p>
      <w:pPr>
        <w:pageBreakBefore w:val="0"/>
        <w:widowControl w:val="0"/>
        <w:numPr>
          <w:ilvl w:val="0"/>
          <w:numId w:val="1"/>
        </w:numPr>
        <w:kinsoku/>
        <w:wordWrap/>
        <w:overflowPunct/>
        <w:topLinePunct w:val="0"/>
        <w:autoSpaceDE/>
        <w:autoSpaceDN/>
        <w:bidi w:val="0"/>
        <w:adjustRightInd/>
        <w:snapToGrid/>
        <w:spacing w:line="240" w:lineRule="auto"/>
        <w:ind w:left="0" w:leftChars="0" w:firstLine="470" w:firstLineChars="196"/>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档案保存</w:t>
      </w:r>
    </w:p>
    <w:p>
      <w:pPr>
        <w:pageBreakBefore w:val="0"/>
        <w:widowControl w:val="0"/>
        <w:kinsoku/>
        <w:wordWrap/>
        <w:overflowPunct/>
        <w:topLinePunct w:val="0"/>
        <w:autoSpaceDE/>
        <w:autoSpaceDN/>
        <w:bidi w:val="0"/>
        <w:adjustRightInd/>
        <w:snapToGrid/>
        <w:spacing w:line="240" w:lineRule="auto"/>
        <w:ind w:left="0" w:leftChars="0" w:firstLine="480"/>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建立个人学习档案，及时将学徒各学习阶段情况完整正确分类归档，并落实信息安全措施。</w:t>
      </w:r>
    </w:p>
    <w:p>
      <w:pPr>
        <w:pageBreakBefore w:val="0"/>
        <w:widowControl w:val="0"/>
        <w:kinsoku/>
        <w:wordWrap/>
        <w:overflowPunct/>
        <w:topLinePunct w:val="0"/>
        <w:autoSpaceDE/>
        <w:autoSpaceDN/>
        <w:bidi w:val="0"/>
        <w:adjustRightInd/>
        <w:snapToGrid/>
        <w:spacing w:line="240" w:lineRule="auto"/>
        <w:ind w:left="0" w:leftChars="0" w:firstLine="470" w:firstLineChars="196"/>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（三）学徒身份</w:t>
      </w:r>
    </w:p>
    <w:p>
      <w:pPr>
        <w:pageBreakBefore w:val="0"/>
        <w:widowControl w:val="0"/>
        <w:kinsoku/>
        <w:wordWrap/>
        <w:overflowPunct/>
        <w:topLinePunct w:val="0"/>
        <w:autoSpaceDE/>
        <w:autoSpaceDN/>
        <w:bidi w:val="0"/>
        <w:adjustRightInd/>
        <w:snapToGrid/>
        <w:spacing w:line="240" w:lineRule="auto"/>
        <w:ind w:left="0" w:leftChars="0" w:firstLine="470" w:firstLineChars="196"/>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企业与学徒签订培养协议，同时具有企业学徒和培训机构学员双重身份。</w:t>
      </w:r>
    </w:p>
    <w:p>
      <w:pPr>
        <w:pageBreakBefore w:val="0"/>
        <w:widowControl w:val="0"/>
        <w:kinsoku/>
        <w:wordWrap/>
        <w:overflowPunct/>
        <w:topLinePunct w:val="0"/>
        <w:autoSpaceDE/>
        <w:autoSpaceDN/>
        <w:bidi w:val="0"/>
        <w:adjustRightInd/>
        <w:snapToGrid/>
        <w:spacing w:line="240" w:lineRule="auto"/>
        <w:ind w:left="0" w:leftChars="0" w:firstLine="470" w:firstLineChars="196"/>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（四）学籍异动</w:t>
      </w:r>
    </w:p>
    <w:p>
      <w:pPr>
        <w:pageBreakBefore w:val="0"/>
        <w:widowControl w:val="0"/>
        <w:kinsoku/>
        <w:wordWrap/>
        <w:overflowPunct/>
        <w:topLinePunct w:val="0"/>
        <w:autoSpaceDE/>
        <w:autoSpaceDN/>
        <w:bidi w:val="0"/>
        <w:adjustRightInd/>
        <w:snapToGrid/>
        <w:spacing w:line="240" w:lineRule="auto"/>
        <w:ind w:left="0" w:leftChars="0" w:firstLine="470" w:firstLineChars="196"/>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学徒因个人原因终止学习，办理学籍异动。需经企业和培训机构双方共同商定，并于10个工作日内将学籍异动情况录入系统。</w:t>
      </w:r>
    </w:p>
    <w:p>
      <w:pPr>
        <w:pageBreakBefore w:val="0"/>
        <w:widowControl w:val="0"/>
        <w:kinsoku/>
        <w:wordWrap/>
        <w:overflowPunct/>
        <w:topLinePunct w:val="0"/>
        <w:autoSpaceDE/>
        <w:autoSpaceDN/>
        <w:bidi w:val="0"/>
        <w:adjustRightInd/>
        <w:snapToGrid/>
        <w:spacing w:line="240" w:lineRule="auto"/>
        <w:ind w:left="0" w:leftChars="0" w:firstLine="480"/>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（六）培养期限</w:t>
      </w:r>
    </w:p>
    <w:p>
      <w:pPr>
        <w:pageBreakBefore w:val="0"/>
        <w:widowControl w:val="0"/>
        <w:kinsoku/>
        <w:wordWrap/>
        <w:overflowPunct/>
        <w:topLinePunct w:val="0"/>
        <w:autoSpaceDE/>
        <w:autoSpaceDN/>
        <w:bidi w:val="0"/>
        <w:adjustRightInd/>
        <w:snapToGrid/>
        <w:spacing w:line="240" w:lineRule="auto"/>
        <w:ind w:left="0" w:leftChars="0" w:firstLine="480"/>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中级工培养期限为1年，高级工培养期限为2年。特殊情况如需延长至3年，企业需提前向所在各区人力社保局提出书面申请，经同意后方可延长学制。</w:t>
      </w:r>
    </w:p>
    <w:p>
      <w:pPr>
        <w:pageBreakBefore w:val="0"/>
        <w:widowControl w:val="0"/>
        <w:kinsoku/>
        <w:wordWrap/>
        <w:overflowPunct/>
        <w:topLinePunct w:val="0"/>
        <w:autoSpaceDE/>
        <w:autoSpaceDN/>
        <w:bidi w:val="0"/>
        <w:adjustRightInd/>
        <w:snapToGrid/>
        <w:spacing w:line="240" w:lineRule="auto"/>
        <w:ind w:left="0" w:leftChars="0" w:firstLine="470" w:firstLineChars="196"/>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（七）资格认定</w:t>
      </w:r>
    </w:p>
    <w:p>
      <w:pPr>
        <w:pageBreakBefore w:val="0"/>
        <w:widowControl w:val="0"/>
        <w:kinsoku/>
        <w:wordWrap/>
        <w:overflowPunct/>
        <w:topLinePunct w:val="0"/>
        <w:autoSpaceDE/>
        <w:autoSpaceDN/>
        <w:bidi w:val="0"/>
        <w:adjustRightInd/>
        <w:snapToGrid/>
        <w:spacing w:line="240" w:lineRule="auto"/>
        <w:ind w:left="0" w:leftChars="0" w:firstLine="470" w:firstLineChars="196"/>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在规定的培训期范围内，学徒修满规定学分，即视为取得培训合格资格。培训机构为技工院校，应向其颁发技工院校毕业证书。培训机构为社会培训机构，应向其颁发培训合格证书。</w:t>
      </w:r>
      <w:bookmarkStart w:id="85" w:name="_Toc46154732"/>
    </w:p>
    <w:p>
      <w:pPr>
        <w:snapToGrid/>
        <w:spacing w:line="312" w:lineRule="auto"/>
        <w:ind w:left="0" w:leftChars="0" w:firstLine="470" w:firstLineChars="196"/>
        <w:rPr>
          <w:rFonts w:cs="宋体" w:asciiTheme="minorEastAsia" w:hAnsiTheme="minorEastAsia" w:eastAsiaTheme="minorEastAsia"/>
          <w:kern w:val="0"/>
          <w:sz w:val="24"/>
          <w:szCs w:val="24"/>
        </w:rPr>
      </w:pPr>
    </w:p>
    <w:p>
      <w:pPr>
        <w:snapToGrid/>
        <w:spacing w:line="312" w:lineRule="auto"/>
        <w:ind w:left="0" w:leftChars="0" w:firstLine="470" w:firstLineChars="196"/>
        <w:rPr>
          <w:rFonts w:cs="宋体" w:asciiTheme="minorEastAsia" w:hAnsiTheme="minorEastAsia" w:eastAsiaTheme="minorEastAsia"/>
          <w:kern w:val="0"/>
          <w:sz w:val="24"/>
          <w:szCs w:val="24"/>
        </w:rPr>
      </w:pPr>
    </w:p>
    <w:p>
      <w:pPr>
        <w:snapToGrid/>
        <w:spacing w:line="312" w:lineRule="auto"/>
        <w:ind w:left="0" w:leftChars="0" w:firstLine="470" w:firstLineChars="196"/>
        <w:rPr>
          <w:rFonts w:cs="宋体" w:asciiTheme="minorEastAsia" w:hAnsiTheme="minorEastAsia" w:eastAsiaTheme="minorEastAsia"/>
          <w:kern w:val="0"/>
          <w:sz w:val="24"/>
          <w:szCs w:val="24"/>
        </w:rPr>
      </w:pPr>
    </w:p>
    <w:p>
      <w:pPr>
        <w:snapToGrid/>
        <w:spacing w:line="312" w:lineRule="auto"/>
        <w:ind w:left="0" w:leftChars="0" w:firstLine="470" w:firstLineChars="196"/>
        <w:rPr>
          <w:rFonts w:cs="宋体" w:asciiTheme="minorEastAsia" w:hAnsiTheme="minorEastAsia" w:eastAsiaTheme="minorEastAsia"/>
          <w:kern w:val="0"/>
          <w:sz w:val="24"/>
          <w:szCs w:val="24"/>
        </w:rPr>
      </w:pPr>
    </w:p>
    <w:p>
      <w:pPr>
        <w:keepNext/>
        <w:keepLines/>
        <w:snapToGrid/>
        <w:spacing w:before="260" w:after="260" w:line="312" w:lineRule="auto"/>
        <w:ind w:left="0" w:leftChars="0" w:firstLine="0" w:firstLineChars="0"/>
        <w:outlineLvl w:val="2"/>
        <w:rPr>
          <w:rFonts w:asciiTheme="minorEastAsia" w:hAnsiTheme="minorEastAsia" w:eastAsiaTheme="minorEastAsia" w:cstheme="minorBidi"/>
          <w:bCs/>
          <w:sz w:val="24"/>
          <w:szCs w:val="24"/>
        </w:rPr>
      </w:pPr>
      <w:bookmarkStart w:id="86" w:name="_Toc9651"/>
      <w:r>
        <w:rPr>
          <w:rFonts w:hint="eastAsia" w:asciiTheme="minorEastAsia" w:hAnsiTheme="minorEastAsia" w:eastAsiaTheme="minorEastAsia" w:cstheme="minorBidi"/>
          <w:bCs/>
          <w:sz w:val="24"/>
          <w:szCs w:val="24"/>
        </w:rPr>
        <w:t>附件2</w:t>
      </w:r>
      <w:bookmarkEnd w:id="85"/>
      <w:bookmarkEnd w:id="86"/>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企业新型学徒制学分制实施细则</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textAlignment w:val="auto"/>
        <w:rPr>
          <w:rFonts w:cs="宋体" w:asciiTheme="minorEastAsia" w:hAnsiTheme="minorEastAsia" w:eastAsiaTheme="minorEastAsia"/>
          <w:b/>
          <w:bCs/>
          <w:kern w:val="0"/>
          <w:sz w:val="24"/>
          <w:szCs w:val="24"/>
        </w:rPr>
      </w:pPr>
      <w:r>
        <w:rPr>
          <w:rFonts w:hint="eastAsia" w:cs="宋体" w:asciiTheme="minorEastAsia" w:hAnsiTheme="minorEastAsia" w:eastAsiaTheme="minorEastAsia"/>
          <w:kern w:val="0"/>
          <w:sz w:val="24"/>
          <w:szCs w:val="24"/>
        </w:rPr>
        <w:t>为加强并规范企业新型学徒制学分制具体工作，</w:t>
      </w:r>
      <w:r>
        <w:rPr>
          <w:rFonts w:hint="eastAsia" w:asciiTheme="minorEastAsia" w:hAnsiTheme="minorEastAsia" w:eastAsiaTheme="minorEastAsia" w:cstheme="minorBidi"/>
          <w:bCs/>
          <w:sz w:val="24"/>
          <w:szCs w:val="24"/>
        </w:rPr>
        <w:t>确保《北京市全面推行企业新型学徒制实施方案》有效实施，</w:t>
      </w:r>
      <w:r>
        <w:rPr>
          <w:rFonts w:hint="eastAsia" w:cs="宋体" w:asciiTheme="minorEastAsia" w:hAnsiTheme="minorEastAsia" w:eastAsiaTheme="minorEastAsia"/>
          <w:kern w:val="0"/>
          <w:sz w:val="24"/>
          <w:szCs w:val="24"/>
        </w:rPr>
        <w:t>结合实际，特制定本办法。</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470" w:firstLineChars="196"/>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学分制原则</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（一）企业新型学徒制实行学分制管理制度，以取得最低的必要学分作为培训合格标准。学徒修满学分，取得培训合格证书，准予毕业。</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70" w:firstLineChars="196"/>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（二）企业与培训机构结合实际情况共同确定学分，中级工为40学分、高级工为80学分。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70" w:firstLineChars="196"/>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（三）企业新型学徒制总学分由集中培训学分与岗位学分两大部分构成，原则上二者比例为1:1。</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70" w:firstLineChars="196"/>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二、学分制实施</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70" w:firstLineChars="196"/>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一）集中培训课程主要由培训机构承担，采用集中面授，网络教育等多种形式，并将企业内训课程有机纳入培训课程体系。岗位训练课程主要由企业承担，由企业导师在真实工作环境中带领学徒开展实践训练，培训机辅助企业完善相应工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70" w:firstLineChars="196"/>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（二）集中培训课程和岗位训练课程学分均需进行考核，采取过程性考核和终结性考核相结合，二者比例为5:5。</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（三）课程学习培训结束后，经考核合格，方可取得本门课程的学分，1学分对应1</w:t>
      </w:r>
      <w:r>
        <w:rPr>
          <w:rFonts w:hint="eastAsia" w:cs="宋体" w:asciiTheme="minorEastAsia" w:hAnsiTheme="minorEastAsia" w:eastAsiaTheme="minorEastAsia"/>
          <w:kern w:val="0"/>
          <w:sz w:val="24"/>
          <w:szCs w:val="24"/>
          <w:lang w:val="en-US" w:eastAsia="zh-CN"/>
        </w:rPr>
        <w:t>0</w:t>
      </w:r>
      <w:r>
        <w:rPr>
          <w:rFonts w:hint="eastAsia" w:cs="宋体" w:asciiTheme="minorEastAsia" w:hAnsiTheme="minorEastAsia" w:eastAsiaTheme="minorEastAsia"/>
          <w:kern w:val="0"/>
          <w:sz w:val="24"/>
          <w:szCs w:val="24"/>
        </w:rPr>
        <w:t>学时。</w:t>
      </w:r>
      <w:r>
        <w:rPr>
          <w:rFonts w:hint="eastAsia" w:cs="宋体" w:asciiTheme="minorEastAsia" w:hAnsiTheme="minorEastAsia" w:eastAsiaTheme="minorEastAsia"/>
          <w:kern w:val="0"/>
          <w:sz w:val="24"/>
          <w:szCs w:val="24"/>
          <w:lang w:val="zh-CN"/>
        </w:rPr>
        <w:t>中级工最低取得学分为40学分即学习</w:t>
      </w:r>
      <w:r>
        <w:rPr>
          <w:rFonts w:hint="eastAsia" w:cs="宋体" w:asciiTheme="minorEastAsia" w:hAnsiTheme="minorEastAsia" w:eastAsiaTheme="minorEastAsia"/>
          <w:kern w:val="0"/>
          <w:sz w:val="24"/>
          <w:szCs w:val="24"/>
          <w:lang w:val="en-US" w:eastAsia="zh-CN"/>
        </w:rPr>
        <w:t>40</w:t>
      </w:r>
      <w:r>
        <w:rPr>
          <w:rFonts w:hint="eastAsia" w:cs="宋体" w:asciiTheme="minorEastAsia" w:hAnsiTheme="minorEastAsia" w:eastAsiaTheme="minorEastAsia"/>
          <w:kern w:val="0"/>
          <w:sz w:val="24"/>
          <w:szCs w:val="24"/>
          <w:lang w:val="zh-CN"/>
        </w:rPr>
        <w:t>0学时，培训机构集中培训20学分即</w:t>
      </w:r>
      <w:r>
        <w:rPr>
          <w:rFonts w:hint="eastAsia" w:cs="宋体" w:asciiTheme="minorEastAsia" w:hAnsiTheme="minorEastAsia" w:eastAsiaTheme="minorEastAsia"/>
          <w:kern w:val="0"/>
          <w:sz w:val="24"/>
          <w:szCs w:val="24"/>
          <w:lang w:val="en-US" w:eastAsia="zh-CN"/>
        </w:rPr>
        <w:t>20</w:t>
      </w:r>
      <w:r>
        <w:rPr>
          <w:rFonts w:hint="eastAsia" w:cs="宋体" w:asciiTheme="minorEastAsia" w:hAnsiTheme="minorEastAsia" w:eastAsiaTheme="minorEastAsia"/>
          <w:kern w:val="0"/>
          <w:sz w:val="24"/>
          <w:szCs w:val="24"/>
          <w:lang w:val="zh-CN"/>
        </w:rPr>
        <w:t>0学时，企业岗位训练20学分即</w:t>
      </w:r>
      <w:r>
        <w:rPr>
          <w:rFonts w:hint="eastAsia" w:cs="宋体" w:asciiTheme="minorEastAsia" w:hAnsiTheme="minorEastAsia" w:eastAsiaTheme="minorEastAsia"/>
          <w:kern w:val="0"/>
          <w:sz w:val="24"/>
          <w:szCs w:val="24"/>
          <w:lang w:val="en-US" w:eastAsia="zh-CN"/>
        </w:rPr>
        <w:t>20</w:t>
      </w:r>
      <w:r>
        <w:rPr>
          <w:rFonts w:hint="eastAsia" w:cs="宋体" w:asciiTheme="minorEastAsia" w:hAnsiTheme="minorEastAsia" w:eastAsiaTheme="minorEastAsia"/>
          <w:kern w:val="0"/>
          <w:sz w:val="24"/>
          <w:szCs w:val="24"/>
          <w:lang w:val="zh-CN"/>
        </w:rPr>
        <w:t>0学时。</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三、学分管理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（一）允许相近课程的学分互认，学徒有下列情况之一者，在出具有效证明或通过测试后，可承认该课程成绩并折合成相应学分：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70" w:firstLineChars="196"/>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1、持有国家级考试的合格证书，其所获合格证书的课程与企业新型学徒制所开设课程相同，且能提供相关的材料原件，经审查合格。</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70" w:firstLineChars="196"/>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2、获得同层次或更高层次相近专业的职业资格证书，其所选学的课程与已获合格证书的课程相同。</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70" w:firstLineChars="196"/>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3、具备国民教育系列相同层次(或更高层次)学历，与其所选学的课程相同。</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70" w:firstLineChars="196"/>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（二）在企业新型学徒制培养期间，学徒有下列情况之一者，由企业与培训机构共同确认，奖励1-5学分。奖励学分可累计，最高不超过5学分。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70" w:firstLineChars="196"/>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1、获得行业技能大赛、北京市技能大赛、全国技能大赛、世界技能大赛三等奖以上奖项。</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70" w:firstLineChars="196"/>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2、参加企业技术革新或技术改造，其成果获得行业认可。</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70" w:firstLineChars="196"/>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3、获得行业及区级以上劳动模范、先进个人、最佳操作手等荣誉。</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70" w:firstLineChars="196"/>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4、企业认定的其他情况。</w:t>
      </w:r>
    </w:p>
    <w:p>
      <w:pPr>
        <w:snapToGrid/>
        <w:spacing w:line="312" w:lineRule="auto"/>
        <w:ind w:left="0" w:leftChars="0" w:firstLine="480"/>
        <w:rPr>
          <w:rFonts w:cs="宋体" w:asciiTheme="minorEastAsia" w:hAnsiTheme="minorEastAsia" w:eastAsiaTheme="minorEastAsia"/>
          <w:kern w:val="0"/>
          <w:sz w:val="24"/>
          <w:szCs w:val="24"/>
        </w:rPr>
      </w:pPr>
    </w:p>
    <w:p>
      <w:pPr>
        <w:snapToGrid/>
        <w:spacing w:line="312" w:lineRule="auto"/>
        <w:ind w:left="0" w:leftChars="0" w:firstLine="480"/>
        <w:rPr>
          <w:rFonts w:cs="宋体" w:asciiTheme="minorEastAsia" w:hAnsiTheme="minorEastAsia" w:eastAsiaTheme="minorEastAsia"/>
          <w:kern w:val="0"/>
          <w:sz w:val="24"/>
          <w:szCs w:val="24"/>
        </w:rPr>
      </w:pPr>
    </w:p>
    <w:p>
      <w:pPr>
        <w:snapToGrid/>
        <w:spacing w:line="312" w:lineRule="auto"/>
        <w:ind w:left="0" w:leftChars="0" w:firstLine="480"/>
        <w:rPr>
          <w:rFonts w:cs="宋体" w:asciiTheme="minorEastAsia" w:hAnsiTheme="minorEastAsia" w:eastAsiaTheme="minorEastAsia"/>
          <w:kern w:val="0"/>
          <w:sz w:val="24"/>
          <w:szCs w:val="24"/>
        </w:rPr>
      </w:pPr>
    </w:p>
    <w:p>
      <w:pPr>
        <w:snapToGrid/>
        <w:spacing w:line="312" w:lineRule="auto"/>
        <w:ind w:left="0" w:leftChars="0" w:firstLine="480"/>
        <w:rPr>
          <w:rFonts w:cs="宋体" w:asciiTheme="minorEastAsia" w:hAnsiTheme="minorEastAsia" w:eastAsiaTheme="minorEastAsia"/>
          <w:kern w:val="0"/>
          <w:sz w:val="24"/>
          <w:szCs w:val="24"/>
        </w:rPr>
      </w:pPr>
    </w:p>
    <w:p>
      <w:pPr>
        <w:keepNext/>
        <w:keepLines/>
        <w:pageBreakBefore w:val="0"/>
        <w:kinsoku/>
        <w:wordWrap/>
        <w:overflowPunct/>
        <w:topLinePunct w:val="0"/>
        <w:autoSpaceDE/>
        <w:autoSpaceDN/>
        <w:bidi w:val="0"/>
        <w:adjustRightInd/>
        <w:snapToGrid/>
        <w:spacing w:before="260" w:after="260" w:line="240" w:lineRule="auto"/>
        <w:ind w:left="0" w:leftChars="0" w:firstLine="0" w:firstLineChars="0"/>
        <w:textAlignment w:val="auto"/>
        <w:outlineLvl w:val="2"/>
        <w:rPr>
          <w:rFonts w:asciiTheme="minorEastAsia" w:hAnsiTheme="minorEastAsia" w:eastAsiaTheme="minorEastAsia" w:cstheme="minorBidi"/>
          <w:bCs/>
          <w:sz w:val="24"/>
          <w:szCs w:val="24"/>
        </w:rPr>
      </w:pPr>
      <w:bookmarkStart w:id="87" w:name="_Toc19113"/>
      <w:bookmarkStart w:id="88" w:name="_Toc46154733"/>
      <w:r>
        <w:rPr>
          <w:rFonts w:hint="eastAsia" w:asciiTheme="minorEastAsia" w:hAnsiTheme="minorEastAsia" w:eastAsiaTheme="minorEastAsia" w:cstheme="minorBidi"/>
          <w:bCs/>
          <w:sz w:val="24"/>
          <w:szCs w:val="24"/>
        </w:rPr>
        <w:t>附件3</w:t>
      </w:r>
      <w:bookmarkEnd w:id="87"/>
      <w:bookmarkEnd w:id="88"/>
    </w:p>
    <w:p>
      <w:pPr>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cs="仿宋" w:asciiTheme="minorEastAsia" w:hAnsiTheme="minorEastAsia" w:eastAsiaTheme="minorEastAsia"/>
          <w:b/>
          <w:sz w:val="24"/>
          <w:szCs w:val="24"/>
        </w:rPr>
      </w:pPr>
      <w:r>
        <w:rPr>
          <w:rFonts w:hint="eastAsia" w:cs="仿宋" w:asciiTheme="minorEastAsia" w:hAnsiTheme="minorEastAsia" w:eastAsiaTheme="minorEastAsia"/>
          <w:b/>
          <w:sz w:val="24"/>
          <w:szCs w:val="24"/>
        </w:rPr>
        <w:t>企校双导师队伍管理制度</w:t>
      </w:r>
    </w:p>
    <w:p>
      <w:pPr>
        <w:pageBreakBefore w:val="0"/>
        <w:widowControl/>
        <w:kinsoku/>
        <w:wordWrap/>
        <w:overflowPunct/>
        <w:topLinePunct w:val="0"/>
        <w:autoSpaceDE/>
        <w:autoSpaceDN/>
        <w:bidi w:val="0"/>
        <w:adjustRightInd/>
        <w:snapToGrid/>
        <w:spacing w:line="240" w:lineRule="auto"/>
        <w:ind w:left="0" w:leftChars="0" w:firstLine="480"/>
        <w:textAlignment w:val="auto"/>
        <w:rPr>
          <w:rFonts w:cs="仿宋" w:asciiTheme="minorEastAsia" w:hAnsiTheme="minorEastAsia" w:eastAsiaTheme="minorEastAsia"/>
          <w:bCs/>
          <w:kern w:val="0"/>
          <w:sz w:val="24"/>
          <w:szCs w:val="24"/>
        </w:rPr>
      </w:pPr>
      <w:r>
        <w:rPr>
          <w:rFonts w:hint="eastAsia" w:cs="仿宋" w:asciiTheme="minorEastAsia" w:hAnsiTheme="minorEastAsia" w:eastAsiaTheme="minorEastAsia"/>
          <w:bCs/>
          <w:kern w:val="0"/>
          <w:sz w:val="24"/>
          <w:szCs w:val="24"/>
        </w:rPr>
        <w:t xml:space="preserve">为保障新型学徒制培养中学徒教学、实训的有效开展，规范企业导师、学校导师的管理，加强企校双师队伍建设，特制定本制度。 </w:t>
      </w:r>
    </w:p>
    <w:p>
      <w:pPr>
        <w:pageBreakBefore w:val="0"/>
        <w:widowControl/>
        <w:kinsoku/>
        <w:wordWrap/>
        <w:overflowPunct/>
        <w:topLinePunct w:val="0"/>
        <w:autoSpaceDE/>
        <w:autoSpaceDN/>
        <w:bidi w:val="0"/>
        <w:adjustRightInd/>
        <w:snapToGrid/>
        <w:spacing w:line="240" w:lineRule="auto"/>
        <w:ind w:left="0" w:leftChars="0" w:firstLine="480"/>
        <w:textAlignment w:val="auto"/>
        <w:rPr>
          <w:rFonts w:cs="仿宋" w:asciiTheme="minorEastAsia" w:hAnsiTheme="minorEastAsia" w:eastAsiaTheme="minorEastAsia"/>
          <w:bCs/>
          <w:kern w:val="0"/>
          <w:sz w:val="24"/>
          <w:szCs w:val="24"/>
        </w:rPr>
      </w:pPr>
      <w:r>
        <w:rPr>
          <w:rFonts w:hint="eastAsia" w:cs="仿宋" w:asciiTheme="minorEastAsia" w:hAnsiTheme="minorEastAsia" w:eastAsiaTheme="minorEastAsia"/>
          <w:bCs/>
          <w:kern w:val="0"/>
          <w:sz w:val="24"/>
          <w:szCs w:val="24"/>
        </w:rPr>
        <w:t>一、适用范围及任职期限</w:t>
      </w:r>
    </w:p>
    <w:p>
      <w:pPr>
        <w:pageBreakBefore w:val="0"/>
        <w:widowControl/>
        <w:kinsoku/>
        <w:wordWrap/>
        <w:overflowPunct/>
        <w:topLinePunct w:val="0"/>
        <w:autoSpaceDE/>
        <w:autoSpaceDN/>
        <w:bidi w:val="0"/>
        <w:adjustRightInd/>
        <w:snapToGrid/>
        <w:spacing w:line="240" w:lineRule="auto"/>
        <w:ind w:left="0" w:leftChars="0" w:firstLine="480"/>
        <w:textAlignment w:val="auto"/>
        <w:rPr>
          <w:rFonts w:cs="仿宋" w:asciiTheme="minorEastAsia" w:hAnsiTheme="minorEastAsia" w:eastAsiaTheme="minorEastAsia"/>
          <w:bCs/>
          <w:kern w:val="0"/>
          <w:sz w:val="24"/>
          <w:szCs w:val="24"/>
        </w:rPr>
      </w:pPr>
      <w:r>
        <w:rPr>
          <w:rFonts w:hint="eastAsia" w:cs="仿宋" w:asciiTheme="minorEastAsia" w:hAnsiTheme="minorEastAsia" w:eastAsiaTheme="minorEastAsia"/>
          <w:bCs/>
          <w:kern w:val="0"/>
          <w:sz w:val="24"/>
          <w:szCs w:val="24"/>
        </w:rPr>
        <w:t>本制度适用于</w:t>
      </w:r>
      <w:r>
        <w:rPr>
          <w:rFonts w:hint="eastAsia" w:cs="仿宋" w:asciiTheme="minorEastAsia" w:hAnsiTheme="minorEastAsia" w:eastAsiaTheme="minorEastAsia"/>
          <w:bCs/>
          <w:kern w:val="0"/>
          <w:sz w:val="24"/>
          <w:szCs w:val="24"/>
          <w:lang w:eastAsia="zh-CN"/>
        </w:rPr>
        <w:t>北京三汇能环科技发展有限公司</w:t>
      </w:r>
      <w:r>
        <w:rPr>
          <w:rFonts w:hint="eastAsia" w:cs="仿宋" w:asciiTheme="minorEastAsia" w:hAnsiTheme="minorEastAsia" w:eastAsiaTheme="minorEastAsia"/>
          <w:bCs/>
          <w:kern w:val="0"/>
          <w:sz w:val="24"/>
          <w:szCs w:val="24"/>
        </w:rPr>
        <w:t>内部选聘的新型学徒制企业导师及合作培训机构北京市城市管理高级技术学校选聘的学校导师及班主任。</w:t>
      </w:r>
    </w:p>
    <w:p>
      <w:pPr>
        <w:pageBreakBefore w:val="0"/>
        <w:widowControl/>
        <w:kinsoku/>
        <w:wordWrap/>
        <w:overflowPunct/>
        <w:topLinePunct w:val="0"/>
        <w:autoSpaceDE/>
        <w:autoSpaceDN/>
        <w:bidi w:val="0"/>
        <w:adjustRightInd/>
        <w:snapToGrid/>
        <w:spacing w:line="240" w:lineRule="auto"/>
        <w:ind w:left="0" w:leftChars="0" w:firstLine="480"/>
        <w:textAlignment w:val="auto"/>
        <w:rPr>
          <w:rFonts w:cs="仿宋" w:asciiTheme="minorEastAsia" w:hAnsiTheme="minorEastAsia" w:eastAsiaTheme="minorEastAsia"/>
          <w:bCs/>
          <w:kern w:val="0"/>
          <w:sz w:val="24"/>
          <w:szCs w:val="24"/>
        </w:rPr>
      </w:pPr>
      <w:r>
        <w:rPr>
          <w:rFonts w:hint="eastAsia" w:cs="仿宋" w:asciiTheme="minorEastAsia" w:hAnsiTheme="minorEastAsia" w:eastAsiaTheme="minorEastAsia"/>
          <w:bCs/>
          <w:kern w:val="0"/>
          <w:sz w:val="24"/>
          <w:szCs w:val="24"/>
        </w:rPr>
        <w:t>新型学徒制双导师的聘任期限为202</w:t>
      </w:r>
      <w:r>
        <w:rPr>
          <w:rFonts w:hint="eastAsia" w:cs="仿宋" w:asciiTheme="minorEastAsia" w:hAnsiTheme="minorEastAsia" w:eastAsiaTheme="minorEastAsia"/>
          <w:bCs/>
          <w:kern w:val="0"/>
          <w:sz w:val="24"/>
          <w:szCs w:val="24"/>
          <w:lang w:val="en-US" w:eastAsia="zh-CN"/>
        </w:rPr>
        <w:t>1</w:t>
      </w:r>
      <w:r>
        <w:rPr>
          <w:rFonts w:hint="eastAsia" w:cs="仿宋" w:asciiTheme="minorEastAsia" w:hAnsiTheme="minorEastAsia" w:eastAsiaTheme="minorEastAsia"/>
          <w:bCs/>
          <w:kern w:val="0"/>
          <w:sz w:val="24"/>
          <w:szCs w:val="24"/>
        </w:rPr>
        <w:t>年</w:t>
      </w:r>
      <w:r>
        <w:rPr>
          <w:rFonts w:hint="eastAsia" w:cs="仿宋" w:asciiTheme="minorEastAsia" w:hAnsiTheme="minorEastAsia" w:eastAsiaTheme="minorEastAsia"/>
          <w:bCs/>
          <w:kern w:val="0"/>
          <w:sz w:val="24"/>
          <w:szCs w:val="24"/>
          <w:lang w:val="en-US" w:eastAsia="zh-CN"/>
        </w:rPr>
        <w:t>6</w:t>
      </w:r>
      <w:r>
        <w:rPr>
          <w:rFonts w:hint="eastAsia" w:cs="仿宋" w:asciiTheme="minorEastAsia" w:hAnsiTheme="minorEastAsia" w:eastAsiaTheme="minorEastAsia"/>
          <w:bCs/>
          <w:kern w:val="0"/>
          <w:sz w:val="24"/>
          <w:szCs w:val="24"/>
        </w:rPr>
        <w:t>月1日至202</w:t>
      </w:r>
      <w:r>
        <w:rPr>
          <w:rFonts w:hint="eastAsia" w:cs="仿宋" w:asciiTheme="minorEastAsia" w:hAnsiTheme="minorEastAsia" w:eastAsiaTheme="minorEastAsia"/>
          <w:bCs/>
          <w:kern w:val="0"/>
          <w:sz w:val="24"/>
          <w:szCs w:val="24"/>
          <w:lang w:val="en-US" w:eastAsia="zh-CN"/>
        </w:rPr>
        <w:t>2</w:t>
      </w:r>
      <w:r>
        <w:rPr>
          <w:rFonts w:hint="eastAsia" w:cs="仿宋" w:asciiTheme="minorEastAsia" w:hAnsiTheme="minorEastAsia" w:eastAsiaTheme="minorEastAsia"/>
          <w:bCs/>
          <w:kern w:val="0"/>
          <w:sz w:val="24"/>
          <w:szCs w:val="24"/>
        </w:rPr>
        <w:t>年12月</w:t>
      </w:r>
      <w:r>
        <w:rPr>
          <w:rFonts w:hint="eastAsia" w:cs="仿宋" w:asciiTheme="minorEastAsia" w:hAnsiTheme="minorEastAsia" w:eastAsiaTheme="minorEastAsia"/>
          <w:bCs/>
          <w:kern w:val="0"/>
          <w:sz w:val="24"/>
          <w:szCs w:val="24"/>
          <w:lang w:val="en-US" w:eastAsia="zh-CN"/>
        </w:rPr>
        <w:t>31</w:t>
      </w:r>
      <w:r>
        <w:rPr>
          <w:rFonts w:hint="eastAsia" w:cs="仿宋" w:asciiTheme="minorEastAsia" w:hAnsiTheme="minorEastAsia" w:eastAsiaTheme="minorEastAsia"/>
          <w:bCs/>
          <w:kern w:val="0"/>
          <w:sz w:val="24"/>
          <w:szCs w:val="24"/>
        </w:rPr>
        <w:t>日。</w:t>
      </w:r>
    </w:p>
    <w:p>
      <w:pPr>
        <w:pageBreakBefore w:val="0"/>
        <w:kinsoku/>
        <w:wordWrap/>
        <w:overflowPunct/>
        <w:topLinePunct w:val="0"/>
        <w:autoSpaceDE/>
        <w:autoSpaceDN/>
        <w:bidi w:val="0"/>
        <w:adjustRightInd/>
        <w:snapToGrid/>
        <w:spacing w:line="240" w:lineRule="auto"/>
        <w:ind w:left="0" w:leftChars="0" w:firstLine="480"/>
        <w:textAlignment w:val="auto"/>
        <w:rPr>
          <w:rFonts w:cs="仿宋" w:asciiTheme="minorEastAsia" w:hAnsiTheme="minorEastAsia" w:eastAsiaTheme="minorEastAsia"/>
          <w:bCs/>
          <w:sz w:val="24"/>
          <w:szCs w:val="24"/>
        </w:rPr>
      </w:pPr>
      <w:r>
        <w:rPr>
          <w:rFonts w:hint="eastAsia" w:cs="仿宋" w:asciiTheme="minorEastAsia" w:hAnsiTheme="minorEastAsia" w:eastAsiaTheme="minorEastAsia"/>
          <w:bCs/>
          <w:sz w:val="24"/>
          <w:szCs w:val="24"/>
        </w:rPr>
        <w:t>二、企业导师管理</w:t>
      </w:r>
    </w:p>
    <w:p>
      <w:pPr>
        <w:pageBreakBefore w:val="0"/>
        <w:widowControl/>
        <w:kinsoku/>
        <w:wordWrap/>
        <w:overflowPunct/>
        <w:topLinePunct w:val="0"/>
        <w:autoSpaceDE/>
        <w:autoSpaceDN/>
        <w:bidi w:val="0"/>
        <w:adjustRightInd/>
        <w:snapToGrid/>
        <w:spacing w:line="240" w:lineRule="auto"/>
        <w:ind w:left="0" w:leftChars="0" w:firstLine="480"/>
        <w:textAlignment w:val="auto"/>
        <w:rPr>
          <w:rFonts w:cs="仿宋" w:asciiTheme="minorEastAsia" w:hAnsiTheme="minorEastAsia" w:eastAsiaTheme="minorEastAsia"/>
          <w:bCs/>
          <w:kern w:val="0"/>
          <w:sz w:val="24"/>
          <w:szCs w:val="24"/>
        </w:rPr>
      </w:pPr>
      <w:r>
        <w:rPr>
          <w:rFonts w:hint="eastAsia" w:cs="仿宋" w:asciiTheme="minorEastAsia" w:hAnsiTheme="minorEastAsia" w:eastAsiaTheme="minorEastAsia"/>
          <w:bCs/>
          <w:kern w:val="0"/>
          <w:sz w:val="24"/>
          <w:szCs w:val="24"/>
        </w:rPr>
        <w:t>（一）企业导师的任职资格</w:t>
      </w:r>
    </w:p>
    <w:p>
      <w:pPr>
        <w:pageBreakBefore w:val="0"/>
        <w:widowControl/>
        <w:kinsoku/>
        <w:wordWrap/>
        <w:overflowPunct/>
        <w:topLinePunct w:val="0"/>
        <w:autoSpaceDE/>
        <w:autoSpaceDN/>
        <w:bidi w:val="0"/>
        <w:adjustRightInd/>
        <w:snapToGrid/>
        <w:spacing w:line="240" w:lineRule="auto"/>
        <w:ind w:left="0" w:leftChars="0" w:firstLine="480"/>
        <w:textAlignment w:val="auto"/>
        <w:rPr>
          <w:rFonts w:cs="仿宋" w:asciiTheme="minorEastAsia" w:hAnsiTheme="minorEastAsia" w:eastAsiaTheme="minorEastAsia"/>
          <w:bCs/>
          <w:kern w:val="0"/>
          <w:sz w:val="24"/>
          <w:szCs w:val="24"/>
        </w:rPr>
      </w:pPr>
      <w:r>
        <w:rPr>
          <w:rFonts w:hint="eastAsia" w:cs="仿宋" w:asciiTheme="minorEastAsia" w:hAnsiTheme="minorEastAsia" w:eastAsiaTheme="minorEastAsia"/>
          <w:bCs/>
          <w:kern w:val="0"/>
          <w:sz w:val="24"/>
          <w:szCs w:val="24"/>
        </w:rPr>
        <w:t>1、遵纪守法，恪守职业道德。</w:t>
      </w:r>
    </w:p>
    <w:p>
      <w:pPr>
        <w:pageBreakBefore w:val="0"/>
        <w:widowControl/>
        <w:kinsoku/>
        <w:wordWrap/>
        <w:overflowPunct/>
        <w:topLinePunct w:val="0"/>
        <w:autoSpaceDE/>
        <w:autoSpaceDN/>
        <w:bidi w:val="0"/>
        <w:adjustRightInd/>
        <w:snapToGrid/>
        <w:spacing w:line="240" w:lineRule="auto"/>
        <w:ind w:left="0" w:leftChars="0" w:firstLine="480"/>
        <w:textAlignment w:val="auto"/>
        <w:rPr>
          <w:rFonts w:cs="仿宋" w:asciiTheme="minorEastAsia" w:hAnsiTheme="minorEastAsia" w:eastAsiaTheme="minorEastAsia"/>
          <w:bCs/>
          <w:kern w:val="0"/>
          <w:sz w:val="24"/>
          <w:szCs w:val="24"/>
        </w:rPr>
      </w:pPr>
      <w:r>
        <w:rPr>
          <w:rFonts w:hint="eastAsia" w:cs="仿宋" w:asciiTheme="minorEastAsia" w:hAnsiTheme="minorEastAsia" w:eastAsiaTheme="minorEastAsia"/>
          <w:bCs/>
          <w:kern w:val="0"/>
          <w:sz w:val="24"/>
          <w:szCs w:val="24"/>
        </w:rPr>
        <w:t>2、具有五年以上工作经验，工作成绩优异。</w:t>
      </w:r>
    </w:p>
    <w:p>
      <w:pPr>
        <w:pageBreakBefore w:val="0"/>
        <w:widowControl/>
        <w:kinsoku/>
        <w:wordWrap/>
        <w:overflowPunct/>
        <w:topLinePunct w:val="0"/>
        <w:autoSpaceDE/>
        <w:autoSpaceDN/>
        <w:bidi w:val="0"/>
        <w:adjustRightInd/>
        <w:snapToGrid/>
        <w:spacing w:line="240" w:lineRule="auto"/>
        <w:ind w:left="0" w:leftChars="0" w:firstLine="480"/>
        <w:textAlignment w:val="auto"/>
        <w:rPr>
          <w:rFonts w:cs="仿宋" w:asciiTheme="minorEastAsia" w:hAnsiTheme="minorEastAsia" w:eastAsiaTheme="minorEastAsia"/>
          <w:bCs/>
          <w:kern w:val="0"/>
          <w:sz w:val="24"/>
          <w:szCs w:val="24"/>
        </w:rPr>
      </w:pPr>
      <w:r>
        <w:rPr>
          <w:rFonts w:hint="eastAsia" w:cs="仿宋" w:asciiTheme="minorEastAsia" w:hAnsiTheme="minorEastAsia" w:eastAsiaTheme="minorEastAsia"/>
          <w:bCs/>
          <w:kern w:val="0"/>
          <w:sz w:val="24"/>
          <w:szCs w:val="24"/>
        </w:rPr>
        <w:t>3、具有相关专业的高级以上职业资格证书，或中级以上职称；岗位工作中，有突出贡献者，经企业认定可破格任命。</w:t>
      </w:r>
    </w:p>
    <w:p>
      <w:pPr>
        <w:pageBreakBefore w:val="0"/>
        <w:widowControl/>
        <w:kinsoku/>
        <w:wordWrap/>
        <w:overflowPunct/>
        <w:topLinePunct w:val="0"/>
        <w:autoSpaceDE/>
        <w:autoSpaceDN/>
        <w:bidi w:val="0"/>
        <w:adjustRightInd/>
        <w:snapToGrid/>
        <w:spacing w:line="240" w:lineRule="auto"/>
        <w:ind w:left="0" w:leftChars="0" w:firstLine="480"/>
        <w:textAlignment w:val="auto"/>
        <w:rPr>
          <w:rFonts w:cs="仿宋" w:asciiTheme="minorEastAsia" w:hAnsiTheme="minorEastAsia" w:eastAsiaTheme="minorEastAsia"/>
          <w:bCs/>
          <w:kern w:val="0"/>
          <w:sz w:val="24"/>
          <w:szCs w:val="24"/>
        </w:rPr>
      </w:pPr>
      <w:r>
        <w:rPr>
          <w:rFonts w:cs="仿宋" w:asciiTheme="minorEastAsia" w:hAnsiTheme="minorEastAsia" w:eastAsiaTheme="minorEastAsia"/>
          <w:bCs/>
          <w:kern w:val="0"/>
          <w:sz w:val="24"/>
          <w:szCs w:val="24"/>
        </w:rPr>
        <w:t>4</w:t>
      </w:r>
      <w:r>
        <w:rPr>
          <w:rFonts w:hint="eastAsia" w:cs="仿宋" w:asciiTheme="minorEastAsia" w:hAnsiTheme="minorEastAsia" w:eastAsiaTheme="minorEastAsia"/>
          <w:bCs/>
          <w:kern w:val="0"/>
          <w:sz w:val="24"/>
          <w:szCs w:val="24"/>
        </w:rPr>
        <w:t>、具有岗位带徒经验，沟通与表达能力较强，善于采取各种激励方法，促进学徒进步。</w:t>
      </w:r>
    </w:p>
    <w:p>
      <w:pPr>
        <w:pageBreakBefore w:val="0"/>
        <w:widowControl/>
        <w:kinsoku/>
        <w:wordWrap/>
        <w:overflowPunct/>
        <w:topLinePunct w:val="0"/>
        <w:autoSpaceDE/>
        <w:autoSpaceDN/>
        <w:bidi w:val="0"/>
        <w:adjustRightInd/>
        <w:snapToGrid/>
        <w:spacing w:line="240" w:lineRule="auto"/>
        <w:ind w:left="0" w:leftChars="0" w:firstLine="480"/>
        <w:textAlignment w:val="auto"/>
        <w:rPr>
          <w:rFonts w:cs="仿宋" w:asciiTheme="minorEastAsia" w:hAnsiTheme="minorEastAsia" w:eastAsiaTheme="minorEastAsia"/>
          <w:bCs/>
          <w:kern w:val="0"/>
          <w:sz w:val="24"/>
          <w:szCs w:val="24"/>
        </w:rPr>
      </w:pPr>
      <w:r>
        <w:rPr>
          <w:rFonts w:cs="仿宋" w:asciiTheme="minorEastAsia" w:hAnsiTheme="minorEastAsia" w:eastAsiaTheme="minorEastAsia"/>
          <w:bCs/>
          <w:kern w:val="0"/>
          <w:sz w:val="24"/>
          <w:szCs w:val="24"/>
        </w:rPr>
        <w:t>5</w:t>
      </w:r>
      <w:r>
        <w:rPr>
          <w:rFonts w:hint="eastAsia" w:cs="仿宋" w:asciiTheme="minorEastAsia" w:hAnsiTheme="minorEastAsia" w:eastAsiaTheme="minorEastAsia"/>
          <w:bCs/>
          <w:kern w:val="0"/>
          <w:sz w:val="24"/>
          <w:szCs w:val="24"/>
        </w:rPr>
        <w:t>、为人正直，能对学徒进行全面、客观、公正的考核评价。</w:t>
      </w:r>
    </w:p>
    <w:p>
      <w:pPr>
        <w:pageBreakBefore w:val="0"/>
        <w:widowControl/>
        <w:kinsoku/>
        <w:wordWrap/>
        <w:overflowPunct/>
        <w:topLinePunct w:val="0"/>
        <w:autoSpaceDE/>
        <w:autoSpaceDN/>
        <w:bidi w:val="0"/>
        <w:adjustRightInd/>
        <w:snapToGrid/>
        <w:spacing w:line="240" w:lineRule="auto"/>
        <w:ind w:left="0" w:leftChars="0" w:firstLine="480"/>
        <w:textAlignment w:val="auto"/>
        <w:rPr>
          <w:rFonts w:cs="仿宋" w:asciiTheme="minorEastAsia" w:hAnsiTheme="minorEastAsia" w:eastAsiaTheme="minorEastAsia"/>
          <w:bCs/>
          <w:kern w:val="0"/>
          <w:sz w:val="24"/>
          <w:szCs w:val="24"/>
        </w:rPr>
      </w:pPr>
      <w:r>
        <w:rPr>
          <w:rFonts w:hint="eastAsia" w:cs="仿宋" w:asciiTheme="minorEastAsia" w:hAnsiTheme="minorEastAsia" w:eastAsiaTheme="minorEastAsia"/>
          <w:bCs/>
          <w:kern w:val="0"/>
          <w:sz w:val="24"/>
          <w:szCs w:val="24"/>
        </w:rPr>
        <w:t>（二）企业导师的职责</w:t>
      </w:r>
    </w:p>
    <w:p>
      <w:pPr>
        <w:pageBreakBefore w:val="0"/>
        <w:widowControl/>
        <w:kinsoku/>
        <w:wordWrap/>
        <w:overflowPunct/>
        <w:topLinePunct w:val="0"/>
        <w:autoSpaceDE/>
        <w:autoSpaceDN/>
        <w:bidi w:val="0"/>
        <w:adjustRightInd/>
        <w:snapToGrid/>
        <w:spacing w:line="240" w:lineRule="auto"/>
        <w:ind w:left="0" w:leftChars="0" w:firstLine="480"/>
        <w:textAlignment w:val="auto"/>
        <w:rPr>
          <w:rFonts w:cs="仿宋" w:asciiTheme="minorEastAsia" w:hAnsiTheme="minorEastAsia" w:eastAsiaTheme="minorEastAsia"/>
          <w:bCs/>
          <w:kern w:val="0"/>
          <w:sz w:val="24"/>
          <w:szCs w:val="24"/>
        </w:rPr>
      </w:pPr>
      <w:r>
        <w:rPr>
          <w:rFonts w:hint="eastAsia" w:cs="仿宋" w:asciiTheme="minorEastAsia" w:hAnsiTheme="minorEastAsia" w:eastAsiaTheme="minorEastAsia"/>
          <w:bCs/>
          <w:kern w:val="0"/>
          <w:sz w:val="24"/>
          <w:szCs w:val="24"/>
        </w:rPr>
        <w:t>1、参与新型学徒制需求调研，分析、汇总员工培训需求。</w:t>
      </w:r>
    </w:p>
    <w:p>
      <w:pPr>
        <w:pageBreakBefore w:val="0"/>
        <w:widowControl/>
        <w:kinsoku/>
        <w:wordWrap/>
        <w:overflowPunct/>
        <w:topLinePunct w:val="0"/>
        <w:autoSpaceDE/>
        <w:autoSpaceDN/>
        <w:bidi w:val="0"/>
        <w:adjustRightInd/>
        <w:snapToGrid/>
        <w:spacing w:line="240" w:lineRule="auto"/>
        <w:ind w:left="0" w:leftChars="0" w:firstLine="480"/>
        <w:textAlignment w:val="auto"/>
        <w:rPr>
          <w:rFonts w:cs="仿宋" w:asciiTheme="minorEastAsia" w:hAnsiTheme="minorEastAsia" w:eastAsiaTheme="minorEastAsia"/>
          <w:bCs/>
          <w:kern w:val="0"/>
          <w:sz w:val="24"/>
          <w:szCs w:val="24"/>
        </w:rPr>
      </w:pPr>
      <w:r>
        <w:rPr>
          <w:rFonts w:hint="eastAsia" w:cs="仿宋" w:asciiTheme="minorEastAsia" w:hAnsiTheme="minorEastAsia" w:eastAsiaTheme="minorEastAsia"/>
          <w:bCs/>
          <w:kern w:val="0"/>
          <w:sz w:val="24"/>
          <w:szCs w:val="24"/>
        </w:rPr>
        <w:t>2、参与课程开发与设计，包括参加教材及各项辅助材料的编写、辅助材料、企业案例的准备、教学视频的录制等工作，并定期对课程提出改进建议。</w:t>
      </w:r>
    </w:p>
    <w:p>
      <w:pPr>
        <w:pageBreakBefore w:val="0"/>
        <w:widowControl/>
        <w:kinsoku/>
        <w:wordWrap/>
        <w:overflowPunct/>
        <w:topLinePunct w:val="0"/>
        <w:autoSpaceDE/>
        <w:autoSpaceDN/>
        <w:bidi w:val="0"/>
        <w:adjustRightInd/>
        <w:snapToGrid/>
        <w:spacing w:line="240" w:lineRule="auto"/>
        <w:ind w:left="0" w:leftChars="0" w:firstLine="480"/>
        <w:textAlignment w:val="auto"/>
        <w:rPr>
          <w:rFonts w:cs="仿宋" w:asciiTheme="minorEastAsia" w:hAnsiTheme="minorEastAsia" w:eastAsiaTheme="minorEastAsia"/>
          <w:bCs/>
          <w:kern w:val="0"/>
          <w:sz w:val="24"/>
          <w:szCs w:val="24"/>
        </w:rPr>
      </w:pPr>
      <w:r>
        <w:rPr>
          <w:rFonts w:hint="eastAsia" w:cs="仿宋" w:asciiTheme="minorEastAsia" w:hAnsiTheme="minorEastAsia" w:eastAsiaTheme="minorEastAsia"/>
          <w:bCs/>
          <w:kern w:val="0"/>
          <w:sz w:val="24"/>
          <w:szCs w:val="24"/>
        </w:rPr>
        <w:t xml:space="preserve">3、承担企业安排的岗位带徒任务，配合培训机构制定适合学徒特点的指导计划，帮助学徒尽快掌握岗位需要的专业技术和业务技能，注重学徒工匠精神的培养。 </w:t>
      </w:r>
    </w:p>
    <w:p>
      <w:pPr>
        <w:pageBreakBefore w:val="0"/>
        <w:widowControl/>
        <w:kinsoku/>
        <w:wordWrap/>
        <w:overflowPunct/>
        <w:topLinePunct w:val="0"/>
        <w:autoSpaceDE/>
        <w:autoSpaceDN/>
        <w:bidi w:val="0"/>
        <w:adjustRightInd/>
        <w:snapToGrid/>
        <w:spacing w:line="240" w:lineRule="auto"/>
        <w:ind w:left="0" w:leftChars="0" w:firstLine="480"/>
        <w:textAlignment w:val="auto"/>
        <w:rPr>
          <w:rFonts w:cs="仿宋" w:asciiTheme="minorEastAsia" w:hAnsiTheme="minorEastAsia" w:eastAsiaTheme="minorEastAsia"/>
          <w:bCs/>
          <w:kern w:val="0"/>
          <w:sz w:val="24"/>
          <w:szCs w:val="24"/>
        </w:rPr>
      </w:pPr>
      <w:r>
        <w:rPr>
          <w:rFonts w:hint="eastAsia" w:cs="仿宋" w:asciiTheme="minorEastAsia" w:hAnsiTheme="minorEastAsia" w:eastAsiaTheme="minorEastAsia"/>
          <w:bCs/>
          <w:kern w:val="0"/>
          <w:sz w:val="24"/>
          <w:szCs w:val="24"/>
        </w:rPr>
        <w:t>4、承担企业安排的课程教学培训任务。</w:t>
      </w:r>
    </w:p>
    <w:p>
      <w:pPr>
        <w:pageBreakBefore w:val="0"/>
        <w:widowControl/>
        <w:kinsoku/>
        <w:wordWrap/>
        <w:overflowPunct/>
        <w:topLinePunct w:val="0"/>
        <w:autoSpaceDE/>
        <w:autoSpaceDN/>
        <w:bidi w:val="0"/>
        <w:adjustRightInd/>
        <w:snapToGrid/>
        <w:spacing w:line="240" w:lineRule="auto"/>
        <w:ind w:left="0" w:leftChars="0" w:firstLine="480"/>
        <w:textAlignment w:val="auto"/>
        <w:rPr>
          <w:rFonts w:cs="仿宋" w:asciiTheme="minorEastAsia" w:hAnsiTheme="minorEastAsia" w:eastAsiaTheme="minorEastAsia"/>
          <w:bCs/>
          <w:kern w:val="0"/>
          <w:sz w:val="24"/>
          <w:szCs w:val="24"/>
        </w:rPr>
      </w:pPr>
      <w:r>
        <w:rPr>
          <w:rFonts w:hint="eastAsia" w:cs="仿宋" w:asciiTheme="minorEastAsia" w:hAnsiTheme="minorEastAsia" w:eastAsiaTheme="minorEastAsia"/>
          <w:bCs/>
          <w:kern w:val="0"/>
          <w:sz w:val="24"/>
          <w:szCs w:val="24"/>
        </w:rPr>
        <w:t>5、积极参与企业与培训机构组织的师资培训。</w:t>
      </w:r>
    </w:p>
    <w:p>
      <w:pPr>
        <w:pageBreakBefore w:val="0"/>
        <w:widowControl/>
        <w:kinsoku/>
        <w:wordWrap/>
        <w:overflowPunct/>
        <w:topLinePunct w:val="0"/>
        <w:autoSpaceDE/>
        <w:autoSpaceDN/>
        <w:bidi w:val="0"/>
        <w:adjustRightInd/>
        <w:snapToGrid/>
        <w:spacing w:line="240" w:lineRule="auto"/>
        <w:ind w:left="0" w:leftChars="0" w:firstLine="480"/>
        <w:textAlignment w:val="auto"/>
        <w:rPr>
          <w:rFonts w:cs="仿宋" w:asciiTheme="minorEastAsia" w:hAnsiTheme="minorEastAsia" w:eastAsiaTheme="minorEastAsia"/>
          <w:bCs/>
          <w:kern w:val="0"/>
          <w:sz w:val="24"/>
          <w:szCs w:val="24"/>
        </w:rPr>
      </w:pPr>
      <w:r>
        <w:rPr>
          <w:rFonts w:hint="eastAsia" w:cs="仿宋" w:asciiTheme="minorEastAsia" w:hAnsiTheme="minorEastAsia" w:eastAsiaTheme="minorEastAsia"/>
          <w:bCs/>
          <w:kern w:val="0"/>
          <w:sz w:val="24"/>
          <w:szCs w:val="24"/>
        </w:rPr>
        <w:t>（三）企业导师的聘任</w:t>
      </w:r>
    </w:p>
    <w:p>
      <w:pPr>
        <w:pageBreakBefore w:val="0"/>
        <w:widowControl/>
        <w:kinsoku/>
        <w:wordWrap/>
        <w:overflowPunct/>
        <w:topLinePunct w:val="0"/>
        <w:autoSpaceDE/>
        <w:autoSpaceDN/>
        <w:bidi w:val="0"/>
        <w:adjustRightInd/>
        <w:snapToGrid/>
        <w:spacing w:line="240" w:lineRule="auto"/>
        <w:ind w:left="0" w:leftChars="0" w:firstLine="480"/>
        <w:textAlignment w:val="auto"/>
        <w:rPr>
          <w:rFonts w:cs="仿宋" w:asciiTheme="minorEastAsia" w:hAnsiTheme="minorEastAsia" w:eastAsiaTheme="minorEastAsia"/>
          <w:bCs/>
          <w:kern w:val="0"/>
          <w:sz w:val="24"/>
          <w:szCs w:val="24"/>
        </w:rPr>
      </w:pPr>
      <w:r>
        <w:rPr>
          <w:rFonts w:hint="eastAsia" w:cs="仿宋" w:asciiTheme="minorEastAsia" w:hAnsiTheme="minorEastAsia" w:eastAsiaTheme="minorEastAsia"/>
          <w:bCs/>
          <w:kern w:val="0"/>
          <w:sz w:val="24"/>
          <w:szCs w:val="24"/>
        </w:rPr>
        <w:t>开展企业新型学徒制的分公司，由分公司负责人按照任职资格要求推荐企业导师人选，企业人力资源部门进行资质审核，向通过审核的企业导师颁发聘书。</w:t>
      </w:r>
    </w:p>
    <w:p>
      <w:pPr>
        <w:pageBreakBefore w:val="0"/>
        <w:widowControl/>
        <w:kinsoku/>
        <w:wordWrap/>
        <w:overflowPunct/>
        <w:topLinePunct w:val="0"/>
        <w:autoSpaceDE/>
        <w:autoSpaceDN/>
        <w:bidi w:val="0"/>
        <w:adjustRightInd/>
        <w:snapToGrid/>
        <w:spacing w:line="240" w:lineRule="auto"/>
        <w:ind w:left="0" w:leftChars="0" w:firstLine="480"/>
        <w:textAlignment w:val="auto"/>
        <w:rPr>
          <w:rFonts w:cs="仿宋" w:asciiTheme="minorEastAsia" w:hAnsiTheme="minorEastAsia" w:eastAsiaTheme="minorEastAsia"/>
          <w:bCs/>
          <w:kern w:val="0"/>
          <w:sz w:val="24"/>
          <w:szCs w:val="24"/>
        </w:rPr>
      </w:pPr>
      <w:r>
        <w:rPr>
          <w:rFonts w:hint="eastAsia" w:cs="仿宋" w:asciiTheme="minorEastAsia" w:hAnsiTheme="minorEastAsia" w:eastAsiaTheme="minorEastAsia"/>
          <w:bCs/>
          <w:kern w:val="0"/>
          <w:sz w:val="24"/>
          <w:szCs w:val="24"/>
        </w:rPr>
        <w:t>（四）企业导师的考核与评价</w:t>
      </w:r>
    </w:p>
    <w:p>
      <w:pPr>
        <w:pageBreakBefore w:val="0"/>
        <w:widowControl/>
        <w:kinsoku/>
        <w:wordWrap/>
        <w:overflowPunct/>
        <w:topLinePunct w:val="0"/>
        <w:autoSpaceDE/>
        <w:autoSpaceDN/>
        <w:bidi w:val="0"/>
        <w:adjustRightInd/>
        <w:snapToGrid/>
        <w:spacing w:line="240" w:lineRule="auto"/>
        <w:ind w:left="0" w:leftChars="0" w:firstLine="480"/>
        <w:textAlignment w:val="auto"/>
        <w:rPr>
          <w:rFonts w:cs="仿宋" w:asciiTheme="minorEastAsia" w:hAnsiTheme="minorEastAsia" w:eastAsiaTheme="minorEastAsia"/>
          <w:bCs/>
          <w:kern w:val="0"/>
          <w:sz w:val="24"/>
          <w:szCs w:val="24"/>
        </w:rPr>
      </w:pPr>
      <w:r>
        <w:rPr>
          <w:rFonts w:hint="eastAsia" w:cs="仿宋" w:asciiTheme="minorEastAsia" w:hAnsiTheme="minorEastAsia" w:eastAsiaTheme="minorEastAsia"/>
          <w:bCs/>
          <w:kern w:val="0"/>
          <w:sz w:val="24"/>
          <w:szCs w:val="24"/>
        </w:rPr>
        <w:t>由公共服务与培训中心组织对企业导师进行考核与评价，包括企业评价、学徒评价，考核评价，内容见附件3.1、3.2。</w:t>
      </w:r>
    </w:p>
    <w:p>
      <w:pPr>
        <w:pageBreakBefore w:val="0"/>
        <w:kinsoku/>
        <w:wordWrap/>
        <w:overflowPunct/>
        <w:topLinePunct w:val="0"/>
        <w:autoSpaceDE/>
        <w:autoSpaceDN/>
        <w:bidi w:val="0"/>
        <w:adjustRightInd/>
        <w:snapToGrid/>
        <w:spacing w:line="240" w:lineRule="auto"/>
        <w:ind w:left="0" w:leftChars="0" w:firstLine="480"/>
        <w:textAlignment w:val="auto"/>
        <w:rPr>
          <w:rFonts w:cs="仿宋" w:asciiTheme="minorEastAsia" w:hAnsiTheme="minorEastAsia" w:eastAsiaTheme="minorEastAsia"/>
          <w:bCs/>
          <w:sz w:val="24"/>
          <w:szCs w:val="24"/>
        </w:rPr>
      </w:pPr>
      <w:r>
        <w:rPr>
          <w:rFonts w:hint="eastAsia" w:cs="仿宋" w:asciiTheme="minorEastAsia" w:hAnsiTheme="minorEastAsia" w:eastAsiaTheme="minorEastAsia"/>
          <w:bCs/>
          <w:sz w:val="24"/>
          <w:szCs w:val="24"/>
        </w:rPr>
        <w:t>三、学校导师及班主任的管理</w:t>
      </w:r>
    </w:p>
    <w:p>
      <w:pPr>
        <w:pageBreakBefore w:val="0"/>
        <w:widowControl/>
        <w:kinsoku/>
        <w:wordWrap/>
        <w:overflowPunct/>
        <w:topLinePunct w:val="0"/>
        <w:autoSpaceDE/>
        <w:autoSpaceDN/>
        <w:bidi w:val="0"/>
        <w:adjustRightInd/>
        <w:snapToGrid/>
        <w:spacing w:line="240" w:lineRule="auto"/>
        <w:ind w:left="0" w:leftChars="0" w:firstLine="480"/>
        <w:textAlignment w:val="auto"/>
        <w:rPr>
          <w:rFonts w:cs="仿宋" w:asciiTheme="minorEastAsia" w:hAnsiTheme="minorEastAsia" w:eastAsiaTheme="minorEastAsia"/>
          <w:bCs/>
          <w:kern w:val="0"/>
          <w:sz w:val="24"/>
          <w:szCs w:val="24"/>
        </w:rPr>
      </w:pPr>
      <w:r>
        <w:rPr>
          <w:rFonts w:hint="eastAsia" w:cs="仿宋" w:asciiTheme="minorEastAsia" w:hAnsiTheme="minorEastAsia" w:eastAsiaTheme="minorEastAsia"/>
          <w:bCs/>
          <w:kern w:val="0"/>
          <w:sz w:val="24"/>
          <w:szCs w:val="24"/>
        </w:rPr>
        <w:t>（一）学校导师的任职资格</w:t>
      </w:r>
    </w:p>
    <w:p>
      <w:pPr>
        <w:pageBreakBefore w:val="0"/>
        <w:widowControl/>
        <w:kinsoku/>
        <w:wordWrap/>
        <w:overflowPunct/>
        <w:topLinePunct w:val="0"/>
        <w:autoSpaceDE/>
        <w:autoSpaceDN/>
        <w:bidi w:val="0"/>
        <w:adjustRightInd/>
        <w:snapToGrid/>
        <w:spacing w:line="240" w:lineRule="auto"/>
        <w:ind w:left="0" w:leftChars="0" w:firstLine="480"/>
        <w:textAlignment w:val="auto"/>
        <w:rPr>
          <w:rFonts w:cs="仿宋" w:asciiTheme="minorEastAsia" w:hAnsiTheme="minorEastAsia" w:eastAsiaTheme="minorEastAsia"/>
          <w:bCs/>
          <w:kern w:val="0"/>
          <w:sz w:val="24"/>
          <w:szCs w:val="24"/>
        </w:rPr>
      </w:pPr>
      <w:r>
        <w:rPr>
          <w:rFonts w:hint="eastAsia" w:cs="仿宋" w:asciiTheme="minorEastAsia" w:hAnsiTheme="minorEastAsia" w:eastAsiaTheme="minorEastAsia"/>
          <w:bCs/>
          <w:kern w:val="0"/>
          <w:sz w:val="24"/>
          <w:szCs w:val="24"/>
        </w:rPr>
        <w:t>1、三年以上教学经验，具有扎实的理论基础和专业技能。</w:t>
      </w:r>
    </w:p>
    <w:p>
      <w:pPr>
        <w:pageBreakBefore w:val="0"/>
        <w:widowControl/>
        <w:kinsoku/>
        <w:wordWrap/>
        <w:overflowPunct/>
        <w:topLinePunct w:val="0"/>
        <w:autoSpaceDE/>
        <w:autoSpaceDN/>
        <w:bidi w:val="0"/>
        <w:adjustRightInd/>
        <w:snapToGrid/>
        <w:spacing w:line="240" w:lineRule="auto"/>
        <w:ind w:left="0" w:leftChars="0" w:firstLine="480"/>
        <w:textAlignment w:val="auto"/>
        <w:rPr>
          <w:rFonts w:cs="仿宋" w:asciiTheme="minorEastAsia" w:hAnsiTheme="minorEastAsia" w:eastAsiaTheme="minorEastAsia"/>
          <w:bCs/>
          <w:kern w:val="0"/>
          <w:sz w:val="24"/>
          <w:szCs w:val="24"/>
        </w:rPr>
      </w:pPr>
      <w:r>
        <w:rPr>
          <w:rFonts w:hint="eastAsia" w:cs="仿宋" w:asciiTheme="minorEastAsia" w:hAnsiTheme="minorEastAsia" w:eastAsiaTheme="minorEastAsia"/>
          <w:bCs/>
          <w:kern w:val="0"/>
          <w:sz w:val="24"/>
          <w:szCs w:val="24"/>
        </w:rPr>
        <w:t>2、本科以上学历，专业教师需具有相关专业技师以上职业资格证书。</w:t>
      </w:r>
    </w:p>
    <w:p>
      <w:pPr>
        <w:pageBreakBefore w:val="0"/>
        <w:widowControl/>
        <w:kinsoku/>
        <w:wordWrap/>
        <w:overflowPunct/>
        <w:topLinePunct w:val="0"/>
        <w:autoSpaceDE/>
        <w:autoSpaceDN/>
        <w:bidi w:val="0"/>
        <w:adjustRightInd/>
        <w:snapToGrid/>
        <w:spacing w:line="240" w:lineRule="auto"/>
        <w:ind w:left="0" w:leftChars="0" w:firstLine="480"/>
        <w:textAlignment w:val="auto"/>
        <w:rPr>
          <w:rFonts w:cs="仿宋" w:asciiTheme="minorEastAsia" w:hAnsiTheme="minorEastAsia" w:eastAsiaTheme="minorEastAsia"/>
          <w:bCs/>
          <w:kern w:val="0"/>
          <w:sz w:val="24"/>
          <w:szCs w:val="24"/>
        </w:rPr>
      </w:pPr>
      <w:r>
        <w:rPr>
          <w:rFonts w:hint="eastAsia" w:cs="仿宋" w:asciiTheme="minorEastAsia" w:hAnsiTheme="minorEastAsia" w:eastAsiaTheme="minorEastAsia"/>
          <w:bCs/>
          <w:kern w:val="0"/>
          <w:sz w:val="24"/>
          <w:szCs w:val="24"/>
        </w:rPr>
        <w:t>3、掌握一体化课程的开发和教学技能。</w:t>
      </w:r>
    </w:p>
    <w:p>
      <w:pPr>
        <w:pageBreakBefore w:val="0"/>
        <w:widowControl/>
        <w:kinsoku/>
        <w:wordWrap/>
        <w:overflowPunct/>
        <w:topLinePunct w:val="0"/>
        <w:autoSpaceDE/>
        <w:autoSpaceDN/>
        <w:bidi w:val="0"/>
        <w:adjustRightInd/>
        <w:snapToGrid/>
        <w:spacing w:line="240" w:lineRule="auto"/>
        <w:ind w:left="0" w:leftChars="0" w:firstLine="480"/>
        <w:textAlignment w:val="auto"/>
        <w:rPr>
          <w:rFonts w:cs="仿宋" w:asciiTheme="minorEastAsia" w:hAnsiTheme="minorEastAsia" w:eastAsiaTheme="minorEastAsia"/>
          <w:bCs/>
          <w:kern w:val="0"/>
          <w:sz w:val="24"/>
          <w:szCs w:val="24"/>
        </w:rPr>
      </w:pPr>
      <w:r>
        <w:rPr>
          <w:rFonts w:hint="eastAsia" w:cs="仿宋" w:asciiTheme="minorEastAsia" w:hAnsiTheme="minorEastAsia" w:eastAsiaTheme="minorEastAsia"/>
          <w:bCs/>
          <w:kern w:val="0"/>
          <w:sz w:val="24"/>
          <w:szCs w:val="24"/>
        </w:rPr>
        <w:t>4、每学年赴合作企业不定期参加岗位实践与研修。</w:t>
      </w:r>
    </w:p>
    <w:p>
      <w:pPr>
        <w:pageBreakBefore w:val="0"/>
        <w:widowControl/>
        <w:kinsoku/>
        <w:wordWrap/>
        <w:overflowPunct/>
        <w:topLinePunct w:val="0"/>
        <w:autoSpaceDE/>
        <w:autoSpaceDN/>
        <w:bidi w:val="0"/>
        <w:adjustRightInd/>
        <w:snapToGrid/>
        <w:spacing w:line="240" w:lineRule="auto"/>
        <w:ind w:left="0" w:leftChars="0" w:firstLine="480"/>
        <w:textAlignment w:val="auto"/>
        <w:rPr>
          <w:rFonts w:cs="仿宋" w:asciiTheme="minorEastAsia" w:hAnsiTheme="minorEastAsia" w:eastAsiaTheme="minorEastAsia"/>
          <w:bCs/>
          <w:kern w:val="0"/>
          <w:sz w:val="24"/>
          <w:szCs w:val="24"/>
        </w:rPr>
      </w:pPr>
      <w:r>
        <w:rPr>
          <w:rFonts w:hint="eastAsia" w:cs="仿宋" w:asciiTheme="minorEastAsia" w:hAnsiTheme="minorEastAsia" w:eastAsiaTheme="minorEastAsia"/>
          <w:bCs/>
          <w:kern w:val="0"/>
          <w:sz w:val="24"/>
          <w:szCs w:val="24"/>
        </w:rPr>
        <w:t>（二）学校导师的职责</w:t>
      </w:r>
    </w:p>
    <w:p>
      <w:pPr>
        <w:pageBreakBefore w:val="0"/>
        <w:widowControl/>
        <w:kinsoku/>
        <w:wordWrap/>
        <w:overflowPunct/>
        <w:topLinePunct w:val="0"/>
        <w:autoSpaceDE/>
        <w:autoSpaceDN/>
        <w:bidi w:val="0"/>
        <w:adjustRightInd/>
        <w:snapToGrid/>
        <w:spacing w:line="240" w:lineRule="auto"/>
        <w:ind w:left="0" w:leftChars="0" w:firstLine="480"/>
        <w:textAlignment w:val="auto"/>
        <w:rPr>
          <w:rFonts w:cs="仿宋" w:asciiTheme="minorEastAsia" w:hAnsiTheme="minorEastAsia" w:eastAsiaTheme="minorEastAsia"/>
          <w:bCs/>
          <w:kern w:val="0"/>
          <w:sz w:val="24"/>
          <w:szCs w:val="24"/>
        </w:rPr>
      </w:pPr>
      <w:r>
        <w:rPr>
          <w:rFonts w:hint="eastAsia" w:cs="仿宋" w:asciiTheme="minorEastAsia" w:hAnsiTheme="minorEastAsia" w:eastAsiaTheme="minorEastAsia"/>
          <w:bCs/>
          <w:kern w:val="0"/>
          <w:sz w:val="24"/>
          <w:szCs w:val="24"/>
        </w:rPr>
        <w:t>1、企业新型学徒制各专业开课前，以企业专业实际需求为基础做好前期调研工作，并依据实际调研论证的结果编写本专业培训方案、教学大纲、教学计划。</w:t>
      </w:r>
    </w:p>
    <w:p>
      <w:pPr>
        <w:pageBreakBefore w:val="0"/>
        <w:widowControl/>
        <w:kinsoku/>
        <w:wordWrap/>
        <w:overflowPunct/>
        <w:topLinePunct w:val="0"/>
        <w:autoSpaceDE/>
        <w:autoSpaceDN/>
        <w:bidi w:val="0"/>
        <w:adjustRightInd/>
        <w:snapToGrid/>
        <w:spacing w:line="240" w:lineRule="auto"/>
        <w:ind w:left="0" w:leftChars="0" w:firstLine="480"/>
        <w:textAlignment w:val="auto"/>
        <w:rPr>
          <w:rFonts w:cs="仿宋" w:asciiTheme="minorEastAsia" w:hAnsiTheme="minorEastAsia" w:eastAsiaTheme="minorEastAsia"/>
          <w:bCs/>
          <w:kern w:val="0"/>
          <w:sz w:val="24"/>
          <w:szCs w:val="24"/>
        </w:rPr>
      </w:pPr>
      <w:r>
        <w:rPr>
          <w:rFonts w:hint="eastAsia" w:cs="仿宋" w:asciiTheme="minorEastAsia" w:hAnsiTheme="minorEastAsia" w:eastAsiaTheme="minorEastAsia"/>
          <w:bCs/>
          <w:kern w:val="0"/>
          <w:sz w:val="24"/>
          <w:szCs w:val="24"/>
        </w:rPr>
        <w:t>2、精心备课，按课程标准、授课计划开展教学和学徒的学业考核工作。在教学中应坚持以学生为中心的教育理念，增强师生互动，避免单向灌输和照本宣科。</w:t>
      </w:r>
    </w:p>
    <w:p>
      <w:pPr>
        <w:pageBreakBefore w:val="0"/>
        <w:widowControl/>
        <w:kinsoku/>
        <w:wordWrap/>
        <w:overflowPunct/>
        <w:topLinePunct w:val="0"/>
        <w:autoSpaceDE/>
        <w:autoSpaceDN/>
        <w:bidi w:val="0"/>
        <w:adjustRightInd/>
        <w:snapToGrid/>
        <w:spacing w:line="240" w:lineRule="auto"/>
        <w:ind w:left="0" w:leftChars="0" w:firstLine="480"/>
        <w:textAlignment w:val="auto"/>
        <w:rPr>
          <w:rFonts w:cs="仿宋" w:asciiTheme="minorEastAsia" w:hAnsiTheme="minorEastAsia" w:eastAsiaTheme="minorEastAsia"/>
          <w:bCs/>
          <w:kern w:val="0"/>
          <w:sz w:val="24"/>
          <w:szCs w:val="24"/>
        </w:rPr>
      </w:pPr>
      <w:r>
        <w:rPr>
          <w:rFonts w:hint="eastAsia" w:cs="仿宋" w:asciiTheme="minorEastAsia" w:hAnsiTheme="minorEastAsia" w:eastAsiaTheme="minorEastAsia"/>
          <w:bCs/>
          <w:kern w:val="0"/>
          <w:sz w:val="24"/>
          <w:szCs w:val="24"/>
        </w:rPr>
        <w:t>3、与企业导师积极配合，共同完成企业新型学徒制的课程开发工作，涉及企业机密的内容，要严格保守秘密。</w:t>
      </w:r>
    </w:p>
    <w:p>
      <w:pPr>
        <w:pageBreakBefore w:val="0"/>
        <w:widowControl/>
        <w:kinsoku/>
        <w:wordWrap/>
        <w:overflowPunct/>
        <w:topLinePunct w:val="0"/>
        <w:autoSpaceDE/>
        <w:autoSpaceDN/>
        <w:bidi w:val="0"/>
        <w:adjustRightInd/>
        <w:snapToGrid/>
        <w:spacing w:line="240" w:lineRule="auto"/>
        <w:ind w:left="0" w:leftChars="0" w:firstLine="480"/>
        <w:textAlignment w:val="auto"/>
        <w:rPr>
          <w:rFonts w:cs="仿宋" w:asciiTheme="minorEastAsia" w:hAnsiTheme="minorEastAsia" w:eastAsiaTheme="minorEastAsia"/>
          <w:bCs/>
          <w:kern w:val="0"/>
          <w:sz w:val="24"/>
          <w:szCs w:val="24"/>
        </w:rPr>
      </w:pPr>
      <w:r>
        <w:rPr>
          <w:rFonts w:hint="eastAsia" w:cs="仿宋" w:asciiTheme="minorEastAsia" w:hAnsiTheme="minorEastAsia" w:eastAsiaTheme="minorEastAsia"/>
          <w:bCs/>
          <w:kern w:val="0"/>
          <w:sz w:val="24"/>
          <w:szCs w:val="24"/>
        </w:rPr>
        <w:t>4、及时学习，掌握各种信息化教学手段，掌握数字化教学平台的使用方法。</w:t>
      </w:r>
    </w:p>
    <w:p>
      <w:pPr>
        <w:pageBreakBefore w:val="0"/>
        <w:widowControl/>
        <w:kinsoku/>
        <w:wordWrap/>
        <w:overflowPunct/>
        <w:topLinePunct w:val="0"/>
        <w:autoSpaceDE/>
        <w:autoSpaceDN/>
        <w:bidi w:val="0"/>
        <w:adjustRightInd/>
        <w:snapToGrid/>
        <w:spacing w:line="240" w:lineRule="auto"/>
        <w:ind w:left="0" w:leftChars="0" w:firstLine="480"/>
        <w:textAlignment w:val="auto"/>
        <w:rPr>
          <w:rFonts w:cs="仿宋" w:asciiTheme="minorEastAsia" w:hAnsiTheme="minorEastAsia" w:eastAsiaTheme="minorEastAsia"/>
          <w:bCs/>
          <w:kern w:val="0"/>
          <w:sz w:val="24"/>
          <w:szCs w:val="24"/>
        </w:rPr>
      </w:pPr>
      <w:r>
        <w:rPr>
          <w:rFonts w:hint="eastAsia" w:cs="仿宋" w:asciiTheme="minorEastAsia" w:hAnsiTheme="minorEastAsia" w:eastAsiaTheme="minorEastAsia"/>
          <w:bCs/>
          <w:kern w:val="0"/>
          <w:sz w:val="24"/>
          <w:szCs w:val="24"/>
        </w:rPr>
        <w:t>5、参加教学研讨会，校内外教师培训、定期参加企业实践。</w:t>
      </w:r>
    </w:p>
    <w:p>
      <w:pPr>
        <w:pageBreakBefore w:val="0"/>
        <w:widowControl/>
        <w:kinsoku/>
        <w:wordWrap/>
        <w:overflowPunct/>
        <w:topLinePunct w:val="0"/>
        <w:autoSpaceDE/>
        <w:autoSpaceDN/>
        <w:bidi w:val="0"/>
        <w:adjustRightInd/>
        <w:snapToGrid/>
        <w:spacing w:line="240" w:lineRule="auto"/>
        <w:ind w:left="0" w:leftChars="0" w:firstLine="480"/>
        <w:textAlignment w:val="auto"/>
        <w:rPr>
          <w:rFonts w:cs="仿宋" w:asciiTheme="minorEastAsia" w:hAnsiTheme="minorEastAsia" w:eastAsiaTheme="minorEastAsia"/>
          <w:bCs/>
          <w:kern w:val="0"/>
          <w:sz w:val="24"/>
          <w:szCs w:val="24"/>
        </w:rPr>
      </w:pPr>
      <w:r>
        <w:rPr>
          <w:rFonts w:hint="eastAsia" w:cs="仿宋" w:asciiTheme="minorEastAsia" w:hAnsiTheme="minorEastAsia" w:eastAsiaTheme="minorEastAsia"/>
          <w:bCs/>
          <w:kern w:val="0"/>
          <w:sz w:val="24"/>
          <w:szCs w:val="24"/>
        </w:rPr>
        <w:t>（三）班主任的任职资格</w:t>
      </w:r>
    </w:p>
    <w:p>
      <w:pPr>
        <w:pageBreakBefore w:val="0"/>
        <w:widowControl/>
        <w:kinsoku/>
        <w:wordWrap/>
        <w:overflowPunct/>
        <w:topLinePunct w:val="0"/>
        <w:autoSpaceDE/>
        <w:autoSpaceDN/>
        <w:bidi w:val="0"/>
        <w:adjustRightInd/>
        <w:snapToGrid/>
        <w:spacing w:line="240" w:lineRule="auto"/>
        <w:ind w:left="0" w:leftChars="0" w:firstLine="480"/>
        <w:textAlignment w:val="auto"/>
        <w:rPr>
          <w:rFonts w:cs="仿宋" w:asciiTheme="minorEastAsia" w:hAnsiTheme="minorEastAsia" w:eastAsiaTheme="minorEastAsia"/>
          <w:bCs/>
          <w:kern w:val="0"/>
          <w:sz w:val="24"/>
          <w:szCs w:val="24"/>
        </w:rPr>
      </w:pPr>
      <w:r>
        <w:rPr>
          <w:rFonts w:hint="eastAsia" w:cs="仿宋" w:asciiTheme="minorEastAsia" w:hAnsiTheme="minorEastAsia" w:eastAsiaTheme="minorEastAsia"/>
          <w:bCs/>
          <w:kern w:val="0"/>
          <w:sz w:val="24"/>
          <w:szCs w:val="24"/>
        </w:rPr>
        <w:t xml:space="preserve">1、具备大专以上学历，爱岗敬业，工作积极性高； </w:t>
      </w:r>
    </w:p>
    <w:p>
      <w:pPr>
        <w:pageBreakBefore w:val="0"/>
        <w:widowControl/>
        <w:kinsoku/>
        <w:wordWrap/>
        <w:overflowPunct/>
        <w:topLinePunct w:val="0"/>
        <w:autoSpaceDE/>
        <w:autoSpaceDN/>
        <w:bidi w:val="0"/>
        <w:adjustRightInd/>
        <w:snapToGrid/>
        <w:spacing w:line="240" w:lineRule="auto"/>
        <w:ind w:left="0" w:leftChars="0" w:firstLine="480"/>
        <w:textAlignment w:val="auto"/>
        <w:rPr>
          <w:rFonts w:cs="仿宋" w:asciiTheme="minorEastAsia" w:hAnsiTheme="minorEastAsia" w:eastAsiaTheme="minorEastAsia"/>
          <w:bCs/>
          <w:kern w:val="0"/>
          <w:sz w:val="24"/>
          <w:szCs w:val="24"/>
        </w:rPr>
      </w:pPr>
      <w:r>
        <w:rPr>
          <w:rFonts w:hint="eastAsia" w:cs="仿宋" w:asciiTheme="minorEastAsia" w:hAnsiTheme="minorEastAsia" w:eastAsiaTheme="minorEastAsia"/>
          <w:bCs/>
          <w:kern w:val="0"/>
          <w:sz w:val="24"/>
          <w:szCs w:val="24"/>
        </w:rPr>
        <w:t>2、三年以上班主任工作经历，有丰富的班级管理经验。</w:t>
      </w:r>
    </w:p>
    <w:p>
      <w:pPr>
        <w:pageBreakBefore w:val="0"/>
        <w:widowControl/>
        <w:kinsoku/>
        <w:wordWrap/>
        <w:overflowPunct/>
        <w:topLinePunct w:val="0"/>
        <w:autoSpaceDE/>
        <w:autoSpaceDN/>
        <w:bidi w:val="0"/>
        <w:adjustRightInd/>
        <w:snapToGrid/>
        <w:spacing w:line="240" w:lineRule="auto"/>
        <w:ind w:left="0" w:leftChars="0" w:firstLine="480"/>
        <w:textAlignment w:val="auto"/>
        <w:rPr>
          <w:rFonts w:cs="仿宋" w:asciiTheme="minorEastAsia" w:hAnsiTheme="minorEastAsia" w:eastAsiaTheme="minorEastAsia"/>
          <w:bCs/>
          <w:kern w:val="0"/>
          <w:sz w:val="24"/>
          <w:szCs w:val="24"/>
        </w:rPr>
      </w:pPr>
      <w:r>
        <w:rPr>
          <w:rFonts w:hint="eastAsia" w:cs="仿宋" w:asciiTheme="minorEastAsia" w:hAnsiTheme="minorEastAsia" w:eastAsiaTheme="minorEastAsia"/>
          <w:bCs/>
          <w:kern w:val="0"/>
          <w:sz w:val="24"/>
          <w:szCs w:val="24"/>
        </w:rPr>
        <w:t>3、工作耐心细致，沟通与协调能力强，熟练掌握常用办公软件的使用。</w:t>
      </w:r>
    </w:p>
    <w:p>
      <w:pPr>
        <w:pageBreakBefore w:val="0"/>
        <w:widowControl/>
        <w:kinsoku/>
        <w:wordWrap/>
        <w:overflowPunct/>
        <w:topLinePunct w:val="0"/>
        <w:autoSpaceDE/>
        <w:autoSpaceDN/>
        <w:bidi w:val="0"/>
        <w:adjustRightInd/>
        <w:snapToGrid/>
        <w:spacing w:line="240" w:lineRule="auto"/>
        <w:ind w:left="0" w:leftChars="0" w:firstLine="480"/>
        <w:textAlignment w:val="auto"/>
        <w:rPr>
          <w:rFonts w:cs="仿宋" w:asciiTheme="minorEastAsia" w:hAnsiTheme="minorEastAsia" w:eastAsiaTheme="minorEastAsia"/>
          <w:bCs/>
          <w:kern w:val="0"/>
          <w:sz w:val="24"/>
          <w:szCs w:val="24"/>
        </w:rPr>
      </w:pPr>
      <w:r>
        <w:rPr>
          <w:rFonts w:hint="eastAsia" w:cs="仿宋" w:asciiTheme="minorEastAsia" w:hAnsiTheme="minorEastAsia" w:eastAsiaTheme="minorEastAsia"/>
          <w:bCs/>
          <w:kern w:val="0"/>
          <w:sz w:val="24"/>
          <w:szCs w:val="24"/>
        </w:rPr>
        <w:t>（四）班主任的职责</w:t>
      </w:r>
    </w:p>
    <w:p>
      <w:pPr>
        <w:pageBreakBefore w:val="0"/>
        <w:widowControl/>
        <w:kinsoku/>
        <w:wordWrap/>
        <w:overflowPunct/>
        <w:topLinePunct w:val="0"/>
        <w:autoSpaceDE/>
        <w:autoSpaceDN/>
        <w:bidi w:val="0"/>
        <w:adjustRightInd/>
        <w:snapToGrid/>
        <w:spacing w:line="240" w:lineRule="auto"/>
        <w:ind w:left="0" w:leftChars="0" w:firstLine="480"/>
        <w:textAlignment w:val="auto"/>
        <w:rPr>
          <w:rFonts w:cs="仿宋" w:asciiTheme="minorEastAsia" w:hAnsiTheme="minorEastAsia" w:eastAsiaTheme="minorEastAsia"/>
          <w:bCs/>
          <w:kern w:val="0"/>
          <w:sz w:val="24"/>
          <w:szCs w:val="24"/>
        </w:rPr>
      </w:pPr>
      <w:r>
        <w:rPr>
          <w:rFonts w:hint="eastAsia" w:cs="仿宋" w:asciiTheme="minorEastAsia" w:hAnsiTheme="minorEastAsia" w:eastAsiaTheme="minorEastAsia"/>
          <w:bCs/>
          <w:kern w:val="0"/>
          <w:sz w:val="24"/>
          <w:szCs w:val="24"/>
        </w:rPr>
        <w:t>1、配合招生部门完成的学员的学籍注册，建立并实时管理学徒档案，将学徒在集中培训环节选课、上课、考试、学分等情况，以及岗位训练考核成绩、职业资格鉴定情况等及时录入档案，定期统计相关情况，并定期向学校及企业报告。</w:t>
      </w:r>
    </w:p>
    <w:p>
      <w:pPr>
        <w:pageBreakBefore w:val="0"/>
        <w:widowControl/>
        <w:kinsoku/>
        <w:wordWrap/>
        <w:overflowPunct/>
        <w:topLinePunct w:val="0"/>
        <w:autoSpaceDE/>
        <w:autoSpaceDN/>
        <w:bidi w:val="0"/>
        <w:adjustRightInd/>
        <w:snapToGrid/>
        <w:spacing w:line="240" w:lineRule="auto"/>
        <w:ind w:left="0" w:leftChars="0" w:firstLine="480"/>
        <w:textAlignment w:val="auto"/>
        <w:rPr>
          <w:rFonts w:cs="仿宋" w:asciiTheme="minorEastAsia" w:hAnsiTheme="minorEastAsia" w:eastAsiaTheme="minorEastAsia"/>
          <w:bCs/>
          <w:kern w:val="0"/>
          <w:sz w:val="24"/>
          <w:szCs w:val="24"/>
        </w:rPr>
      </w:pPr>
      <w:r>
        <w:rPr>
          <w:rFonts w:hint="eastAsia" w:cs="仿宋" w:asciiTheme="minorEastAsia" w:hAnsiTheme="minorEastAsia" w:eastAsiaTheme="minorEastAsia"/>
          <w:bCs/>
          <w:kern w:val="0"/>
          <w:sz w:val="24"/>
          <w:szCs w:val="24"/>
        </w:rPr>
        <w:t>2、每次上课前与授课的学校导师、学徒、企业培训负责人等相关人员沟通、确认授课时间、地点；如遇授课计划调整的情况，要及时沟通相关人员，制定调整方案，并及时通知学徒。</w:t>
      </w:r>
    </w:p>
    <w:p>
      <w:pPr>
        <w:pageBreakBefore w:val="0"/>
        <w:widowControl/>
        <w:kinsoku/>
        <w:wordWrap/>
        <w:overflowPunct/>
        <w:topLinePunct w:val="0"/>
        <w:autoSpaceDE/>
        <w:autoSpaceDN/>
        <w:bidi w:val="0"/>
        <w:adjustRightInd/>
        <w:snapToGrid/>
        <w:spacing w:line="240" w:lineRule="auto"/>
        <w:ind w:left="0" w:leftChars="0" w:firstLine="480"/>
        <w:textAlignment w:val="auto"/>
        <w:rPr>
          <w:rFonts w:cs="仿宋" w:asciiTheme="minorEastAsia" w:hAnsiTheme="minorEastAsia" w:eastAsiaTheme="minorEastAsia"/>
          <w:bCs/>
          <w:kern w:val="0"/>
          <w:sz w:val="24"/>
          <w:szCs w:val="24"/>
        </w:rPr>
      </w:pPr>
      <w:r>
        <w:rPr>
          <w:rFonts w:hint="eastAsia" w:cs="仿宋" w:asciiTheme="minorEastAsia" w:hAnsiTheme="minorEastAsia" w:eastAsiaTheme="minorEastAsia"/>
          <w:bCs/>
          <w:kern w:val="0"/>
          <w:sz w:val="24"/>
          <w:szCs w:val="24"/>
        </w:rPr>
        <w:t>3、协助学校导师和企业导师做好后勤保障工作。每次授课结束后，组织学徒开展对学校导师的评价，收集整理相关资料，提交学校教务处。</w:t>
      </w:r>
    </w:p>
    <w:p>
      <w:pPr>
        <w:pageBreakBefore w:val="0"/>
        <w:widowControl/>
        <w:kinsoku/>
        <w:wordWrap/>
        <w:overflowPunct/>
        <w:topLinePunct w:val="0"/>
        <w:autoSpaceDE/>
        <w:autoSpaceDN/>
        <w:bidi w:val="0"/>
        <w:adjustRightInd/>
        <w:snapToGrid/>
        <w:spacing w:line="240" w:lineRule="auto"/>
        <w:ind w:left="0" w:leftChars="0" w:firstLine="480"/>
        <w:textAlignment w:val="auto"/>
        <w:rPr>
          <w:rFonts w:cs="仿宋" w:asciiTheme="minorEastAsia" w:hAnsiTheme="minorEastAsia" w:eastAsiaTheme="minorEastAsia"/>
          <w:bCs/>
          <w:kern w:val="0"/>
          <w:sz w:val="24"/>
          <w:szCs w:val="24"/>
        </w:rPr>
      </w:pPr>
      <w:r>
        <w:rPr>
          <w:rFonts w:hint="eastAsia" w:cs="仿宋" w:asciiTheme="minorEastAsia" w:hAnsiTheme="minorEastAsia" w:eastAsiaTheme="minorEastAsia"/>
          <w:bCs/>
          <w:kern w:val="0"/>
          <w:sz w:val="24"/>
          <w:szCs w:val="24"/>
        </w:rPr>
        <w:t>4、向学徒讲解各项管理制度，随时解答学徒的问题，及时处理教学培训过程中的各种突发状况。</w:t>
      </w:r>
    </w:p>
    <w:p>
      <w:pPr>
        <w:pageBreakBefore w:val="0"/>
        <w:widowControl/>
        <w:kinsoku/>
        <w:wordWrap/>
        <w:overflowPunct/>
        <w:topLinePunct w:val="0"/>
        <w:autoSpaceDE/>
        <w:autoSpaceDN/>
        <w:bidi w:val="0"/>
        <w:adjustRightInd/>
        <w:snapToGrid/>
        <w:spacing w:line="240" w:lineRule="auto"/>
        <w:ind w:left="0" w:leftChars="0" w:firstLine="480"/>
        <w:textAlignment w:val="auto"/>
        <w:rPr>
          <w:rFonts w:cs="仿宋" w:asciiTheme="minorEastAsia" w:hAnsiTheme="minorEastAsia" w:eastAsiaTheme="minorEastAsia"/>
          <w:bCs/>
          <w:kern w:val="0"/>
          <w:sz w:val="24"/>
          <w:szCs w:val="24"/>
        </w:rPr>
      </w:pPr>
      <w:r>
        <w:rPr>
          <w:rFonts w:hint="eastAsia" w:cs="仿宋" w:asciiTheme="minorEastAsia" w:hAnsiTheme="minorEastAsia" w:eastAsiaTheme="minorEastAsia"/>
          <w:bCs/>
          <w:kern w:val="0"/>
          <w:sz w:val="24"/>
          <w:szCs w:val="24"/>
        </w:rPr>
        <w:t>（五）学校导师及班主任的聘任</w:t>
      </w:r>
    </w:p>
    <w:p>
      <w:pPr>
        <w:pageBreakBefore w:val="0"/>
        <w:widowControl/>
        <w:kinsoku/>
        <w:wordWrap/>
        <w:overflowPunct/>
        <w:topLinePunct w:val="0"/>
        <w:autoSpaceDE/>
        <w:autoSpaceDN/>
        <w:bidi w:val="0"/>
        <w:adjustRightInd/>
        <w:snapToGrid/>
        <w:spacing w:line="240" w:lineRule="auto"/>
        <w:ind w:left="0" w:leftChars="0" w:firstLine="480"/>
        <w:textAlignment w:val="auto"/>
        <w:rPr>
          <w:rFonts w:cs="仿宋" w:asciiTheme="minorEastAsia" w:hAnsiTheme="minorEastAsia" w:eastAsiaTheme="minorEastAsia"/>
          <w:bCs/>
          <w:kern w:val="0"/>
          <w:sz w:val="24"/>
          <w:szCs w:val="24"/>
        </w:rPr>
      </w:pPr>
      <w:r>
        <w:rPr>
          <w:rFonts w:hint="eastAsia" w:cs="仿宋" w:asciiTheme="minorEastAsia" w:hAnsiTheme="minorEastAsia" w:eastAsiaTheme="minorEastAsia"/>
          <w:bCs/>
          <w:kern w:val="0"/>
          <w:sz w:val="24"/>
          <w:szCs w:val="24"/>
        </w:rPr>
        <w:t>新型学徒制学校导师及班主任的选聘由符合任职资格的老师竞聘上岗。</w:t>
      </w:r>
    </w:p>
    <w:p>
      <w:pPr>
        <w:pageBreakBefore w:val="0"/>
        <w:widowControl/>
        <w:kinsoku/>
        <w:wordWrap/>
        <w:overflowPunct/>
        <w:topLinePunct w:val="0"/>
        <w:autoSpaceDE/>
        <w:autoSpaceDN/>
        <w:bidi w:val="0"/>
        <w:adjustRightInd/>
        <w:snapToGrid/>
        <w:spacing w:line="240" w:lineRule="auto"/>
        <w:ind w:left="0" w:leftChars="0" w:firstLine="420"/>
        <w:textAlignment w:val="auto"/>
        <w:rPr>
          <w:rFonts w:cs="仿宋" w:asciiTheme="minorEastAsia" w:hAnsiTheme="minorEastAsia" w:eastAsiaTheme="minorEastAsia"/>
          <w:bCs/>
          <w:kern w:val="0"/>
          <w:szCs w:val="21"/>
        </w:rPr>
      </w:pPr>
      <w:r>
        <w:rPr>
          <w:rFonts w:hint="eastAsia" w:cs="仿宋" w:asciiTheme="minorEastAsia" w:hAnsiTheme="minorEastAsia" w:eastAsiaTheme="minorEastAsia"/>
          <w:bCs/>
          <w:kern w:val="0"/>
          <w:szCs w:val="21"/>
        </w:rPr>
        <w:t>（六）学校导师的考核评价</w:t>
      </w:r>
    </w:p>
    <w:p>
      <w:pPr>
        <w:pageBreakBefore w:val="0"/>
        <w:widowControl/>
        <w:kinsoku/>
        <w:wordWrap/>
        <w:overflowPunct/>
        <w:topLinePunct w:val="0"/>
        <w:autoSpaceDE/>
        <w:autoSpaceDN/>
        <w:bidi w:val="0"/>
        <w:adjustRightInd/>
        <w:snapToGrid/>
        <w:spacing w:line="240" w:lineRule="auto"/>
        <w:ind w:left="0" w:leftChars="0" w:firstLine="480"/>
        <w:textAlignment w:val="auto"/>
        <w:rPr>
          <w:rFonts w:cs="仿宋" w:asciiTheme="minorEastAsia" w:hAnsiTheme="minorEastAsia" w:eastAsiaTheme="minorEastAsia"/>
          <w:bCs/>
          <w:kern w:val="0"/>
          <w:sz w:val="24"/>
          <w:szCs w:val="24"/>
        </w:rPr>
      </w:pPr>
      <w:r>
        <w:rPr>
          <w:rFonts w:hint="eastAsia" w:cs="仿宋" w:asciiTheme="minorEastAsia" w:hAnsiTheme="minorEastAsia" w:eastAsiaTheme="minorEastAsia"/>
          <w:bCs/>
          <w:kern w:val="0"/>
          <w:sz w:val="24"/>
          <w:szCs w:val="24"/>
        </w:rPr>
        <w:t>1、自评</w:t>
      </w:r>
    </w:p>
    <w:p>
      <w:pPr>
        <w:pageBreakBefore w:val="0"/>
        <w:widowControl/>
        <w:kinsoku/>
        <w:wordWrap/>
        <w:overflowPunct/>
        <w:topLinePunct w:val="0"/>
        <w:autoSpaceDE/>
        <w:autoSpaceDN/>
        <w:bidi w:val="0"/>
        <w:adjustRightInd/>
        <w:snapToGrid/>
        <w:spacing w:line="240" w:lineRule="auto"/>
        <w:ind w:left="0" w:leftChars="0" w:firstLine="480"/>
        <w:textAlignment w:val="auto"/>
        <w:rPr>
          <w:rFonts w:cs="仿宋" w:asciiTheme="minorEastAsia" w:hAnsiTheme="minorEastAsia" w:eastAsiaTheme="minorEastAsia"/>
          <w:bCs/>
          <w:kern w:val="0"/>
          <w:sz w:val="24"/>
          <w:szCs w:val="24"/>
        </w:rPr>
      </w:pPr>
      <w:r>
        <w:rPr>
          <w:rFonts w:hint="eastAsia" w:cs="仿宋" w:asciiTheme="minorEastAsia" w:hAnsiTheme="minorEastAsia" w:eastAsiaTheme="minorEastAsia"/>
          <w:bCs/>
          <w:kern w:val="0"/>
          <w:sz w:val="24"/>
          <w:szCs w:val="24"/>
        </w:rPr>
        <w:t>学校导师针对参与的课程开发、下厂实践、学徒教学等工作进行自我评价，定期向学校教务部门提交自我评价报告。</w:t>
      </w:r>
    </w:p>
    <w:p>
      <w:pPr>
        <w:pageBreakBefore w:val="0"/>
        <w:widowControl/>
        <w:kinsoku/>
        <w:wordWrap/>
        <w:overflowPunct/>
        <w:topLinePunct w:val="0"/>
        <w:autoSpaceDE/>
        <w:autoSpaceDN/>
        <w:bidi w:val="0"/>
        <w:adjustRightInd/>
        <w:snapToGrid/>
        <w:spacing w:line="240" w:lineRule="auto"/>
        <w:ind w:left="0" w:leftChars="0" w:firstLine="480"/>
        <w:textAlignment w:val="auto"/>
        <w:rPr>
          <w:rFonts w:cs="仿宋" w:asciiTheme="minorEastAsia" w:hAnsiTheme="minorEastAsia" w:eastAsiaTheme="minorEastAsia"/>
          <w:bCs/>
          <w:kern w:val="0"/>
          <w:sz w:val="24"/>
          <w:szCs w:val="24"/>
        </w:rPr>
      </w:pPr>
      <w:r>
        <w:rPr>
          <w:rFonts w:hint="eastAsia" w:cs="仿宋" w:asciiTheme="minorEastAsia" w:hAnsiTheme="minorEastAsia" w:eastAsiaTheme="minorEastAsia"/>
          <w:bCs/>
          <w:kern w:val="0"/>
          <w:sz w:val="24"/>
          <w:szCs w:val="24"/>
        </w:rPr>
        <w:t>2、学徒反馈</w:t>
      </w:r>
    </w:p>
    <w:p>
      <w:pPr>
        <w:pageBreakBefore w:val="0"/>
        <w:widowControl/>
        <w:kinsoku/>
        <w:wordWrap/>
        <w:overflowPunct/>
        <w:topLinePunct w:val="0"/>
        <w:autoSpaceDE/>
        <w:autoSpaceDN/>
        <w:bidi w:val="0"/>
        <w:adjustRightInd/>
        <w:snapToGrid/>
        <w:spacing w:line="240" w:lineRule="auto"/>
        <w:ind w:left="0" w:leftChars="0" w:firstLine="480"/>
        <w:textAlignment w:val="auto"/>
        <w:rPr>
          <w:rFonts w:cs="仿宋" w:asciiTheme="minorEastAsia" w:hAnsiTheme="minorEastAsia" w:eastAsiaTheme="minorEastAsia"/>
          <w:bCs/>
          <w:kern w:val="0"/>
          <w:sz w:val="24"/>
          <w:szCs w:val="24"/>
        </w:rPr>
      </w:pPr>
      <w:r>
        <w:rPr>
          <w:rFonts w:hint="eastAsia" w:cs="仿宋" w:asciiTheme="minorEastAsia" w:hAnsiTheme="minorEastAsia" w:eastAsiaTheme="minorEastAsia"/>
          <w:bCs/>
          <w:kern w:val="0"/>
          <w:sz w:val="24"/>
          <w:szCs w:val="24"/>
        </w:rPr>
        <w:t>每次上课结束后，授课班级的全体学徒对任课教师进行评价，填写教师教学评价表。</w:t>
      </w:r>
    </w:p>
    <w:p>
      <w:pPr>
        <w:pageBreakBefore w:val="0"/>
        <w:widowControl/>
        <w:kinsoku/>
        <w:wordWrap/>
        <w:overflowPunct/>
        <w:topLinePunct w:val="0"/>
        <w:autoSpaceDE/>
        <w:autoSpaceDN/>
        <w:bidi w:val="0"/>
        <w:adjustRightInd/>
        <w:snapToGrid/>
        <w:spacing w:line="240" w:lineRule="auto"/>
        <w:ind w:left="0" w:leftChars="0" w:firstLine="480"/>
        <w:textAlignment w:val="auto"/>
        <w:rPr>
          <w:rFonts w:cs="仿宋" w:asciiTheme="minorEastAsia" w:hAnsiTheme="minorEastAsia" w:eastAsiaTheme="minorEastAsia"/>
          <w:bCs/>
          <w:kern w:val="0"/>
          <w:sz w:val="24"/>
          <w:szCs w:val="24"/>
        </w:rPr>
      </w:pPr>
      <w:r>
        <w:rPr>
          <w:rFonts w:hint="eastAsia" w:cs="仿宋" w:asciiTheme="minorEastAsia" w:hAnsiTheme="minorEastAsia" w:eastAsiaTheme="minorEastAsia"/>
          <w:bCs/>
          <w:kern w:val="0"/>
          <w:sz w:val="24"/>
          <w:szCs w:val="24"/>
        </w:rPr>
        <w:t>3、定期听评课</w:t>
      </w:r>
    </w:p>
    <w:p>
      <w:pPr>
        <w:pageBreakBefore w:val="0"/>
        <w:widowControl/>
        <w:kinsoku/>
        <w:wordWrap/>
        <w:overflowPunct/>
        <w:topLinePunct w:val="0"/>
        <w:autoSpaceDE/>
        <w:autoSpaceDN/>
        <w:bidi w:val="0"/>
        <w:adjustRightInd/>
        <w:snapToGrid/>
        <w:spacing w:line="240" w:lineRule="auto"/>
        <w:ind w:left="0" w:leftChars="0" w:firstLine="480"/>
        <w:textAlignment w:val="auto"/>
        <w:rPr>
          <w:rFonts w:cs="仿宋" w:asciiTheme="minorEastAsia" w:hAnsiTheme="minorEastAsia" w:eastAsiaTheme="minorEastAsia"/>
          <w:bCs/>
          <w:kern w:val="0"/>
          <w:sz w:val="24"/>
          <w:szCs w:val="24"/>
        </w:rPr>
      </w:pPr>
      <w:r>
        <w:rPr>
          <w:rFonts w:hint="eastAsia" w:cs="仿宋" w:asciiTheme="minorEastAsia" w:hAnsiTheme="minorEastAsia" w:eastAsiaTheme="minorEastAsia"/>
          <w:bCs/>
          <w:kern w:val="0"/>
          <w:sz w:val="24"/>
          <w:szCs w:val="24"/>
        </w:rPr>
        <w:t>学校教学副校长和教务主任、副主任、企业人力资源部门定期开展听评课，并将结果以书面形式反馈给每位教师，由学校教务处监督教师及时调整、改进授课方法。</w:t>
      </w:r>
    </w:p>
    <w:p>
      <w:pPr>
        <w:pageBreakBefore w:val="0"/>
        <w:widowControl/>
        <w:kinsoku/>
        <w:wordWrap/>
        <w:overflowPunct/>
        <w:topLinePunct w:val="0"/>
        <w:autoSpaceDE/>
        <w:autoSpaceDN/>
        <w:bidi w:val="0"/>
        <w:adjustRightInd/>
        <w:snapToGrid/>
        <w:spacing w:line="240" w:lineRule="auto"/>
        <w:ind w:left="0" w:leftChars="0" w:firstLine="480"/>
        <w:textAlignment w:val="auto"/>
        <w:rPr>
          <w:rFonts w:cs="仿宋" w:asciiTheme="minorEastAsia" w:hAnsiTheme="minorEastAsia" w:eastAsiaTheme="minorEastAsia"/>
          <w:bCs/>
          <w:kern w:val="0"/>
          <w:sz w:val="24"/>
          <w:szCs w:val="24"/>
        </w:rPr>
      </w:pPr>
      <w:r>
        <w:rPr>
          <w:rFonts w:hint="eastAsia" w:cs="仿宋" w:asciiTheme="minorEastAsia" w:hAnsiTheme="minorEastAsia" w:eastAsiaTheme="minorEastAsia"/>
          <w:bCs/>
          <w:kern w:val="0"/>
          <w:sz w:val="24"/>
          <w:szCs w:val="24"/>
        </w:rPr>
        <w:t>（七）班主任的考核评价</w:t>
      </w:r>
    </w:p>
    <w:p>
      <w:pPr>
        <w:pageBreakBefore w:val="0"/>
        <w:widowControl/>
        <w:kinsoku/>
        <w:wordWrap/>
        <w:overflowPunct/>
        <w:topLinePunct w:val="0"/>
        <w:autoSpaceDE/>
        <w:autoSpaceDN/>
        <w:bidi w:val="0"/>
        <w:adjustRightInd/>
        <w:snapToGrid/>
        <w:spacing w:line="240" w:lineRule="auto"/>
        <w:ind w:left="0" w:leftChars="0" w:firstLine="480"/>
        <w:textAlignment w:val="auto"/>
        <w:rPr>
          <w:rFonts w:cs="仿宋" w:asciiTheme="minorEastAsia" w:hAnsiTheme="minorEastAsia" w:eastAsiaTheme="minorEastAsia"/>
          <w:bCs/>
          <w:kern w:val="0"/>
          <w:sz w:val="24"/>
          <w:szCs w:val="24"/>
        </w:rPr>
      </w:pPr>
      <w:r>
        <w:rPr>
          <w:rFonts w:hint="eastAsia" w:cs="仿宋" w:asciiTheme="minorEastAsia" w:hAnsiTheme="minorEastAsia" w:eastAsiaTheme="minorEastAsia"/>
          <w:bCs/>
          <w:kern w:val="0"/>
          <w:sz w:val="24"/>
          <w:szCs w:val="24"/>
        </w:rPr>
        <w:t>1、自评</w:t>
      </w:r>
    </w:p>
    <w:p>
      <w:pPr>
        <w:pageBreakBefore w:val="0"/>
        <w:widowControl/>
        <w:kinsoku/>
        <w:wordWrap/>
        <w:overflowPunct/>
        <w:topLinePunct w:val="0"/>
        <w:autoSpaceDE/>
        <w:autoSpaceDN/>
        <w:bidi w:val="0"/>
        <w:adjustRightInd/>
        <w:snapToGrid/>
        <w:spacing w:line="240" w:lineRule="auto"/>
        <w:ind w:left="0" w:leftChars="0" w:firstLine="480"/>
        <w:textAlignment w:val="auto"/>
        <w:rPr>
          <w:rFonts w:cs="仿宋" w:asciiTheme="minorEastAsia" w:hAnsiTheme="minorEastAsia" w:eastAsiaTheme="minorEastAsia"/>
          <w:bCs/>
          <w:kern w:val="0"/>
          <w:sz w:val="24"/>
          <w:szCs w:val="24"/>
        </w:rPr>
      </w:pPr>
      <w:r>
        <w:rPr>
          <w:rFonts w:hint="eastAsia" w:cs="仿宋" w:asciiTheme="minorEastAsia" w:hAnsiTheme="minorEastAsia" w:eastAsiaTheme="minorEastAsia"/>
          <w:bCs/>
          <w:kern w:val="0"/>
          <w:sz w:val="24"/>
          <w:szCs w:val="24"/>
        </w:rPr>
        <w:t>班主任针对班级管理、学徒档案管理、后期保障等工作进行自我评价，定期向学校教务部门提交自我评价报告。</w:t>
      </w:r>
    </w:p>
    <w:p>
      <w:pPr>
        <w:pageBreakBefore w:val="0"/>
        <w:widowControl/>
        <w:kinsoku/>
        <w:wordWrap/>
        <w:overflowPunct/>
        <w:topLinePunct w:val="0"/>
        <w:autoSpaceDE/>
        <w:autoSpaceDN/>
        <w:bidi w:val="0"/>
        <w:adjustRightInd/>
        <w:snapToGrid/>
        <w:spacing w:line="240" w:lineRule="auto"/>
        <w:ind w:left="0" w:leftChars="0" w:firstLine="480"/>
        <w:textAlignment w:val="auto"/>
        <w:rPr>
          <w:rFonts w:cs="仿宋" w:asciiTheme="minorEastAsia" w:hAnsiTheme="minorEastAsia" w:eastAsiaTheme="minorEastAsia"/>
          <w:bCs/>
          <w:kern w:val="0"/>
          <w:sz w:val="24"/>
          <w:szCs w:val="24"/>
        </w:rPr>
      </w:pPr>
      <w:r>
        <w:rPr>
          <w:rFonts w:hint="eastAsia" w:cs="仿宋" w:asciiTheme="minorEastAsia" w:hAnsiTheme="minorEastAsia" w:eastAsiaTheme="minorEastAsia"/>
          <w:bCs/>
          <w:kern w:val="0"/>
          <w:sz w:val="24"/>
          <w:szCs w:val="24"/>
        </w:rPr>
        <w:t>2、学徒反馈</w:t>
      </w:r>
    </w:p>
    <w:p>
      <w:pPr>
        <w:pageBreakBefore w:val="0"/>
        <w:widowControl/>
        <w:kinsoku/>
        <w:wordWrap/>
        <w:overflowPunct/>
        <w:topLinePunct w:val="0"/>
        <w:autoSpaceDE/>
        <w:autoSpaceDN/>
        <w:bidi w:val="0"/>
        <w:adjustRightInd/>
        <w:snapToGrid/>
        <w:spacing w:line="240" w:lineRule="auto"/>
        <w:ind w:left="0" w:leftChars="0" w:firstLine="480"/>
        <w:textAlignment w:val="auto"/>
        <w:rPr>
          <w:rFonts w:cs="仿宋" w:asciiTheme="minorEastAsia" w:hAnsiTheme="minorEastAsia" w:eastAsiaTheme="minorEastAsia"/>
          <w:bCs/>
          <w:kern w:val="0"/>
          <w:sz w:val="24"/>
          <w:szCs w:val="24"/>
        </w:rPr>
      </w:pPr>
      <w:r>
        <w:rPr>
          <w:rFonts w:hint="eastAsia" w:cs="仿宋" w:asciiTheme="minorEastAsia" w:hAnsiTheme="minorEastAsia" w:eastAsiaTheme="minorEastAsia"/>
          <w:bCs/>
          <w:kern w:val="0"/>
          <w:sz w:val="24"/>
          <w:szCs w:val="24"/>
        </w:rPr>
        <w:t>每个季度由班级全体学徒对班主任进行评价，填写班主任评价表。</w:t>
      </w:r>
    </w:p>
    <w:p>
      <w:pPr>
        <w:pageBreakBefore w:val="0"/>
        <w:widowControl/>
        <w:kinsoku/>
        <w:wordWrap/>
        <w:overflowPunct/>
        <w:topLinePunct w:val="0"/>
        <w:autoSpaceDE/>
        <w:autoSpaceDN/>
        <w:bidi w:val="0"/>
        <w:adjustRightInd/>
        <w:snapToGrid/>
        <w:spacing w:line="240" w:lineRule="auto"/>
        <w:ind w:left="0" w:leftChars="0" w:firstLine="480"/>
        <w:textAlignment w:val="auto"/>
        <w:rPr>
          <w:rFonts w:cs="仿宋" w:asciiTheme="minorEastAsia" w:hAnsiTheme="minorEastAsia" w:eastAsiaTheme="minorEastAsia"/>
          <w:bCs/>
          <w:kern w:val="0"/>
          <w:sz w:val="24"/>
          <w:szCs w:val="24"/>
        </w:rPr>
      </w:pPr>
      <w:r>
        <w:rPr>
          <w:rFonts w:hint="eastAsia" w:cs="仿宋" w:asciiTheme="minorEastAsia" w:hAnsiTheme="minorEastAsia" w:eastAsiaTheme="minorEastAsia"/>
          <w:bCs/>
          <w:kern w:val="0"/>
          <w:sz w:val="24"/>
          <w:szCs w:val="24"/>
        </w:rPr>
        <w:t>3、同事评价</w:t>
      </w:r>
    </w:p>
    <w:p>
      <w:pPr>
        <w:pageBreakBefore w:val="0"/>
        <w:widowControl/>
        <w:kinsoku/>
        <w:wordWrap/>
        <w:overflowPunct/>
        <w:topLinePunct w:val="0"/>
        <w:autoSpaceDE/>
        <w:autoSpaceDN/>
        <w:bidi w:val="0"/>
        <w:adjustRightInd/>
        <w:snapToGrid/>
        <w:spacing w:line="240" w:lineRule="auto"/>
        <w:ind w:left="0" w:leftChars="0" w:firstLine="480"/>
        <w:textAlignment w:val="auto"/>
        <w:rPr>
          <w:rFonts w:cs="仿宋" w:asciiTheme="minorEastAsia" w:hAnsiTheme="minorEastAsia" w:eastAsiaTheme="minorEastAsia"/>
          <w:bCs/>
          <w:kern w:val="0"/>
          <w:sz w:val="24"/>
          <w:szCs w:val="24"/>
        </w:rPr>
      </w:pPr>
      <w:r>
        <w:rPr>
          <w:rFonts w:hint="eastAsia" w:cs="仿宋" w:asciiTheme="minorEastAsia" w:hAnsiTheme="minorEastAsia" w:eastAsiaTheme="minorEastAsia"/>
          <w:bCs/>
          <w:kern w:val="0"/>
          <w:sz w:val="24"/>
          <w:szCs w:val="24"/>
        </w:rPr>
        <w:t>定期组织学校导师、企业培训负责人等相关人员对班主任的工作进行考核评价，并将结果以书面形式反馈给每位班主任，由学校相关部门监督班主任及时调整、改进工作方法。</w:t>
      </w:r>
    </w:p>
    <w:p>
      <w:pPr>
        <w:pageBreakBefore w:val="0"/>
        <w:widowControl/>
        <w:kinsoku/>
        <w:wordWrap/>
        <w:overflowPunct/>
        <w:topLinePunct w:val="0"/>
        <w:autoSpaceDE/>
        <w:autoSpaceDN/>
        <w:bidi w:val="0"/>
        <w:adjustRightInd/>
        <w:snapToGrid/>
        <w:spacing w:line="240" w:lineRule="auto"/>
        <w:ind w:left="0" w:leftChars="0" w:firstLine="480"/>
        <w:textAlignment w:val="auto"/>
        <w:rPr>
          <w:rFonts w:cs="仿宋" w:asciiTheme="minorEastAsia" w:hAnsiTheme="minorEastAsia" w:eastAsiaTheme="minorEastAsia"/>
          <w:bCs/>
          <w:kern w:val="0"/>
          <w:sz w:val="24"/>
          <w:szCs w:val="24"/>
        </w:rPr>
      </w:pPr>
      <w:r>
        <w:rPr>
          <w:rFonts w:hint="eastAsia" w:cs="仿宋" w:asciiTheme="minorEastAsia" w:hAnsiTheme="minorEastAsia" w:eastAsiaTheme="minorEastAsia"/>
          <w:bCs/>
          <w:kern w:val="0"/>
          <w:sz w:val="24"/>
          <w:szCs w:val="24"/>
        </w:rPr>
        <w:t>（八）学校导师及班主任奖励办法</w:t>
      </w:r>
    </w:p>
    <w:p>
      <w:pPr>
        <w:pageBreakBefore w:val="0"/>
        <w:widowControl/>
        <w:kinsoku/>
        <w:wordWrap/>
        <w:overflowPunct/>
        <w:topLinePunct w:val="0"/>
        <w:autoSpaceDE/>
        <w:autoSpaceDN/>
        <w:bidi w:val="0"/>
        <w:adjustRightInd/>
        <w:snapToGrid/>
        <w:spacing w:line="240" w:lineRule="auto"/>
        <w:ind w:left="0" w:leftChars="0" w:firstLine="480"/>
        <w:textAlignment w:val="auto"/>
        <w:rPr>
          <w:rFonts w:cs="仿宋" w:asciiTheme="minorEastAsia" w:hAnsiTheme="minorEastAsia" w:eastAsiaTheme="minorEastAsia"/>
          <w:bCs/>
          <w:kern w:val="0"/>
          <w:sz w:val="24"/>
          <w:szCs w:val="24"/>
        </w:rPr>
      </w:pPr>
      <w:r>
        <w:rPr>
          <w:rFonts w:hint="eastAsia" w:cs="仿宋" w:asciiTheme="minorEastAsia" w:hAnsiTheme="minorEastAsia" w:eastAsiaTheme="minorEastAsia"/>
          <w:bCs/>
          <w:kern w:val="0"/>
          <w:sz w:val="24"/>
          <w:szCs w:val="24"/>
        </w:rPr>
        <w:t>1、企业授课补贴</w:t>
      </w:r>
    </w:p>
    <w:p>
      <w:pPr>
        <w:pageBreakBefore w:val="0"/>
        <w:widowControl/>
        <w:kinsoku/>
        <w:wordWrap/>
        <w:overflowPunct/>
        <w:topLinePunct w:val="0"/>
        <w:autoSpaceDE/>
        <w:autoSpaceDN/>
        <w:bidi w:val="0"/>
        <w:adjustRightInd/>
        <w:snapToGrid/>
        <w:spacing w:line="240" w:lineRule="auto"/>
        <w:ind w:left="0" w:leftChars="0" w:firstLine="480"/>
        <w:textAlignment w:val="auto"/>
        <w:rPr>
          <w:rFonts w:cs="仿宋" w:asciiTheme="minorEastAsia" w:hAnsiTheme="minorEastAsia" w:eastAsiaTheme="minorEastAsia"/>
          <w:bCs/>
          <w:kern w:val="0"/>
          <w:sz w:val="24"/>
          <w:szCs w:val="24"/>
        </w:rPr>
      </w:pPr>
      <w:r>
        <w:rPr>
          <w:rFonts w:hint="eastAsia" w:cs="仿宋" w:asciiTheme="minorEastAsia" w:hAnsiTheme="minorEastAsia" w:eastAsiaTheme="minorEastAsia"/>
          <w:bCs/>
          <w:kern w:val="0"/>
          <w:sz w:val="24"/>
          <w:szCs w:val="24"/>
        </w:rPr>
        <w:t>为了便于新型学徒制的开展，根据实际情况给予学校导师和班主任一定补贴。</w:t>
      </w:r>
    </w:p>
    <w:p>
      <w:pPr>
        <w:pageBreakBefore w:val="0"/>
        <w:widowControl/>
        <w:kinsoku/>
        <w:wordWrap/>
        <w:overflowPunct/>
        <w:topLinePunct w:val="0"/>
        <w:autoSpaceDE/>
        <w:autoSpaceDN/>
        <w:bidi w:val="0"/>
        <w:adjustRightInd/>
        <w:snapToGrid/>
        <w:spacing w:line="240" w:lineRule="auto"/>
        <w:ind w:left="0" w:leftChars="0" w:firstLine="480"/>
        <w:textAlignment w:val="auto"/>
        <w:rPr>
          <w:rFonts w:cs="仿宋" w:asciiTheme="minorEastAsia" w:hAnsiTheme="minorEastAsia" w:eastAsiaTheme="minorEastAsia"/>
          <w:bCs/>
          <w:kern w:val="0"/>
          <w:sz w:val="24"/>
          <w:szCs w:val="24"/>
        </w:rPr>
      </w:pPr>
      <w:r>
        <w:rPr>
          <w:rFonts w:hint="eastAsia" w:cs="仿宋" w:asciiTheme="minorEastAsia" w:hAnsiTheme="minorEastAsia" w:eastAsiaTheme="minorEastAsia"/>
          <w:bCs/>
          <w:kern w:val="0"/>
          <w:sz w:val="24"/>
          <w:szCs w:val="24"/>
        </w:rPr>
        <w:t>3、学习进修</w:t>
      </w:r>
    </w:p>
    <w:p>
      <w:pPr>
        <w:pageBreakBefore w:val="0"/>
        <w:widowControl/>
        <w:kinsoku/>
        <w:wordWrap/>
        <w:overflowPunct/>
        <w:topLinePunct w:val="0"/>
        <w:autoSpaceDE/>
        <w:autoSpaceDN/>
        <w:bidi w:val="0"/>
        <w:adjustRightInd/>
        <w:snapToGrid/>
        <w:spacing w:line="240" w:lineRule="auto"/>
        <w:ind w:left="0" w:leftChars="0" w:firstLine="480"/>
        <w:textAlignment w:val="auto"/>
        <w:rPr>
          <w:rFonts w:cs="仿宋" w:asciiTheme="minorEastAsia" w:hAnsiTheme="minorEastAsia" w:eastAsiaTheme="minorEastAsia"/>
          <w:bCs/>
          <w:kern w:val="0"/>
          <w:sz w:val="24"/>
          <w:szCs w:val="24"/>
        </w:rPr>
      </w:pPr>
      <w:r>
        <w:rPr>
          <w:rFonts w:hint="eastAsia" w:cs="仿宋" w:asciiTheme="minorEastAsia" w:hAnsiTheme="minorEastAsia" w:eastAsiaTheme="minorEastAsia"/>
          <w:bCs/>
          <w:kern w:val="0"/>
          <w:sz w:val="24"/>
          <w:szCs w:val="24"/>
        </w:rPr>
        <w:t>新型学徒制的开展需要学校导师、班主任不断提升自身综合素质，学校对导师、班主任的学习进修进行以下安排：</w:t>
      </w:r>
    </w:p>
    <w:p>
      <w:pPr>
        <w:pageBreakBefore w:val="0"/>
        <w:widowControl/>
        <w:kinsoku/>
        <w:wordWrap/>
        <w:overflowPunct/>
        <w:topLinePunct w:val="0"/>
        <w:autoSpaceDE/>
        <w:autoSpaceDN/>
        <w:bidi w:val="0"/>
        <w:adjustRightInd/>
        <w:snapToGrid/>
        <w:spacing w:line="240" w:lineRule="auto"/>
        <w:ind w:left="0" w:leftChars="0" w:firstLine="480"/>
        <w:textAlignment w:val="auto"/>
        <w:rPr>
          <w:rFonts w:cs="仿宋" w:asciiTheme="minorEastAsia" w:hAnsiTheme="minorEastAsia" w:eastAsiaTheme="minorEastAsia"/>
          <w:bCs/>
          <w:kern w:val="0"/>
          <w:sz w:val="24"/>
          <w:szCs w:val="24"/>
        </w:rPr>
      </w:pPr>
      <w:r>
        <w:rPr>
          <w:rFonts w:hint="eastAsia" w:cs="仿宋" w:asciiTheme="minorEastAsia" w:hAnsiTheme="minorEastAsia" w:eastAsiaTheme="minorEastAsia"/>
          <w:bCs/>
          <w:kern w:val="0"/>
          <w:sz w:val="24"/>
          <w:szCs w:val="24"/>
        </w:rPr>
        <w:t>（1）优先安排新型学徒制的导师、班主任参加各类培训。</w:t>
      </w:r>
    </w:p>
    <w:p>
      <w:pPr>
        <w:pageBreakBefore w:val="0"/>
        <w:widowControl/>
        <w:kinsoku/>
        <w:wordWrap/>
        <w:overflowPunct/>
        <w:topLinePunct w:val="0"/>
        <w:autoSpaceDE/>
        <w:autoSpaceDN/>
        <w:bidi w:val="0"/>
        <w:adjustRightInd/>
        <w:snapToGrid/>
        <w:spacing w:line="240" w:lineRule="auto"/>
        <w:ind w:left="0" w:leftChars="0" w:firstLine="480"/>
        <w:textAlignment w:val="auto"/>
        <w:rPr>
          <w:rFonts w:cs="仿宋" w:asciiTheme="minorEastAsia" w:hAnsiTheme="minorEastAsia" w:eastAsiaTheme="minorEastAsia"/>
          <w:bCs/>
          <w:kern w:val="0"/>
          <w:sz w:val="24"/>
          <w:szCs w:val="24"/>
        </w:rPr>
      </w:pPr>
      <w:r>
        <w:rPr>
          <w:rFonts w:hint="eastAsia" w:cs="仿宋" w:asciiTheme="minorEastAsia" w:hAnsiTheme="minorEastAsia" w:eastAsiaTheme="minorEastAsia"/>
          <w:bCs/>
          <w:kern w:val="0"/>
          <w:sz w:val="24"/>
          <w:szCs w:val="24"/>
        </w:rPr>
        <w:t>（2）对学校导师开发校本教材、与企业联合进行科研、发表学术论文等，给予奖励。</w:t>
      </w:r>
    </w:p>
    <w:p>
      <w:pPr>
        <w:pageBreakBefore w:val="0"/>
        <w:widowControl/>
        <w:kinsoku/>
        <w:wordWrap/>
        <w:overflowPunct/>
        <w:topLinePunct w:val="0"/>
        <w:autoSpaceDE/>
        <w:autoSpaceDN/>
        <w:bidi w:val="0"/>
        <w:adjustRightInd/>
        <w:snapToGrid/>
        <w:spacing w:line="240" w:lineRule="auto"/>
        <w:ind w:left="0" w:leftChars="0" w:firstLine="480"/>
        <w:textAlignment w:val="auto"/>
        <w:rPr>
          <w:rFonts w:cs="仿宋" w:asciiTheme="minorEastAsia" w:hAnsiTheme="minorEastAsia" w:eastAsiaTheme="minorEastAsia"/>
          <w:bCs/>
          <w:kern w:val="0"/>
          <w:sz w:val="24"/>
          <w:szCs w:val="24"/>
        </w:rPr>
      </w:pPr>
      <w:r>
        <w:rPr>
          <w:rFonts w:hint="eastAsia" w:cs="仿宋" w:asciiTheme="minorEastAsia" w:hAnsiTheme="minorEastAsia" w:eastAsiaTheme="minorEastAsia"/>
          <w:bCs/>
          <w:kern w:val="0"/>
          <w:sz w:val="24"/>
          <w:szCs w:val="24"/>
        </w:rPr>
        <w:t>（3）对学校导师下厂实践，给予一定伙食和交通补贴。</w:t>
      </w:r>
    </w:p>
    <w:p>
      <w:pPr>
        <w:pageBreakBefore w:val="0"/>
        <w:widowControl/>
        <w:kinsoku/>
        <w:wordWrap/>
        <w:overflowPunct/>
        <w:topLinePunct w:val="0"/>
        <w:autoSpaceDE/>
        <w:autoSpaceDN/>
        <w:bidi w:val="0"/>
        <w:adjustRightInd/>
        <w:snapToGrid/>
        <w:spacing w:line="240" w:lineRule="auto"/>
        <w:ind w:left="0" w:leftChars="0" w:firstLine="480"/>
        <w:textAlignment w:val="auto"/>
        <w:rPr>
          <w:rFonts w:cs="仿宋" w:asciiTheme="minorEastAsia" w:hAnsiTheme="minorEastAsia" w:eastAsiaTheme="minorEastAsia"/>
          <w:bCs/>
          <w:kern w:val="0"/>
          <w:sz w:val="24"/>
          <w:szCs w:val="24"/>
        </w:rPr>
      </w:pPr>
      <w:r>
        <w:rPr>
          <w:rFonts w:hint="eastAsia" w:cs="仿宋" w:asciiTheme="minorEastAsia" w:hAnsiTheme="minorEastAsia" w:eastAsiaTheme="minorEastAsia"/>
          <w:bCs/>
          <w:kern w:val="0"/>
          <w:sz w:val="24"/>
          <w:szCs w:val="24"/>
        </w:rPr>
        <w:t>4、评优及晋升</w:t>
      </w:r>
    </w:p>
    <w:p>
      <w:pPr>
        <w:pageBreakBefore w:val="0"/>
        <w:widowControl/>
        <w:kinsoku/>
        <w:wordWrap/>
        <w:overflowPunct/>
        <w:topLinePunct w:val="0"/>
        <w:autoSpaceDE/>
        <w:autoSpaceDN/>
        <w:bidi w:val="0"/>
        <w:adjustRightInd/>
        <w:snapToGrid/>
        <w:spacing w:line="240" w:lineRule="auto"/>
        <w:ind w:left="0" w:leftChars="0" w:firstLine="480"/>
        <w:textAlignment w:val="auto"/>
        <w:rPr>
          <w:rFonts w:cs="仿宋" w:asciiTheme="minorEastAsia" w:hAnsiTheme="minorEastAsia" w:eastAsiaTheme="minorEastAsia"/>
          <w:bCs/>
          <w:kern w:val="0"/>
          <w:sz w:val="24"/>
          <w:szCs w:val="24"/>
        </w:rPr>
      </w:pPr>
      <w:r>
        <w:rPr>
          <w:rFonts w:hint="eastAsia" w:cs="仿宋" w:asciiTheme="minorEastAsia" w:hAnsiTheme="minorEastAsia" w:eastAsiaTheme="minorEastAsia"/>
          <w:bCs/>
          <w:kern w:val="0"/>
          <w:sz w:val="24"/>
          <w:szCs w:val="24"/>
        </w:rPr>
        <w:t>（1）每个自然年度的年底评选优秀导师及优秀班主任，给予相应奖励。</w:t>
      </w:r>
    </w:p>
    <w:p>
      <w:pPr>
        <w:pageBreakBefore w:val="0"/>
        <w:widowControl/>
        <w:kinsoku/>
        <w:wordWrap/>
        <w:overflowPunct/>
        <w:topLinePunct w:val="0"/>
        <w:autoSpaceDE/>
        <w:autoSpaceDN/>
        <w:bidi w:val="0"/>
        <w:adjustRightInd/>
        <w:snapToGrid/>
        <w:spacing w:line="240" w:lineRule="auto"/>
        <w:ind w:left="0" w:leftChars="0" w:firstLine="480"/>
        <w:textAlignment w:val="auto"/>
        <w:rPr>
          <w:rFonts w:cs="仿宋" w:asciiTheme="minorEastAsia" w:hAnsiTheme="minorEastAsia" w:eastAsiaTheme="minorEastAsia"/>
          <w:bCs/>
          <w:kern w:val="0"/>
          <w:sz w:val="24"/>
          <w:szCs w:val="24"/>
        </w:rPr>
      </w:pPr>
      <w:r>
        <w:rPr>
          <w:rFonts w:hint="eastAsia" w:cs="仿宋" w:asciiTheme="minorEastAsia" w:hAnsiTheme="minorEastAsia" w:eastAsiaTheme="minorEastAsia"/>
          <w:bCs/>
          <w:kern w:val="0"/>
          <w:sz w:val="24"/>
          <w:szCs w:val="24"/>
        </w:rPr>
        <w:t>（2）优先推荐区级、市级优秀导师及骨干导师 。</w:t>
      </w:r>
    </w:p>
    <w:p>
      <w:pPr>
        <w:pageBreakBefore w:val="0"/>
        <w:widowControl/>
        <w:kinsoku/>
        <w:wordWrap/>
        <w:overflowPunct/>
        <w:topLinePunct w:val="0"/>
        <w:autoSpaceDE/>
        <w:autoSpaceDN/>
        <w:bidi w:val="0"/>
        <w:adjustRightInd/>
        <w:snapToGrid/>
        <w:spacing w:line="240" w:lineRule="auto"/>
        <w:ind w:left="0" w:leftChars="0" w:firstLine="480"/>
        <w:textAlignment w:val="auto"/>
        <w:rPr>
          <w:rFonts w:cs="仿宋" w:asciiTheme="minorEastAsia" w:hAnsiTheme="minorEastAsia" w:eastAsiaTheme="minorEastAsia"/>
          <w:bCs/>
          <w:kern w:val="0"/>
          <w:sz w:val="24"/>
          <w:szCs w:val="24"/>
        </w:rPr>
      </w:pPr>
      <w:r>
        <w:rPr>
          <w:rFonts w:hint="eastAsia" w:cs="仿宋" w:asciiTheme="minorEastAsia" w:hAnsiTheme="minorEastAsia" w:eastAsiaTheme="minorEastAsia"/>
          <w:bCs/>
          <w:kern w:val="0"/>
          <w:sz w:val="24"/>
          <w:szCs w:val="24"/>
        </w:rPr>
        <w:t>（3）承担新型学徒制教学任务将成为教师晋升为专业带头人、教研组长的依据之一。</w:t>
      </w:r>
    </w:p>
    <w:p>
      <w:pPr>
        <w:widowControl/>
        <w:snapToGrid/>
        <w:spacing w:line="312" w:lineRule="auto"/>
        <w:ind w:left="0" w:leftChars="0" w:firstLine="0" w:firstLineChars="0"/>
        <w:rPr>
          <w:rFonts w:cs="仿宋" w:asciiTheme="minorEastAsia" w:hAnsiTheme="minorEastAsia" w:eastAsiaTheme="minorEastAsia"/>
          <w:bCs/>
          <w:sz w:val="24"/>
          <w:szCs w:val="24"/>
        </w:rPr>
      </w:pPr>
    </w:p>
    <w:p>
      <w:pPr>
        <w:keepNext/>
        <w:keepLines/>
        <w:snapToGrid/>
        <w:spacing w:before="260" w:after="260" w:line="312" w:lineRule="auto"/>
        <w:ind w:left="0" w:leftChars="0" w:firstLine="0" w:firstLineChars="0"/>
        <w:outlineLvl w:val="2"/>
        <w:rPr>
          <w:rFonts w:asciiTheme="minorEastAsia" w:hAnsiTheme="minorEastAsia" w:eastAsiaTheme="minorEastAsia" w:cstheme="minorBidi"/>
          <w:sz w:val="24"/>
          <w:szCs w:val="24"/>
        </w:rPr>
      </w:pPr>
      <w:r>
        <w:rPr>
          <w:rFonts w:asciiTheme="minorEastAsia" w:hAnsiTheme="minorEastAsia" w:eastAsiaTheme="minorEastAsia" w:cstheme="minorBidi"/>
          <w:sz w:val="24"/>
          <w:szCs w:val="24"/>
        </w:rPr>
        <w:br w:type="page"/>
      </w:r>
      <w:bookmarkStart w:id="89" w:name="_Toc21700"/>
      <w:bookmarkStart w:id="90" w:name="_Toc46154734"/>
      <w:r>
        <w:rPr>
          <w:rFonts w:hint="eastAsia" w:asciiTheme="minorEastAsia" w:hAnsiTheme="minorEastAsia" w:eastAsiaTheme="minorEastAsia" w:cstheme="minorBidi"/>
          <w:bCs/>
          <w:sz w:val="24"/>
          <w:szCs w:val="24"/>
        </w:rPr>
        <w:t>附件3.1</w:t>
      </w:r>
      <w:bookmarkEnd w:id="89"/>
      <w:bookmarkEnd w:id="90"/>
    </w:p>
    <w:p>
      <w:pPr>
        <w:snapToGrid/>
        <w:spacing w:line="312" w:lineRule="auto"/>
        <w:ind w:left="0" w:leftChars="0" w:firstLine="0" w:firstLineChars="0"/>
        <w:rPr>
          <w:rFonts w:cs="仿宋" w:asciiTheme="minorEastAsia" w:hAnsiTheme="minorEastAsia" w:eastAsiaTheme="minorEastAsia"/>
          <w:b/>
          <w:sz w:val="24"/>
          <w:szCs w:val="24"/>
        </w:rPr>
      </w:pPr>
      <w:r>
        <w:rPr>
          <w:rFonts w:hint="eastAsia" w:cs="仿宋" w:asciiTheme="minorEastAsia" w:hAnsiTheme="minorEastAsia" w:eastAsiaTheme="minorEastAsia"/>
          <w:b/>
          <w:sz w:val="24"/>
          <w:szCs w:val="24"/>
        </w:rPr>
        <w:t>企业导师工作考核表（企业考核小组用）</w:t>
      </w:r>
    </w:p>
    <w:tbl>
      <w:tblPr>
        <w:tblStyle w:val="21"/>
        <w:tblW w:w="93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4131"/>
        <w:gridCol w:w="1246"/>
        <w:gridCol w:w="687"/>
        <w:gridCol w:w="687"/>
        <w:gridCol w:w="687"/>
        <w:gridCol w:w="687"/>
        <w:gridCol w:w="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4682" w:type="dxa"/>
            <w:gridSpan w:val="2"/>
            <w:vAlign w:val="center"/>
          </w:tcPr>
          <w:p>
            <w:pPr>
              <w:widowControl/>
              <w:snapToGrid/>
              <w:spacing w:line="312" w:lineRule="auto"/>
              <w:ind w:left="0" w:leftChars="0" w:firstLine="0" w:firstLineChars="0"/>
              <w:rPr>
                <w:rFonts w:asciiTheme="minorEastAsia" w:hAnsiTheme="minorEastAsia" w:eastAsiaTheme="minorEastAsia" w:cstheme="minorBidi"/>
                <w:bCs/>
                <w:kern w:val="0"/>
                <w:szCs w:val="21"/>
              </w:rPr>
            </w:pPr>
            <w:r>
              <w:rPr>
                <w:rFonts w:asciiTheme="minorEastAsia" w:hAnsiTheme="minorEastAsia" w:eastAsiaTheme="minorEastAsia"/>
                <w:bCs/>
                <w:szCs w:val="21"/>
              </w:rPr>
              <w:br w:type="page"/>
            </w:r>
            <w:r>
              <w:rPr>
                <w:rFonts w:hint="eastAsia" w:asciiTheme="minorEastAsia" w:hAnsiTheme="minorEastAsia" w:eastAsiaTheme="minorEastAsia" w:cstheme="minorBidi"/>
                <w:bCs/>
                <w:kern w:val="0"/>
                <w:szCs w:val="21"/>
              </w:rPr>
              <w:t>企业导师姓名：</w:t>
            </w:r>
          </w:p>
        </w:tc>
        <w:tc>
          <w:tcPr>
            <w:tcW w:w="4683" w:type="dxa"/>
            <w:gridSpan w:val="6"/>
            <w:vAlign w:val="center"/>
          </w:tcPr>
          <w:p>
            <w:pPr>
              <w:widowControl/>
              <w:snapToGrid/>
              <w:spacing w:line="312" w:lineRule="auto"/>
              <w:ind w:left="0" w:leftChars="0" w:firstLine="0" w:firstLineChars="0"/>
              <w:rPr>
                <w:rFonts w:asciiTheme="minorEastAsia" w:hAnsiTheme="minorEastAsia" w:eastAsiaTheme="minorEastAsia" w:cstheme="minorBidi"/>
                <w:bCs/>
                <w:kern w:val="0"/>
                <w:szCs w:val="21"/>
              </w:rPr>
            </w:pPr>
            <w:r>
              <w:rPr>
                <w:rFonts w:hint="eastAsia" w:asciiTheme="minorEastAsia" w:hAnsiTheme="minorEastAsia" w:eastAsiaTheme="minorEastAsia" w:cstheme="minorBidi"/>
                <w:bCs/>
                <w:kern w:val="0"/>
                <w:szCs w:val="21"/>
              </w:rPr>
              <w:t>所属部门：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4682" w:type="dxa"/>
            <w:gridSpan w:val="2"/>
            <w:vAlign w:val="center"/>
          </w:tcPr>
          <w:p>
            <w:pPr>
              <w:widowControl/>
              <w:snapToGrid/>
              <w:spacing w:line="312" w:lineRule="auto"/>
              <w:ind w:left="0" w:leftChars="0" w:firstLine="0" w:firstLineChars="0"/>
              <w:rPr>
                <w:rFonts w:asciiTheme="minorEastAsia" w:hAnsiTheme="minorEastAsia" w:eastAsiaTheme="minorEastAsia"/>
                <w:bCs/>
                <w:szCs w:val="21"/>
              </w:rPr>
            </w:pPr>
            <w:r>
              <w:rPr>
                <w:rFonts w:hint="eastAsia" w:asciiTheme="minorEastAsia" w:hAnsiTheme="minorEastAsia" w:eastAsiaTheme="minorEastAsia" w:cstheme="minorBidi"/>
                <w:bCs/>
                <w:kern w:val="0"/>
                <w:szCs w:val="21"/>
              </w:rPr>
              <w:t>带徒名单：</w:t>
            </w:r>
          </w:p>
        </w:tc>
        <w:tc>
          <w:tcPr>
            <w:tcW w:w="4683" w:type="dxa"/>
            <w:gridSpan w:val="6"/>
            <w:vAlign w:val="center"/>
          </w:tcPr>
          <w:p>
            <w:pPr>
              <w:widowControl/>
              <w:snapToGrid/>
              <w:spacing w:line="312" w:lineRule="auto"/>
              <w:ind w:left="0" w:leftChars="0" w:firstLine="0" w:firstLineChars="0"/>
              <w:rPr>
                <w:rFonts w:asciiTheme="minorEastAsia" w:hAnsiTheme="minorEastAsia" w:eastAsiaTheme="minorEastAsia" w:cstheme="minorBidi"/>
                <w:bCs/>
                <w:kern w:val="0"/>
                <w:szCs w:val="21"/>
              </w:rPr>
            </w:pPr>
            <w:r>
              <w:rPr>
                <w:rFonts w:hint="eastAsia" w:asciiTheme="minorEastAsia" w:hAnsiTheme="minorEastAsia" w:eastAsiaTheme="minorEastAsia" w:cstheme="minorBidi"/>
                <w:bCs/>
                <w:kern w:val="0"/>
                <w:szCs w:val="21"/>
              </w:rPr>
              <w:t>考核时间：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551" w:type="dxa"/>
            <w:vMerge w:val="restart"/>
            <w:vAlign w:val="center"/>
          </w:tcPr>
          <w:p>
            <w:pPr>
              <w:widowControl/>
              <w:snapToGrid/>
              <w:spacing w:line="312" w:lineRule="auto"/>
              <w:ind w:left="0" w:leftChars="0" w:firstLine="0" w:firstLineChars="0"/>
              <w:rPr>
                <w:rFonts w:asciiTheme="minorEastAsia" w:hAnsiTheme="minorEastAsia" w:eastAsiaTheme="minorEastAsia" w:cstheme="minorBidi"/>
                <w:bCs/>
                <w:kern w:val="0"/>
                <w:szCs w:val="21"/>
              </w:rPr>
            </w:pPr>
            <w:r>
              <w:rPr>
                <w:rFonts w:hint="eastAsia" w:asciiTheme="minorEastAsia" w:hAnsiTheme="minorEastAsia" w:eastAsiaTheme="minorEastAsia" w:cstheme="minorBidi"/>
                <w:bCs/>
                <w:kern w:val="0"/>
                <w:szCs w:val="21"/>
              </w:rPr>
              <w:t>序号</w:t>
            </w:r>
          </w:p>
        </w:tc>
        <w:tc>
          <w:tcPr>
            <w:tcW w:w="5377" w:type="dxa"/>
            <w:gridSpan w:val="2"/>
            <w:vMerge w:val="restart"/>
            <w:vAlign w:val="center"/>
          </w:tcPr>
          <w:p>
            <w:pPr>
              <w:snapToGrid/>
              <w:spacing w:line="312" w:lineRule="auto"/>
              <w:ind w:left="0" w:leftChars="0" w:firstLine="0" w:firstLineChars="0"/>
              <w:rPr>
                <w:rFonts w:asciiTheme="minorEastAsia" w:hAnsiTheme="minorEastAsia" w:eastAsiaTheme="minorEastAsia" w:cstheme="minorBidi"/>
                <w:bCs/>
                <w:kern w:val="0"/>
                <w:szCs w:val="21"/>
              </w:rPr>
            </w:pPr>
            <w:r>
              <w:rPr>
                <w:rFonts w:hint="eastAsia" w:asciiTheme="minorEastAsia" w:hAnsiTheme="minorEastAsia" w:eastAsiaTheme="minorEastAsia" w:cstheme="minorBidi"/>
                <w:bCs/>
                <w:kern w:val="0"/>
                <w:szCs w:val="21"/>
              </w:rPr>
              <w:t>考核评价内容</w:t>
            </w:r>
          </w:p>
        </w:tc>
        <w:tc>
          <w:tcPr>
            <w:tcW w:w="687" w:type="dxa"/>
            <w:vAlign w:val="center"/>
          </w:tcPr>
          <w:p>
            <w:pPr>
              <w:widowControl/>
              <w:snapToGrid/>
              <w:spacing w:line="312" w:lineRule="auto"/>
              <w:ind w:left="0" w:leftChars="0" w:firstLine="0" w:firstLineChars="0"/>
              <w:rPr>
                <w:rFonts w:asciiTheme="minorEastAsia" w:hAnsiTheme="minorEastAsia" w:eastAsiaTheme="minorEastAsia" w:cstheme="minorBidi"/>
                <w:bCs/>
                <w:kern w:val="0"/>
                <w:szCs w:val="21"/>
              </w:rPr>
            </w:pPr>
            <w:r>
              <w:rPr>
                <w:rFonts w:hint="eastAsia" w:asciiTheme="minorEastAsia" w:hAnsiTheme="minorEastAsia" w:eastAsiaTheme="minorEastAsia" w:cstheme="minorBidi"/>
                <w:bCs/>
                <w:kern w:val="0"/>
                <w:szCs w:val="21"/>
              </w:rPr>
              <w:t>差</w:t>
            </w:r>
          </w:p>
        </w:tc>
        <w:tc>
          <w:tcPr>
            <w:tcW w:w="687" w:type="dxa"/>
            <w:vAlign w:val="center"/>
          </w:tcPr>
          <w:p>
            <w:pPr>
              <w:widowControl/>
              <w:snapToGrid/>
              <w:spacing w:line="312" w:lineRule="auto"/>
              <w:ind w:left="0" w:leftChars="0" w:firstLine="0" w:firstLineChars="0"/>
              <w:rPr>
                <w:rFonts w:asciiTheme="minorEastAsia" w:hAnsiTheme="minorEastAsia" w:eastAsiaTheme="minorEastAsia" w:cstheme="minorBidi"/>
                <w:bCs/>
                <w:kern w:val="0"/>
                <w:szCs w:val="21"/>
              </w:rPr>
            </w:pPr>
            <w:r>
              <w:rPr>
                <w:rFonts w:hint="eastAsia" w:asciiTheme="minorEastAsia" w:hAnsiTheme="minorEastAsia" w:eastAsiaTheme="minorEastAsia" w:cstheme="minorBidi"/>
                <w:bCs/>
                <w:kern w:val="0"/>
                <w:szCs w:val="21"/>
              </w:rPr>
              <w:t>较差</w:t>
            </w:r>
          </w:p>
        </w:tc>
        <w:tc>
          <w:tcPr>
            <w:tcW w:w="687" w:type="dxa"/>
            <w:vAlign w:val="center"/>
          </w:tcPr>
          <w:p>
            <w:pPr>
              <w:widowControl/>
              <w:snapToGrid/>
              <w:spacing w:line="312" w:lineRule="auto"/>
              <w:ind w:left="0" w:leftChars="0" w:firstLine="0" w:firstLineChars="0"/>
              <w:rPr>
                <w:rFonts w:asciiTheme="minorEastAsia" w:hAnsiTheme="minorEastAsia" w:eastAsiaTheme="minorEastAsia" w:cstheme="minorBidi"/>
                <w:bCs/>
                <w:kern w:val="0"/>
                <w:szCs w:val="21"/>
              </w:rPr>
            </w:pPr>
            <w:r>
              <w:rPr>
                <w:rFonts w:hint="eastAsia" w:asciiTheme="minorEastAsia" w:hAnsiTheme="minorEastAsia" w:eastAsiaTheme="minorEastAsia" w:cstheme="minorBidi"/>
                <w:bCs/>
                <w:kern w:val="0"/>
                <w:szCs w:val="21"/>
              </w:rPr>
              <w:t>一般</w:t>
            </w:r>
          </w:p>
        </w:tc>
        <w:tc>
          <w:tcPr>
            <w:tcW w:w="687" w:type="dxa"/>
            <w:vAlign w:val="center"/>
          </w:tcPr>
          <w:p>
            <w:pPr>
              <w:widowControl/>
              <w:snapToGrid/>
              <w:spacing w:line="312" w:lineRule="auto"/>
              <w:ind w:left="0" w:leftChars="0" w:right="-166" w:rightChars="-79" w:firstLine="0" w:firstLineChars="0"/>
              <w:rPr>
                <w:rFonts w:asciiTheme="minorEastAsia" w:hAnsiTheme="minorEastAsia" w:eastAsiaTheme="minorEastAsia" w:cstheme="minorBidi"/>
                <w:bCs/>
                <w:kern w:val="0"/>
                <w:szCs w:val="21"/>
              </w:rPr>
            </w:pPr>
            <w:r>
              <w:rPr>
                <w:rFonts w:hint="eastAsia" w:asciiTheme="minorEastAsia" w:hAnsiTheme="minorEastAsia" w:eastAsiaTheme="minorEastAsia" w:cstheme="minorBidi"/>
                <w:bCs/>
                <w:kern w:val="0"/>
                <w:szCs w:val="21"/>
              </w:rPr>
              <w:t>良好</w:t>
            </w:r>
          </w:p>
        </w:tc>
        <w:tc>
          <w:tcPr>
            <w:tcW w:w="689" w:type="dxa"/>
            <w:vAlign w:val="center"/>
          </w:tcPr>
          <w:p>
            <w:pPr>
              <w:widowControl/>
              <w:snapToGrid/>
              <w:spacing w:line="312" w:lineRule="auto"/>
              <w:ind w:left="0" w:leftChars="0" w:right="-166" w:rightChars="-79" w:firstLine="0" w:firstLineChars="0"/>
              <w:rPr>
                <w:rFonts w:asciiTheme="minorEastAsia" w:hAnsiTheme="minorEastAsia" w:eastAsiaTheme="minorEastAsia" w:cstheme="minorBidi"/>
                <w:bCs/>
                <w:kern w:val="0"/>
                <w:szCs w:val="21"/>
              </w:rPr>
            </w:pPr>
            <w:r>
              <w:rPr>
                <w:rFonts w:hint="eastAsia" w:asciiTheme="minorEastAsia" w:hAnsiTheme="minorEastAsia" w:eastAsiaTheme="minorEastAsia" w:cstheme="minorBidi"/>
                <w:bCs/>
                <w:kern w:val="0"/>
                <w:szCs w:val="21"/>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551" w:type="dxa"/>
            <w:vMerge w:val="continue"/>
            <w:vAlign w:val="center"/>
          </w:tcPr>
          <w:p>
            <w:pPr>
              <w:widowControl/>
              <w:snapToGrid/>
              <w:spacing w:line="312" w:lineRule="auto"/>
              <w:ind w:left="0" w:leftChars="0" w:firstLine="0" w:firstLineChars="0"/>
              <w:rPr>
                <w:rFonts w:asciiTheme="minorEastAsia" w:hAnsiTheme="minorEastAsia" w:eastAsiaTheme="minorEastAsia" w:cstheme="minorBidi"/>
                <w:bCs/>
                <w:kern w:val="0"/>
                <w:szCs w:val="21"/>
              </w:rPr>
            </w:pPr>
          </w:p>
        </w:tc>
        <w:tc>
          <w:tcPr>
            <w:tcW w:w="5377" w:type="dxa"/>
            <w:gridSpan w:val="2"/>
            <w:vMerge w:val="continue"/>
            <w:vAlign w:val="center"/>
          </w:tcPr>
          <w:p>
            <w:pPr>
              <w:widowControl/>
              <w:snapToGrid/>
              <w:spacing w:line="312" w:lineRule="auto"/>
              <w:ind w:left="0" w:leftChars="0" w:firstLine="0" w:firstLineChars="0"/>
              <w:rPr>
                <w:rFonts w:asciiTheme="minorEastAsia" w:hAnsiTheme="minorEastAsia" w:eastAsiaTheme="minorEastAsia" w:cstheme="minorBidi"/>
                <w:bCs/>
                <w:kern w:val="0"/>
                <w:szCs w:val="21"/>
              </w:rPr>
            </w:pPr>
          </w:p>
        </w:tc>
        <w:tc>
          <w:tcPr>
            <w:tcW w:w="687" w:type="dxa"/>
            <w:vAlign w:val="center"/>
          </w:tcPr>
          <w:p>
            <w:pPr>
              <w:widowControl/>
              <w:snapToGrid/>
              <w:spacing w:line="312" w:lineRule="auto"/>
              <w:ind w:left="0" w:leftChars="0" w:firstLine="0" w:firstLineChars="0"/>
              <w:rPr>
                <w:rFonts w:asciiTheme="minorEastAsia" w:hAnsiTheme="minorEastAsia" w:eastAsiaTheme="minorEastAsia" w:cstheme="minorBidi"/>
                <w:bCs/>
                <w:kern w:val="0"/>
                <w:szCs w:val="21"/>
              </w:rPr>
            </w:pPr>
            <w:r>
              <w:rPr>
                <w:rFonts w:hint="eastAsia" w:asciiTheme="minorEastAsia" w:hAnsiTheme="minorEastAsia" w:eastAsiaTheme="minorEastAsia" w:cstheme="minorBidi"/>
                <w:bCs/>
                <w:kern w:val="0"/>
                <w:szCs w:val="21"/>
              </w:rPr>
              <w:t>1</w:t>
            </w:r>
          </w:p>
        </w:tc>
        <w:tc>
          <w:tcPr>
            <w:tcW w:w="687" w:type="dxa"/>
            <w:vAlign w:val="center"/>
          </w:tcPr>
          <w:p>
            <w:pPr>
              <w:widowControl/>
              <w:snapToGrid/>
              <w:spacing w:line="312" w:lineRule="auto"/>
              <w:ind w:left="0" w:leftChars="0" w:firstLine="0" w:firstLineChars="0"/>
              <w:rPr>
                <w:rFonts w:asciiTheme="minorEastAsia" w:hAnsiTheme="minorEastAsia" w:eastAsiaTheme="minorEastAsia" w:cstheme="minorBidi"/>
                <w:bCs/>
                <w:kern w:val="0"/>
                <w:szCs w:val="21"/>
              </w:rPr>
            </w:pPr>
            <w:r>
              <w:rPr>
                <w:rFonts w:hint="eastAsia" w:asciiTheme="minorEastAsia" w:hAnsiTheme="minorEastAsia" w:eastAsiaTheme="minorEastAsia" w:cstheme="minorBidi"/>
                <w:bCs/>
                <w:kern w:val="0"/>
                <w:szCs w:val="21"/>
              </w:rPr>
              <w:t>2</w:t>
            </w:r>
          </w:p>
        </w:tc>
        <w:tc>
          <w:tcPr>
            <w:tcW w:w="687" w:type="dxa"/>
            <w:vAlign w:val="center"/>
          </w:tcPr>
          <w:p>
            <w:pPr>
              <w:widowControl/>
              <w:snapToGrid/>
              <w:spacing w:line="312" w:lineRule="auto"/>
              <w:ind w:left="0" w:leftChars="0" w:firstLine="0" w:firstLineChars="0"/>
              <w:rPr>
                <w:rFonts w:asciiTheme="minorEastAsia" w:hAnsiTheme="minorEastAsia" w:eastAsiaTheme="minorEastAsia" w:cstheme="minorBidi"/>
                <w:bCs/>
                <w:kern w:val="0"/>
                <w:szCs w:val="21"/>
              </w:rPr>
            </w:pPr>
            <w:r>
              <w:rPr>
                <w:rFonts w:hint="eastAsia" w:asciiTheme="minorEastAsia" w:hAnsiTheme="minorEastAsia" w:eastAsiaTheme="minorEastAsia" w:cstheme="minorBidi"/>
                <w:bCs/>
                <w:kern w:val="0"/>
                <w:szCs w:val="21"/>
              </w:rPr>
              <w:t>3</w:t>
            </w:r>
          </w:p>
        </w:tc>
        <w:tc>
          <w:tcPr>
            <w:tcW w:w="687" w:type="dxa"/>
            <w:vAlign w:val="center"/>
          </w:tcPr>
          <w:p>
            <w:pPr>
              <w:widowControl/>
              <w:snapToGrid/>
              <w:spacing w:line="312" w:lineRule="auto"/>
              <w:ind w:left="0" w:leftChars="0" w:right="-166" w:rightChars="-79" w:firstLine="0" w:firstLineChars="0"/>
              <w:rPr>
                <w:rFonts w:asciiTheme="minorEastAsia" w:hAnsiTheme="minorEastAsia" w:eastAsiaTheme="minorEastAsia" w:cstheme="minorBidi"/>
                <w:bCs/>
                <w:kern w:val="0"/>
                <w:szCs w:val="21"/>
              </w:rPr>
            </w:pPr>
            <w:r>
              <w:rPr>
                <w:rFonts w:hint="eastAsia" w:asciiTheme="minorEastAsia" w:hAnsiTheme="minorEastAsia" w:eastAsiaTheme="minorEastAsia" w:cstheme="minorBidi"/>
                <w:bCs/>
                <w:kern w:val="0"/>
                <w:szCs w:val="21"/>
              </w:rPr>
              <w:t>4</w:t>
            </w:r>
          </w:p>
        </w:tc>
        <w:tc>
          <w:tcPr>
            <w:tcW w:w="689" w:type="dxa"/>
            <w:vAlign w:val="center"/>
          </w:tcPr>
          <w:p>
            <w:pPr>
              <w:widowControl/>
              <w:snapToGrid/>
              <w:spacing w:line="312" w:lineRule="auto"/>
              <w:ind w:left="0" w:leftChars="0" w:right="-166" w:rightChars="-79" w:firstLine="0" w:firstLineChars="0"/>
              <w:rPr>
                <w:rFonts w:asciiTheme="minorEastAsia" w:hAnsiTheme="minorEastAsia" w:eastAsiaTheme="minorEastAsia" w:cstheme="minorBidi"/>
                <w:bCs/>
                <w:kern w:val="0"/>
                <w:szCs w:val="21"/>
              </w:rPr>
            </w:pPr>
            <w:r>
              <w:rPr>
                <w:rFonts w:hint="eastAsia" w:asciiTheme="minorEastAsia" w:hAnsiTheme="minorEastAsia" w:eastAsiaTheme="minorEastAsia" w:cstheme="minorBidi"/>
                <w:bCs/>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551" w:type="dxa"/>
            <w:vAlign w:val="center"/>
          </w:tcPr>
          <w:p>
            <w:pPr>
              <w:widowControl/>
              <w:snapToGrid/>
              <w:spacing w:line="312" w:lineRule="auto"/>
              <w:ind w:left="0" w:leftChars="0" w:firstLine="0" w:firstLineChars="0"/>
              <w:rPr>
                <w:rFonts w:asciiTheme="minorEastAsia" w:hAnsiTheme="minorEastAsia" w:eastAsiaTheme="minorEastAsia" w:cstheme="minorBidi"/>
                <w:bCs/>
                <w:kern w:val="0"/>
                <w:szCs w:val="21"/>
              </w:rPr>
            </w:pPr>
            <w:r>
              <w:rPr>
                <w:rFonts w:hint="eastAsia" w:asciiTheme="minorEastAsia" w:hAnsiTheme="minorEastAsia" w:eastAsiaTheme="minorEastAsia" w:cstheme="minorBidi"/>
                <w:bCs/>
                <w:kern w:val="0"/>
                <w:szCs w:val="21"/>
              </w:rPr>
              <w:t>1</w:t>
            </w:r>
          </w:p>
        </w:tc>
        <w:tc>
          <w:tcPr>
            <w:tcW w:w="5377" w:type="dxa"/>
            <w:gridSpan w:val="2"/>
            <w:vAlign w:val="center"/>
          </w:tcPr>
          <w:p>
            <w:pPr>
              <w:widowControl/>
              <w:snapToGrid/>
              <w:spacing w:line="312" w:lineRule="auto"/>
              <w:ind w:left="0" w:leftChars="0" w:firstLine="0" w:firstLineChars="0"/>
              <w:rPr>
                <w:rFonts w:asciiTheme="minorEastAsia" w:hAnsiTheme="minorEastAsia" w:eastAsiaTheme="minorEastAsia" w:cstheme="minorBidi"/>
                <w:bCs/>
                <w:szCs w:val="21"/>
              </w:rPr>
            </w:pPr>
            <w:r>
              <w:rPr>
                <w:rFonts w:hint="eastAsia" w:asciiTheme="minorEastAsia" w:hAnsiTheme="minorEastAsia" w:eastAsiaTheme="minorEastAsia" w:cstheme="minorBidi"/>
                <w:bCs/>
                <w:szCs w:val="21"/>
              </w:rPr>
              <w:t>工作态度与责任心</w:t>
            </w:r>
          </w:p>
        </w:tc>
        <w:tc>
          <w:tcPr>
            <w:tcW w:w="687" w:type="dxa"/>
            <w:vAlign w:val="center"/>
          </w:tcPr>
          <w:p>
            <w:pPr>
              <w:snapToGrid/>
              <w:spacing w:line="312" w:lineRule="auto"/>
              <w:ind w:left="0" w:leftChars="0" w:firstLine="0" w:firstLineChars="0"/>
              <w:rPr>
                <w:rFonts w:asciiTheme="minorEastAsia" w:hAnsiTheme="minorEastAsia" w:eastAsiaTheme="minorEastAsia" w:cstheme="minorBidi"/>
                <w:bCs/>
                <w:szCs w:val="21"/>
              </w:rPr>
            </w:pPr>
          </w:p>
        </w:tc>
        <w:tc>
          <w:tcPr>
            <w:tcW w:w="687" w:type="dxa"/>
            <w:vAlign w:val="center"/>
          </w:tcPr>
          <w:p>
            <w:pPr>
              <w:snapToGrid/>
              <w:spacing w:line="312" w:lineRule="auto"/>
              <w:ind w:left="0" w:leftChars="0" w:firstLine="0" w:firstLineChars="0"/>
              <w:rPr>
                <w:rFonts w:asciiTheme="minorEastAsia" w:hAnsiTheme="minorEastAsia" w:eastAsiaTheme="minorEastAsia" w:cstheme="minorBidi"/>
                <w:bCs/>
                <w:szCs w:val="21"/>
              </w:rPr>
            </w:pPr>
          </w:p>
        </w:tc>
        <w:tc>
          <w:tcPr>
            <w:tcW w:w="687" w:type="dxa"/>
            <w:vAlign w:val="center"/>
          </w:tcPr>
          <w:p>
            <w:pPr>
              <w:snapToGrid/>
              <w:spacing w:line="312" w:lineRule="auto"/>
              <w:ind w:left="0" w:leftChars="0" w:firstLine="0" w:firstLineChars="0"/>
              <w:rPr>
                <w:rFonts w:asciiTheme="minorEastAsia" w:hAnsiTheme="minorEastAsia" w:eastAsiaTheme="minorEastAsia" w:cstheme="minorBidi"/>
                <w:bCs/>
                <w:szCs w:val="21"/>
              </w:rPr>
            </w:pPr>
          </w:p>
        </w:tc>
        <w:tc>
          <w:tcPr>
            <w:tcW w:w="687" w:type="dxa"/>
            <w:vAlign w:val="center"/>
          </w:tcPr>
          <w:p>
            <w:pPr>
              <w:widowControl/>
              <w:snapToGrid/>
              <w:spacing w:line="312" w:lineRule="auto"/>
              <w:ind w:left="0" w:leftChars="0" w:firstLine="0" w:firstLineChars="0"/>
              <w:rPr>
                <w:rFonts w:asciiTheme="minorEastAsia" w:hAnsiTheme="minorEastAsia" w:eastAsiaTheme="minorEastAsia" w:cstheme="minorBidi"/>
                <w:bCs/>
                <w:kern w:val="0"/>
                <w:szCs w:val="21"/>
              </w:rPr>
            </w:pPr>
          </w:p>
        </w:tc>
        <w:tc>
          <w:tcPr>
            <w:tcW w:w="689" w:type="dxa"/>
          </w:tcPr>
          <w:p>
            <w:pPr>
              <w:widowControl/>
              <w:snapToGrid/>
              <w:spacing w:line="312" w:lineRule="auto"/>
              <w:ind w:left="0" w:leftChars="0" w:firstLine="0" w:firstLineChars="0"/>
              <w:rPr>
                <w:rFonts w:asciiTheme="minorEastAsia" w:hAnsiTheme="minorEastAsia" w:eastAsiaTheme="minorEastAsia" w:cstheme="minorBidi"/>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551" w:type="dxa"/>
            <w:vAlign w:val="center"/>
          </w:tcPr>
          <w:p>
            <w:pPr>
              <w:widowControl/>
              <w:snapToGrid/>
              <w:spacing w:line="312" w:lineRule="auto"/>
              <w:ind w:left="0" w:leftChars="0" w:firstLine="0" w:firstLineChars="0"/>
              <w:rPr>
                <w:rFonts w:asciiTheme="minorEastAsia" w:hAnsiTheme="minorEastAsia" w:eastAsiaTheme="minorEastAsia" w:cstheme="minorBidi"/>
                <w:bCs/>
                <w:kern w:val="0"/>
                <w:szCs w:val="21"/>
              </w:rPr>
            </w:pPr>
            <w:r>
              <w:rPr>
                <w:rFonts w:hint="eastAsia" w:asciiTheme="minorEastAsia" w:hAnsiTheme="minorEastAsia" w:eastAsiaTheme="minorEastAsia" w:cstheme="minorBidi"/>
                <w:bCs/>
                <w:kern w:val="0"/>
                <w:szCs w:val="21"/>
              </w:rPr>
              <w:t>2</w:t>
            </w:r>
          </w:p>
        </w:tc>
        <w:tc>
          <w:tcPr>
            <w:tcW w:w="5377" w:type="dxa"/>
            <w:gridSpan w:val="2"/>
            <w:vAlign w:val="center"/>
          </w:tcPr>
          <w:p>
            <w:pPr>
              <w:widowControl/>
              <w:snapToGrid/>
              <w:spacing w:line="312" w:lineRule="auto"/>
              <w:ind w:left="0" w:leftChars="0" w:firstLine="0" w:firstLineChars="0"/>
              <w:rPr>
                <w:rFonts w:asciiTheme="minorEastAsia" w:hAnsiTheme="minorEastAsia" w:eastAsiaTheme="minorEastAsia" w:cstheme="minorBidi"/>
                <w:bCs/>
                <w:szCs w:val="21"/>
              </w:rPr>
            </w:pPr>
            <w:r>
              <w:rPr>
                <w:rFonts w:hint="eastAsia" w:asciiTheme="minorEastAsia" w:hAnsiTheme="minorEastAsia" w:eastAsiaTheme="minorEastAsia" w:cstheme="minorBidi"/>
                <w:bCs/>
                <w:szCs w:val="21"/>
              </w:rPr>
              <w:t>沟通表达能力</w:t>
            </w:r>
          </w:p>
        </w:tc>
        <w:tc>
          <w:tcPr>
            <w:tcW w:w="687" w:type="dxa"/>
            <w:vAlign w:val="center"/>
          </w:tcPr>
          <w:p>
            <w:pPr>
              <w:snapToGrid/>
              <w:spacing w:line="312" w:lineRule="auto"/>
              <w:ind w:left="0" w:leftChars="0" w:firstLine="0" w:firstLineChars="0"/>
              <w:rPr>
                <w:rFonts w:asciiTheme="minorEastAsia" w:hAnsiTheme="minorEastAsia" w:eastAsiaTheme="minorEastAsia" w:cstheme="minorBidi"/>
                <w:bCs/>
                <w:szCs w:val="21"/>
              </w:rPr>
            </w:pPr>
          </w:p>
        </w:tc>
        <w:tc>
          <w:tcPr>
            <w:tcW w:w="687" w:type="dxa"/>
            <w:vAlign w:val="center"/>
          </w:tcPr>
          <w:p>
            <w:pPr>
              <w:snapToGrid/>
              <w:spacing w:line="312" w:lineRule="auto"/>
              <w:ind w:left="0" w:leftChars="0" w:firstLine="0" w:firstLineChars="0"/>
              <w:rPr>
                <w:rFonts w:asciiTheme="minorEastAsia" w:hAnsiTheme="minorEastAsia" w:eastAsiaTheme="minorEastAsia" w:cstheme="minorBidi"/>
                <w:bCs/>
                <w:szCs w:val="21"/>
              </w:rPr>
            </w:pPr>
          </w:p>
        </w:tc>
        <w:tc>
          <w:tcPr>
            <w:tcW w:w="687" w:type="dxa"/>
            <w:vAlign w:val="center"/>
          </w:tcPr>
          <w:p>
            <w:pPr>
              <w:snapToGrid/>
              <w:spacing w:line="312" w:lineRule="auto"/>
              <w:ind w:left="0" w:leftChars="0" w:firstLine="0" w:firstLineChars="0"/>
              <w:rPr>
                <w:rFonts w:asciiTheme="minorEastAsia" w:hAnsiTheme="minorEastAsia" w:eastAsiaTheme="minorEastAsia" w:cstheme="minorBidi"/>
                <w:bCs/>
                <w:szCs w:val="21"/>
              </w:rPr>
            </w:pPr>
          </w:p>
        </w:tc>
        <w:tc>
          <w:tcPr>
            <w:tcW w:w="687" w:type="dxa"/>
            <w:vAlign w:val="center"/>
          </w:tcPr>
          <w:p>
            <w:pPr>
              <w:widowControl/>
              <w:snapToGrid/>
              <w:spacing w:line="312" w:lineRule="auto"/>
              <w:ind w:left="0" w:leftChars="0" w:firstLine="0" w:firstLineChars="0"/>
              <w:rPr>
                <w:rFonts w:asciiTheme="minorEastAsia" w:hAnsiTheme="minorEastAsia" w:eastAsiaTheme="minorEastAsia" w:cstheme="minorBidi"/>
                <w:bCs/>
                <w:kern w:val="0"/>
                <w:szCs w:val="21"/>
              </w:rPr>
            </w:pPr>
          </w:p>
        </w:tc>
        <w:tc>
          <w:tcPr>
            <w:tcW w:w="689" w:type="dxa"/>
          </w:tcPr>
          <w:p>
            <w:pPr>
              <w:widowControl/>
              <w:snapToGrid/>
              <w:spacing w:line="312" w:lineRule="auto"/>
              <w:ind w:left="0" w:leftChars="0" w:firstLine="0" w:firstLineChars="0"/>
              <w:rPr>
                <w:rFonts w:asciiTheme="minorEastAsia" w:hAnsiTheme="minorEastAsia" w:eastAsiaTheme="minorEastAsia" w:cstheme="minorBidi"/>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551" w:type="dxa"/>
            <w:vAlign w:val="center"/>
          </w:tcPr>
          <w:p>
            <w:pPr>
              <w:widowControl/>
              <w:snapToGrid/>
              <w:spacing w:line="312" w:lineRule="auto"/>
              <w:ind w:left="0" w:leftChars="0" w:firstLine="0" w:firstLineChars="0"/>
              <w:rPr>
                <w:rFonts w:asciiTheme="minorEastAsia" w:hAnsiTheme="minorEastAsia" w:eastAsiaTheme="minorEastAsia" w:cstheme="minorBidi"/>
                <w:bCs/>
                <w:kern w:val="0"/>
                <w:szCs w:val="21"/>
              </w:rPr>
            </w:pPr>
            <w:r>
              <w:rPr>
                <w:rFonts w:hint="eastAsia" w:asciiTheme="minorEastAsia" w:hAnsiTheme="minorEastAsia" w:eastAsiaTheme="minorEastAsia" w:cstheme="minorBidi"/>
                <w:bCs/>
                <w:kern w:val="0"/>
                <w:szCs w:val="21"/>
              </w:rPr>
              <w:t>3</w:t>
            </w:r>
          </w:p>
        </w:tc>
        <w:tc>
          <w:tcPr>
            <w:tcW w:w="5377" w:type="dxa"/>
            <w:gridSpan w:val="2"/>
            <w:vAlign w:val="center"/>
          </w:tcPr>
          <w:p>
            <w:pPr>
              <w:widowControl/>
              <w:snapToGrid/>
              <w:spacing w:line="312" w:lineRule="auto"/>
              <w:ind w:left="0" w:leftChars="0" w:firstLine="0" w:firstLineChars="0"/>
              <w:rPr>
                <w:rFonts w:asciiTheme="minorEastAsia" w:hAnsiTheme="minorEastAsia" w:eastAsiaTheme="minorEastAsia" w:cstheme="minorBidi"/>
                <w:bCs/>
                <w:kern w:val="0"/>
                <w:szCs w:val="21"/>
              </w:rPr>
            </w:pPr>
            <w:r>
              <w:rPr>
                <w:rFonts w:hint="eastAsia" w:asciiTheme="minorEastAsia" w:hAnsiTheme="minorEastAsia" w:eastAsiaTheme="minorEastAsia" w:cstheme="minorBidi"/>
                <w:bCs/>
                <w:kern w:val="0"/>
                <w:szCs w:val="21"/>
              </w:rPr>
              <w:t>行为规范</w:t>
            </w:r>
          </w:p>
        </w:tc>
        <w:tc>
          <w:tcPr>
            <w:tcW w:w="687" w:type="dxa"/>
            <w:vAlign w:val="center"/>
          </w:tcPr>
          <w:p>
            <w:pPr>
              <w:snapToGrid/>
              <w:spacing w:line="312" w:lineRule="auto"/>
              <w:ind w:left="0" w:leftChars="0" w:firstLine="0" w:firstLineChars="0"/>
              <w:rPr>
                <w:rFonts w:asciiTheme="minorEastAsia" w:hAnsiTheme="minorEastAsia" w:eastAsiaTheme="minorEastAsia" w:cstheme="minorBidi"/>
                <w:bCs/>
                <w:szCs w:val="21"/>
              </w:rPr>
            </w:pPr>
          </w:p>
        </w:tc>
        <w:tc>
          <w:tcPr>
            <w:tcW w:w="687" w:type="dxa"/>
            <w:vAlign w:val="center"/>
          </w:tcPr>
          <w:p>
            <w:pPr>
              <w:snapToGrid/>
              <w:spacing w:line="312" w:lineRule="auto"/>
              <w:ind w:left="0" w:leftChars="0" w:firstLine="0" w:firstLineChars="0"/>
              <w:rPr>
                <w:rFonts w:asciiTheme="minorEastAsia" w:hAnsiTheme="minorEastAsia" w:eastAsiaTheme="minorEastAsia" w:cstheme="minorBidi"/>
                <w:bCs/>
                <w:szCs w:val="21"/>
              </w:rPr>
            </w:pPr>
          </w:p>
        </w:tc>
        <w:tc>
          <w:tcPr>
            <w:tcW w:w="687" w:type="dxa"/>
            <w:vAlign w:val="center"/>
          </w:tcPr>
          <w:p>
            <w:pPr>
              <w:snapToGrid/>
              <w:spacing w:line="312" w:lineRule="auto"/>
              <w:ind w:left="0" w:leftChars="0" w:firstLine="0" w:firstLineChars="0"/>
              <w:rPr>
                <w:rFonts w:asciiTheme="minorEastAsia" w:hAnsiTheme="minorEastAsia" w:eastAsiaTheme="minorEastAsia" w:cstheme="minorBidi"/>
                <w:bCs/>
                <w:szCs w:val="21"/>
              </w:rPr>
            </w:pPr>
          </w:p>
        </w:tc>
        <w:tc>
          <w:tcPr>
            <w:tcW w:w="687" w:type="dxa"/>
            <w:vAlign w:val="center"/>
          </w:tcPr>
          <w:p>
            <w:pPr>
              <w:widowControl/>
              <w:snapToGrid/>
              <w:spacing w:line="312" w:lineRule="auto"/>
              <w:ind w:left="0" w:leftChars="0" w:firstLine="0" w:firstLineChars="0"/>
              <w:rPr>
                <w:rFonts w:asciiTheme="minorEastAsia" w:hAnsiTheme="minorEastAsia" w:eastAsiaTheme="minorEastAsia" w:cstheme="minorBidi"/>
                <w:bCs/>
                <w:kern w:val="0"/>
                <w:szCs w:val="21"/>
              </w:rPr>
            </w:pPr>
          </w:p>
        </w:tc>
        <w:tc>
          <w:tcPr>
            <w:tcW w:w="689" w:type="dxa"/>
          </w:tcPr>
          <w:p>
            <w:pPr>
              <w:widowControl/>
              <w:snapToGrid/>
              <w:spacing w:line="312" w:lineRule="auto"/>
              <w:ind w:left="0" w:leftChars="0" w:firstLine="0" w:firstLineChars="0"/>
              <w:rPr>
                <w:rFonts w:asciiTheme="minorEastAsia" w:hAnsiTheme="minorEastAsia" w:eastAsiaTheme="minorEastAsia" w:cstheme="minorBidi"/>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551" w:type="dxa"/>
            <w:vAlign w:val="center"/>
          </w:tcPr>
          <w:p>
            <w:pPr>
              <w:widowControl/>
              <w:snapToGrid/>
              <w:spacing w:line="312" w:lineRule="auto"/>
              <w:ind w:left="0" w:leftChars="0" w:firstLine="0" w:firstLineChars="0"/>
              <w:rPr>
                <w:rFonts w:asciiTheme="minorEastAsia" w:hAnsiTheme="minorEastAsia" w:eastAsiaTheme="minorEastAsia" w:cstheme="minorBidi"/>
                <w:bCs/>
                <w:kern w:val="0"/>
                <w:szCs w:val="21"/>
              </w:rPr>
            </w:pPr>
            <w:r>
              <w:rPr>
                <w:rFonts w:asciiTheme="minorEastAsia" w:hAnsiTheme="minorEastAsia" w:eastAsiaTheme="minorEastAsia" w:cstheme="minorBidi"/>
                <w:bCs/>
                <w:kern w:val="0"/>
                <w:szCs w:val="21"/>
              </w:rPr>
              <w:t>4</w:t>
            </w:r>
          </w:p>
        </w:tc>
        <w:tc>
          <w:tcPr>
            <w:tcW w:w="5377" w:type="dxa"/>
            <w:gridSpan w:val="2"/>
            <w:vAlign w:val="center"/>
          </w:tcPr>
          <w:p>
            <w:pPr>
              <w:widowControl/>
              <w:snapToGrid/>
              <w:spacing w:line="312" w:lineRule="auto"/>
              <w:ind w:left="0" w:leftChars="0" w:firstLine="0" w:firstLineChars="0"/>
              <w:rPr>
                <w:rFonts w:asciiTheme="minorEastAsia" w:hAnsiTheme="minorEastAsia" w:eastAsiaTheme="minorEastAsia" w:cstheme="minorBidi"/>
                <w:bCs/>
                <w:szCs w:val="21"/>
              </w:rPr>
            </w:pPr>
            <w:r>
              <w:rPr>
                <w:rFonts w:hint="eastAsia" w:asciiTheme="minorEastAsia" w:hAnsiTheme="minorEastAsia" w:eastAsiaTheme="minorEastAsia" w:cstheme="minorBidi"/>
                <w:bCs/>
                <w:szCs w:val="21"/>
              </w:rPr>
              <w:t>岗位常识</w:t>
            </w:r>
          </w:p>
        </w:tc>
        <w:tc>
          <w:tcPr>
            <w:tcW w:w="687" w:type="dxa"/>
            <w:vAlign w:val="center"/>
          </w:tcPr>
          <w:p>
            <w:pPr>
              <w:snapToGrid/>
              <w:spacing w:line="312" w:lineRule="auto"/>
              <w:ind w:left="0" w:leftChars="0" w:firstLine="0" w:firstLineChars="0"/>
              <w:rPr>
                <w:rFonts w:asciiTheme="minorEastAsia" w:hAnsiTheme="minorEastAsia" w:eastAsiaTheme="minorEastAsia" w:cstheme="minorBidi"/>
                <w:bCs/>
                <w:szCs w:val="21"/>
              </w:rPr>
            </w:pPr>
          </w:p>
        </w:tc>
        <w:tc>
          <w:tcPr>
            <w:tcW w:w="687" w:type="dxa"/>
            <w:vAlign w:val="center"/>
          </w:tcPr>
          <w:p>
            <w:pPr>
              <w:snapToGrid/>
              <w:spacing w:line="312" w:lineRule="auto"/>
              <w:ind w:left="0" w:leftChars="0" w:firstLine="0" w:firstLineChars="0"/>
              <w:rPr>
                <w:rFonts w:asciiTheme="minorEastAsia" w:hAnsiTheme="minorEastAsia" w:eastAsiaTheme="minorEastAsia" w:cstheme="minorBidi"/>
                <w:bCs/>
                <w:szCs w:val="21"/>
              </w:rPr>
            </w:pPr>
          </w:p>
        </w:tc>
        <w:tc>
          <w:tcPr>
            <w:tcW w:w="687" w:type="dxa"/>
            <w:vAlign w:val="center"/>
          </w:tcPr>
          <w:p>
            <w:pPr>
              <w:snapToGrid/>
              <w:spacing w:line="312" w:lineRule="auto"/>
              <w:ind w:left="0" w:leftChars="0" w:firstLine="0" w:firstLineChars="0"/>
              <w:rPr>
                <w:rFonts w:asciiTheme="minorEastAsia" w:hAnsiTheme="minorEastAsia" w:eastAsiaTheme="minorEastAsia" w:cstheme="minorBidi"/>
                <w:bCs/>
                <w:szCs w:val="21"/>
              </w:rPr>
            </w:pPr>
          </w:p>
        </w:tc>
        <w:tc>
          <w:tcPr>
            <w:tcW w:w="687" w:type="dxa"/>
            <w:vAlign w:val="center"/>
          </w:tcPr>
          <w:p>
            <w:pPr>
              <w:widowControl/>
              <w:snapToGrid/>
              <w:spacing w:line="312" w:lineRule="auto"/>
              <w:ind w:left="0" w:leftChars="0" w:firstLine="0" w:firstLineChars="0"/>
              <w:rPr>
                <w:rFonts w:asciiTheme="minorEastAsia" w:hAnsiTheme="minorEastAsia" w:eastAsiaTheme="minorEastAsia" w:cstheme="minorBidi"/>
                <w:bCs/>
                <w:kern w:val="0"/>
                <w:szCs w:val="21"/>
              </w:rPr>
            </w:pPr>
          </w:p>
        </w:tc>
        <w:tc>
          <w:tcPr>
            <w:tcW w:w="689" w:type="dxa"/>
          </w:tcPr>
          <w:p>
            <w:pPr>
              <w:widowControl/>
              <w:snapToGrid/>
              <w:spacing w:line="312" w:lineRule="auto"/>
              <w:ind w:left="0" w:leftChars="0" w:firstLine="0" w:firstLineChars="0"/>
              <w:rPr>
                <w:rFonts w:asciiTheme="minorEastAsia" w:hAnsiTheme="minorEastAsia" w:eastAsiaTheme="minorEastAsia" w:cstheme="minorBidi"/>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551" w:type="dxa"/>
            <w:vAlign w:val="center"/>
          </w:tcPr>
          <w:p>
            <w:pPr>
              <w:widowControl/>
              <w:snapToGrid/>
              <w:spacing w:line="312" w:lineRule="auto"/>
              <w:ind w:left="0" w:leftChars="0" w:firstLine="0" w:firstLineChars="0"/>
              <w:rPr>
                <w:rFonts w:asciiTheme="minorEastAsia" w:hAnsiTheme="minorEastAsia" w:eastAsiaTheme="minorEastAsia" w:cstheme="minorBidi"/>
                <w:bCs/>
                <w:kern w:val="0"/>
                <w:szCs w:val="21"/>
              </w:rPr>
            </w:pPr>
            <w:r>
              <w:rPr>
                <w:rFonts w:asciiTheme="minorEastAsia" w:hAnsiTheme="minorEastAsia" w:eastAsiaTheme="minorEastAsia" w:cstheme="minorBidi"/>
                <w:bCs/>
                <w:kern w:val="0"/>
                <w:szCs w:val="21"/>
              </w:rPr>
              <w:t>5</w:t>
            </w:r>
          </w:p>
        </w:tc>
        <w:tc>
          <w:tcPr>
            <w:tcW w:w="5377" w:type="dxa"/>
            <w:gridSpan w:val="2"/>
            <w:vAlign w:val="center"/>
          </w:tcPr>
          <w:p>
            <w:pPr>
              <w:widowControl/>
              <w:snapToGrid/>
              <w:spacing w:line="312" w:lineRule="auto"/>
              <w:ind w:left="0" w:leftChars="0" w:firstLine="0" w:firstLineChars="0"/>
              <w:rPr>
                <w:rFonts w:asciiTheme="minorEastAsia" w:hAnsiTheme="minorEastAsia" w:eastAsiaTheme="minorEastAsia" w:cstheme="minorBidi"/>
                <w:bCs/>
                <w:szCs w:val="21"/>
              </w:rPr>
            </w:pPr>
            <w:r>
              <w:rPr>
                <w:rFonts w:hint="eastAsia" w:asciiTheme="minorEastAsia" w:hAnsiTheme="minorEastAsia" w:eastAsiaTheme="minorEastAsia" w:cstheme="minorBidi"/>
                <w:bCs/>
                <w:szCs w:val="21"/>
              </w:rPr>
              <w:t>安全意识</w:t>
            </w:r>
          </w:p>
        </w:tc>
        <w:tc>
          <w:tcPr>
            <w:tcW w:w="687" w:type="dxa"/>
            <w:vAlign w:val="center"/>
          </w:tcPr>
          <w:p>
            <w:pPr>
              <w:snapToGrid/>
              <w:spacing w:line="312" w:lineRule="auto"/>
              <w:ind w:left="0" w:leftChars="0" w:firstLine="0" w:firstLineChars="0"/>
              <w:rPr>
                <w:rFonts w:asciiTheme="minorEastAsia" w:hAnsiTheme="minorEastAsia" w:eastAsiaTheme="minorEastAsia" w:cstheme="minorBidi"/>
                <w:bCs/>
                <w:szCs w:val="21"/>
              </w:rPr>
            </w:pPr>
          </w:p>
        </w:tc>
        <w:tc>
          <w:tcPr>
            <w:tcW w:w="687" w:type="dxa"/>
            <w:vAlign w:val="center"/>
          </w:tcPr>
          <w:p>
            <w:pPr>
              <w:snapToGrid/>
              <w:spacing w:line="312" w:lineRule="auto"/>
              <w:ind w:left="0" w:leftChars="0" w:firstLine="0" w:firstLineChars="0"/>
              <w:rPr>
                <w:rFonts w:asciiTheme="minorEastAsia" w:hAnsiTheme="minorEastAsia" w:eastAsiaTheme="minorEastAsia" w:cstheme="minorBidi"/>
                <w:bCs/>
                <w:szCs w:val="21"/>
              </w:rPr>
            </w:pPr>
          </w:p>
        </w:tc>
        <w:tc>
          <w:tcPr>
            <w:tcW w:w="687" w:type="dxa"/>
            <w:vAlign w:val="center"/>
          </w:tcPr>
          <w:p>
            <w:pPr>
              <w:snapToGrid/>
              <w:spacing w:line="312" w:lineRule="auto"/>
              <w:ind w:left="0" w:leftChars="0" w:firstLine="0" w:firstLineChars="0"/>
              <w:rPr>
                <w:rFonts w:asciiTheme="minorEastAsia" w:hAnsiTheme="minorEastAsia" w:eastAsiaTheme="minorEastAsia" w:cstheme="minorBidi"/>
                <w:bCs/>
                <w:szCs w:val="21"/>
              </w:rPr>
            </w:pPr>
          </w:p>
        </w:tc>
        <w:tc>
          <w:tcPr>
            <w:tcW w:w="687" w:type="dxa"/>
            <w:vAlign w:val="center"/>
          </w:tcPr>
          <w:p>
            <w:pPr>
              <w:widowControl/>
              <w:snapToGrid/>
              <w:spacing w:line="312" w:lineRule="auto"/>
              <w:ind w:left="0" w:leftChars="0" w:firstLine="0" w:firstLineChars="0"/>
              <w:rPr>
                <w:rFonts w:asciiTheme="minorEastAsia" w:hAnsiTheme="minorEastAsia" w:eastAsiaTheme="minorEastAsia" w:cstheme="minorBidi"/>
                <w:bCs/>
                <w:kern w:val="0"/>
                <w:szCs w:val="21"/>
              </w:rPr>
            </w:pPr>
          </w:p>
        </w:tc>
        <w:tc>
          <w:tcPr>
            <w:tcW w:w="689" w:type="dxa"/>
          </w:tcPr>
          <w:p>
            <w:pPr>
              <w:widowControl/>
              <w:snapToGrid/>
              <w:spacing w:line="312" w:lineRule="auto"/>
              <w:ind w:left="0" w:leftChars="0" w:firstLine="0" w:firstLineChars="0"/>
              <w:rPr>
                <w:rFonts w:asciiTheme="minorEastAsia" w:hAnsiTheme="minorEastAsia" w:eastAsiaTheme="minorEastAsia" w:cstheme="minorBidi"/>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551" w:type="dxa"/>
            <w:vAlign w:val="center"/>
          </w:tcPr>
          <w:p>
            <w:pPr>
              <w:widowControl/>
              <w:snapToGrid/>
              <w:spacing w:line="312" w:lineRule="auto"/>
              <w:ind w:left="0" w:leftChars="0" w:firstLine="0" w:firstLineChars="0"/>
              <w:rPr>
                <w:rFonts w:asciiTheme="minorEastAsia" w:hAnsiTheme="minorEastAsia" w:eastAsiaTheme="minorEastAsia" w:cstheme="minorBidi"/>
                <w:bCs/>
                <w:kern w:val="0"/>
                <w:szCs w:val="21"/>
              </w:rPr>
            </w:pPr>
            <w:r>
              <w:rPr>
                <w:rFonts w:asciiTheme="minorEastAsia" w:hAnsiTheme="minorEastAsia" w:eastAsiaTheme="minorEastAsia" w:cstheme="minorBidi"/>
                <w:bCs/>
                <w:kern w:val="0"/>
                <w:szCs w:val="21"/>
              </w:rPr>
              <w:t>6</w:t>
            </w:r>
          </w:p>
        </w:tc>
        <w:tc>
          <w:tcPr>
            <w:tcW w:w="5377" w:type="dxa"/>
            <w:gridSpan w:val="2"/>
            <w:vAlign w:val="center"/>
          </w:tcPr>
          <w:p>
            <w:pPr>
              <w:widowControl/>
              <w:snapToGrid/>
              <w:spacing w:line="312" w:lineRule="auto"/>
              <w:ind w:left="0" w:leftChars="0" w:firstLine="0" w:firstLineChars="0"/>
              <w:rPr>
                <w:rFonts w:asciiTheme="minorEastAsia" w:hAnsiTheme="minorEastAsia" w:eastAsiaTheme="minorEastAsia" w:cstheme="minorBidi"/>
                <w:bCs/>
                <w:szCs w:val="21"/>
              </w:rPr>
            </w:pPr>
            <w:r>
              <w:rPr>
                <w:rFonts w:hint="eastAsia" w:asciiTheme="minorEastAsia" w:hAnsiTheme="minorEastAsia" w:eastAsiaTheme="minorEastAsia" w:cstheme="minorBidi"/>
                <w:bCs/>
                <w:szCs w:val="21"/>
              </w:rPr>
              <w:t>综合评价</w:t>
            </w:r>
          </w:p>
        </w:tc>
        <w:tc>
          <w:tcPr>
            <w:tcW w:w="687" w:type="dxa"/>
            <w:vAlign w:val="center"/>
          </w:tcPr>
          <w:p>
            <w:pPr>
              <w:snapToGrid/>
              <w:spacing w:line="312" w:lineRule="auto"/>
              <w:ind w:left="0" w:leftChars="0" w:firstLine="0" w:firstLineChars="0"/>
              <w:rPr>
                <w:rFonts w:asciiTheme="minorEastAsia" w:hAnsiTheme="minorEastAsia" w:eastAsiaTheme="minorEastAsia" w:cstheme="minorBidi"/>
                <w:bCs/>
                <w:szCs w:val="21"/>
              </w:rPr>
            </w:pPr>
          </w:p>
        </w:tc>
        <w:tc>
          <w:tcPr>
            <w:tcW w:w="687" w:type="dxa"/>
            <w:vAlign w:val="center"/>
          </w:tcPr>
          <w:p>
            <w:pPr>
              <w:snapToGrid/>
              <w:spacing w:line="312" w:lineRule="auto"/>
              <w:ind w:left="0" w:leftChars="0" w:firstLine="0" w:firstLineChars="0"/>
              <w:rPr>
                <w:rFonts w:asciiTheme="minorEastAsia" w:hAnsiTheme="minorEastAsia" w:eastAsiaTheme="minorEastAsia" w:cstheme="minorBidi"/>
                <w:bCs/>
                <w:szCs w:val="21"/>
              </w:rPr>
            </w:pPr>
          </w:p>
        </w:tc>
        <w:tc>
          <w:tcPr>
            <w:tcW w:w="687" w:type="dxa"/>
            <w:vAlign w:val="center"/>
          </w:tcPr>
          <w:p>
            <w:pPr>
              <w:snapToGrid/>
              <w:spacing w:line="312" w:lineRule="auto"/>
              <w:ind w:left="0" w:leftChars="0" w:firstLine="0" w:firstLineChars="0"/>
              <w:rPr>
                <w:rFonts w:asciiTheme="minorEastAsia" w:hAnsiTheme="minorEastAsia" w:eastAsiaTheme="minorEastAsia" w:cstheme="minorBidi"/>
                <w:bCs/>
                <w:szCs w:val="21"/>
              </w:rPr>
            </w:pPr>
          </w:p>
        </w:tc>
        <w:tc>
          <w:tcPr>
            <w:tcW w:w="687" w:type="dxa"/>
            <w:vAlign w:val="center"/>
          </w:tcPr>
          <w:p>
            <w:pPr>
              <w:widowControl/>
              <w:snapToGrid/>
              <w:spacing w:line="312" w:lineRule="auto"/>
              <w:ind w:left="0" w:leftChars="0" w:firstLine="0" w:firstLineChars="0"/>
              <w:rPr>
                <w:rFonts w:asciiTheme="minorEastAsia" w:hAnsiTheme="minorEastAsia" w:eastAsiaTheme="minorEastAsia" w:cstheme="minorBidi"/>
                <w:bCs/>
                <w:kern w:val="0"/>
                <w:szCs w:val="21"/>
              </w:rPr>
            </w:pPr>
          </w:p>
        </w:tc>
        <w:tc>
          <w:tcPr>
            <w:tcW w:w="689" w:type="dxa"/>
          </w:tcPr>
          <w:p>
            <w:pPr>
              <w:widowControl/>
              <w:snapToGrid/>
              <w:spacing w:line="312" w:lineRule="auto"/>
              <w:ind w:left="0" w:leftChars="0" w:firstLine="0" w:firstLineChars="0"/>
              <w:rPr>
                <w:rFonts w:asciiTheme="minorEastAsia" w:hAnsiTheme="minorEastAsia" w:eastAsiaTheme="minorEastAsia" w:cstheme="minorBidi"/>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551" w:type="dxa"/>
            <w:vAlign w:val="center"/>
          </w:tcPr>
          <w:p>
            <w:pPr>
              <w:widowControl/>
              <w:snapToGrid/>
              <w:spacing w:line="312" w:lineRule="auto"/>
              <w:ind w:left="0" w:leftChars="0" w:firstLine="0" w:firstLineChars="0"/>
              <w:rPr>
                <w:rFonts w:asciiTheme="minorEastAsia" w:hAnsiTheme="minorEastAsia" w:eastAsiaTheme="minorEastAsia" w:cstheme="minorBidi"/>
                <w:bCs/>
                <w:kern w:val="0"/>
                <w:szCs w:val="21"/>
              </w:rPr>
            </w:pPr>
            <w:r>
              <w:rPr>
                <w:rFonts w:asciiTheme="minorEastAsia" w:hAnsiTheme="minorEastAsia" w:eastAsiaTheme="minorEastAsia" w:cstheme="minorBidi"/>
                <w:bCs/>
                <w:kern w:val="0"/>
                <w:szCs w:val="21"/>
              </w:rPr>
              <w:t>7</w:t>
            </w:r>
          </w:p>
        </w:tc>
        <w:tc>
          <w:tcPr>
            <w:tcW w:w="5377" w:type="dxa"/>
            <w:gridSpan w:val="2"/>
            <w:vAlign w:val="center"/>
          </w:tcPr>
          <w:p>
            <w:pPr>
              <w:widowControl/>
              <w:snapToGrid/>
              <w:spacing w:line="312" w:lineRule="auto"/>
              <w:ind w:left="0" w:leftChars="0" w:firstLine="0" w:firstLineChars="0"/>
              <w:rPr>
                <w:rFonts w:asciiTheme="minorEastAsia" w:hAnsiTheme="minorEastAsia" w:eastAsiaTheme="minorEastAsia" w:cstheme="minorBidi"/>
                <w:bCs/>
                <w:kern w:val="0"/>
                <w:szCs w:val="21"/>
              </w:rPr>
            </w:pPr>
            <w:r>
              <w:rPr>
                <w:rFonts w:hint="eastAsia" w:asciiTheme="minorEastAsia" w:hAnsiTheme="minorEastAsia" w:eastAsiaTheme="minorEastAsia" w:cstheme="minorBidi"/>
                <w:bCs/>
                <w:kern w:val="0"/>
                <w:szCs w:val="21"/>
              </w:rPr>
              <w:t>特殊能力与贡献</w:t>
            </w:r>
          </w:p>
        </w:tc>
        <w:tc>
          <w:tcPr>
            <w:tcW w:w="687" w:type="dxa"/>
            <w:vAlign w:val="center"/>
          </w:tcPr>
          <w:p>
            <w:pPr>
              <w:snapToGrid/>
              <w:spacing w:line="312" w:lineRule="auto"/>
              <w:ind w:left="0" w:leftChars="0" w:firstLine="0" w:firstLineChars="0"/>
              <w:rPr>
                <w:rFonts w:asciiTheme="minorEastAsia" w:hAnsiTheme="minorEastAsia" w:eastAsiaTheme="minorEastAsia" w:cstheme="minorBidi"/>
                <w:bCs/>
                <w:szCs w:val="21"/>
              </w:rPr>
            </w:pPr>
          </w:p>
        </w:tc>
        <w:tc>
          <w:tcPr>
            <w:tcW w:w="687" w:type="dxa"/>
            <w:vAlign w:val="center"/>
          </w:tcPr>
          <w:p>
            <w:pPr>
              <w:snapToGrid/>
              <w:spacing w:line="312" w:lineRule="auto"/>
              <w:ind w:left="0" w:leftChars="0" w:firstLine="0" w:firstLineChars="0"/>
              <w:rPr>
                <w:rFonts w:asciiTheme="minorEastAsia" w:hAnsiTheme="minorEastAsia" w:eastAsiaTheme="minorEastAsia" w:cstheme="minorBidi"/>
                <w:bCs/>
                <w:szCs w:val="21"/>
              </w:rPr>
            </w:pPr>
          </w:p>
        </w:tc>
        <w:tc>
          <w:tcPr>
            <w:tcW w:w="687" w:type="dxa"/>
            <w:vAlign w:val="center"/>
          </w:tcPr>
          <w:p>
            <w:pPr>
              <w:snapToGrid/>
              <w:spacing w:line="312" w:lineRule="auto"/>
              <w:ind w:left="0" w:leftChars="0" w:firstLine="0" w:firstLineChars="0"/>
              <w:rPr>
                <w:rFonts w:asciiTheme="minorEastAsia" w:hAnsiTheme="minorEastAsia" w:eastAsiaTheme="minorEastAsia" w:cstheme="minorBidi"/>
                <w:bCs/>
                <w:szCs w:val="21"/>
              </w:rPr>
            </w:pPr>
          </w:p>
        </w:tc>
        <w:tc>
          <w:tcPr>
            <w:tcW w:w="687" w:type="dxa"/>
            <w:vAlign w:val="center"/>
          </w:tcPr>
          <w:p>
            <w:pPr>
              <w:widowControl/>
              <w:snapToGrid/>
              <w:spacing w:line="312" w:lineRule="auto"/>
              <w:ind w:left="0" w:leftChars="0" w:firstLine="0" w:firstLineChars="0"/>
              <w:rPr>
                <w:rFonts w:asciiTheme="minorEastAsia" w:hAnsiTheme="minorEastAsia" w:eastAsiaTheme="minorEastAsia" w:cstheme="minorBidi"/>
                <w:bCs/>
                <w:kern w:val="0"/>
                <w:szCs w:val="21"/>
              </w:rPr>
            </w:pPr>
          </w:p>
        </w:tc>
        <w:tc>
          <w:tcPr>
            <w:tcW w:w="689" w:type="dxa"/>
          </w:tcPr>
          <w:p>
            <w:pPr>
              <w:widowControl/>
              <w:snapToGrid/>
              <w:spacing w:line="312" w:lineRule="auto"/>
              <w:ind w:left="0" w:leftChars="0" w:firstLine="0" w:firstLineChars="0"/>
              <w:rPr>
                <w:rFonts w:asciiTheme="minorEastAsia" w:hAnsiTheme="minorEastAsia" w:eastAsiaTheme="minorEastAsia" w:cstheme="minorBidi"/>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551" w:type="dxa"/>
            <w:vAlign w:val="center"/>
          </w:tcPr>
          <w:p>
            <w:pPr>
              <w:widowControl/>
              <w:snapToGrid/>
              <w:spacing w:line="312" w:lineRule="auto"/>
              <w:ind w:left="0" w:leftChars="0" w:firstLine="0" w:firstLineChars="0"/>
              <w:rPr>
                <w:rFonts w:asciiTheme="minorEastAsia" w:hAnsiTheme="minorEastAsia" w:eastAsiaTheme="minorEastAsia" w:cstheme="minorBidi"/>
                <w:bCs/>
                <w:kern w:val="0"/>
                <w:szCs w:val="21"/>
              </w:rPr>
            </w:pPr>
            <w:r>
              <w:rPr>
                <w:rFonts w:hint="eastAsia" w:asciiTheme="minorEastAsia" w:hAnsiTheme="minorEastAsia" w:eastAsiaTheme="minorEastAsia" w:cstheme="minorBidi"/>
                <w:bCs/>
                <w:kern w:val="0"/>
                <w:szCs w:val="21"/>
              </w:rPr>
              <w:t>8</w:t>
            </w:r>
          </w:p>
        </w:tc>
        <w:tc>
          <w:tcPr>
            <w:tcW w:w="5377" w:type="dxa"/>
            <w:gridSpan w:val="2"/>
            <w:vAlign w:val="center"/>
          </w:tcPr>
          <w:p>
            <w:pPr>
              <w:widowControl/>
              <w:snapToGrid/>
              <w:spacing w:line="312" w:lineRule="auto"/>
              <w:ind w:left="0" w:leftChars="0" w:firstLine="0" w:firstLineChars="0"/>
              <w:rPr>
                <w:rFonts w:asciiTheme="minorEastAsia" w:hAnsiTheme="minorEastAsia" w:eastAsiaTheme="minorEastAsia" w:cstheme="minorBidi"/>
                <w:bCs/>
                <w:kern w:val="0"/>
                <w:szCs w:val="21"/>
              </w:rPr>
            </w:pPr>
            <w:r>
              <w:rPr>
                <w:rFonts w:hint="eastAsia" w:asciiTheme="minorEastAsia" w:hAnsiTheme="minorEastAsia" w:eastAsiaTheme="minorEastAsia" w:cstheme="minorBidi"/>
                <w:bCs/>
                <w:kern w:val="0"/>
                <w:szCs w:val="21"/>
              </w:rPr>
              <w:t>学徒评价</w:t>
            </w:r>
          </w:p>
        </w:tc>
        <w:tc>
          <w:tcPr>
            <w:tcW w:w="687" w:type="dxa"/>
            <w:vAlign w:val="center"/>
          </w:tcPr>
          <w:p>
            <w:pPr>
              <w:snapToGrid/>
              <w:spacing w:line="312" w:lineRule="auto"/>
              <w:ind w:left="0" w:leftChars="0" w:firstLine="0" w:firstLineChars="0"/>
              <w:rPr>
                <w:rFonts w:asciiTheme="minorEastAsia" w:hAnsiTheme="minorEastAsia" w:eastAsiaTheme="minorEastAsia" w:cstheme="minorBidi"/>
                <w:bCs/>
                <w:szCs w:val="21"/>
              </w:rPr>
            </w:pPr>
          </w:p>
        </w:tc>
        <w:tc>
          <w:tcPr>
            <w:tcW w:w="687" w:type="dxa"/>
            <w:vAlign w:val="center"/>
          </w:tcPr>
          <w:p>
            <w:pPr>
              <w:snapToGrid/>
              <w:spacing w:line="312" w:lineRule="auto"/>
              <w:ind w:left="0" w:leftChars="0" w:firstLine="0" w:firstLineChars="0"/>
              <w:rPr>
                <w:rFonts w:asciiTheme="minorEastAsia" w:hAnsiTheme="minorEastAsia" w:eastAsiaTheme="minorEastAsia" w:cstheme="minorBidi"/>
                <w:bCs/>
                <w:szCs w:val="21"/>
              </w:rPr>
            </w:pPr>
          </w:p>
        </w:tc>
        <w:tc>
          <w:tcPr>
            <w:tcW w:w="687" w:type="dxa"/>
            <w:vAlign w:val="center"/>
          </w:tcPr>
          <w:p>
            <w:pPr>
              <w:snapToGrid/>
              <w:spacing w:line="312" w:lineRule="auto"/>
              <w:ind w:left="0" w:leftChars="0" w:firstLine="0" w:firstLineChars="0"/>
              <w:rPr>
                <w:rFonts w:asciiTheme="minorEastAsia" w:hAnsiTheme="minorEastAsia" w:eastAsiaTheme="minorEastAsia" w:cstheme="minorBidi"/>
                <w:bCs/>
                <w:szCs w:val="21"/>
              </w:rPr>
            </w:pPr>
          </w:p>
        </w:tc>
        <w:tc>
          <w:tcPr>
            <w:tcW w:w="687" w:type="dxa"/>
            <w:vAlign w:val="center"/>
          </w:tcPr>
          <w:p>
            <w:pPr>
              <w:widowControl/>
              <w:snapToGrid/>
              <w:spacing w:line="312" w:lineRule="auto"/>
              <w:ind w:left="0" w:leftChars="0" w:firstLine="0" w:firstLineChars="0"/>
              <w:rPr>
                <w:rFonts w:asciiTheme="minorEastAsia" w:hAnsiTheme="minorEastAsia" w:eastAsiaTheme="minorEastAsia" w:cstheme="minorBidi"/>
                <w:bCs/>
                <w:kern w:val="0"/>
                <w:szCs w:val="21"/>
              </w:rPr>
            </w:pPr>
          </w:p>
        </w:tc>
        <w:tc>
          <w:tcPr>
            <w:tcW w:w="689" w:type="dxa"/>
          </w:tcPr>
          <w:p>
            <w:pPr>
              <w:widowControl/>
              <w:snapToGrid/>
              <w:spacing w:line="312" w:lineRule="auto"/>
              <w:ind w:left="0" w:leftChars="0" w:firstLine="0" w:firstLineChars="0"/>
              <w:rPr>
                <w:rFonts w:asciiTheme="minorEastAsia" w:hAnsiTheme="minorEastAsia" w:eastAsiaTheme="minorEastAsia" w:cstheme="minorBidi"/>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9365" w:type="dxa"/>
            <w:gridSpan w:val="8"/>
          </w:tcPr>
          <w:p>
            <w:pPr>
              <w:widowControl/>
              <w:snapToGrid/>
              <w:spacing w:line="312" w:lineRule="auto"/>
              <w:ind w:left="0" w:leftChars="0" w:firstLine="0" w:firstLineChars="0"/>
              <w:rPr>
                <w:rFonts w:asciiTheme="minorEastAsia" w:hAnsiTheme="minorEastAsia" w:eastAsiaTheme="minorEastAsia" w:cstheme="minorBidi"/>
                <w:bCs/>
                <w:kern w:val="0"/>
                <w:szCs w:val="21"/>
              </w:rPr>
            </w:pPr>
            <w:r>
              <w:rPr>
                <w:rFonts w:hint="eastAsia" w:asciiTheme="minorEastAsia" w:hAnsiTheme="minorEastAsia" w:eastAsiaTheme="minorEastAsia" w:cstheme="minorBidi"/>
                <w:bCs/>
                <w:kern w:val="0"/>
                <w:szCs w:val="21"/>
              </w:rPr>
              <w:t>考核小组评语：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9365" w:type="dxa"/>
            <w:gridSpan w:val="8"/>
          </w:tcPr>
          <w:p>
            <w:pPr>
              <w:widowControl/>
              <w:snapToGrid/>
              <w:spacing w:line="312" w:lineRule="auto"/>
              <w:ind w:left="0" w:leftChars="0" w:firstLine="0" w:firstLineChars="0"/>
              <w:rPr>
                <w:rFonts w:asciiTheme="minorEastAsia" w:hAnsiTheme="minorEastAsia" w:eastAsiaTheme="minorEastAsia" w:cstheme="minorBidi"/>
                <w:bCs/>
                <w:kern w:val="0"/>
                <w:szCs w:val="21"/>
              </w:rPr>
            </w:pPr>
            <w:r>
              <w:rPr>
                <w:rFonts w:hint="eastAsia" w:asciiTheme="minorEastAsia" w:hAnsiTheme="minorEastAsia" w:eastAsiaTheme="minorEastAsia" w:cstheme="minorBidi"/>
                <w:bCs/>
                <w:kern w:val="0"/>
                <w:szCs w:val="21"/>
              </w:rPr>
              <w:t>考核小组签名：</w:t>
            </w:r>
          </w:p>
        </w:tc>
      </w:tr>
    </w:tbl>
    <w:p>
      <w:pPr>
        <w:widowControl/>
        <w:snapToGrid/>
        <w:spacing w:line="312" w:lineRule="auto"/>
        <w:ind w:left="0" w:leftChars="0" w:firstLine="0" w:firstLineChars="0"/>
        <w:rPr>
          <w:rFonts w:asciiTheme="minorEastAsia" w:hAnsiTheme="minorEastAsia" w:eastAsiaTheme="minorEastAsia" w:cstheme="minorBidi"/>
          <w:bCs/>
          <w:sz w:val="24"/>
          <w:szCs w:val="24"/>
        </w:rPr>
      </w:pPr>
      <w:r>
        <w:rPr>
          <w:rFonts w:asciiTheme="minorEastAsia" w:hAnsiTheme="minorEastAsia" w:eastAsiaTheme="minorEastAsia" w:cstheme="minorBidi"/>
          <w:sz w:val="24"/>
          <w:szCs w:val="24"/>
        </w:rPr>
        <w:br w:type="page"/>
      </w:r>
      <w:bookmarkStart w:id="91" w:name="_Toc46154735"/>
      <w:r>
        <w:rPr>
          <w:rFonts w:hint="eastAsia" w:asciiTheme="minorEastAsia" w:hAnsiTheme="minorEastAsia" w:eastAsiaTheme="minorEastAsia" w:cstheme="minorBidi"/>
          <w:bCs/>
          <w:sz w:val="24"/>
          <w:szCs w:val="24"/>
        </w:rPr>
        <w:t>附件3.2</w:t>
      </w:r>
      <w:bookmarkEnd w:id="91"/>
    </w:p>
    <w:p>
      <w:pPr>
        <w:snapToGrid/>
        <w:spacing w:line="312" w:lineRule="auto"/>
        <w:ind w:left="0" w:leftChars="0" w:firstLine="0" w:firstLineChars="0"/>
        <w:rPr>
          <w:rFonts w:cs="仿宋" w:asciiTheme="minorEastAsia" w:hAnsiTheme="minorEastAsia" w:eastAsiaTheme="minorEastAsia"/>
          <w:b/>
          <w:sz w:val="24"/>
          <w:szCs w:val="24"/>
        </w:rPr>
      </w:pPr>
      <w:r>
        <w:rPr>
          <w:rFonts w:hint="eastAsia" w:cs="仿宋" w:asciiTheme="minorEastAsia" w:hAnsiTheme="minorEastAsia" w:eastAsiaTheme="minorEastAsia"/>
          <w:b/>
          <w:sz w:val="24"/>
          <w:szCs w:val="24"/>
        </w:rPr>
        <w:t>企业导师带徒情况考核评价表（学徒用）</w:t>
      </w:r>
    </w:p>
    <w:tbl>
      <w:tblPr>
        <w:tblStyle w:val="21"/>
        <w:tblW w:w="96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4243"/>
        <w:gridCol w:w="1281"/>
        <w:gridCol w:w="619"/>
        <w:gridCol w:w="709"/>
        <w:gridCol w:w="709"/>
        <w:gridCol w:w="708"/>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4810" w:type="dxa"/>
            <w:gridSpan w:val="2"/>
            <w:vAlign w:val="center"/>
          </w:tcPr>
          <w:p>
            <w:pPr>
              <w:widowControl/>
              <w:snapToGrid/>
              <w:spacing w:line="312" w:lineRule="auto"/>
              <w:ind w:left="0" w:leftChars="0" w:firstLine="0" w:firstLineChars="0"/>
              <w:rPr>
                <w:rFonts w:asciiTheme="minorEastAsia" w:hAnsiTheme="minorEastAsia" w:eastAsiaTheme="minorEastAsia" w:cstheme="minorBidi"/>
                <w:bCs/>
                <w:kern w:val="0"/>
                <w:szCs w:val="21"/>
              </w:rPr>
            </w:pPr>
            <w:r>
              <w:rPr>
                <w:rFonts w:asciiTheme="minorEastAsia" w:hAnsiTheme="minorEastAsia" w:eastAsiaTheme="minorEastAsia"/>
                <w:bCs/>
                <w:szCs w:val="21"/>
              </w:rPr>
              <w:br w:type="page"/>
            </w:r>
            <w:r>
              <w:rPr>
                <w:rFonts w:hint="eastAsia" w:asciiTheme="minorEastAsia" w:hAnsiTheme="minorEastAsia" w:eastAsiaTheme="minorEastAsia" w:cstheme="minorBidi"/>
                <w:bCs/>
                <w:kern w:val="0"/>
                <w:szCs w:val="21"/>
              </w:rPr>
              <w:t>企业导师姓名：</w:t>
            </w:r>
          </w:p>
        </w:tc>
        <w:tc>
          <w:tcPr>
            <w:tcW w:w="4811" w:type="dxa"/>
            <w:gridSpan w:val="6"/>
            <w:vAlign w:val="center"/>
          </w:tcPr>
          <w:p>
            <w:pPr>
              <w:widowControl/>
              <w:snapToGrid/>
              <w:spacing w:line="312" w:lineRule="auto"/>
              <w:ind w:left="0" w:leftChars="0" w:firstLine="0" w:firstLineChars="0"/>
              <w:rPr>
                <w:rFonts w:asciiTheme="minorEastAsia" w:hAnsiTheme="minorEastAsia" w:eastAsiaTheme="minorEastAsia" w:cstheme="minorBidi"/>
                <w:bCs/>
                <w:kern w:val="0"/>
                <w:szCs w:val="21"/>
              </w:rPr>
            </w:pPr>
            <w:r>
              <w:rPr>
                <w:rFonts w:hint="eastAsia" w:asciiTheme="minorEastAsia" w:hAnsiTheme="minorEastAsia" w:eastAsiaTheme="minorEastAsia" w:cstheme="minorBidi"/>
                <w:bCs/>
                <w:kern w:val="0"/>
                <w:szCs w:val="21"/>
              </w:rPr>
              <w:t>学徒姓名：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67" w:type="dxa"/>
            <w:vMerge w:val="restart"/>
            <w:vAlign w:val="center"/>
          </w:tcPr>
          <w:p>
            <w:pPr>
              <w:widowControl/>
              <w:snapToGrid/>
              <w:spacing w:line="312" w:lineRule="auto"/>
              <w:ind w:left="0" w:leftChars="0" w:firstLine="0" w:firstLineChars="0"/>
              <w:rPr>
                <w:rFonts w:asciiTheme="minorEastAsia" w:hAnsiTheme="minorEastAsia" w:eastAsiaTheme="minorEastAsia" w:cstheme="minorBidi"/>
                <w:bCs/>
                <w:kern w:val="0"/>
                <w:szCs w:val="21"/>
              </w:rPr>
            </w:pPr>
            <w:r>
              <w:rPr>
                <w:rFonts w:hint="eastAsia" w:asciiTheme="minorEastAsia" w:hAnsiTheme="minorEastAsia" w:eastAsiaTheme="minorEastAsia" w:cstheme="minorBidi"/>
                <w:bCs/>
                <w:kern w:val="0"/>
                <w:szCs w:val="21"/>
              </w:rPr>
              <w:t>序号</w:t>
            </w:r>
          </w:p>
        </w:tc>
        <w:tc>
          <w:tcPr>
            <w:tcW w:w="5524" w:type="dxa"/>
            <w:gridSpan w:val="2"/>
            <w:vMerge w:val="restart"/>
            <w:vAlign w:val="center"/>
          </w:tcPr>
          <w:p>
            <w:pPr>
              <w:snapToGrid/>
              <w:spacing w:line="312" w:lineRule="auto"/>
              <w:ind w:left="0" w:leftChars="0" w:firstLine="0" w:firstLineChars="0"/>
              <w:rPr>
                <w:rFonts w:asciiTheme="minorEastAsia" w:hAnsiTheme="minorEastAsia" w:eastAsiaTheme="minorEastAsia" w:cstheme="minorBidi"/>
                <w:bCs/>
                <w:kern w:val="0"/>
                <w:szCs w:val="21"/>
              </w:rPr>
            </w:pPr>
            <w:r>
              <w:rPr>
                <w:rFonts w:hint="eastAsia" w:asciiTheme="minorEastAsia" w:hAnsiTheme="minorEastAsia" w:eastAsiaTheme="minorEastAsia" w:cstheme="minorBidi"/>
                <w:bCs/>
                <w:kern w:val="0"/>
                <w:szCs w:val="21"/>
              </w:rPr>
              <w:t>考核评价内容</w:t>
            </w:r>
          </w:p>
        </w:tc>
        <w:tc>
          <w:tcPr>
            <w:tcW w:w="619" w:type="dxa"/>
            <w:vAlign w:val="center"/>
          </w:tcPr>
          <w:p>
            <w:pPr>
              <w:widowControl/>
              <w:snapToGrid/>
              <w:spacing w:line="312" w:lineRule="auto"/>
              <w:ind w:left="0" w:leftChars="0" w:firstLine="0" w:firstLineChars="0"/>
              <w:rPr>
                <w:rFonts w:asciiTheme="minorEastAsia" w:hAnsiTheme="minorEastAsia" w:eastAsiaTheme="minorEastAsia" w:cstheme="minorBidi"/>
                <w:bCs/>
                <w:kern w:val="0"/>
                <w:szCs w:val="21"/>
              </w:rPr>
            </w:pPr>
            <w:r>
              <w:rPr>
                <w:rFonts w:hint="eastAsia" w:asciiTheme="minorEastAsia" w:hAnsiTheme="minorEastAsia" w:eastAsiaTheme="minorEastAsia" w:cstheme="minorBidi"/>
                <w:bCs/>
                <w:kern w:val="0"/>
                <w:szCs w:val="21"/>
              </w:rPr>
              <w:t>差</w:t>
            </w:r>
          </w:p>
        </w:tc>
        <w:tc>
          <w:tcPr>
            <w:tcW w:w="709" w:type="dxa"/>
            <w:vAlign w:val="center"/>
          </w:tcPr>
          <w:p>
            <w:pPr>
              <w:widowControl/>
              <w:snapToGrid/>
              <w:spacing w:line="312" w:lineRule="auto"/>
              <w:ind w:left="0" w:leftChars="0" w:firstLine="0" w:firstLineChars="0"/>
              <w:rPr>
                <w:rFonts w:asciiTheme="minorEastAsia" w:hAnsiTheme="minorEastAsia" w:eastAsiaTheme="minorEastAsia" w:cstheme="minorBidi"/>
                <w:bCs/>
                <w:kern w:val="0"/>
                <w:szCs w:val="21"/>
              </w:rPr>
            </w:pPr>
            <w:r>
              <w:rPr>
                <w:rFonts w:hint="eastAsia" w:asciiTheme="minorEastAsia" w:hAnsiTheme="minorEastAsia" w:eastAsiaTheme="minorEastAsia" w:cstheme="minorBidi"/>
                <w:bCs/>
                <w:kern w:val="0"/>
                <w:szCs w:val="21"/>
              </w:rPr>
              <w:t>较差</w:t>
            </w:r>
          </w:p>
        </w:tc>
        <w:tc>
          <w:tcPr>
            <w:tcW w:w="709" w:type="dxa"/>
            <w:vAlign w:val="center"/>
          </w:tcPr>
          <w:p>
            <w:pPr>
              <w:widowControl/>
              <w:snapToGrid/>
              <w:spacing w:line="312" w:lineRule="auto"/>
              <w:ind w:left="0" w:leftChars="0" w:firstLine="0" w:firstLineChars="0"/>
              <w:rPr>
                <w:rFonts w:asciiTheme="minorEastAsia" w:hAnsiTheme="minorEastAsia" w:eastAsiaTheme="minorEastAsia" w:cstheme="minorBidi"/>
                <w:bCs/>
                <w:kern w:val="0"/>
                <w:szCs w:val="21"/>
              </w:rPr>
            </w:pPr>
            <w:r>
              <w:rPr>
                <w:rFonts w:hint="eastAsia" w:asciiTheme="minorEastAsia" w:hAnsiTheme="minorEastAsia" w:eastAsiaTheme="minorEastAsia" w:cstheme="minorBidi"/>
                <w:bCs/>
                <w:kern w:val="0"/>
                <w:szCs w:val="21"/>
              </w:rPr>
              <w:t>一般</w:t>
            </w:r>
          </w:p>
        </w:tc>
        <w:tc>
          <w:tcPr>
            <w:tcW w:w="708" w:type="dxa"/>
            <w:vAlign w:val="center"/>
          </w:tcPr>
          <w:p>
            <w:pPr>
              <w:widowControl/>
              <w:snapToGrid/>
              <w:spacing w:line="312" w:lineRule="auto"/>
              <w:ind w:left="0" w:leftChars="0" w:right="-166" w:rightChars="-79" w:firstLine="0" w:firstLineChars="0"/>
              <w:rPr>
                <w:rFonts w:asciiTheme="minorEastAsia" w:hAnsiTheme="minorEastAsia" w:eastAsiaTheme="minorEastAsia" w:cstheme="minorBidi"/>
                <w:bCs/>
                <w:kern w:val="0"/>
                <w:szCs w:val="21"/>
              </w:rPr>
            </w:pPr>
            <w:r>
              <w:rPr>
                <w:rFonts w:hint="eastAsia" w:asciiTheme="minorEastAsia" w:hAnsiTheme="minorEastAsia" w:eastAsiaTheme="minorEastAsia" w:cstheme="minorBidi"/>
                <w:bCs/>
                <w:kern w:val="0"/>
                <w:szCs w:val="21"/>
              </w:rPr>
              <w:t>良好</w:t>
            </w:r>
          </w:p>
        </w:tc>
        <w:tc>
          <w:tcPr>
            <w:tcW w:w="785" w:type="dxa"/>
            <w:vAlign w:val="center"/>
          </w:tcPr>
          <w:p>
            <w:pPr>
              <w:widowControl/>
              <w:snapToGrid/>
              <w:spacing w:line="312" w:lineRule="auto"/>
              <w:ind w:left="0" w:leftChars="0" w:right="-166" w:rightChars="-79" w:firstLine="0" w:firstLineChars="0"/>
              <w:rPr>
                <w:rFonts w:asciiTheme="minorEastAsia" w:hAnsiTheme="minorEastAsia" w:eastAsiaTheme="minorEastAsia" w:cstheme="minorBidi"/>
                <w:bCs/>
                <w:kern w:val="0"/>
                <w:szCs w:val="21"/>
              </w:rPr>
            </w:pPr>
            <w:r>
              <w:rPr>
                <w:rFonts w:hint="eastAsia" w:asciiTheme="minorEastAsia" w:hAnsiTheme="minorEastAsia" w:eastAsiaTheme="minorEastAsia" w:cstheme="minorBidi"/>
                <w:bCs/>
                <w:kern w:val="0"/>
                <w:szCs w:val="21"/>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67" w:type="dxa"/>
            <w:vMerge w:val="continue"/>
            <w:vAlign w:val="center"/>
          </w:tcPr>
          <w:p>
            <w:pPr>
              <w:widowControl/>
              <w:snapToGrid/>
              <w:spacing w:line="312" w:lineRule="auto"/>
              <w:ind w:left="0" w:leftChars="0" w:firstLine="0" w:firstLineChars="0"/>
              <w:rPr>
                <w:rFonts w:asciiTheme="minorEastAsia" w:hAnsiTheme="minorEastAsia" w:eastAsiaTheme="minorEastAsia" w:cstheme="minorBidi"/>
                <w:bCs/>
                <w:kern w:val="0"/>
                <w:szCs w:val="21"/>
              </w:rPr>
            </w:pPr>
          </w:p>
        </w:tc>
        <w:tc>
          <w:tcPr>
            <w:tcW w:w="5524" w:type="dxa"/>
            <w:gridSpan w:val="2"/>
            <w:vMerge w:val="continue"/>
            <w:vAlign w:val="center"/>
          </w:tcPr>
          <w:p>
            <w:pPr>
              <w:widowControl/>
              <w:snapToGrid/>
              <w:spacing w:line="312" w:lineRule="auto"/>
              <w:ind w:left="0" w:leftChars="0" w:firstLine="0" w:firstLineChars="0"/>
              <w:rPr>
                <w:rFonts w:asciiTheme="minorEastAsia" w:hAnsiTheme="minorEastAsia" w:eastAsiaTheme="minorEastAsia" w:cstheme="minorBidi"/>
                <w:bCs/>
                <w:kern w:val="0"/>
                <w:szCs w:val="21"/>
              </w:rPr>
            </w:pPr>
          </w:p>
        </w:tc>
        <w:tc>
          <w:tcPr>
            <w:tcW w:w="619" w:type="dxa"/>
            <w:vAlign w:val="center"/>
          </w:tcPr>
          <w:p>
            <w:pPr>
              <w:widowControl/>
              <w:snapToGrid/>
              <w:spacing w:line="312" w:lineRule="auto"/>
              <w:ind w:left="0" w:leftChars="0" w:firstLine="0" w:firstLineChars="0"/>
              <w:rPr>
                <w:rFonts w:asciiTheme="minorEastAsia" w:hAnsiTheme="minorEastAsia" w:eastAsiaTheme="minorEastAsia" w:cstheme="minorBidi"/>
                <w:bCs/>
                <w:kern w:val="0"/>
                <w:szCs w:val="21"/>
              </w:rPr>
            </w:pPr>
            <w:r>
              <w:rPr>
                <w:rFonts w:hint="eastAsia" w:asciiTheme="minorEastAsia" w:hAnsiTheme="minorEastAsia" w:eastAsiaTheme="minorEastAsia" w:cstheme="minorBidi"/>
                <w:bCs/>
                <w:kern w:val="0"/>
                <w:szCs w:val="21"/>
              </w:rPr>
              <w:t>1</w:t>
            </w:r>
          </w:p>
        </w:tc>
        <w:tc>
          <w:tcPr>
            <w:tcW w:w="709" w:type="dxa"/>
            <w:vAlign w:val="center"/>
          </w:tcPr>
          <w:p>
            <w:pPr>
              <w:widowControl/>
              <w:snapToGrid/>
              <w:spacing w:line="312" w:lineRule="auto"/>
              <w:ind w:left="0" w:leftChars="0" w:firstLine="0" w:firstLineChars="0"/>
              <w:rPr>
                <w:rFonts w:asciiTheme="minorEastAsia" w:hAnsiTheme="minorEastAsia" w:eastAsiaTheme="minorEastAsia" w:cstheme="minorBidi"/>
                <w:bCs/>
                <w:kern w:val="0"/>
                <w:szCs w:val="21"/>
              </w:rPr>
            </w:pPr>
            <w:r>
              <w:rPr>
                <w:rFonts w:hint="eastAsia" w:asciiTheme="minorEastAsia" w:hAnsiTheme="minorEastAsia" w:eastAsiaTheme="minorEastAsia" w:cstheme="minorBidi"/>
                <w:bCs/>
                <w:kern w:val="0"/>
                <w:szCs w:val="21"/>
              </w:rPr>
              <w:t>2</w:t>
            </w:r>
          </w:p>
        </w:tc>
        <w:tc>
          <w:tcPr>
            <w:tcW w:w="709" w:type="dxa"/>
            <w:vAlign w:val="center"/>
          </w:tcPr>
          <w:p>
            <w:pPr>
              <w:widowControl/>
              <w:snapToGrid/>
              <w:spacing w:line="312" w:lineRule="auto"/>
              <w:ind w:left="0" w:leftChars="0" w:firstLine="0" w:firstLineChars="0"/>
              <w:rPr>
                <w:rFonts w:asciiTheme="minorEastAsia" w:hAnsiTheme="minorEastAsia" w:eastAsiaTheme="minorEastAsia" w:cstheme="minorBidi"/>
                <w:bCs/>
                <w:kern w:val="0"/>
                <w:szCs w:val="21"/>
              </w:rPr>
            </w:pPr>
            <w:r>
              <w:rPr>
                <w:rFonts w:hint="eastAsia" w:asciiTheme="minorEastAsia" w:hAnsiTheme="minorEastAsia" w:eastAsiaTheme="minorEastAsia" w:cstheme="minorBidi"/>
                <w:bCs/>
                <w:kern w:val="0"/>
                <w:szCs w:val="21"/>
              </w:rPr>
              <w:t>3</w:t>
            </w:r>
          </w:p>
        </w:tc>
        <w:tc>
          <w:tcPr>
            <w:tcW w:w="708" w:type="dxa"/>
            <w:vAlign w:val="center"/>
          </w:tcPr>
          <w:p>
            <w:pPr>
              <w:widowControl/>
              <w:snapToGrid/>
              <w:spacing w:line="312" w:lineRule="auto"/>
              <w:ind w:left="0" w:leftChars="0" w:right="-166" w:rightChars="-79" w:firstLine="0" w:firstLineChars="0"/>
              <w:rPr>
                <w:rFonts w:asciiTheme="minorEastAsia" w:hAnsiTheme="minorEastAsia" w:eastAsiaTheme="minorEastAsia" w:cstheme="minorBidi"/>
                <w:bCs/>
                <w:kern w:val="0"/>
                <w:szCs w:val="21"/>
              </w:rPr>
            </w:pPr>
            <w:r>
              <w:rPr>
                <w:rFonts w:hint="eastAsia" w:asciiTheme="minorEastAsia" w:hAnsiTheme="minorEastAsia" w:eastAsiaTheme="minorEastAsia" w:cstheme="minorBidi"/>
                <w:bCs/>
                <w:kern w:val="0"/>
                <w:szCs w:val="21"/>
              </w:rPr>
              <w:t>4</w:t>
            </w:r>
          </w:p>
        </w:tc>
        <w:tc>
          <w:tcPr>
            <w:tcW w:w="785" w:type="dxa"/>
            <w:vAlign w:val="center"/>
          </w:tcPr>
          <w:p>
            <w:pPr>
              <w:widowControl/>
              <w:snapToGrid/>
              <w:spacing w:line="312" w:lineRule="auto"/>
              <w:ind w:left="0" w:leftChars="0" w:right="-166" w:rightChars="-79" w:firstLine="0" w:firstLineChars="0"/>
              <w:rPr>
                <w:rFonts w:asciiTheme="minorEastAsia" w:hAnsiTheme="minorEastAsia" w:eastAsiaTheme="minorEastAsia" w:cstheme="minorBidi"/>
                <w:bCs/>
                <w:kern w:val="0"/>
                <w:szCs w:val="21"/>
              </w:rPr>
            </w:pPr>
            <w:r>
              <w:rPr>
                <w:rFonts w:hint="eastAsia" w:asciiTheme="minorEastAsia" w:hAnsiTheme="minorEastAsia" w:eastAsiaTheme="minorEastAsia" w:cstheme="minorBidi"/>
                <w:bCs/>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567" w:type="dxa"/>
            <w:vAlign w:val="center"/>
          </w:tcPr>
          <w:p>
            <w:pPr>
              <w:widowControl/>
              <w:snapToGrid/>
              <w:spacing w:line="312" w:lineRule="auto"/>
              <w:ind w:left="0" w:leftChars="0" w:firstLine="0" w:firstLineChars="0"/>
              <w:rPr>
                <w:rFonts w:asciiTheme="minorEastAsia" w:hAnsiTheme="minorEastAsia" w:eastAsiaTheme="minorEastAsia" w:cstheme="minorBidi"/>
                <w:bCs/>
                <w:kern w:val="0"/>
                <w:szCs w:val="21"/>
              </w:rPr>
            </w:pPr>
            <w:r>
              <w:rPr>
                <w:rFonts w:hint="eastAsia" w:asciiTheme="minorEastAsia" w:hAnsiTheme="minorEastAsia" w:eastAsiaTheme="minorEastAsia" w:cstheme="minorBidi"/>
                <w:bCs/>
                <w:kern w:val="0"/>
                <w:szCs w:val="21"/>
              </w:rPr>
              <w:t>1</w:t>
            </w:r>
          </w:p>
        </w:tc>
        <w:tc>
          <w:tcPr>
            <w:tcW w:w="5524" w:type="dxa"/>
            <w:gridSpan w:val="2"/>
            <w:vAlign w:val="center"/>
          </w:tcPr>
          <w:p>
            <w:pPr>
              <w:widowControl/>
              <w:snapToGrid/>
              <w:spacing w:line="312" w:lineRule="auto"/>
              <w:ind w:left="0" w:leftChars="0" w:firstLine="0" w:firstLineChars="0"/>
              <w:rPr>
                <w:rFonts w:asciiTheme="minorEastAsia" w:hAnsiTheme="minorEastAsia" w:eastAsiaTheme="minorEastAsia" w:cstheme="minorBidi"/>
                <w:bCs/>
                <w:szCs w:val="21"/>
              </w:rPr>
            </w:pPr>
            <w:r>
              <w:rPr>
                <w:rFonts w:hint="eastAsia" w:asciiTheme="minorEastAsia" w:hAnsiTheme="minorEastAsia" w:eastAsiaTheme="minorEastAsia" w:cstheme="minorBidi"/>
                <w:bCs/>
                <w:szCs w:val="21"/>
              </w:rPr>
              <w:t>能够以身作则，具备工匠精神，并帮助我尽快熟悉了解企业文化。</w:t>
            </w:r>
          </w:p>
        </w:tc>
        <w:tc>
          <w:tcPr>
            <w:tcW w:w="619" w:type="dxa"/>
            <w:vAlign w:val="center"/>
          </w:tcPr>
          <w:p>
            <w:pPr>
              <w:snapToGrid/>
              <w:spacing w:line="312" w:lineRule="auto"/>
              <w:ind w:left="0" w:leftChars="0" w:firstLine="0" w:firstLineChars="0"/>
              <w:rPr>
                <w:rFonts w:asciiTheme="minorEastAsia" w:hAnsiTheme="minorEastAsia" w:eastAsiaTheme="minorEastAsia" w:cstheme="minorBidi"/>
                <w:bCs/>
                <w:szCs w:val="21"/>
              </w:rPr>
            </w:pPr>
          </w:p>
        </w:tc>
        <w:tc>
          <w:tcPr>
            <w:tcW w:w="709" w:type="dxa"/>
            <w:vAlign w:val="center"/>
          </w:tcPr>
          <w:p>
            <w:pPr>
              <w:snapToGrid/>
              <w:spacing w:line="312" w:lineRule="auto"/>
              <w:ind w:left="0" w:leftChars="0" w:firstLine="0" w:firstLineChars="0"/>
              <w:rPr>
                <w:rFonts w:asciiTheme="minorEastAsia" w:hAnsiTheme="minorEastAsia" w:eastAsiaTheme="minorEastAsia" w:cstheme="minorBidi"/>
                <w:bCs/>
                <w:szCs w:val="21"/>
              </w:rPr>
            </w:pPr>
          </w:p>
        </w:tc>
        <w:tc>
          <w:tcPr>
            <w:tcW w:w="709" w:type="dxa"/>
            <w:vAlign w:val="center"/>
          </w:tcPr>
          <w:p>
            <w:pPr>
              <w:snapToGrid/>
              <w:spacing w:line="312" w:lineRule="auto"/>
              <w:ind w:left="0" w:leftChars="0" w:firstLine="0" w:firstLineChars="0"/>
              <w:rPr>
                <w:rFonts w:asciiTheme="minorEastAsia" w:hAnsiTheme="minorEastAsia" w:eastAsiaTheme="minorEastAsia" w:cstheme="minorBidi"/>
                <w:bCs/>
                <w:szCs w:val="21"/>
              </w:rPr>
            </w:pPr>
          </w:p>
        </w:tc>
        <w:tc>
          <w:tcPr>
            <w:tcW w:w="708" w:type="dxa"/>
            <w:vAlign w:val="center"/>
          </w:tcPr>
          <w:p>
            <w:pPr>
              <w:widowControl/>
              <w:snapToGrid/>
              <w:spacing w:line="312" w:lineRule="auto"/>
              <w:ind w:left="0" w:leftChars="0" w:firstLine="0" w:firstLineChars="0"/>
              <w:rPr>
                <w:rFonts w:asciiTheme="minorEastAsia" w:hAnsiTheme="minorEastAsia" w:eastAsiaTheme="minorEastAsia" w:cstheme="minorBidi"/>
                <w:bCs/>
                <w:kern w:val="0"/>
                <w:szCs w:val="21"/>
              </w:rPr>
            </w:pPr>
          </w:p>
        </w:tc>
        <w:tc>
          <w:tcPr>
            <w:tcW w:w="785" w:type="dxa"/>
          </w:tcPr>
          <w:p>
            <w:pPr>
              <w:widowControl/>
              <w:snapToGrid/>
              <w:spacing w:line="312" w:lineRule="auto"/>
              <w:ind w:left="0" w:leftChars="0" w:firstLine="0" w:firstLineChars="0"/>
              <w:rPr>
                <w:rFonts w:asciiTheme="minorEastAsia" w:hAnsiTheme="minorEastAsia" w:eastAsiaTheme="minorEastAsia" w:cstheme="minorBidi"/>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567" w:type="dxa"/>
            <w:vAlign w:val="center"/>
          </w:tcPr>
          <w:p>
            <w:pPr>
              <w:widowControl/>
              <w:snapToGrid/>
              <w:spacing w:line="312" w:lineRule="auto"/>
              <w:ind w:left="0" w:leftChars="0" w:firstLine="0" w:firstLineChars="0"/>
              <w:rPr>
                <w:rFonts w:asciiTheme="minorEastAsia" w:hAnsiTheme="minorEastAsia" w:eastAsiaTheme="minorEastAsia" w:cstheme="minorBidi"/>
                <w:bCs/>
                <w:kern w:val="0"/>
                <w:szCs w:val="21"/>
              </w:rPr>
            </w:pPr>
            <w:r>
              <w:rPr>
                <w:rFonts w:hint="eastAsia" w:asciiTheme="minorEastAsia" w:hAnsiTheme="minorEastAsia" w:eastAsiaTheme="minorEastAsia" w:cstheme="minorBidi"/>
                <w:bCs/>
                <w:kern w:val="0"/>
                <w:szCs w:val="21"/>
              </w:rPr>
              <w:t>2</w:t>
            </w:r>
          </w:p>
        </w:tc>
        <w:tc>
          <w:tcPr>
            <w:tcW w:w="5524" w:type="dxa"/>
            <w:gridSpan w:val="2"/>
            <w:vAlign w:val="center"/>
          </w:tcPr>
          <w:p>
            <w:pPr>
              <w:widowControl/>
              <w:snapToGrid/>
              <w:spacing w:line="312" w:lineRule="auto"/>
              <w:ind w:left="0" w:leftChars="0" w:firstLine="0" w:firstLineChars="0"/>
              <w:rPr>
                <w:rFonts w:asciiTheme="minorEastAsia" w:hAnsiTheme="minorEastAsia" w:eastAsiaTheme="minorEastAsia" w:cstheme="minorBidi"/>
                <w:bCs/>
                <w:szCs w:val="21"/>
              </w:rPr>
            </w:pPr>
            <w:r>
              <w:rPr>
                <w:rFonts w:hint="eastAsia" w:asciiTheme="minorEastAsia" w:hAnsiTheme="minorEastAsia" w:eastAsiaTheme="minorEastAsia" w:cstheme="minorBidi"/>
                <w:bCs/>
                <w:szCs w:val="21"/>
              </w:rPr>
              <w:t>布置的岗位训练任务很有针对性，目标清晰明确。</w:t>
            </w:r>
          </w:p>
        </w:tc>
        <w:tc>
          <w:tcPr>
            <w:tcW w:w="619" w:type="dxa"/>
            <w:vAlign w:val="center"/>
          </w:tcPr>
          <w:p>
            <w:pPr>
              <w:snapToGrid/>
              <w:spacing w:line="312" w:lineRule="auto"/>
              <w:ind w:left="0" w:leftChars="0" w:firstLine="0" w:firstLineChars="0"/>
              <w:rPr>
                <w:rFonts w:asciiTheme="minorEastAsia" w:hAnsiTheme="minorEastAsia" w:eastAsiaTheme="minorEastAsia" w:cstheme="minorBidi"/>
                <w:bCs/>
                <w:szCs w:val="21"/>
              </w:rPr>
            </w:pPr>
          </w:p>
        </w:tc>
        <w:tc>
          <w:tcPr>
            <w:tcW w:w="709" w:type="dxa"/>
            <w:vAlign w:val="center"/>
          </w:tcPr>
          <w:p>
            <w:pPr>
              <w:snapToGrid/>
              <w:spacing w:line="312" w:lineRule="auto"/>
              <w:ind w:left="0" w:leftChars="0" w:firstLine="0" w:firstLineChars="0"/>
              <w:rPr>
                <w:rFonts w:asciiTheme="minorEastAsia" w:hAnsiTheme="minorEastAsia" w:eastAsiaTheme="minorEastAsia" w:cstheme="minorBidi"/>
                <w:bCs/>
                <w:szCs w:val="21"/>
              </w:rPr>
            </w:pPr>
          </w:p>
        </w:tc>
        <w:tc>
          <w:tcPr>
            <w:tcW w:w="709" w:type="dxa"/>
            <w:vAlign w:val="center"/>
          </w:tcPr>
          <w:p>
            <w:pPr>
              <w:snapToGrid/>
              <w:spacing w:line="312" w:lineRule="auto"/>
              <w:ind w:left="0" w:leftChars="0" w:firstLine="0" w:firstLineChars="0"/>
              <w:rPr>
                <w:rFonts w:asciiTheme="minorEastAsia" w:hAnsiTheme="minorEastAsia" w:eastAsiaTheme="minorEastAsia" w:cstheme="minorBidi"/>
                <w:bCs/>
                <w:szCs w:val="21"/>
              </w:rPr>
            </w:pPr>
          </w:p>
        </w:tc>
        <w:tc>
          <w:tcPr>
            <w:tcW w:w="708" w:type="dxa"/>
            <w:vAlign w:val="center"/>
          </w:tcPr>
          <w:p>
            <w:pPr>
              <w:widowControl/>
              <w:snapToGrid/>
              <w:spacing w:line="312" w:lineRule="auto"/>
              <w:ind w:left="0" w:leftChars="0" w:firstLine="0" w:firstLineChars="0"/>
              <w:rPr>
                <w:rFonts w:asciiTheme="minorEastAsia" w:hAnsiTheme="minorEastAsia" w:eastAsiaTheme="minorEastAsia" w:cstheme="minorBidi"/>
                <w:bCs/>
                <w:kern w:val="0"/>
                <w:szCs w:val="21"/>
              </w:rPr>
            </w:pPr>
          </w:p>
        </w:tc>
        <w:tc>
          <w:tcPr>
            <w:tcW w:w="785" w:type="dxa"/>
          </w:tcPr>
          <w:p>
            <w:pPr>
              <w:widowControl/>
              <w:snapToGrid/>
              <w:spacing w:line="312" w:lineRule="auto"/>
              <w:ind w:left="0" w:leftChars="0" w:firstLine="0" w:firstLineChars="0"/>
              <w:rPr>
                <w:rFonts w:asciiTheme="minorEastAsia" w:hAnsiTheme="minorEastAsia" w:eastAsiaTheme="minorEastAsia" w:cstheme="minorBidi"/>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567" w:type="dxa"/>
            <w:vAlign w:val="center"/>
          </w:tcPr>
          <w:p>
            <w:pPr>
              <w:widowControl/>
              <w:snapToGrid/>
              <w:spacing w:line="312" w:lineRule="auto"/>
              <w:ind w:left="0" w:leftChars="0" w:firstLine="0" w:firstLineChars="0"/>
              <w:rPr>
                <w:rFonts w:asciiTheme="minorEastAsia" w:hAnsiTheme="minorEastAsia" w:eastAsiaTheme="minorEastAsia" w:cstheme="minorBidi"/>
                <w:bCs/>
                <w:kern w:val="0"/>
                <w:szCs w:val="21"/>
              </w:rPr>
            </w:pPr>
            <w:r>
              <w:rPr>
                <w:rFonts w:hint="eastAsia" w:asciiTheme="minorEastAsia" w:hAnsiTheme="minorEastAsia" w:eastAsiaTheme="minorEastAsia" w:cstheme="minorBidi"/>
                <w:bCs/>
                <w:kern w:val="0"/>
                <w:szCs w:val="21"/>
              </w:rPr>
              <w:t>3</w:t>
            </w:r>
          </w:p>
        </w:tc>
        <w:tc>
          <w:tcPr>
            <w:tcW w:w="5524" w:type="dxa"/>
            <w:gridSpan w:val="2"/>
            <w:vAlign w:val="center"/>
          </w:tcPr>
          <w:p>
            <w:pPr>
              <w:widowControl/>
              <w:snapToGrid/>
              <w:spacing w:line="312" w:lineRule="auto"/>
              <w:ind w:left="0" w:leftChars="0" w:firstLine="0" w:firstLineChars="0"/>
              <w:rPr>
                <w:rFonts w:asciiTheme="minorEastAsia" w:hAnsiTheme="minorEastAsia" w:eastAsiaTheme="minorEastAsia" w:cstheme="minorBidi"/>
                <w:bCs/>
                <w:kern w:val="0"/>
                <w:szCs w:val="21"/>
              </w:rPr>
            </w:pPr>
            <w:r>
              <w:rPr>
                <w:rFonts w:hint="eastAsia" w:asciiTheme="minorEastAsia" w:hAnsiTheme="minorEastAsia" w:eastAsiaTheme="minorEastAsia" w:cstheme="minorBidi"/>
                <w:bCs/>
                <w:szCs w:val="21"/>
              </w:rPr>
              <w:t>讲授的逻辑清晰，表达清楚，易于理解。</w:t>
            </w:r>
          </w:p>
        </w:tc>
        <w:tc>
          <w:tcPr>
            <w:tcW w:w="619" w:type="dxa"/>
            <w:vAlign w:val="center"/>
          </w:tcPr>
          <w:p>
            <w:pPr>
              <w:snapToGrid/>
              <w:spacing w:line="312" w:lineRule="auto"/>
              <w:ind w:left="0" w:leftChars="0" w:firstLine="0" w:firstLineChars="0"/>
              <w:rPr>
                <w:rFonts w:asciiTheme="minorEastAsia" w:hAnsiTheme="minorEastAsia" w:eastAsiaTheme="minorEastAsia" w:cstheme="minorBidi"/>
                <w:bCs/>
                <w:szCs w:val="21"/>
              </w:rPr>
            </w:pPr>
          </w:p>
        </w:tc>
        <w:tc>
          <w:tcPr>
            <w:tcW w:w="709" w:type="dxa"/>
            <w:vAlign w:val="center"/>
          </w:tcPr>
          <w:p>
            <w:pPr>
              <w:snapToGrid/>
              <w:spacing w:line="312" w:lineRule="auto"/>
              <w:ind w:left="0" w:leftChars="0" w:firstLine="0" w:firstLineChars="0"/>
              <w:rPr>
                <w:rFonts w:asciiTheme="minorEastAsia" w:hAnsiTheme="minorEastAsia" w:eastAsiaTheme="minorEastAsia" w:cstheme="minorBidi"/>
                <w:bCs/>
                <w:szCs w:val="21"/>
              </w:rPr>
            </w:pPr>
          </w:p>
        </w:tc>
        <w:tc>
          <w:tcPr>
            <w:tcW w:w="709" w:type="dxa"/>
            <w:vAlign w:val="center"/>
          </w:tcPr>
          <w:p>
            <w:pPr>
              <w:snapToGrid/>
              <w:spacing w:line="312" w:lineRule="auto"/>
              <w:ind w:left="0" w:leftChars="0" w:firstLine="0" w:firstLineChars="0"/>
              <w:rPr>
                <w:rFonts w:asciiTheme="minorEastAsia" w:hAnsiTheme="minorEastAsia" w:eastAsiaTheme="minorEastAsia" w:cstheme="minorBidi"/>
                <w:bCs/>
                <w:szCs w:val="21"/>
              </w:rPr>
            </w:pPr>
          </w:p>
        </w:tc>
        <w:tc>
          <w:tcPr>
            <w:tcW w:w="708" w:type="dxa"/>
            <w:vAlign w:val="center"/>
          </w:tcPr>
          <w:p>
            <w:pPr>
              <w:widowControl/>
              <w:snapToGrid/>
              <w:spacing w:line="312" w:lineRule="auto"/>
              <w:ind w:left="0" w:leftChars="0" w:firstLine="0" w:firstLineChars="0"/>
              <w:rPr>
                <w:rFonts w:asciiTheme="minorEastAsia" w:hAnsiTheme="minorEastAsia" w:eastAsiaTheme="minorEastAsia" w:cstheme="minorBidi"/>
                <w:bCs/>
                <w:kern w:val="0"/>
                <w:szCs w:val="21"/>
              </w:rPr>
            </w:pPr>
          </w:p>
        </w:tc>
        <w:tc>
          <w:tcPr>
            <w:tcW w:w="785" w:type="dxa"/>
          </w:tcPr>
          <w:p>
            <w:pPr>
              <w:widowControl/>
              <w:snapToGrid/>
              <w:spacing w:line="312" w:lineRule="auto"/>
              <w:ind w:left="0" w:leftChars="0" w:firstLine="0" w:firstLineChars="0"/>
              <w:rPr>
                <w:rFonts w:asciiTheme="minorEastAsia" w:hAnsiTheme="minorEastAsia" w:eastAsiaTheme="minorEastAsia" w:cstheme="minorBidi"/>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567" w:type="dxa"/>
            <w:vAlign w:val="center"/>
          </w:tcPr>
          <w:p>
            <w:pPr>
              <w:widowControl/>
              <w:snapToGrid/>
              <w:spacing w:line="312" w:lineRule="auto"/>
              <w:ind w:left="0" w:leftChars="0" w:firstLine="0" w:firstLineChars="0"/>
              <w:rPr>
                <w:rFonts w:asciiTheme="minorEastAsia" w:hAnsiTheme="minorEastAsia" w:eastAsiaTheme="minorEastAsia" w:cstheme="minorBidi"/>
                <w:bCs/>
                <w:kern w:val="0"/>
                <w:szCs w:val="21"/>
              </w:rPr>
            </w:pPr>
            <w:r>
              <w:rPr>
                <w:rFonts w:asciiTheme="minorEastAsia" w:hAnsiTheme="minorEastAsia" w:eastAsiaTheme="minorEastAsia" w:cstheme="minorBidi"/>
                <w:bCs/>
                <w:kern w:val="0"/>
                <w:szCs w:val="21"/>
              </w:rPr>
              <w:t>4</w:t>
            </w:r>
          </w:p>
        </w:tc>
        <w:tc>
          <w:tcPr>
            <w:tcW w:w="5524" w:type="dxa"/>
            <w:gridSpan w:val="2"/>
            <w:vAlign w:val="center"/>
          </w:tcPr>
          <w:p>
            <w:pPr>
              <w:widowControl/>
              <w:snapToGrid/>
              <w:spacing w:line="312" w:lineRule="auto"/>
              <w:ind w:left="0" w:leftChars="0" w:firstLine="0" w:firstLineChars="0"/>
              <w:rPr>
                <w:rFonts w:asciiTheme="minorEastAsia" w:hAnsiTheme="minorEastAsia" w:eastAsiaTheme="minorEastAsia" w:cstheme="minorBidi"/>
                <w:bCs/>
                <w:szCs w:val="21"/>
              </w:rPr>
            </w:pPr>
            <w:r>
              <w:rPr>
                <w:rFonts w:hint="eastAsia" w:asciiTheme="minorEastAsia" w:hAnsiTheme="minorEastAsia" w:eastAsiaTheme="minorEastAsia" w:cstheme="minorBidi"/>
                <w:bCs/>
                <w:szCs w:val="21"/>
              </w:rPr>
              <w:t>讲授内容的实用性强，对我掌握岗位技能很有帮助。</w:t>
            </w:r>
          </w:p>
        </w:tc>
        <w:tc>
          <w:tcPr>
            <w:tcW w:w="619" w:type="dxa"/>
            <w:vAlign w:val="center"/>
          </w:tcPr>
          <w:p>
            <w:pPr>
              <w:snapToGrid/>
              <w:spacing w:line="312" w:lineRule="auto"/>
              <w:ind w:left="0" w:leftChars="0" w:firstLine="0" w:firstLineChars="0"/>
              <w:rPr>
                <w:rFonts w:asciiTheme="minorEastAsia" w:hAnsiTheme="minorEastAsia" w:eastAsiaTheme="minorEastAsia" w:cstheme="minorBidi"/>
                <w:bCs/>
                <w:szCs w:val="21"/>
              </w:rPr>
            </w:pPr>
          </w:p>
        </w:tc>
        <w:tc>
          <w:tcPr>
            <w:tcW w:w="709" w:type="dxa"/>
            <w:vAlign w:val="center"/>
          </w:tcPr>
          <w:p>
            <w:pPr>
              <w:snapToGrid/>
              <w:spacing w:line="312" w:lineRule="auto"/>
              <w:ind w:left="0" w:leftChars="0" w:firstLine="0" w:firstLineChars="0"/>
              <w:rPr>
                <w:rFonts w:asciiTheme="minorEastAsia" w:hAnsiTheme="minorEastAsia" w:eastAsiaTheme="minorEastAsia" w:cstheme="minorBidi"/>
                <w:bCs/>
                <w:szCs w:val="21"/>
              </w:rPr>
            </w:pPr>
          </w:p>
        </w:tc>
        <w:tc>
          <w:tcPr>
            <w:tcW w:w="709" w:type="dxa"/>
            <w:vAlign w:val="center"/>
          </w:tcPr>
          <w:p>
            <w:pPr>
              <w:snapToGrid/>
              <w:spacing w:line="312" w:lineRule="auto"/>
              <w:ind w:left="0" w:leftChars="0" w:firstLine="0" w:firstLineChars="0"/>
              <w:rPr>
                <w:rFonts w:asciiTheme="minorEastAsia" w:hAnsiTheme="minorEastAsia" w:eastAsiaTheme="minorEastAsia" w:cstheme="minorBidi"/>
                <w:bCs/>
                <w:szCs w:val="21"/>
              </w:rPr>
            </w:pPr>
          </w:p>
        </w:tc>
        <w:tc>
          <w:tcPr>
            <w:tcW w:w="708" w:type="dxa"/>
            <w:vAlign w:val="center"/>
          </w:tcPr>
          <w:p>
            <w:pPr>
              <w:widowControl/>
              <w:snapToGrid/>
              <w:spacing w:line="312" w:lineRule="auto"/>
              <w:ind w:left="0" w:leftChars="0" w:firstLine="0" w:firstLineChars="0"/>
              <w:rPr>
                <w:rFonts w:asciiTheme="minorEastAsia" w:hAnsiTheme="minorEastAsia" w:eastAsiaTheme="minorEastAsia" w:cstheme="minorBidi"/>
                <w:bCs/>
                <w:kern w:val="0"/>
                <w:szCs w:val="21"/>
              </w:rPr>
            </w:pPr>
          </w:p>
        </w:tc>
        <w:tc>
          <w:tcPr>
            <w:tcW w:w="785" w:type="dxa"/>
          </w:tcPr>
          <w:p>
            <w:pPr>
              <w:widowControl/>
              <w:snapToGrid/>
              <w:spacing w:line="312" w:lineRule="auto"/>
              <w:ind w:left="0" w:leftChars="0" w:firstLine="0" w:firstLineChars="0"/>
              <w:rPr>
                <w:rFonts w:asciiTheme="minorEastAsia" w:hAnsiTheme="minorEastAsia" w:eastAsiaTheme="minorEastAsia" w:cstheme="minorBidi"/>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567" w:type="dxa"/>
            <w:vAlign w:val="center"/>
          </w:tcPr>
          <w:p>
            <w:pPr>
              <w:widowControl/>
              <w:snapToGrid/>
              <w:spacing w:line="312" w:lineRule="auto"/>
              <w:ind w:left="0" w:leftChars="0" w:firstLine="0" w:firstLineChars="0"/>
              <w:rPr>
                <w:rFonts w:asciiTheme="minorEastAsia" w:hAnsiTheme="minorEastAsia" w:eastAsiaTheme="minorEastAsia" w:cstheme="minorBidi"/>
                <w:bCs/>
                <w:kern w:val="0"/>
                <w:szCs w:val="21"/>
              </w:rPr>
            </w:pPr>
            <w:r>
              <w:rPr>
                <w:rFonts w:asciiTheme="minorEastAsia" w:hAnsiTheme="minorEastAsia" w:eastAsiaTheme="minorEastAsia" w:cstheme="minorBidi"/>
                <w:bCs/>
                <w:kern w:val="0"/>
                <w:szCs w:val="21"/>
              </w:rPr>
              <w:t>5</w:t>
            </w:r>
          </w:p>
        </w:tc>
        <w:tc>
          <w:tcPr>
            <w:tcW w:w="5524" w:type="dxa"/>
            <w:gridSpan w:val="2"/>
            <w:vAlign w:val="center"/>
          </w:tcPr>
          <w:p>
            <w:pPr>
              <w:widowControl/>
              <w:snapToGrid/>
              <w:spacing w:line="312" w:lineRule="auto"/>
              <w:ind w:left="0" w:leftChars="0" w:firstLine="0" w:firstLineChars="0"/>
              <w:rPr>
                <w:rFonts w:asciiTheme="minorEastAsia" w:hAnsiTheme="minorEastAsia" w:eastAsiaTheme="minorEastAsia" w:cstheme="minorBidi"/>
                <w:bCs/>
                <w:szCs w:val="21"/>
              </w:rPr>
            </w:pPr>
            <w:r>
              <w:rPr>
                <w:rFonts w:hint="eastAsia" w:asciiTheme="minorEastAsia" w:hAnsiTheme="minorEastAsia" w:eastAsiaTheme="minorEastAsia" w:cstheme="minorBidi"/>
                <w:bCs/>
                <w:kern w:val="0"/>
                <w:szCs w:val="21"/>
              </w:rPr>
              <w:t>能够耐心地指导我，提供对我有帮助的建议。</w:t>
            </w:r>
          </w:p>
        </w:tc>
        <w:tc>
          <w:tcPr>
            <w:tcW w:w="619" w:type="dxa"/>
            <w:vAlign w:val="center"/>
          </w:tcPr>
          <w:p>
            <w:pPr>
              <w:snapToGrid/>
              <w:spacing w:line="312" w:lineRule="auto"/>
              <w:ind w:left="0" w:leftChars="0" w:firstLine="0" w:firstLineChars="0"/>
              <w:rPr>
                <w:rFonts w:asciiTheme="minorEastAsia" w:hAnsiTheme="minorEastAsia" w:eastAsiaTheme="minorEastAsia" w:cstheme="minorBidi"/>
                <w:bCs/>
                <w:szCs w:val="21"/>
              </w:rPr>
            </w:pPr>
          </w:p>
        </w:tc>
        <w:tc>
          <w:tcPr>
            <w:tcW w:w="709" w:type="dxa"/>
            <w:vAlign w:val="center"/>
          </w:tcPr>
          <w:p>
            <w:pPr>
              <w:snapToGrid/>
              <w:spacing w:line="312" w:lineRule="auto"/>
              <w:ind w:left="0" w:leftChars="0" w:firstLine="0" w:firstLineChars="0"/>
              <w:rPr>
                <w:rFonts w:asciiTheme="minorEastAsia" w:hAnsiTheme="minorEastAsia" w:eastAsiaTheme="minorEastAsia" w:cstheme="minorBidi"/>
                <w:bCs/>
                <w:szCs w:val="21"/>
              </w:rPr>
            </w:pPr>
          </w:p>
        </w:tc>
        <w:tc>
          <w:tcPr>
            <w:tcW w:w="709" w:type="dxa"/>
            <w:vAlign w:val="center"/>
          </w:tcPr>
          <w:p>
            <w:pPr>
              <w:snapToGrid/>
              <w:spacing w:line="312" w:lineRule="auto"/>
              <w:ind w:left="0" w:leftChars="0" w:firstLine="0" w:firstLineChars="0"/>
              <w:rPr>
                <w:rFonts w:asciiTheme="minorEastAsia" w:hAnsiTheme="minorEastAsia" w:eastAsiaTheme="minorEastAsia" w:cstheme="minorBidi"/>
                <w:bCs/>
                <w:szCs w:val="21"/>
              </w:rPr>
            </w:pPr>
          </w:p>
        </w:tc>
        <w:tc>
          <w:tcPr>
            <w:tcW w:w="708" w:type="dxa"/>
            <w:vAlign w:val="center"/>
          </w:tcPr>
          <w:p>
            <w:pPr>
              <w:widowControl/>
              <w:snapToGrid/>
              <w:spacing w:line="312" w:lineRule="auto"/>
              <w:ind w:left="0" w:leftChars="0" w:firstLine="0" w:firstLineChars="0"/>
              <w:rPr>
                <w:rFonts w:asciiTheme="minorEastAsia" w:hAnsiTheme="minorEastAsia" w:eastAsiaTheme="minorEastAsia" w:cstheme="minorBidi"/>
                <w:bCs/>
                <w:kern w:val="0"/>
                <w:szCs w:val="21"/>
              </w:rPr>
            </w:pPr>
          </w:p>
        </w:tc>
        <w:tc>
          <w:tcPr>
            <w:tcW w:w="785" w:type="dxa"/>
          </w:tcPr>
          <w:p>
            <w:pPr>
              <w:widowControl/>
              <w:snapToGrid/>
              <w:spacing w:line="312" w:lineRule="auto"/>
              <w:ind w:left="0" w:leftChars="0" w:firstLine="0" w:firstLineChars="0"/>
              <w:rPr>
                <w:rFonts w:asciiTheme="minorEastAsia" w:hAnsiTheme="minorEastAsia" w:eastAsiaTheme="minorEastAsia" w:cstheme="minorBidi"/>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567" w:type="dxa"/>
            <w:vAlign w:val="center"/>
          </w:tcPr>
          <w:p>
            <w:pPr>
              <w:widowControl/>
              <w:snapToGrid/>
              <w:spacing w:line="312" w:lineRule="auto"/>
              <w:ind w:left="0" w:leftChars="0" w:firstLine="0" w:firstLineChars="0"/>
              <w:rPr>
                <w:rFonts w:asciiTheme="minorEastAsia" w:hAnsiTheme="minorEastAsia" w:eastAsiaTheme="minorEastAsia" w:cstheme="minorBidi"/>
                <w:bCs/>
                <w:kern w:val="0"/>
                <w:szCs w:val="21"/>
              </w:rPr>
            </w:pPr>
            <w:r>
              <w:rPr>
                <w:rFonts w:asciiTheme="minorEastAsia" w:hAnsiTheme="minorEastAsia" w:eastAsiaTheme="minorEastAsia" w:cstheme="minorBidi"/>
                <w:bCs/>
                <w:kern w:val="0"/>
                <w:szCs w:val="21"/>
              </w:rPr>
              <w:t>6</w:t>
            </w:r>
          </w:p>
        </w:tc>
        <w:tc>
          <w:tcPr>
            <w:tcW w:w="5524" w:type="dxa"/>
            <w:gridSpan w:val="2"/>
            <w:vAlign w:val="center"/>
          </w:tcPr>
          <w:p>
            <w:pPr>
              <w:widowControl/>
              <w:snapToGrid/>
              <w:spacing w:line="312" w:lineRule="auto"/>
              <w:ind w:left="0" w:leftChars="0" w:firstLine="0" w:firstLineChars="0"/>
              <w:rPr>
                <w:rFonts w:asciiTheme="minorEastAsia" w:hAnsiTheme="minorEastAsia" w:eastAsiaTheme="minorEastAsia" w:cstheme="minorBidi"/>
                <w:bCs/>
                <w:szCs w:val="21"/>
              </w:rPr>
            </w:pPr>
            <w:r>
              <w:rPr>
                <w:rFonts w:hint="eastAsia" w:asciiTheme="minorEastAsia" w:hAnsiTheme="minorEastAsia" w:eastAsiaTheme="minorEastAsia" w:cstheme="minorBidi"/>
                <w:bCs/>
                <w:szCs w:val="21"/>
              </w:rPr>
              <w:t>经常与我沟通交流，清楚我的问题所在。</w:t>
            </w:r>
          </w:p>
        </w:tc>
        <w:tc>
          <w:tcPr>
            <w:tcW w:w="619" w:type="dxa"/>
            <w:vAlign w:val="center"/>
          </w:tcPr>
          <w:p>
            <w:pPr>
              <w:snapToGrid/>
              <w:spacing w:line="312" w:lineRule="auto"/>
              <w:ind w:left="0" w:leftChars="0" w:firstLine="0" w:firstLineChars="0"/>
              <w:rPr>
                <w:rFonts w:asciiTheme="minorEastAsia" w:hAnsiTheme="minorEastAsia" w:eastAsiaTheme="minorEastAsia" w:cstheme="minorBidi"/>
                <w:bCs/>
                <w:szCs w:val="21"/>
              </w:rPr>
            </w:pPr>
          </w:p>
        </w:tc>
        <w:tc>
          <w:tcPr>
            <w:tcW w:w="709" w:type="dxa"/>
            <w:vAlign w:val="center"/>
          </w:tcPr>
          <w:p>
            <w:pPr>
              <w:snapToGrid/>
              <w:spacing w:line="312" w:lineRule="auto"/>
              <w:ind w:left="0" w:leftChars="0" w:firstLine="0" w:firstLineChars="0"/>
              <w:rPr>
                <w:rFonts w:asciiTheme="minorEastAsia" w:hAnsiTheme="minorEastAsia" w:eastAsiaTheme="minorEastAsia" w:cstheme="minorBidi"/>
                <w:bCs/>
                <w:szCs w:val="21"/>
              </w:rPr>
            </w:pPr>
          </w:p>
        </w:tc>
        <w:tc>
          <w:tcPr>
            <w:tcW w:w="709" w:type="dxa"/>
            <w:vAlign w:val="center"/>
          </w:tcPr>
          <w:p>
            <w:pPr>
              <w:snapToGrid/>
              <w:spacing w:line="312" w:lineRule="auto"/>
              <w:ind w:left="0" w:leftChars="0" w:firstLine="0" w:firstLineChars="0"/>
              <w:rPr>
                <w:rFonts w:asciiTheme="minorEastAsia" w:hAnsiTheme="minorEastAsia" w:eastAsiaTheme="minorEastAsia" w:cstheme="minorBidi"/>
                <w:bCs/>
                <w:szCs w:val="21"/>
              </w:rPr>
            </w:pPr>
          </w:p>
        </w:tc>
        <w:tc>
          <w:tcPr>
            <w:tcW w:w="708" w:type="dxa"/>
            <w:vAlign w:val="center"/>
          </w:tcPr>
          <w:p>
            <w:pPr>
              <w:widowControl/>
              <w:snapToGrid/>
              <w:spacing w:line="312" w:lineRule="auto"/>
              <w:ind w:left="0" w:leftChars="0" w:firstLine="0" w:firstLineChars="0"/>
              <w:rPr>
                <w:rFonts w:asciiTheme="minorEastAsia" w:hAnsiTheme="minorEastAsia" w:eastAsiaTheme="minorEastAsia" w:cstheme="minorBidi"/>
                <w:bCs/>
                <w:kern w:val="0"/>
                <w:szCs w:val="21"/>
              </w:rPr>
            </w:pPr>
          </w:p>
        </w:tc>
        <w:tc>
          <w:tcPr>
            <w:tcW w:w="785" w:type="dxa"/>
          </w:tcPr>
          <w:p>
            <w:pPr>
              <w:widowControl/>
              <w:snapToGrid/>
              <w:spacing w:line="312" w:lineRule="auto"/>
              <w:ind w:left="0" w:leftChars="0" w:firstLine="0" w:firstLineChars="0"/>
              <w:rPr>
                <w:rFonts w:asciiTheme="minorEastAsia" w:hAnsiTheme="minorEastAsia" w:eastAsiaTheme="minorEastAsia" w:cstheme="minorBidi"/>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567" w:type="dxa"/>
            <w:vAlign w:val="center"/>
          </w:tcPr>
          <w:p>
            <w:pPr>
              <w:widowControl/>
              <w:snapToGrid/>
              <w:spacing w:line="312" w:lineRule="auto"/>
              <w:ind w:left="0" w:leftChars="0" w:firstLine="0" w:firstLineChars="0"/>
              <w:rPr>
                <w:rFonts w:asciiTheme="minorEastAsia" w:hAnsiTheme="minorEastAsia" w:eastAsiaTheme="minorEastAsia" w:cstheme="minorBidi"/>
                <w:bCs/>
                <w:kern w:val="0"/>
                <w:szCs w:val="21"/>
              </w:rPr>
            </w:pPr>
            <w:r>
              <w:rPr>
                <w:rFonts w:asciiTheme="minorEastAsia" w:hAnsiTheme="minorEastAsia" w:eastAsiaTheme="minorEastAsia" w:cstheme="minorBidi"/>
                <w:bCs/>
                <w:kern w:val="0"/>
                <w:szCs w:val="21"/>
              </w:rPr>
              <w:t>7</w:t>
            </w:r>
          </w:p>
        </w:tc>
        <w:tc>
          <w:tcPr>
            <w:tcW w:w="5524" w:type="dxa"/>
            <w:gridSpan w:val="2"/>
            <w:vAlign w:val="center"/>
          </w:tcPr>
          <w:p>
            <w:pPr>
              <w:widowControl/>
              <w:snapToGrid/>
              <w:spacing w:line="312" w:lineRule="auto"/>
              <w:ind w:left="0" w:leftChars="0" w:firstLine="0" w:firstLineChars="0"/>
              <w:rPr>
                <w:rFonts w:asciiTheme="minorEastAsia" w:hAnsiTheme="minorEastAsia" w:eastAsiaTheme="minorEastAsia" w:cstheme="minorBidi"/>
                <w:bCs/>
                <w:kern w:val="0"/>
                <w:szCs w:val="21"/>
              </w:rPr>
            </w:pPr>
            <w:r>
              <w:rPr>
                <w:rFonts w:hint="eastAsia" w:asciiTheme="minorEastAsia" w:hAnsiTheme="minorEastAsia" w:eastAsiaTheme="minorEastAsia" w:cstheme="minorBidi"/>
                <w:bCs/>
                <w:szCs w:val="21"/>
              </w:rPr>
              <w:t>经验丰富，能够随时解答我的疑惑。</w:t>
            </w:r>
          </w:p>
        </w:tc>
        <w:tc>
          <w:tcPr>
            <w:tcW w:w="619" w:type="dxa"/>
            <w:vAlign w:val="center"/>
          </w:tcPr>
          <w:p>
            <w:pPr>
              <w:snapToGrid/>
              <w:spacing w:line="312" w:lineRule="auto"/>
              <w:ind w:left="0" w:leftChars="0" w:firstLine="0" w:firstLineChars="0"/>
              <w:rPr>
                <w:rFonts w:asciiTheme="minorEastAsia" w:hAnsiTheme="minorEastAsia" w:eastAsiaTheme="minorEastAsia" w:cstheme="minorBidi"/>
                <w:bCs/>
                <w:szCs w:val="21"/>
              </w:rPr>
            </w:pPr>
          </w:p>
        </w:tc>
        <w:tc>
          <w:tcPr>
            <w:tcW w:w="709" w:type="dxa"/>
            <w:vAlign w:val="center"/>
          </w:tcPr>
          <w:p>
            <w:pPr>
              <w:snapToGrid/>
              <w:spacing w:line="312" w:lineRule="auto"/>
              <w:ind w:left="0" w:leftChars="0" w:firstLine="0" w:firstLineChars="0"/>
              <w:rPr>
                <w:rFonts w:asciiTheme="minorEastAsia" w:hAnsiTheme="minorEastAsia" w:eastAsiaTheme="minorEastAsia" w:cstheme="minorBidi"/>
                <w:bCs/>
                <w:szCs w:val="21"/>
              </w:rPr>
            </w:pPr>
          </w:p>
        </w:tc>
        <w:tc>
          <w:tcPr>
            <w:tcW w:w="709" w:type="dxa"/>
            <w:vAlign w:val="center"/>
          </w:tcPr>
          <w:p>
            <w:pPr>
              <w:snapToGrid/>
              <w:spacing w:line="312" w:lineRule="auto"/>
              <w:ind w:left="0" w:leftChars="0" w:firstLine="0" w:firstLineChars="0"/>
              <w:rPr>
                <w:rFonts w:asciiTheme="minorEastAsia" w:hAnsiTheme="minorEastAsia" w:eastAsiaTheme="minorEastAsia" w:cstheme="minorBidi"/>
                <w:bCs/>
                <w:szCs w:val="21"/>
              </w:rPr>
            </w:pPr>
          </w:p>
        </w:tc>
        <w:tc>
          <w:tcPr>
            <w:tcW w:w="708" w:type="dxa"/>
            <w:vAlign w:val="center"/>
          </w:tcPr>
          <w:p>
            <w:pPr>
              <w:widowControl/>
              <w:snapToGrid/>
              <w:spacing w:line="312" w:lineRule="auto"/>
              <w:ind w:left="0" w:leftChars="0" w:firstLine="0" w:firstLineChars="0"/>
              <w:rPr>
                <w:rFonts w:asciiTheme="minorEastAsia" w:hAnsiTheme="minorEastAsia" w:eastAsiaTheme="minorEastAsia" w:cstheme="minorBidi"/>
                <w:bCs/>
                <w:kern w:val="0"/>
                <w:szCs w:val="21"/>
              </w:rPr>
            </w:pPr>
          </w:p>
        </w:tc>
        <w:tc>
          <w:tcPr>
            <w:tcW w:w="785" w:type="dxa"/>
          </w:tcPr>
          <w:p>
            <w:pPr>
              <w:widowControl/>
              <w:snapToGrid/>
              <w:spacing w:line="312" w:lineRule="auto"/>
              <w:ind w:left="0" w:leftChars="0" w:firstLine="0" w:firstLineChars="0"/>
              <w:rPr>
                <w:rFonts w:asciiTheme="minorEastAsia" w:hAnsiTheme="minorEastAsia" w:eastAsiaTheme="minorEastAsia" w:cstheme="minorBidi"/>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jc w:val="center"/>
        </w:trPr>
        <w:tc>
          <w:tcPr>
            <w:tcW w:w="567" w:type="dxa"/>
            <w:vAlign w:val="center"/>
          </w:tcPr>
          <w:p>
            <w:pPr>
              <w:widowControl/>
              <w:snapToGrid/>
              <w:spacing w:line="312" w:lineRule="auto"/>
              <w:ind w:left="0" w:leftChars="0" w:firstLine="0" w:firstLineChars="0"/>
              <w:rPr>
                <w:rFonts w:asciiTheme="minorEastAsia" w:hAnsiTheme="minorEastAsia" w:eastAsiaTheme="minorEastAsia" w:cstheme="minorBidi"/>
                <w:bCs/>
                <w:kern w:val="0"/>
                <w:szCs w:val="21"/>
              </w:rPr>
            </w:pPr>
            <w:r>
              <w:rPr>
                <w:rFonts w:hint="eastAsia" w:asciiTheme="minorEastAsia" w:hAnsiTheme="minorEastAsia" w:eastAsiaTheme="minorEastAsia" w:cstheme="minorBidi"/>
                <w:bCs/>
                <w:kern w:val="0"/>
                <w:szCs w:val="21"/>
              </w:rPr>
              <w:t>8</w:t>
            </w:r>
          </w:p>
        </w:tc>
        <w:tc>
          <w:tcPr>
            <w:tcW w:w="5524" w:type="dxa"/>
            <w:gridSpan w:val="2"/>
            <w:vAlign w:val="center"/>
          </w:tcPr>
          <w:p>
            <w:pPr>
              <w:widowControl/>
              <w:snapToGrid/>
              <w:spacing w:line="312" w:lineRule="auto"/>
              <w:ind w:left="0" w:leftChars="0" w:firstLine="0" w:firstLineChars="0"/>
              <w:rPr>
                <w:rFonts w:asciiTheme="minorEastAsia" w:hAnsiTheme="minorEastAsia" w:eastAsiaTheme="minorEastAsia" w:cstheme="minorBidi"/>
                <w:bCs/>
                <w:kern w:val="0"/>
                <w:szCs w:val="21"/>
              </w:rPr>
            </w:pPr>
            <w:r>
              <w:rPr>
                <w:rFonts w:hint="eastAsia" w:asciiTheme="minorEastAsia" w:hAnsiTheme="minorEastAsia" w:eastAsiaTheme="minorEastAsia" w:cstheme="minorBidi"/>
                <w:bCs/>
                <w:kern w:val="0"/>
                <w:szCs w:val="21"/>
              </w:rPr>
              <w:t>非常认真投入企业导师这项工作。</w:t>
            </w:r>
          </w:p>
        </w:tc>
        <w:tc>
          <w:tcPr>
            <w:tcW w:w="619" w:type="dxa"/>
            <w:vAlign w:val="center"/>
          </w:tcPr>
          <w:p>
            <w:pPr>
              <w:snapToGrid/>
              <w:spacing w:line="312" w:lineRule="auto"/>
              <w:ind w:left="0" w:leftChars="0" w:firstLine="0" w:firstLineChars="0"/>
              <w:rPr>
                <w:rFonts w:asciiTheme="minorEastAsia" w:hAnsiTheme="minorEastAsia" w:eastAsiaTheme="minorEastAsia" w:cstheme="minorBidi"/>
                <w:bCs/>
                <w:szCs w:val="21"/>
              </w:rPr>
            </w:pPr>
          </w:p>
        </w:tc>
        <w:tc>
          <w:tcPr>
            <w:tcW w:w="709" w:type="dxa"/>
            <w:vAlign w:val="center"/>
          </w:tcPr>
          <w:p>
            <w:pPr>
              <w:snapToGrid/>
              <w:spacing w:line="312" w:lineRule="auto"/>
              <w:ind w:left="0" w:leftChars="0" w:firstLine="0" w:firstLineChars="0"/>
              <w:rPr>
                <w:rFonts w:asciiTheme="minorEastAsia" w:hAnsiTheme="minorEastAsia" w:eastAsiaTheme="minorEastAsia" w:cstheme="minorBidi"/>
                <w:bCs/>
                <w:szCs w:val="21"/>
              </w:rPr>
            </w:pPr>
          </w:p>
        </w:tc>
        <w:tc>
          <w:tcPr>
            <w:tcW w:w="709" w:type="dxa"/>
            <w:vAlign w:val="center"/>
          </w:tcPr>
          <w:p>
            <w:pPr>
              <w:snapToGrid/>
              <w:spacing w:line="312" w:lineRule="auto"/>
              <w:ind w:left="0" w:leftChars="0" w:firstLine="0" w:firstLineChars="0"/>
              <w:rPr>
                <w:rFonts w:asciiTheme="minorEastAsia" w:hAnsiTheme="minorEastAsia" w:eastAsiaTheme="minorEastAsia" w:cstheme="minorBidi"/>
                <w:bCs/>
                <w:szCs w:val="21"/>
              </w:rPr>
            </w:pPr>
          </w:p>
        </w:tc>
        <w:tc>
          <w:tcPr>
            <w:tcW w:w="708" w:type="dxa"/>
            <w:vAlign w:val="center"/>
          </w:tcPr>
          <w:p>
            <w:pPr>
              <w:widowControl/>
              <w:snapToGrid/>
              <w:spacing w:line="312" w:lineRule="auto"/>
              <w:ind w:left="0" w:leftChars="0" w:firstLine="0" w:firstLineChars="0"/>
              <w:rPr>
                <w:rFonts w:asciiTheme="minorEastAsia" w:hAnsiTheme="minorEastAsia" w:eastAsiaTheme="minorEastAsia" w:cstheme="minorBidi"/>
                <w:bCs/>
                <w:kern w:val="0"/>
                <w:szCs w:val="21"/>
              </w:rPr>
            </w:pPr>
          </w:p>
        </w:tc>
        <w:tc>
          <w:tcPr>
            <w:tcW w:w="785" w:type="dxa"/>
          </w:tcPr>
          <w:p>
            <w:pPr>
              <w:widowControl/>
              <w:snapToGrid/>
              <w:spacing w:line="312" w:lineRule="auto"/>
              <w:ind w:left="0" w:leftChars="0" w:firstLine="0" w:firstLineChars="0"/>
              <w:rPr>
                <w:rFonts w:asciiTheme="minorEastAsia" w:hAnsiTheme="minorEastAsia" w:eastAsiaTheme="minorEastAsia" w:cstheme="minorBidi"/>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9621" w:type="dxa"/>
            <w:gridSpan w:val="8"/>
          </w:tcPr>
          <w:p>
            <w:pPr>
              <w:widowControl/>
              <w:snapToGrid/>
              <w:spacing w:line="312" w:lineRule="auto"/>
              <w:ind w:left="0" w:leftChars="0" w:firstLine="0" w:firstLineChars="0"/>
              <w:rPr>
                <w:rFonts w:asciiTheme="minorEastAsia" w:hAnsiTheme="minorEastAsia" w:eastAsiaTheme="minorEastAsia" w:cstheme="minorBidi"/>
                <w:bCs/>
                <w:kern w:val="0"/>
                <w:szCs w:val="21"/>
              </w:rPr>
            </w:pPr>
            <w:r>
              <w:rPr>
                <w:rFonts w:hint="eastAsia" w:asciiTheme="minorEastAsia" w:hAnsiTheme="minorEastAsia" w:eastAsiaTheme="minorEastAsia" w:cstheme="minorBidi"/>
                <w:bCs/>
                <w:kern w:val="0"/>
                <w:szCs w:val="21"/>
              </w:rPr>
              <w:t>给企业导师的建议：</w:t>
            </w:r>
          </w:p>
        </w:tc>
      </w:tr>
    </w:tbl>
    <w:p>
      <w:pPr>
        <w:snapToGrid/>
        <w:spacing w:line="312" w:lineRule="auto"/>
        <w:ind w:left="0" w:leftChars="0" w:firstLine="0" w:firstLineChars="0"/>
        <w:rPr>
          <w:rFonts w:asciiTheme="minorEastAsia" w:hAnsiTheme="minorEastAsia" w:eastAsiaTheme="minorEastAsia" w:cstheme="minorBidi"/>
          <w:sz w:val="24"/>
          <w:szCs w:val="24"/>
        </w:rPr>
      </w:pPr>
    </w:p>
    <w:p>
      <w:pPr>
        <w:keepNext/>
        <w:keepLines/>
        <w:snapToGrid/>
        <w:spacing w:before="260" w:after="260" w:line="312" w:lineRule="auto"/>
        <w:ind w:left="0" w:leftChars="0" w:firstLine="0" w:firstLineChars="0"/>
        <w:outlineLvl w:val="2"/>
        <w:rPr>
          <w:rFonts w:asciiTheme="minorEastAsia" w:hAnsiTheme="minorEastAsia" w:eastAsiaTheme="minorEastAsia" w:cstheme="minorBidi"/>
          <w:bCs/>
          <w:sz w:val="24"/>
          <w:szCs w:val="24"/>
        </w:rPr>
      </w:pPr>
      <w:bookmarkStart w:id="92" w:name="_Toc46154736"/>
      <w:bookmarkStart w:id="93" w:name="_Toc4527"/>
      <w:r>
        <w:rPr>
          <w:rFonts w:hint="eastAsia" w:asciiTheme="minorEastAsia" w:hAnsiTheme="minorEastAsia" w:eastAsiaTheme="minorEastAsia" w:cstheme="minorBidi"/>
          <w:bCs/>
          <w:sz w:val="24"/>
          <w:szCs w:val="24"/>
        </w:rPr>
        <w:t>附件3.3</w:t>
      </w:r>
      <w:bookmarkEnd w:id="92"/>
      <w:bookmarkEnd w:id="93"/>
    </w:p>
    <w:p>
      <w:pPr>
        <w:snapToGrid/>
        <w:spacing w:line="312" w:lineRule="auto"/>
        <w:ind w:left="0" w:leftChars="0" w:firstLine="0" w:firstLineChars="0"/>
        <w:rPr>
          <w:rFonts w:cs="仿宋" w:asciiTheme="minorEastAsia" w:hAnsiTheme="minorEastAsia" w:eastAsiaTheme="minorEastAsia"/>
          <w:b/>
          <w:sz w:val="24"/>
          <w:szCs w:val="24"/>
        </w:rPr>
      </w:pPr>
      <w:r>
        <w:rPr>
          <w:rFonts w:hint="eastAsia" w:cs="仿宋" w:asciiTheme="minorEastAsia" w:hAnsiTheme="minorEastAsia" w:eastAsiaTheme="minorEastAsia"/>
          <w:b/>
          <w:sz w:val="24"/>
          <w:szCs w:val="24"/>
        </w:rPr>
        <w:t>学校导师授课情况考核评价表（学徒用）</w:t>
      </w:r>
    </w:p>
    <w:p>
      <w:pPr>
        <w:snapToGrid/>
        <w:spacing w:line="312" w:lineRule="auto"/>
        <w:ind w:left="0" w:leftChars="0" w:firstLine="0" w:firstLineChars="0"/>
        <w:rPr>
          <w:rFonts w:cs="宋体" w:asciiTheme="minorEastAsia" w:hAnsiTheme="minorEastAsia" w:eastAsiaTheme="minorEastAsia"/>
          <w:bCs/>
          <w:sz w:val="24"/>
          <w:szCs w:val="24"/>
        </w:rPr>
      </w:pPr>
      <w:r>
        <w:rPr>
          <w:rFonts w:hint="eastAsia" w:cs="宋体" w:asciiTheme="minorEastAsia" w:hAnsiTheme="minorEastAsia" w:eastAsiaTheme="minorEastAsia"/>
          <w:sz w:val="24"/>
          <w:szCs w:val="24"/>
        </w:rPr>
        <w:t xml:space="preserve">课程名称：教师姓名：学生姓名： 评价时间： </w:t>
      </w:r>
    </w:p>
    <w:tbl>
      <w:tblPr>
        <w:tblStyle w:val="21"/>
        <w:tblW w:w="9322" w:type="dxa"/>
        <w:tblInd w:w="0" w:type="dxa"/>
        <w:tblLayout w:type="fixed"/>
        <w:tblCellMar>
          <w:top w:w="0" w:type="dxa"/>
          <w:left w:w="108" w:type="dxa"/>
          <w:bottom w:w="0" w:type="dxa"/>
          <w:right w:w="108" w:type="dxa"/>
        </w:tblCellMar>
      </w:tblPr>
      <w:tblGrid>
        <w:gridCol w:w="817"/>
        <w:gridCol w:w="5527"/>
        <w:gridCol w:w="1084"/>
        <w:gridCol w:w="1894"/>
      </w:tblGrid>
      <w:tr>
        <w:tblPrEx>
          <w:tblCellMar>
            <w:top w:w="0" w:type="dxa"/>
            <w:left w:w="108" w:type="dxa"/>
            <w:bottom w:w="0" w:type="dxa"/>
            <w:right w:w="108" w:type="dxa"/>
          </w:tblCellMar>
        </w:tblPrEx>
        <w:trPr>
          <w:trHeight w:val="933" w:hRule="atLeast"/>
        </w:trPr>
        <w:tc>
          <w:tcPr>
            <w:tcW w:w="817" w:type="dxa"/>
            <w:tcBorders>
              <w:top w:val="single" w:color="auto" w:sz="4" w:space="0"/>
              <w:left w:val="single" w:color="auto" w:sz="4" w:space="0"/>
              <w:bottom w:val="single" w:color="auto" w:sz="4" w:space="0"/>
              <w:right w:val="single" w:color="auto" w:sz="4" w:space="0"/>
            </w:tcBorders>
            <w:vAlign w:val="center"/>
          </w:tcPr>
          <w:p>
            <w:pPr>
              <w:snapToGrid/>
              <w:spacing w:line="312" w:lineRule="auto"/>
              <w:ind w:left="0" w:leftChars="0"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评价内容</w:t>
            </w:r>
          </w:p>
        </w:tc>
        <w:tc>
          <w:tcPr>
            <w:tcW w:w="5527" w:type="dxa"/>
            <w:tcBorders>
              <w:top w:val="single" w:color="auto" w:sz="4" w:space="0"/>
              <w:left w:val="nil"/>
              <w:bottom w:val="single" w:color="auto" w:sz="4" w:space="0"/>
              <w:right w:val="single" w:color="auto" w:sz="4" w:space="0"/>
            </w:tcBorders>
            <w:vAlign w:val="center"/>
          </w:tcPr>
          <w:p>
            <w:pPr>
              <w:snapToGrid/>
              <w:spacing w:line="312" w:lineRule="auto"/>
              <w:ind w:left="0" w:leftChars="0"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评价要点</w:t>
            </w:r>
          </w:p>
        </w:tc>
        <w:tc>
          <w:tcPr>
            <w:tcW w:w="1084" w:type="dxa"/>
            <w:tcBorders>
              <w:top w:val="single" w:color="auto" w:sz="4" w:space="0"/>
              <w:left w:val="nil"/>
              <w:bottom w:val="single" w:color="auto" w:sz="4" w:space="0"/>
              <w:right w:val="single" w:color="auto" w:sz="4" w:space="0"/>
            </w:tcBorders>
            <w:vAlign w:val="center"/>
          </w:tcPr>
          <w:p>
            <w:pPr>
              <w:snapToGrid/>
              <w:spacing w:line="312" w:lineRule="auto"/>
              <w:ind w:left="0" w:leftChars="0" w:firstLine="105" w:firstLineChars="50"/>
              <w:rPr>
                <w:rFonts w:cs="宋体" w:asciiTheme="minorEastAsia" w:hAnsiTheme="minorEastAsia" w:eastAsiaTheme="minorEastAsia"/>
                <w:szCs w:val="21"/>
              </w:rPr>
            </w:pPr>
            <w:r>
              <w:rPr>
                <w:rFonts w:hint="eastAsia" w:cs="宋体" w:asciiTheme="minorEastAsia" w:hAnsiTheme="minorEastAsia" w:eastAsiaTheme="minorEastAsia"/>
                <w:szCs w:val="21"/>
              </w:rPr>
              <w:t>打分</w:t>
            </w:r>
          </w:p>
          <w:p>
            <w:pPr>
              <w:snapToGrid/>
              <w:spacing w:line="312" w:lineRule="auto"/>
              <w:ind w:left="0" w:leftChars="0" w:firstLine="105" w:firstLineChars="50"/>
              <w:rPr>
                <w:rFonts w:cs="宋体" w:asciiTheme="minorEastAsia" w:hAnsiTheme="minorEastAsia" w:eastAsiaTheme="minorEastAsia"/>
                <w:bCs/>
                <w:szCs w:val="21"/>
              </w:rPr>
            </w:pPr>
            <w:r>
              <w:rPr>
                <w:rFonts w:hint="eastAsia" w:cs="宋体" w:asciiTheme="minorEastAsia" w:hAnsiTheme="minorEastAsia" w:eastAsiaTheme="minorEastAsia"/>
                <w:szCs w:val="21"/>
              </w:rPr>
              <w:t>0-5分</w:t>
            </w:r>
          </w:p>
        </w:tc>
        <w:tc>
          <w:tcPr>
            <w:tcW w:w="1894" w:type="dxa"/>
            <w:tcBorders>
              <w:top w:val="single" w:color="auto" w:sz="4" w:space="0"/>
              <w:left w:val="nil"/>
              <w:bottom w:val="single" w:color="auto" w:sz="4" w:space="0"/>
              <w:right w:val="single" w:color="auto" w:sz="4" w:space="0"/>
            </w:tcBorders>
            <w:vAlign w:val="center"/>
          </w:tcPr>
          <w:p>
            <w:pPr>
              <w:snapToGrid/>
              <w:spacing w:line="312" w:lineRule="auto"/>
              <w:ind w:left="0" w:leftChars="0" w:firstLine="105" w:firstLineChars="50"/>
              <w:rPr>
                <w:rFonts w:cs="宋体" w:asciiTheme="minorEastAsia" w:hAnsiTheme="minorEastAsia" w:eastAsiaTheme="minorEastAsia"/>
                <w:szCs w:val="21"/>
              </w:rPr>
            </w:pPr>
            <w:r>
              <w:rPr>
                <w:rFonts w:hint="eastAsia" w:cs="宋体" w:asciiTheme="minorEastAsia" w:hAnsiTheme="minorEastAsia" w:eastAsiaTheme="minorEastAsia"/>
                <w:szCs w:val="21"/>
              </w:rPr>
              <w:t>说明</w:t>
            </w:r>
          </w:p>
        </w:tc>
      </w:tr>
      <w:tr>
        <w:tblPrEx>
          <w:tblCellMar>
            <w:top w:w="0" w:type="dxa"/>
            <w:left w:w="108" w:type="dxa"/>
            <w:bottom w:w="0" w:type="dxa"/>
            <w:right w:w="108" w:type="dxa"/>
          </w:tblCellMar>
        </w:tblPrEx>
        <w:tc>
          <w:tcPr>
            <w:tcW w:w="817" w:type="dxa"/>
            <w:vMerge w:val="restart"/>
            <w:tcBorders>
              <w:top w:val="nil"/>
              <w:left w:val="single" w:color="auto" w:sz="4" w:space="0"/>
              <w:bottom w:val="single" w:color="auto" w:sz="4" w:space="0"/>
              <w:right w:val="single" w:color="auto" w:sz="4" w:space="0"/>
            </w:tcBorders>
            <w:vAlign w:val="center"/>
          </w:tcPr>
          <w:p>
            <w:pPr>
              <w:snapToGrid/>
              <w:spacing w:line="312" w:lineRule="auto"/>
              <w:ind w:left="0" w:leftChars="0"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职业素质</w:t>
            </w:r>
          </w:p>
        </w:tc>
        <w:tc>
          <w:tcPr>
            <w:tcW w:w="5527" w:type="dxa"/>
            <w:tcBorders>
              <w:top w:val="single" w:color="auto" w:sz="4" w:space="0"/>
              <w:left w:val="nil"/>
              <w:bottom w:val="single" w:color="auto" w:sz="4" w:space="0"/>
              <w:right w:val="single" w:color="auto" w:sz="4" w:space="0"/>
            </w:tcBorders>
            <w:vAlign w:val="center"/>
          </w:tcPr>
          <w:p>
            <w:pPr>
              <w:snapToGrid/>
              <w:spacing w:line="312" w:lineRule="auto"/>
              <w:ind w:left="0" w:leftChars="0"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1.按时上下课，上课途中不离开教室</w:t>
            </w:r>
          </w:p>
        </w:tc>
        <w:tc>
          <w:tcPr>
            <w:tcW w:w="1084" w:type="dxa"/>
            <w:tcBorders>
              <w:top w:val="single" w:color="auto" w:sz="4" w:space="0"/>
              <w:left w:val="nil"/>
              <w:bottom w:val="single" w:color="auto" w:sz="4" w:space="0"/>
              <w:right w:val="single" w:color="auto" w:sz="4" w:space="0"/>
            </w:tcBorders>
            <w:vAlign w:val="center"/>
          </w:tcPr>
          <w:p>
            <w:pPr>
              <w:snapToGrid/>
              <w:spacing w:line="312" w:lineRule="auto"/>
              <w:ind w:left="0" w:leftChars="0" w:firstLine="0" w:firstLineChars="0"/>
              <w:rPr>
                <w:rFonts w:cs="宋体" w:asciiTheme="minorEastAsia" w:hAnsiTheme="minorEastAsia" w:eastAsiaTheme="minorEastAsia"/>
                <w:bCs/>
                <w:szCs w:val="21"/>
              </w:rPr>
            </w:pPr>
          </w:p>
        </w:tc>
        <w:tc>
          <w:tcPr>
            <w:tcW w:w="1894" w:type="dxa"/>
            <w:tcBorders>
              <w:top w:val="single" w:color="auto" w:sz="4" w:space="0"/>
              <w:left w:val="nil"/>
              <w:bottom w:val="single" w:color="auto" w:sz="4" w:space="0"/>
              <w:right w:val="single" w:color="auto" w:sz="4" w:space="0"/>
            </w:tcBorders>
            <w:vAlign w:val="center"/>
          </w:tcPr>
          <w:p>
            <w:pPr>
              <w:snapToGrid/>
              <w:spacing w:line="312" w:lineRule="auto"/>
              <w:ind w:left="0" w:leftChars="0" w:firstLine="0" w:firstLineChars="0"/>
              <w:rPr>
                <w:rFonts w:cs="宋体" w:asciiTheme="minorEastAsia" w:hAnsiTheme="minorEastAsia" w:eastAsiaTheme="minorEastAsia"/>
                <w:bCs/>
                <w:szCs w:val="21"/>
              </w:rPr>
            </w:pPr>
          </w:p>
        </w:tc>
      </w:tr>
      <w:tr>
        <w:tblPrEx>
          <w:tblCellMar>
            <w:top w:w="0" w:type="dxa"/>
            <w:left w:w="108" w:type="dxa"/>
            <w:bottom w:w="0" w:type="dxa"/>
            <w:right w:w="108" w:type="dxa"/>
          </w:tblCellMar>
        </w:tblPrEx>
        <w:tc>
          <w:tcPr>
            <w:tcW w:w="817" w:type="dxa"/>
            <w:vMerge w:val="continue"/>
            <w:tcBorders>
              <w:top w:val="nil"/>
              <w:left w:val="single" w:color="auto" w:sz="4" w:space="0"/>
              <w:bottom w:val="single" w:color="auto" w:sz="4" w:space="0"/>
              <w:right w:val="single" w:color="auto" w:sz="4" w:space="0"/>
            </w:tcBorders>
            <w:vAlign w:val="center"/>
          </w:tcPr>
          <w:p>
            <w:pPr>
              <w:widowControl/>
              <w:snapToGrid/>
              <w:spacing w:line="312" w:lineRule="auto"/>
              <w:ind w:left="0" w:leftChars="0" w:firstLine="0" w:firstLineChars="0"/>
              <w:rPr>
                <w:rFonts w:cs="宋体" w:asciiTheme="minorEastAsia" w:hAnsiTheme="minorEastAsia" w:eastAsiaTheme="minorEastAsia"/>
                <w:szCs w:val="21"/>
              </w:rPr>
            </w:pPr>
          </w:p>
        </w:tc>
        <w:tc>
          <w:tcPr>
            <w:tcW w:w="5527" w:type="dxa"/>
            <w:tcBorders>
              <w:top w:val="single" w:color="auto" w:sz="4" w:space="0"/>
              <w:left w:val="nil"/>
              <w:bottom w:val="single" w:color="auto" w:sz="4" w:space="0"/>
              <w:right w:val="single" w:color="auto" w:sz="4" w:space="0"/>
            </w:tcBorders>
            <w:vAlign w:val="center"/>
          </w:tcPr>
          <w:p>
            <w:pPr>
              <w:snapToGrid/>
              <w:spacing w:line="312" w:lineRule="auto"/>
              <w:ind w:left="0" w:leftChars="0"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2.仪表端庄、教态自然</w:t>
            </w:r>
          </w:p>
        </w:tc>
        <w:tc>
          <w:tcPr>
            <w:tcW w:w="1084" w:type="dxa"/>
            <w:tcBorders>
              <w:top w:val="single" w:color="auto" w:sz="4" w:space="0"/>
              <w:left w:val="nil"/>
              <w:bottom w:val="single" w:color="auto" w:sz="4" w:space="0"/>
              <w:right w:val="single" w:color="auto" w:sz="4" w:space="0"/>
            </w:tcBorders>
            <w:vAlign w:val="center"/>
          </w:tcPr>
          <w:p>
            <w:pPr>
              <w:snapToGrid/>
              <w:spacing w:line="312" w:lineRule="auto"/>
              <w:ind w:left="0" w:leftChars="0" w:firstLine="0" w:firstLineChars="0"/>
              <w:rPr>
                <w:rFonts w:cs="宋体" w:asciiTheme="minorEastAsia" w:hAnsiTheme="minorEastAsia" w:eastAsiaTheme="minorEastAsia"/>
                <w:bCs/>
                <w:szCs w:val="21"/>
              </w:rPr>
            </w:pPr>
          </w:p>
        </w:tc>
        <w:tc>
          <w:tcPr>
            <w:tcW w:w="1894" w:type="dxa"/>
            <w:tcBorders>
              <w:top w:val="single" w:color="auto" w:sz="4" w:space="0"/>
              <w:left w:val="nil"/>
              <w:bottom w:val="single" w:color="auto" w:sz="4" w:space="0"/>
              <w:right w:val="single" w:color="auto" w:sz="4" w:space="0"/>
            </w:tcBorders>
            <w:vAlign w:val="center"/>
          </w:tcPr>
          <w:p>
            <w:pPr>
              <w:snapToGrid/>
              <w:spacing w:line="312" w:lineRule="auto"/>
              <w:ind w:left="0" w:leftChars="0" w:firstLine="0" w:firstLineChars="0"/>
              <w:rPr>
                <w:rFonts w:cs="宋体" w:asciiTheme="minorEastAsia" w:hAnsiTheme="minorEastAsia" w:eastAsiaTheme="minorEastAsia"/>
                <w:bCs/>
                <w:szCs w:val="21"/>
              </w:rPr>
            </w:pPr>
          </w:p>
        </w:tc>
      </w:tr>
      <w:tr>
        <w:tblPrEx>
          <w:tblCellMar>
            <w:top w:w="0" w:type="dxa"/>
            <w:left w:w="108" w:type="dxa"/>
            <w:bottom w:w="0" w:type="dxa"/>
            <w:right w:w="108" w:type="dxa"/>
          </w:tblCellMar>
        </w:tblPrEx>
        <w:trPr>
          <w:trHeight w:val="488"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snapToGrid/>
              <w:spacing w:line="312" w:lineRule="auto"/>
              <w:ind w:left="0" w:leftChars="0" w:firstLine="0" w:firstLineChars="0"/>
              <w:rPr>
                <w:rFonts w:cs="宋体" w:asciiTheme="minorEastAsia" w:hAnsiTheme="minorEastAsia" w:eastAsiaTheme="minorEastAsia"/>
                <w:szCs w:val="21"/>
              </w:rPr>
            </w:pPr>
          </w:p>
        </w:tc>
        <w:tc>
          <w:tcPr>
            <w:tcW w:w="5527" w:type="dxa"/>
            <w:tcBorders>
              <w:top w:val="single" w:color="auto" w:sz="4" w:space="0"/>
              <w:left w:val="nil"/>
              <w:bottom w:val="single" w:color="auto" w:sz="4" w:space="0"/>
              <w:right w:val="single" w:color="auto" w:sz="4" w:space="0"/>
            </w:tcBorders>
            <w:vAlign w:val="center"/>
          </w:tcPr>
          <w:p>
            <w:pPr>
              <w:snapToGrid/>
              <w:spacing w:line="312" w:lineRule="auto"/>
              <w:ind w:left="0" w:leftChars="0"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3.口齿清楚，语言表达准确、清晰、简洁</w:t>
            </w:r>
          </w:p>
        </w:tc>
        <w:tc>
          <w:tcPr>
            <w:tcW w:w="1084" w:type="dxa"/>
            <w:tcBorders>
              <w:top w:val="single" w:color="auto" w:sz="4" w:space="0"/>
              <w:left w:val="nil"/>
              <w:bottom w:val="single" w:color="auto" w:sz="4" w:space="0"/>
              <w:right w:val="single" w:color="auto" w:sz="4" w:space="0"/>
            </w:tcBorders>
            <w:vAlign w:val="center"/>
          </w:tcPr>
          <w:p>
            <w:pPr>
              <w:snapToGrid/>
              <w:spacing w:line="312" w:lineRule="auto"/>
              <w:ind w:left="0" w:leftChars="0" w:firstLine="0" w:firstLineChars="0"/>
              <w:rPr>
                <w:rFonts w:cs="宋体" w:asciiTheme="minorEastAsia" w:hAnsiTheme="minorEastAsia" w:eastAsiaTheme="minorEastAsia"/>
                <w:bCs/>
                <w:szCs w:val="21"/>
              </w:rPr>
            </w:pPr>
          </w:p>
        </w:tc>
        <w:tc>
          <w:tcPr>
            <w:tcW w:w="1894" w:type="dxa"/>
            <w:tcBorders>
              <w:top w:val="single" w:color="auto" w:sz="4" w:space="0"/>
              <w:left w:val="nil"/>
              <w:bottom w:val="single" w:color="auto" w:sz="4" w:space="0"/>
              <w:right w:val="single" w:color="auto" w:sz="4" w:space="0"/>
            </w:tcBorders>
            <w:vAlign w:val="center"/>
          </w:tcPr>
          <w:p>
            <w:pPr>
              <w:snapToGrid/>
              <w:spacing w:line="312" w:lineRule="auto"/>
              <w:ind w:left="0" w:leftChars="0" w:firstLine="0" w:firstLineChars="0"/>
              <w:rPr>
                <w:rFonts w:cs="宋体" w:asciiTheme="minorEastAsia" w:hAnsiTheme="minorEastAsia" w:eastAsiaTheme="minorEastAsia"/>
                <w:bCs/>
                <w:szCs w:val="21"/>
              </w:rPr>
            </w:pPr>
          </w:p>
        </w:tc>
      </w:tr>
      <w:tr>
        <w:tblPrEx>
          <w:tblCellMar>
            <w:top w:w="0" w:type="dxa"/>
            <w:left w:w="108" w:type="dxa"/>
            <w:bottom w:w="0" w:type="dxa"/>
            <w:right w:w="108" w:type="dxa"/>
          </w:tblCellMar>
        </w:tblPrEx>
        <w:tc>
          <w:tcPr>
            <w:tcW w:w="817" w:type="dxa"/>
            <w:vMerge w:val="continue"/>
            <w:tcBorders>
              <w:top w:val="nil"/>
              <w:left w:val="single" w:color="auto" w:sz="4" w:space="0"/>
              <w:bottom w:val="single" w:color="auto" w:sz="4" w:space="0"/>
              <w:right w:val="single" w:color="auto" w:sz="4" w:space="0"/>
            </w:tcBorders>
            <w:vAlign w:val="center"/>
          </w:tcPr>
          <w:p>
            <w:pPr>
              <w:widowControl/>
              <w:snapToGrid/>
              <w:spacing w:line="312" w:lineRule="auto"/>
              <w:ind w:left="0" w:leftChars="0" w:firstLine="0" w:firstLineChars="0"/>
              <w:rPr>
                <w:rFonts w:cs="宋体" w:asciiTheme="minorEastAsia" w:hAnsiTheme="minorEastAsia" w:eastAsiaTheme="minorEastAsia"/>
                <w:szCs w:val="21"/>
              </w:rPr>
            </w:pPr>
          </w:p>
        </w:tc>
        <w:tc>
          <w:tcPr>
            <w:tcW w:w="5527" w:type="dxa"/>
            <w:tcBorders>
              <w:top w:val="single" w:color="auto" w:sz="4" w:space="0"/>
              <w:left w:val="nil"/>
              <w:bottom w:val="single" w:color="auto" w:sz="4" w:space="0"/>
              <w:right w:val="single" w:color="auto" w:sz="4" w:space="0"/>
            </w:tcBorders>
            <w:vAlign w:val="center"/>
          </w:tcPr>
          <w:p>
            <w:pPr>
              <w:snapToGrid/>
              <w:spacing w:line="312" w:lineRule="auto"/>
              <w:ind w:left="0" w:leftChars="0"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4.板书工整、正确，条理分明</w:t>
            </w:r>
          </w:p>
        </w:tc>
        <w:tc>
          <w:tcPr>
            <w:tcW w:w="1084" w:type="dxa"/>
            <w:tcBorders>
              <w:top w:val="single" w:color="auto" w:sz="4" w:space="0"/>
              <w:left w:val="nil"/>
              <w:bottom w:val="single" w:color="auto" w:sz="4" w:space="0"/>
              <w:right w:val="single" w:color="auto" w:sz="4" w:space="0"/>
            </w:tcBorders>
            <w:vAlign w:val="center"/>
          </w:tcPr>
          <w:p>
            <w:pPr>
              <w:snapToGrid/>
              <w:spacing w:line="312" w:lineRule="auto"/>
              <w:ind w:left="0" w:leftChars="0" w:firstLine="0" w:firstLineChars="0"/>
              <w:rPr>
                <w:rFonts w:cs="宋体" w:asciiTheme="minorEastAsia" w:hAnsiTheme="minorEastAsia" w:eastAsiaTheme="minorEastAsia"/>
                <w:bCs/>
                <w:szCs w:val="21"/>
              </w:rPr>
            </w:pPr>
          </w:p>
        </w:tc>
        <w:tc>
          <w:tcPr>
            <w:tcW w:w="1894" w:type="dxa"/>
            <w:tcBorders>
              <w:top w:val="single" w:color="auto" w:sz="4" w:space="0"/>
              <w:left w:val="nil"/>
              <w:bottom w:val="single" w:color="auto" w:sz="4" w:space="0"/>
              <w:right w:val="single" w:color="auto" w:sz="4" w:space="0"/>
            </w:tcBorders>
            <w:vAlign w:val="center"/>
          </w:tcPr>
          <w:p>
            <w:pPr>
              <w:snapToGrid/>
              <w:spacing w:line="312" w:lineRule="auto"/>
              <w:ind w:left="0" w:leftChars="0" w:firstLine="0" w:firstLineChars="0"/>
              <w:rPr>
                <w:rFonts w:cs="宋体" w:asciiTheme="minorEastAsia" w:hAnsiTheme="minorEastAsia" w:eastAsiaTheme="minorEastAsia"/>
                <w:bCs/>
                <w:szCs w:val="21"/>
              </w:rPr>
            </w:pPr>
          </w:p>
        </w:tc>
      </w:tr>
      <w:tr>
        <w:tblPrEx>
          <w:tblCellMar>
            <w:top w:w="0" w:type="dxa"/>
            <w:left w:w="108" w:type="dxa"/>
            <w:bottom w:w="0" w:type="dxa"/>
            <w:right w:w="108" w:type="dxa"/>
          </w:tblCellMar>
        </w:tblPrEx>
        <w:tc>
          <w:tcPr>
            <w:tcW w:w="817" w:type="dxa"/>
            <w:vMerge w:val="continue"/>
            <w:tcBorders>
              <w:top w:val="nil"/>
              <w:left w:val="single" w:color="auto" w:sz="4" w:space="0"/>
              <w:bottom w:val="single" w:color="auto" w:sz="4" w:space="0"/>
              <w:right w:val="single" w:color="auto" w:sz="4" w:space="0"/>
            </w:tcBorders>
            <w:vAlign w:val="center"/>
          </w:tcPr>
          <w:p>
            <w:pPr>
              <w:widowControl/>
              <w:snapToGrid/>
              <w:spacing w:line="312" w:lineRule="auto"/>
              <w:ind w:left="0" w:leftChars="0" w:firstLine="0" w:firstLineChars="0"/>
              <w:rPr>
                <w:rFonts w:cs="宋体" w:asciiTheme="minorEastAsia" w:hAnsiTheme="minorEastAsia" w:eastAsiaTheme="minorEastAsia"/>
                <w:szCs w:val="21"/>
              </w:rPr>
            </w:pPr>
          </w:p>
        </w:tc>
        <w:tc>
          <w:tcPr>
            <w:tcW w:w="5527" w:type="dxa"/>
            <w:tcBorders>
              <w:top w:val="single" w:color="auto" w:sz="4" w:space="0"/>
              <w:left w:val="nil"/>
              <w:bottom w:val="single" w:color="auto" w:sz="4" w:space="0"/>
              <w:right w:val="single" w:color="auto" w:sz="4" w:space="0"/>
            </w:tcBorders>
            <w:vAlign w:val="center"/>
          </w:tcPr>
          <w:p>
            <w:pPr>
              <w:snapToGrid/>
              <w:spacing w:line="312" w:lineRule="auto"/>
              <w:ind w:left="0" w:leftChars="0"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5.多媒体使用适当</w:t>
            </w:r>
          </w:p>
        </w:tc>
        <w:tc>
          <w:tcPr>
            <w:tcW w:w="1084" w:type="dxa"/>
            <w:tcBorders>
              <w:top w:val="single" w:color="auto" w:sz="4" w:space="0"/>
              <w:left w:val="nil"/>
              <w:bottom w:val="single" w:color="auto" w:sz="4" w:space="0"/>
              <w:right w:val="single" w:color="auto" w:sz="4" w:space="0"/>
            </w:tcBorders>
            <w:vAlign w:val="center"/>
          </w:tcPr>
          <w:p>
            <w:pPr>
              <w:snapToGrid/>
              <w:spacing w:line="312" w:lineRule="auto"/>
              <w:ind w:left="0" w:leftChars="0" w:firstLine="0" w:firstLineChars="0"/>
              <w:rPr>
                <w:rFonts w:cs="宋体" w:asciiTheme="minorEastAsia" w:hAnsiTheme="minorEastAsia" w:eastAsiaTheme="minorEastAsia"/>
                <w:bCs/>
                <w:szCs w:val="21"/>
              </w:rPr>
            </w:pPr>
          </w:p>
        </w:tc>
        <w:tc>
          <w:tcPr>
            <w:tcW w:w="1894" w:type="dxa"/>
            <w:tcBorders>
              <w:top w:val="single" w:color="auto" w:sz="4" w:space="0"/>
              <w:left w:val="nil"/>
              <w:bottom w:val="single" w:color="auto" w:sz="4" w:space="0"/>
              <w:right w:val="single" w:color="auto" w:sz="4" w:space="0"/>
            </w:tcBorders>
            <w:vAlign w:val="center"/>
          </w:tcPr>
          <w:p>
            <w:pPr>
              <w:snapToGrid/>
              <w:spacing w:line="312" w:lineRule="auto"/>
              <w:ind w:left="0" w:leftChars="0" w:firstLine="0" w:firstLineChars="0"/>
              <w:rPr>
                <w:rFonts w:cs="宋体" w:asciiTheme="minorEastAsia" w:hAnsiTheme="minorEastAsia" w:eastAsiaTheme="minorEastAsia"/>
                <w:bCs/>
                <w:szCs w:val="21"/>
              </w:rPr>
            </w:pPr>
          </w:p>
        </w:tc>
      </w:tr>
      <w:tr>
        <w:tblPrEx>
          <w:tblCellMar>
            <w:top w:w="0" w:type="dxa"/>
            <w:left w:w="108" w:type="dxa"/>
            <w:bottom w:w="0" w:type="dxa"/>
            <w:right w:w="108" w:type="dxa"/>
          </w:tblCellMar>
        </w:tblPrEx>
        <w:tc>
          <w:tcPr>
            <w:tcW w:w="817" w:type="dxa"/>
            <w:vMerge w:val="continue"/>
            <w:tcBorders>
              <w:top w:val="nil"/>
              <w:left w:val="single" w:color="auto" w:sz="4" w:space="0"/>
              <w:bottom w:val="single" w:color="auto" w:sz="4" w:space="0"/>
              <w:right w:val="single" w:color="auto" w:sz="4" w:space="0"/>
            </w:tcBorders>
            <w:vAlign w:val="center"/>
          </w:tcPr>
          <w:p>
            <w:pPr>
              <w:widowControl/>
              <w:snapToGrid/>
              <w:spacing w:line="312" w:lineRule="auto"/>
              <w:ind w:left="0" w:leftChars="0" w:firstLine="0" w:firstLineChars="0"/>
              <w:rPr>
                <w:rFonts w:cs="宋体" w:asciiTheme="minorEastAsia" w:hAnsiTheme="minorEastAsia" w:eastAsiaTheme="minorEastAsia"/>
                <w:szCs w:val="21"/>
              </w:rPr>
            </w:pPr>
          </w:p>
        </w:tc>
        <w:tc>
          <w:tcPr>
            <w:tcW w:w="5527" w:type="dxa"/>
            <w:tcBorders>
              <w:top w:val="single" w:color="auto" w:sz="4" w:space="0"/>
              <w:left w:val="nil"/>
              <w:bottom w:val="single" w:color="auto" w:sz="4" w:space="0"/>
              <w:right w:val="single" w:color="auto" w:sz="4" w:space="0"/>
            </w:tcBorders>
            <w:vAlign w:val="center"/>
          </w:tcPr>
          <w:p>
            <w:pPr>
              <w:snapToGrid/>
              <w:spacing w:line="312" w:lineRule="auto"/>
              <w:ind w:left="0" w:leftChars="0"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6.对学学徒有爱心，诲人不倦</w:t>
            </w:r>
          </w:p>
        </w:tc>
        <w:tc>
          <w:tcPr>
            <w:tcW w:w="1084" w:type="dxa"/>
            <w:tcBorders>
              <w:top w:val="single" w:color="auto" w:sz="4" w:space="0"/>
              <w:left w:val="nil"/>
              <w:bottom w:val="single" w:color="auto" w:sz="4" w:space="0"/>
              <w:right w:val="single" w:color="auto" w:sz="4" w:space="0"/>
            </w:tcBorders>
            <w:vAlign w:val="center"/>
          </w:tcPr>
          <w:p>
            <w:pPr>
              <w:snapToGrid/>
              <w:spacing w:line="312" w:lineRule="auto"/>
              <w:ind w:left="0" w:leftChars="0" w:firstLine="0" w:firstLineChars="0"/>
              <w:rPr>
                <w:rFonts w:cs="宋体" w:asciiTheme="minorEastAsia" w:hAnsiTheme="minorEastAsia" w:eastAsiaTheme="minorEastAsia"/>
                <w:bCs/>
                <w:szCs w:val="21"/>
              </w:rPr>
            </w:pPr>
          </w:p>
        </w:tc>
        <w:tc>
          <w:tcPr>
            <w:tcW w:w="1894" w:type="dxa"/>
            <w:tcBorders>
              <w:top w:val="single" w:color="auto" w:sz="4" w:space="0"/>
              <w:left w:val="nil"/>
              <w:bottom w:val="single" w:color="auto" w:sz="4" w:space="0"/>
              <w:right w:val="single" w:color="auto" w:sz="4" w:space="0"/>
            </w:tcBorders>
            <w:vAlign w:val="center"/>
          </w:tcPr>
          <w:p>
            <w:pPr>
              <w:snapToGrid/>
              <w:spacing w:line="312" w:lineRule="auto"/>
              <w:ind w:left="0" w:leftChars="0" w:firstLine="0" w:firstLineChars="0"/>
              <w:rPr>
                <w:rFonts w:cs="宋体" w:asciiTheme="minorEastAsia" w:hAnsiTheme="minorEastAsia" w:eastAsiaTheme="minorEastAsia"/>
                <w:bCs/>
                <w:szCs w:val="21"/>
              </w:rPr>
            </w:pPr>
          </w:p>
        </w:tc>
      </w:tr>
      <w:tr>
        <w:tblPrEx>
          <w:tblCellMar>
            <w:top w:w="0" w:type="dxa"/>
            <w:left w:w="108" w:type="dxa"/>
            <w:bottom w:w="0" w:type="dxa"/>
            <w:right w:w="108" w:type="dxa"/>
          </w:tblCellMar>
        </w:tblPrEx>
        <w:tc>
          <w:tcPr>
            <w:tcW w:w="817" w:type="dxa"/>
            <w:vMerge w:val="restart"/>
            <w:tcBorders>
              <w:top w:val="nil"/>
              <w:left w:val="single" w:color="auto" w:sz="4" w:space="0"/>
              <w:bottom w:val="single" w:color="auto" w:sz="4" w:space="0"/>
              <w:right w:val="single" w:color="auto" w:sz="4" w:space="0"/>
            </w:tcBorders>
            <w:vAlign w:val="center"/>
          </w:tcPr>
          <w:p>
            <w:pPr>
              <w:snapToGrid/>
              <w:spacing w:line="312" w:lineRule="auto"/>
              <w:ind w:left="0" w:leftChars="0"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教学内容</w:t>
            </w:r>
          </w:p>
        </w:tc>
        <w:tc>
          <w:tcPr>
            <w:tcW w:w="5527" w:type="dxa"/>
            <w:tcBorders>
              <w:top w:val="single" w:color="auto" w:sz="4" w:space="0"/>
              <w:left w:val="nil"/>
              <w:bottom w:val="single" w:color="auto" w:sz="4" w:space="0"/>
              <w:right w:val="single" w:color="auto" w:sz="4" w:space="0"/>
            </w:tcBorders>
            <w:vAlign w:val="center"/>
          </w:tcPr>
          <w:p>
            <w:pPr>
              <w:snapToGrid/>
              <w:spacing w:line="312" w:lineRule="auto"/>
              <w:ind w:left="0" w:leftChars="0"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1.授课通俗易懂、深入浅出</w:t>
            </w:r>
          </w:p>
        </w:tc>
        <w:tc>
          <w:tcPr>
            <w:tcW w:w="1084" w:type="dxa"/>
            <w:tcBorders>
              <w:top w:val="single" w:color="auto" w:sz="4" w:space="0"/>
              <w:left w:val="nil"/>
              <w:bottom w:val="single" w:color="auto" w:sz="4" w:space="0"/>
              <w:right w:val="single" w:color="auto" w:sz="4" w:space="0"/>
            </w:tcBorders>
            <w:vAlign w:val="center"/>
          </w:tcPr>
          <w:p>
            <w:pPr>
              <w:snapToGrid/>
              <w:spacing w:line="312" w:lineRule="auto"/>
              <w:ind w:left="0" w:leftChars="0" w:firstLine="0" w:firstLineChars="0"/>
              <w:rPr>
                <w:rFonts w:cs="宋体" w:asciiTheme="minorEastAsia" w:hAnsiTheme="minorEastAsia" w:eastAsiaTheme="minorEastAsia"/>
                <w:bCs/>
                <w:szCs w:val="21"/>
              </w:rPr>
            </w:pPr>
          </w:p>
        </w:tc>
        <w:tc>
          <w:tcPr>
            <w:tcW w:w="1894" w:type="dxa"/>
            <w:tcBorders>
              <w:top w:val="single" w:color="auto" w:sz="4" w:space="0"/>
              <w:left w:val="nil"/>
              <w:bottom w:val="single" w:color="auto" w:sz="4" w:space="0"/>
              <w:right w:val="single" w:color="auto" w:sz="4" w:space="0"/>
            </w:tcBorders>
            <w:vAlign w:val="center"/>
          </w:tcPr>
          <w:p>
            <w:pPr>
              <w:snapToGrid/>
              <w:spacing w:line="312" w:lineRule="auto"/>
              <w:ind w:left="0" w:leftChars="0" w:firstLine="0" w:firstLineChars="0"/>
              <w:rPr>
                <w:rFonts w:cs="宋体" w:asciiTheme="minorEastAsia" w:hAnsiTheme="minorEastAsia" w:eastAsiaTheme="minorEastAsia"/>
                <w:bCs/>
                <w:szCs w:val="21"/>
              </w:rPr>
            </w:pPr>
          </w:p>
        </w:tc>
      </w:tr>
      <w:tr>
        <w:tblPrEx>
          <w:tblCellMar>
            <w:top w:w="0" w:type="dxa"/>
            <w:left w:w="108" w:type="dxa"/>
            <w:bottom w:w="0" w:type="dxa"/>
            <w:right w:w="108" w:type="dxa"/>
          </w:tblCellMar>
        </w:tblPrEx>
        <w:tc>
          <w:tcPr>
            <w:tcW w:w="817" w:type="dxa"/>
            <w:vMerge w:val="continue"/>
            <w:tcBorders>
              <w:top w:val="nil"/>
              <w:left w:val="single" w:color="auto" w:sz="4" w:space="0"/>
              <w:bottom w:val="single" w:color="auto" w:sz="4" w:space="0"/>
              <w:right w:val="single" w:color="auto" w:sz="4" w:space="0"/>
            </w:tcBorders>
            <w:vAlign w:val="center"/>
          </w:tcPr>
          <w:p>
            <w:pPr>
              <w:widowControl/>
              <w:snapToGrid/>
              <w:spacing w:line="312" w:lineRule="auto"/>
              <w:ind w:left="0" w:leftChars="0" w:firstLine="0" w:firstLineChars="0"/>
              <w:rPr>
                <w:rFonts w:cs="宋体" w:asciiTheme="minorEastAsia" w:hAnsiTheme="minorEastAsia" w:eastAsiaTheme="minorEastAsia"/>
                <w:szCs w:val="21"/>
              </w:rPr>
            </w:pPr>
          </w:p>
        </w:tc>
        <w:tc>
          <w:tcPr>
            <w:tcW w:w="5527" w:type="dxa"/>
            <w:tcBorders>
              <w:top w:val="single" w:color="auto" w:sz="4" w:space="0"/>
              <w:left w:val="nil"/>
              <w:bottom w:val="single" w:color="auto" w:sz="4" w:space="0"/>
              <w:right w:val="single" w:color="auto" w:sz="4" w:space="0"/>
            </w:tcBorders>
            <w:vAlign w:val="center"/>
          </w:tcPr>
          <w:p>
            <w:pPr>
              <w:snapToGrid/>
              <w:spacing w:line="312" w:lineRule="auto"/>
              <w:ind w:left="0" w:leftChars="0"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2.新知识量安排适度</w:t>
            </w:r>
          </w:p>
        </w:tc>
        <w:tc>
          <w:tcPr>
            <w:tcW w:w="1084" w:type="dxa"/>
            <w:tcBorders>
              <w:top w:val="single" w:color="auto" w:sz="4" w:space="0"/>
              <w:left w:val="nil"/>
              <w:bottom w:val="single" w:color="auto" w:sz="4" w:space="0"/>
              <w:right w:val="single" w:color="auto" w:sz="4" w:space="0"/>
            </w:tcBorders>
            <w:vAlign w:val="center"/>
          </w:tcPr>
          <w:p>
            <w:pPr>
              <w:snapToGrid/>
              <w:spacing w:line="312" w:lineRule="auto"/>
              <w:ind w:left="0" w:leftChars="0" w:firstLine="0" w:firstLineChars="0"/>
              <w:rPr>
                <w:rFonts w:cs="宋体" w:asciiTheme="minorEastAsia" w:hAnsiTheme="minorEastAsia" w:eastAsiaTheme="minorEastAsia"/>
                <w:bCs/>
                <w:szCs w:val="21"/>
              </w:rPr>
            </w:pPr>
          </w:p>
        </w:tc>
        <w:tc>
          <w:tcPr>
            <w:tcW w:w="1894" w:type="dxa"/>
            <w:tcBorders>
              <w:top w:val="single" w:color="auto" w:sz="4" w:space="0"/>
              <w:left w:val="nil"/>
              <w:bottom w:val="single" w:color="auto" w:sz="4" w:space="0"/>
              <w:right w:val="single" w:color="auto" w:sz="4" w:space="0"/>
            </w:tcBorders>
            <w:vAlign w:val="center"/>
          </w:tcPr>
          <w:p>
            <w:pPr>
              <w:snapToGrid/>
              <w:spacing w:line="312" w:lineRule="auto"/>
              <w:ind w:left="0" w:leftChars="0" w:firstLine="0" w:firstLineChars="0"/>
              <w:rPr>
                <w:rFonts w:cs="宋体" w:asciiTheme="minorEastAsia" w:hAnsiTheme="minorEastAsia" w:eastAsiaTheme="minorEastAsia"/>
                <w:bCs/>
                <w:szCs w:val="21"/>
              </w:rPr>
            </w:pPr>
          </w:p>
        </w:tc>
      </w:tr>
      <w:tr>
        <w:tblPrEx>
          <w:tblCellMar>
            <w:top w:w="0" w:type="dxa"/>
            <w:left w:w="108" w:type="dxa"/>
            <w:bottom w:w="0" w:type="dxa"/>
            <w:right w:w="108" w:type="dxa"/>
          </w:tblCellMar>
        </w:tblPrEx>
        <w:tc>
          <w:tcPr>
            <w:tcW w:w="817" w:type="dxa"/>
            <w:vMerge w:val="continue"/>
            <w:tcBorders>
              <w:top w:val="nil"/>
              <w:left w:val="single" w:color="auto" w:sz="4" w:space="0"/>
              <w:bottom w:val="single" w:color="auto" w:sz="4" w:space="0"/>
              <w:right w:val="single" w:color="auto" w:sz="4" w:space="0"/>
            </w:tcBorders>
            <w:vAlign w:val="center"/>
          </w:tcPr>
          <w:p>
            <w:pPr>
              <w:widowControl/>
              <w:snapToGrid/>
              <w:spacing w:line="312" w:lineRule="auto"/>
              <w:ind w:left="0" w:leftChars="0" w:firstLine="0" w:firstLineChars="0"/>
              <w:rPr>
                <w:rFonts w:cs="宋体" w:asciiTheme="minorEastAsia" w:hAnsiTheme="minorEastAsia" w:eastAsiaTheme="minorEastAsia"/>
                <w:szCs w:val="21"/>
              </w:rPr>
            </w:pPr>
          </w:p>
        </w:tc>
        <w:tc>
          <w:tcPr>
            <w:tcW w:w="5527" w:type="dxa"/>
            <w:tcBorders>
              <w:top w:val="single" w:color="auto" w:sz="4" w:space="0"/>
              <w:left w:val="nil"/>
              <w:bottom w:val="single" w:color="auto" w:sz="4" w:space="0"/>
              <w:right w:val="single" w:color="auto" w:sz="4" w:space="0"/>
            </w:tcBorders>
            <w:vAlign w:val="center"/>
          </w:tcPr>
          <w:p>
            <w:pPr>
              <w:snapToGrid/>
              <w:spacing w:line="312" w:lineRule="auto"/>
              <w:ind w:left="0" w:leftChars="0"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3.教学重点、难点突出</w:t>
            </w:r>
          </w:p>
        </w:tc>
        <w:tc>
          <w:tcPr>
            <w:tcW w:w="1084" w:type="dxa"/>
            <w:tcBorders>
              <w:top w:val="single" w:color="auto" w:sz="4" w:space="0"/>
              <w:left w:val="nil"/>
              <w:bottom w:val="single" w:color="auto" w:sz="4" w:space="0"/>
              <w:right w:val="single" w:color="auto" w:sz="4" w:space="0"/>
            </w:tcBorders>
            <w:vAlign w:val="center"/>
          </w:tcPr>
          <w:p>
            <w:pPr>
              <w:snapToGrid/>
              <w:spacing w:line="312" w:lineRule="auto"/>
              <w:ind w:left="0" w:leftChars="0" w:firstLine="0" w:firstLineChars="0"/>
              <w:rPr>
                <w:rFonts w:cs="宋体" w:asciiTheme="minorEastAsia" w:hAnsiTheme="minorEastAsia" w:eastAsiaTheme="minorEastAsia"/>
                <w:bCs/>
                <w:szCs w:val="21"/>
              </w:rPr>
            </w:pPr>
          </w:p>
        </w:tc>
        <w:tc>
          <w:tcPr>
            <w:tcW w:w="1894" w:type="dxa"/>
            <w:tcBorders>
              <w:top w:val="single" w:color="auto" w:sz="4" w:space="0"/>
              <w:left w:val="nil"/>
              <w:bottom w:val="single" w:color="auto" w:sz="4" w:space="0"/>
              <w:right w:val="single" w:color="auto" w:sz="4" w:space="0"/>
            </w:tcBorders>
            <w:vAlign w:val="center"/>
          </w:tcPr>
          <w:p>
            <w:pPr>
              <w:snapToGrid/>
              <w:spacing w:line="312" w:lineRule="auto"/>
              <w:ind w:left="0" w:leftChars="0" w:firstLine="0" w:firstLineChars="0"/>
              <w:rPr>
                <w:rFonts w:cs="宋体" w:asciiTheme="minorEastAsia" w:hAnsiTheme="minorEastAsia" w:eastAsiaTheme="minorEastAsia"/>
                <w:bCs/>
                <w:szCs w:val="21"/>
              </w:rPr>
            </w:pPr>
          </w:p>
        </w:tc>
      </w:tr>
      <w:tr>
        <w:tblPrEx>
          <w:tblCellMar>
            <w:top w:w="0" w:type="dxa"/>
            <w:left w:w="108" w:type="dxa"/>
            <w:bottom w:w="0" w:type="dxa"/>
            <w:right w:w="108" w:type="dxa"/>
          </w:tblCellMar>
        </w:tblPrEx>
        <w:tc>
          <w:tcPr>
            <w:tcW w:w="817" w:type="dxa"/>
            <w:vMerge w:val="continue"/>
            <w:tcBorders>
              <w:top w:val="nil"/>
              <w:left w:val="single" w:color="auto" w:sz="4" w:space="0"/>
              <w:bottom w:val="single" w:color="auto" w:sz="4" w:space="0"/>
              <w:right w:val="single" w:color="auto" w:sz="4" w:space="0"/>
            </w:tcBorders>
            <w:vAlign w:val="center"/>
          </w:tcPr>
          <w:p>
            <w:pPr>
              <w:widowControl/>
              <w:snapToGrid/>
              <w:spacing w:line="312" w:lineRule="auto"/>
              <w:ind w:left="0" w:leftChars="0" w:firstLine="0" w:firstLineChars="0"/>
              <w:rPr>
                <w:rFonts w:cs="宋体" w:asciiTheme="minorEastAsia" w:hAnsiTheme="minorEastAsia" w:eastAsiaTheme="minorEastAsia"/>
                <w:szCs w:val="21"/>
              </w:rPr>
            </w:pPr>
          </w:p>
        </w:tc>
        <w:tc>
          <w:tcPr>
            <w:tcW w:w="5527" w:type="dxa"/>
            <w:tcBorders>
              <w:top w:val="single" w:color="auto" w:sz="4" w:space="0"/>
              <w:left w:val="nil"/>
              <w:bottom w:val="single" w:color="auto" w:sz="4" w:space="0"/>
              <w:right w:val="single" w:color="auto" w:sz="4" w:space="0"/>
            </w:tcBorders>
            <w:vAlign w:val="center"/>
          </w:tcPr>
          <w:p>
            <w:pPr>
              <w:snapToGrid/>
              <w:spacing w:line="312" w:lineRule="auto"/>
              <w:ind w:left="0" w:leftChars="0"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4.课后练习、作业题量适当，针对性强</w:t>
            </w:r>
          </w:p>
        </w:tc>
        <w:tc>
          <w:tcPr>
            <w:tcW w:w="1084" w:type="dxa"/>
            <w:tcBorders>
              <w:top w:val="single" w:color="auto" w:sz="4" w:space="0"/>
              <w:left w:val="nil"/>
              <w:bottom w:val="single" w:color="auto" w:sz="4" w:space="0"/>
              <w:right w:val="single" w:color="auto" w:sz="4" w:space="0"/>
            </w:tcBorders>
            <w:vAlign w:val="center"/>
          </w:tcPr>
          <w:p>
            <w:pPr>
              <w:snapToGrid/>
              <w:spacing w:line="312" w:lineRule="auto"/>
              <w:ind w:left="0" w:leftChars="0" w:firstLine="0" w:firstLineChars="0"/>
              <w:rPr>
                <w:rFonts w:cs="宋体" w:asciiTheme="minorEastAsia" w:hAnsiTheme="minorEastAsia" w:eastAsiaTheme="minorEastAsia"/>
                <w:bCs/>
                <w:szCs w:val="21"/>
              </w:rPr>
            </w:pPr>
          </w:p>
        </w:tc>
        <w:tc>
          <w:tcPr>
            <w:tcW w:w="1894" w:type="dxa"/>
            <w:tcBorders>
              <w:top w:val="single" w:color="auto" w:sz="4" w:space="0"/>
              <w:left w:val="nil"/>
              <w:bottom w:val="single" w:color="auto" w:sz="4" w:space="0"/>
              <w:right w:val="single" w:color="auto" w:sz="4" w:space="0"/>
            </w:tcBorders>
            <w:vAlign w:val="center"/>
          </w:tcPr>
          <w:p>
            <w:pPr>
              <w:snapToGrid/>
              <w:spacing w:line="312" w:lineRule="auto"/>
              <w:ind w:left="0" w:leftChars="0" w:firstLine="0" w:firstLineChars="0"/>
              <w:rPr>
                <w:rFonts w:cs="宋体" w:asciiTheme="minorEastAsia" w:hAnsiTheme="minorEastAsia" w:eastAsiaTheme="minorEastAsia"/>
                <w:bCs/>
                <w:szCs w:val="21"/>
              </w:rPr>
            </w:pPr>
          </w:p>
        </w:tc>
      </w:tr>
      <w:tr>
        <w:tblPrEx>
          <w:tblCellMar>
            <w:top w:w="0" w:type="dxa"/>
            <w:left w:w="108" w:type="dxa"/>
            <w:bottom w:w="0" w:type="dxa"/>
            <w:right w:w="108" w:type="dxa"/>
          </w:tblCellMar>
        </w:tblPrEx>
        <w:tc>
          <w:tcPr>
            <w:tcW w:w="817" w:type="dxa"/>
            <w:vMerge w:val="restart"/>
            <w:tcBorders>
              <w:top w:val="nil"/>
              <w:left w:val="single" w:color="auto" w:sz="4" w:space="0"/>
              <w:bottom w:val="single" w:color="auto" w:sz="4" w:space="0"/>
              <w:right w:val="single" w:color="auto" w:sz="4" w:space="0"/>
            </w:tcBorders>
            <w:vAlign w:val="center"/>
          </w:tcPr>
          <w:p>
            <w:pPr>
              <w:snapToGrid/>
              <w:spacing w:line="312" w:lineRule="auto"/>
              <w:ind w:left="0" w:leftChars="0"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教学方法</w:t>
            </w:r>
          </w:p>
        </w:tc>
        <w:tc>
          <w:tcPr>
            <w:tcW w:w="5527" w:type="dxa"/>
            <w:tcBorders>
              <w:top w:val="single" w:color="auto" w:sz="4" w:space="0"/>
              <w:left w:val="nil"/>
              <w:bottom w:val="single" w:color="auto" w:sz="4" w:space="0"/>
              <w:right w:val="single" w:color="auto" w:sz="4" w:space="0"/>
            </w:tcBorders>
            <w:vAlign w:val="center"/>
          </w:tcPr>
          <w:p>
            <w:pPr>
              <w:snapToGrid/>
              <w:spacing w:line="312" w:lineRule="auto"/>
              <w:ind w:left="0" w:leftChars="0"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1.教学组织严密，课堂管理严格</w:t>
            </w:r>
          </w:p>
        </w:tc>
        <w:tc>
          <w:tcPr>
            <w:tcW w:w="1084" w:type="dxa"/>
            <w:tcBorders>
              <w:top w:val="single" w:color="auto" w:sz="4" w:space="0"/>
              <w:left w:val="nil"/>
              <w:bottom w:val="single" w:color="auto" w:sz="4" w:space="0"/>
              <w:right w:val="single" w:color="auto" w:sz="4" w:space="0"/>
            </w:tcBorders>
            <w:vAlign w:val="center"/>
          </w:tcPr>
          <w:p>
            <w:pPr>
              <w:snapToGrid/>
              <w:spacing w:line="312" w:lineRule="auto"/>
              <w:ind w:left="0" w:leftChars="0" w:firstLine="0" w:firstLineChars="0"/>
              <w:rPr>
                <w:rFonts w:cs="宋体" w:asciiTheme="minorEastAsia" w:hAnsiTheme="minorEastAsia" w:eastAsiaTheme="minorEastAsia"/>
                <w:bCs/>
                <w:szCs w:val="21"/>
              </w:rPr>
            </w:pPr>
          </w:p>
        </w:tc>
        <w:tc>
          <w:tcPr>
            <w:tcW w:w="1894" w:type="dxa"/>
            <w:tcBorders>
              <w:top w:val="single" w:color="auto" w:sz="4" w:space="0"/>
              <w:left w:val="nil"/>
              <w:bottom w:val="single" w:color="auto" w:sz="4" w:space="0"/>
              <w:right w:val="single" w:color="auto" w:sz="4" w:space="0"/>
            </w:tcBorders>
            <w:vAlign w:val="center"/>
          </w:tcPr>
          <w:p>
            <w:pPr>
              <w:snapToGrid/>
              <w:spacing w:line="312" w:lineRule="auto"/>
              <w:ind w:left="0" w:leftChars="0" w:firstLine="0" w:firstLineChars="0"/>
              <w:rPr>
                <w:rFonts w:cs="宋体" w:asciiTheme="minorEastAsia" w:hAnsiTheme="minorEastAsia" w:eastAsiaTheme="minorEastAsia"/>
                <w:bCs/>
                <w:szCs w:val="21"/>
              </w:rPr>
            </w:pPr>
          </w:p>
        </w:tc>
      </w:tr>
      <w:tr>
        <w:tblPrEx>
          <w:tblCellMar>
            <w:top w:w="0" w:type="dxa"/>
            <w:left w:w="108" w:type="dxa"/>
            <w:bottom w:w="0" w:type="dxa"/>
            <w:right w:w="108" w:type="dxa"/>
          </w:tblCellMar>
        </w:tblPrEx>
        <w:tc>
          <w:tcPr>
            <w:tcW w:w="817" w:type="dxa"/>
            <w:vMerge w:val="continue"/>
            <w:tcBorders>
              <w:top w:val="nil"/>
              <w:left w:val="single" w:color="auto" w:sz="4" w:space="0"/>
              <w:bottom w:val="single" w:color="auto" w:sz="4" w:space="0"/>
              <w:right w:val="single" w:color="auto" w:sz="4" w:space="0"/>
            </w:tcBorders>
            <w:vAlign w:val="center"/>
          </w:tcPr>
          <w:p>
            <w:pPr>
              <w:widowControl/>
              <w:snapToGrid/>
              <w:spacing w:line="312" w:lineRule="auto"/>
              <w:ind w:left="0" w:leftChars="0" w:firstLine="0" w:firstLineChars="0"/>
              <w:rPr>
                <w:rFonts w:cs="宋体" w:asciiTheme="minorEastAsia" w:hAnsiTheme="minorEastAsia" w:eastAsiaTheme="minorEastAsia"/>
                <w:szCs w:val="21"/>
              </w:rPr>
            </w:pPr>
          </w:p>
        </w:tc>
        <w:tc>
          <w:tcPr>
            <w:tcW w:w="5527" w:type="dxa"/>
            <w:tcBorders>
              <w:top w:val="single" w:color="auto" w:sz="4" w:space="0"/>
              <w:left w:val="nil"/>
              <w:bottom w:val="single" w:color="auto" w:sz="4" w:space="0"/>
              <w:right w:val="single" w:color="auto" w:sz="4" w:space="0"/>
            </w:tcBorders>
            <w:vAlign w:val="center"/>
          </w:tcPr>
          <w:p>
            <w:pPr>
              <w:snapToGrid/>
              <w:spacing w:line="312" w:lineRule="auto"/>
              <w:ind w:left="0" w:leftChars="0"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2.教学思路清晰、条理性强</w:t>
            </w:r>
          </w:p>
        </w:tc>
        <w:tc>
          <w:tcPr>
            <w:tcW w:w="1084" w:type="dxa"/>
            <w:tcBorders>
              <w:top w:val="single" w:color="auto" w:sz="4" w:space="0"/>
              <w:left w:val="nil"/>
              <w:bottom w:val="single" w:color="auto" w:sz="4" w:space="0"/>
              <w:right w:val="single" w:color="auto" w:sz="4" w:space="0"/>
            </w:tcBorders>
            <w:vAlign w:val="center"/>
          </w:tcPr>
          <w:p>
            <w:pPr>
              <w:snapToGrid/>
              <w:spacing w:line="312" w:lineRule="auto"/>
              <w:ind w:left="0" w:leftChars="0" w:firstLine="0" w:firstLineChars="0"/>
              <w:rPr>
                <w:rFonts w:cs="宋体" w:asciiTheme="minorEastAsia" w:hAnsiTheme="minorEastAsia" w:eastAsiaTheme="minorEastAsia"/>
                <w:bCs/>
                <w:szCs w:val="21"/>
              </w:rPr>
            </w:pPr>
          </w:p>
        </w:tc>
        <w:tc>
          <w:tcPr>
            <w:tcW w:w="1894" w:type="dxa"/>
            <w:tcBorders>
              <w:top w:val="single" w:color="auto" w:sz="4" w:space="0"/>
              <w:left w:val="nil"/>
              <w:bottom w:val="single" w:color="auto" w:sz="4" w:space="0"/>
              <w:right w:val="single" w:color="auto" w:sz="4" w:space="0"/>
            </w:tcBorders>
            <w:vAlign w:val="center"/>
          </w:tcPr>
          <w:p>
            <w:pPr>
              <w:snapToGrid/>
              <w:spacing w:line="312" w:lineRule="auto"/>
              <w:ind w:left="0" w:leftChars="0" w:firstLine="0" w:firstLineChars="0"/>
              <w:rPr>
                <w:rFonts w:cs="宋体" w:asciiTheme="minorEastAsia" w:hAnsiTheme="minorEastAsia" w:eastAsiaTheme="minorEastAsia"/>
                <w:bCs/>
                <w:szCs w:val="21"/>
              </w:rPr>
            </w:pPr>
          </w:p>
        </w:tc>
      </w:tr>
      <w:tr>
        <w:tblPrEx>
          <w:tblCellMar>
            <w:top w:w="0" w:type="dxa"/>
            <w:left w:w="108" w:type="dxa"/>
            <w:bottom w:w="0" w:type="dxa"/>
            <w:right w:w="108" w:type="dxa"/>
          </w:tblCellMar>
        </w:tblPrEx>
        <w:tc>
          <w:tcPr>
            <w:tcW w:w="817" w:type="dxa"/>
            <w:vMerge w:val="continue"/>
            <w:tcBorders>
              <w:top w:val="nil"/>
              <w:left w:val="single" w:color="auto" w:sz="4" w:space="0"/>
              <w:bottom w:val="single" w:color="auto" w:sz="4" w:space="0"/>
              <w:right w:val="single" w:color="auto" w:sz="4" w:space="0"/>
            </w:tcBorders>
            <w:vAlign w:val="center"/>
          </w:tcPr>
          <w:p>
            <w:pPr>
              <w:widowControl/>
              <w:snapToGrid/>
              <w:spacing w:line="312" w:lineRule="auto"/>
              <w:ind w:left="0" w:leftChars="0" w:firstLine="0" w:firstLineChars="0"/>
              <w:rPr>
                <w:rFonts w:cs="宋体" w:asciiTheme="minorEastAsia" w:hAnsiTheme="minorEastAsia" w:eastAsiaTheme="minorEastAsia"/>
                <w:szCs w:val="21"/>
              </w:rPr>
            </w:pPr>
          </w:p>
        </w:tc>
        <w:tc>
          <w:tcPr>
            <w:tcW w:w="5527" w:type="dxa"/>
            <w:tcBorders>
              <w:top w:val="single" w:color="auto" w:sz="4" w:space="0"/>
              <w:left w:val="nil"/>
              <w:bottom w:val="single" w:color="auto" w:sz="4" w:space="0"/>
              <w:right w:val="single" w:color="auto" w:sz="4" w:space="0"/>
            </w:tcBorders>
            <w:vAlign w:val="center"/>
          </w:tcPr>
          <w:p>
            <w:pPr>
              <w:snapToGrid/>
              <w:spacing w:line="312" w:lineRule="auto"/>
              <w:ind w:left="0" w:leftChars="0"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3.有良好互动，能充分调动学习积极性</w:t>
            </w:r>
          </w:p>
        </w:tc>
        <w:tc>
          <w:tcPr>
            <w:tcW w:w="1084" w:type="dxa"/>
            <w:tcBorders>
              <w:top w:val="single" w:color="auto" w:sz="4" w:space="0"/>
              <w:left w:val="nil"/>
              <w:bottom w:val="single" w:color="auto" w:sz="4" w:space="0"/>
              <w:right w:val="single" w:color="auto" w:sz="4" w:space="0"/>
            </w:tcBorders>
            <w:vAlign w:val="center"/>
          </w:tcPr>
          <w:p>
            <w:pPr>
              <w:snapToGrid/>
              <w:spacing w:line="312" w:lineRule="auto"/>
              <w:ind w:left="0" w:leftChars="0" w:firstLine="0" w:firstLineChars="0"/>
              <w:rPr>
                <w:rFonts w:cs="宋体" w:asciiTheme="minorEastAsia" w:hAnsiTheme="minorEastAsia" w:eastAsiaTheme="minorEastAsia"/>
                <w:bCs/>
                <w:szCs w:val="21"/>
              </w:rPr>
            </w:pPr>
          </w:p>
        </w:tc>
        <w:tc>
          <w:tcPr>
            <w:tcW w:w="1894" w:type="dxa"/>
            <w:tcBorders>
              <w:top w:val="single" w:color="auto" w:sz="4" w:space="0"/>
              <w:left w:val="nil"/>
              <w:bottom w:val="single" w:color="auto" w:sz="4" w:space="0"/>
              <w:right w:val="single" w:color="auto" w:sz="4" w:space="0"/>
            </w:tcBorders>
            <w:vAlign w:val="center"/>
          </w:tcPr>
          <w:p>
            <w:pPr>
              <w:snapToGrid/>
              <w:spacing w:line="312" w:lineRule="auto"/>
              <w:ind w:left="0" w:leftChars="0" w:firstLine="0" w:firstLineChars="0"/>
              <w:rPr>
                <w:rFonts w:cs="宋体" w:asciiTheme="minorEastAsia" w:hAnsiTheme="minorEastAsia" w:eastAsiaTheme="minorEastAsia"/>
                <w:bCs/>
                <w:szCs w:val="21"/>
              </w:rPr>
            </w:pPr>
          </w:p>
        </w:tc>
      </w:tr>
      <w:tr>
        <w:tblPrEx>
          <w:tblCellMar>
            <w:top w:w="0" w:type="dxa"/>
            <w:left w:w="108" w:type="dxa"/>
            <w:bottom w:w="0" w:type="dxa"/>
            <w:right w:w="108" w:type="dxa"/>
          </w:tblCellMar>
        </w:tblPrEx>
        <w:trPr>
          <w:trHeight w:val="504"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snapToGrid/>
              <w:spacing w:line="312" w:lineRule="auto"/>
              <w:ind w:left="0" w:leftChars="0" w:firstLine="0" w:firstLineChars="0"/>
              <w:rPr>
                <w:rFonts w:cs="宋体" w:asciiTheme="minorEastAsia" w:hAnsiTheme="minorEastAsia" w:eastAsiaTheme="minorEastAsia"/>
                <w:szCs w:val="21"/>
              </w:rPr>
            </w:pPr>
          </w:p>
        </w:tc>
        <w:tc>
          <w:tcPr>
            <w:tcW w:w="5527" w:type="dxa"/>
            <w:tcBorders>
              <w:top w:val="single" w:color="auto" w:sz="4" w:space="0"/>
              <w:left w:val="nil"/>
              <w:bottom w:val="single" w:color="auto" w:sz="4" w:space="0"/>
              <w:right w:val="single" w:color="auto" w:sz="4" w:space="0"/>
            </w:tcBorders>
            <w:vAlign w:val="center"/>
          </w:tcPr>
          <w:p>
            <w:pPr>
              <w:snapToGrid/>
              <w:spacing w:line="312" w:lineRule="auto"/>
              <w:ind w:left="0" w:leftChars="0"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4.理论与实践相结合，教学过程渗透对能力的培养</w:t>
            </w:r>
          </w:p>
        </w:tc>
        <w:tc>
          <w:tcPr>
            <w:tcW w:w="1084" w:type="dxa"/>
            <w:tcBorders>
              <w:top w:val="single" w:color="auto" w:sz="4" w:space="0"/>
              <w:left w:val="nil"/>
              <w:bottom w:val="single" w:color="auto" w:sz="4" w:space="0"/>
              <w:right w:val="single" w:color="auto" w:sz="4" w:space="0"/>
            </w:tcBorders>
            <w:vAlign w:val="center"/>
          </w:tcPr>
          <w:p>
            <w:pPr>
              <w:snapToGrid/>
              <w:spacing w:line="312" w:lineRule="auto"/>
              <w:ind w:left="0" w:leftChars="0" w:firstLine="0" w:firstLineChars="0"/>
              <w:rPr>
                <w:rFonts w:cs="宋体" w:asciiTheme="minorEastAsia" w:hAnsiTheme="minorEastAsia" w:eastAsiaTheme="minorEastAsia"/>
                <w:bCs/>
                <w:szCs w:val="21"/>
              </w:rPr>
            </w:pPr>
          </w:p>
        </w:tc>
        <w:tc>
          <w:tcPr>
            <w:tcW w:w="1894" w:type="dxa"/>
            <w:tcBorders>
              <w:top w:val="single" w:color="auto" w:sz="4" w:space="0"/>
              <w:left w:val="nil"/>
              <w:bottom w:val="single" w:color="auto" w:sz="4" w:space="0"/>
              <w:right w:val="single" w:color="auto" w:sz="4" w:space="0"/>
            </w:tcBorders>
            <w:vAlign w:val="center"/>
          </w:tcPr>
          <w:p>
            <w:pPr>
              <w:snapToGrid/>
              <w:spacing w:line="312" w:lineRule="auto"/>
              <w:ind w:left="0" w:leftChars="0" w:firstLine="0" w:firstLineChars="0"/>
              <w:rPr>
                <w:rFonts w:cs="宋体" w:asciiTheme="minorEastAsia" w:hAnsiTheme="minorEastAsia" w:eastAsiaTheme="minorEastAsia"/>
                <w:bCs/>
                <w:szCs w:val="21"/>
              </w:rPr>
            </w:pPr>
          </w:p>
        </w:tc>
      </w:tr>
      <w:tr>
        <w:tblPrEx>
          <w:tblCellMar>
            <w:top w:w="0" w:type="dxa"/>
            <w:left w:w="108" w:type="dxa"/>
            <w:bottom w:w="0" w:type="dxa"/>
            <w:right w:w="108" w:type="dxa"/>
          </w:tblCellMar>
        </w:tblPrEx>
        <w:tc>
          <w:tcPr>
            <w:tcW w:w="817" w:type="dxa"/>
            <w:vMerge w:val="restart"/>
            <w:tcBorders>
              <w:top w:val="nil"/>
              <w:left w:val="single" w:color="auto" w:sz="4" w:space="0"/>
              <w:bottom w:val="single" w:color="auto" w:sz="4" w:space="0"/>
              <w:right w:val="single" w:color="auto" w:sz="4" w:space="0"/>
            </w:tcBorders>
            <w:vAlign w:val="center"/>
          </w:tcPr>
          <w:p>
            <w:pPr>
              <w:snapToGrid/>
              <w:spacing w:line="312" w:lineRule="auto"/>
              <w:ind w:left="0" w:leftChars="0"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教学效果</w:t>
            </w:r>
          </w:p>
        </w:tc>
        <w:tc>
          <w:tcPr>
            <w:tcW w:w="5527" w:type="dxa"/>
            <w:tcBorders>
              <w:top w:val="single" w:color="auto" w:sz="4" w:space="0"/>
              <w:left w:val="nil"/>
              <w:bottom w:val="single" w:color="auto" w:sz="4" w:space="0"/>
              <w:right w:val="single" w:color="auto" w:sz="4" w:space="0"/>
            </w:tcBorders>
            <w:vAlign w:val="center"/>
          </w:tcPr>
          <w:p>
            <w:pPr>
              <w:snapToGrid/>
              <w:spacing w:line="312" w:lineRule="auto"/>
              <w:ind w:left="0" w:leftChars="0"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1.课堂气氛活跃，学习积极性高</w:t>
            </w:r>
          </w:p>
        </w:tc>
        <w:tc>
          <w:tcPr>
            <w:tcW w:w="1084" w:type="dxa"/>
            <w:tcBorders>
              <w:top w:val="single" w:color="auto" w:sz="4" w:space="0"/>
              <w:left w:val="nil"/>
              <w:bottom w:val="single" w:color="auto" w:sz="4" w:space="0"/>
              <w:right w:val="single" w:color="auto" w:sz="4" w:space="0"/>
            </w:tcBorders>
            <w:vAlign w:val="center"/>
          </w:tcPr>
          <w:p>
            <w:pPr>
              <w:snapToGrid/>
              <w:spacing w:line="312" w:lineRule="auto"/>
              <w:ind w:left="0" w:leftChars="0" w:firstLine="0" w:firstLineChars="0"/>
              <w:rPr>
                <w:rFonts w:cs="宋体" w:asciiTheme="minorEastAsia" w:hAnsiTheme="minorEastAsia" w:eastAsiaTheme="minorEastAsia"/>
                <w:bCs/>
                <w:szCs w:val="21"/>
              </w:rPr>
            </w:pPr>
          </w:p>
        </w:tc>
        <w:tc>
          <w:tcPr>
            <w:tcW w:w="1894" w:type="dxa"/>
            <w:tcBorders>
              <w:top w:val="single" w:color="auto" w:sz="4" w:space="0"/>
              <w:left w:val="nil"/>
              <w:bottom w:val="single" w:color="auto" w:sz="4" w:space="0"/>
              <w:right w:val="single" w:color="auto" w:sz="4" w:space="0"/>
            </w:tcBorders>
            <w:vAlign w:val="center"/>
          </w:tcPr>
          <w:p>
            <w:pPr>
              <w:snapToGrid/>
              <w:spacing w:line="312" w:lineRule="auto"/>
              <w:ind w:left="0" w:leftChars="0" w:firstLine="0" w:firstLineChars="0"/>
              <w:rPr>
                <w:rFonts w:cs="宋体" w:asciiTheme="minorEastAsia" w:hAnsiTheme="minorEastAsia" w:eastAsiaTheme="minorEastAsia"/>
                <w:bCs/>
                <w:szCs w:val="21"/>
              </w:rPr>
            </w:pPr>
          </w:p>
        </w:tc>
      </w:tr>
      <w:tr>
        <w:tblPrEx>
          <w:tblCellMar>
            <w:top w:w="0" w:type="dxa"/>
            <w:left w:w="108" w:type="dxa"/>
            <w:bottom w:w="0" w:type="dxa"/>
            <w:right w:w="108" w:type="dxa"/>
          </w:tblCellMar>
        </w:tblPrEx>
        <w:tc>
          <w:tcPr>
            <w:tcW w:w="817" w:type="dxa"/>
            <w:vMerge w:val="continue"/>
            <w:tcBorders>
              <w:top w:val="nil"/>
              <w:left w:val="single" w:color="auto" w:sz="4" w:space="0"/>
              <w:bottom w:val="single" w:color="auto" w:sz="4" w:space="0"/>
              <w:right w:val="single" w:color="auto" w:sz="4" w:space="0"/>
            </w:tcBorders>
            <w:vAlign w:val="center"/>
          </w:tcPr>
          <w:p>
            <w:pPr>
              <w:widowControl/>
              <w:snapToGrid/>
              <w:spacing w:line="312" w:lineRule="auto"/>
              <w:ind w:left="0" w:leftChars="0" w:firstLine="0" w:firstLineChars="0"/>
              <w:rPr>
                <w:rFonts w:cs="宋体" w:asciiTheme="minorEastAsia" w:hAnsiTheme="minorEastAsia" w:eastAsiaTheme="minorEastAsia"/>
                <w:szCs w:val="21"/>
              </w:rPr>
            </w:pPr>
          </w:p>
        </w:tc>
        <w:tc>
          <w:tcPr>
            <w:tcW w:w="5527" w:type="dxa"/>
            <w:tcBorders>
              <w:top w:val="single" w:color="auto" w:sz="4" w:space="0"/>
              <w:left w:val="nil"/>
              <w:bottom w:val="single" w:color="auto" w:sz="4" w:space="0"/>
              <w:right w:val="single" w:color="auto" w:sz="4" w:space="0"/>
            </w:tcBorders>
            <w:vAlign w:val="center"/>
          </w:tcPr>
          <w:p>
            <w:pPr>
              <w:snapToGrid/>
              <w:spacing w:line="312" w:lineRule="auto"/>
              <w:ind w:left="0" w:leftChars="0"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2.职业能力能得到一定程度的锻炼</w:t>
            </w:r>
          </w:p>
        </w:tc>
        <w:tc>
          <w:tcPr>
            <w:tcW w:w="1084" w:type="dxa"/>
            <w:tcBorders>
              <w:top w:val="single" w:color="auto" w:sz="4" w:space="0"/>
              <w:left w:val="nil"/>
              <w:bottom w:val="single" w:color="auto" w:sz="4" w:space="0"/>
              <w:right w:val="single" w:color="auto" w:sz="4" w:space="0"/>
            </w:tcBorders>
            <w:vAlign w:val="center"/>
          </w:tcPr>
          <w:p>
            <w:pPr>
              <w:snapToGrid/>
              <w:spacing w:line="312" w:lineRule="auto"/>
              <w:ind w:left="0" w:leftChars="0" w:firstLine="0" w:firstLineChars="0"/>
              <w:rPr>
                <w:rFonts w:cs="宋体" w:asciiTheme="minorEastAsia" w:hAnsiTheme="minorEastAsia" w:eastAsiaTheme="minorEastAsia"/>
                <w:bCs/>
                <w:szCs w:val="21"/>
              </w:rPr>
            </w:pPr>
          </w:p>
        </w:tc>
        <w:tc>
          <w:tcPr>
            <w:tcW w:w="1894" w:type="dxa"/>
            <w:tcBorders>
              <w:top w:val="single" w:color="auto" w:sz="4" w:space="0"/>
              <w:left w:val="nil"/>
              <w:bottom w:val="single" w:color="auto" w:sz="4" w:space="0"/>
              <w:right w:val="single" w:color="auto" w:sz="4" w:space="0"/>
            </w:tcBorders>
            <w:vAlign w:val="center"/>
          </w:tcPr>
          <w:p>
            <w:pPr>
              <w:snapToGrid/>
              <w:spacing w:line="312" w:lineRule="auto"/>
              <w:ind w:left="0" w:leftChars="0" w:firstLine="0" w:firstLineChars="0"/>
              <w:rPr>
                <w:rFonts w:cs="宋体" w:asciiTheme="minorEastAsia" w:hAnsiTheme="minorEastAsia" w:eastAsiaTheme="minorEastAsia"/>
                <w:bCs/>
                <w:szCs w:val="21"/>
              </w:rPr>
            </w:pPr>
          </w:p>
        </w:tc>
      </w:tr>
      <w:tr>
        <w:tblPrEx>
          <w:tblCellMar>
            <w:top w:w="0" w:type="dxa"/>
            <w:left w:w="108" w:type="dxa"/>
            <w:bottom w:w="0" w:type="dxa"/>
            <w:right w:w="108" w:type="dxa"/>
          </w:tblCellMar>
        </w:tblPrEx>
        <w:tc>
          <w:tcPr>
            <w:tcW w:w="817" w:type="dxa"/>
            <w:vMerge w:val="continue"/>
            <w:tcBorders>
              <w:top w:val="nil"/>
              <w:left w:val="single" w:color="auto" w:sz="4" w:space="0"/>
              <w:bottom w:val="single" w:color="auto" w:sz="4" w:space="0"/>
              <w:right w:val="single" w:color="auto" w:sz="4" w:space="0"/>
            </w:tcBorders>
            <w:vAlign w:val="center"/>
          </w:tcPr>
          <w:p>
            <w:pPr>
              <w:widowControl/>
              <w:snapToGrid/>
              <w:spacing w:line="312" w:lineRule="auto"/>
              <w:ind w:left="0" w:leftChars="0" w:firstLine="0" w:firstLineChars="0"/>
              <w:rPr>
                <w:rFonts w:cs="宋体" w:asciiTheme="minorEastAsia" w:hAnsiTheme="minorEastAsia" w:eastAsiaTheme="minorEastAsia"/>
                <w:szCs w:val="21"/>
              </w:rPr>
            </w:pPr>
          </w:p>
        </w:tc>
        <w:tc>
          <w:tcPr>
            <w:tcW w:w="5527" w:type="dxa"/>
            <w:tcBorders>
              <w:top w:val="single" w:color="auto" w:sz="4" w:space="0"/>
              <w:left w:val="nil"/>
              <w:bottom w:val="single" w:color="auto" w:sz="4" w:space="0"/>
              <w:right w:val="single" w:color="auto" w:sz="4" w:space="0"/>
            </w:tcBorders>
            <w:vAlign w:val="center"/>
          </w:tcPr>
          <w:p>
            <w:pPr>
              <w:snapToGrid/>
              <w:spacing w:line="312" w:lineRule="auto"/>
              <w:ind w:left="0" w:leftChars="0"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3.能掌握教师所讲授知识和技能</w:t>
            </w:r>
          </w:p>
        </w:tc>
        <w:tc>
          <w:tcPr>
            <w:tcW w:w="1084" w:type="dxa"/>
            <w:tcBorders>
              <w:top w:val="single" w:color="auto" w:sz="4" w:space="0"/>
              <w:left w:val="nil"/>
              <w:bottom w:val="single" w:color="auto" w:sz="4" w:space="0"/>
              <w:right w:val="single" w:color="auto" w:sz="4" w:space="0"/>
            </w:tcBorders>
            <w:vAlign w:val="center"/>
          </w:tcPr>
          <w:p>
            <w:pPr>
              <w:snapToGrid/>
              <w:spacing w:line="312" w:lineRule="auto"/>
              <w:ind w:left="0" w:leftChars="0" w:firstLine="0" w:firstLineChars="0"/>
              <w:rPr>
                <w:rFonts w:cs="宋体" w:asciiTheme="minorEastAsia" w:hAnsiTheme="minorEastAsia" w:eastAsiaTheme="minorEastAsia"/>
                <w:bCs/>
                <w:szCs w:val="21"/>
              </w:rPr>
            </w:pPr>
          </w:p>
        </w:tc>
        <w:tc>
          <w:tcPr>
            <w:tcW w:w="1894" w:type="dxa"/>
            <w:tcBorders>
              <w:top w:val="single" w:color="auto" w:sz="4" w:space="0"/>
              <w:left w:val="nil"/>
              <w:bottom w:val="single" w:color="auto" w:sz="4" w:space="0"/>
              <w:right w:val="single" w:color="auto" w:sz="4" w:space="0"/>
            </w:tcBorders>
            <w:vAlign w:val="center"/>
          </w:tcPr>
          <w:p>
            <w:pPr>
              <w:snapToGrid/>
              <w:spacing w:line="312" w:lineRule="auto"/>
              <w:ind w:left="0" w:leftChars="0" w:firstLine="0" w:firstLineChars="0"/>
              <w:rPr>
                <w:rFonts w:cs="宋体" w:asciiTheme="minorEastAsia" w:hAnsiTheme="minorEastAsia" w:eastAsiaTheme="minorEastAsia"/>
                <w:bCs/>
                <w:szCs w:val="21"/>
              </w:rPr>
            </w:pPr>
          </w:p>
        </w:tc>
      </w:tr>
      <w:tr>
        <w:tblPrEx>
          <w:tblCellMar>
            <w:top w:w="0" w:type="dxa"/>
            <w:left w:w="108" w:type="dxa"/>
            <w:bottom w:w="0" w:type="dxa"/>
            <w:right w:w="108" w:type="dxa"/>
          </w:tblCellMar>
        </w:tblPrEx>
        <w:trPr>
          <w:trHeight w:val="2361" w:hRule="atLeast"/>
        </w:trPr>
        <w:tc>
          <w:tcPr>
            <w:tcW w:w="9322" w:type="dxa"/>
            <w:gridSpan w:val="4"/>
            <w:tcBorders>
              <w:top w:val="single" w:color="auto" w:sz="4" w:space="0"/>
              <w:left w:val="single" w:color="auto" w:sz="4" w:space="0"/>
              <w:bottom w:val="single" w:color="auto" w:sz="4" w:space="0"/>
              <w:right w:val="single" w:color="auto" w:sz="4" w:space="0"/>
            </w:tcBorders>
          </w:tcPr>
          <w:p>
            <w:pPr>
              <w:snapToGrid/>
              <w:spacing w:line="312" w:lineRule="auto"/>
              <w:ind w:left="0" w:leftChars="0" w:firstLine="0" w:firstLineChars="0"/>
              <w:rPr>
                <w:rFonts w:cs="宋体" w:asciiTheme="minorEastAsia" w:hAnsiTheme="minorEastAsia" w:eastAsiaTheme="minorEastAsia"/>
                <w:bCs/>
                <w:szCs w:val="21"/>
              </w:rPr>
            </w:pPr>
            <w:r>
              <w:rPr>
                <w:rFonts w:hint="eastAsia" w:cs="宋体" w:asciiTheme="minorEastAsia" w:hAnsiTheme="minorEastAsia" w:eastAsiaTheme="minorEastAsia"/>
                <w:szCs w:val="21"/>
              </w:rPr>
              <w:t>给教师的建议：</w:t>
            </w:r>
          </w:p>
        </w:tc>
      </w:tr>
    </w:tbl>
    <w:p>
      <w:pPr>
        <w:snapToGrid/>
        <w:spacing w:line="312" w:lineRule="auto"/>
        <w:ind w:left="0" w:leftChars="0" w:firstLine="0" w:firstLineChars="0"/>
        <w:rPr>
          <w:rFonts w:cs="宋体" w:asciiTheme="minorEastAsia" w:hAnsiTheme="minorEastAsia" w:eastAsiaTheme="minorEastAsia"/>
          <w:b/>
          <w:sz w:val="24"/>
          <w:szCs w:val="24"/>
        </w:rPr>
      </w:pPr>
    </w:p>
    <w:p>
      <w:pPr>
        <w:snapToGrid/>
        <w:spacing w:line="312" w:lineRule="auto"/>
        <w:ind w:left="0" w:leftChars="0" w:firstLine="0" w:firstLineChars="0"/>
        <w:rPr>
          <w:rFonts w:cs="宋体" w:asciiTheme="minorEastAsia" w:hAnsiTheme="minorEastAsia" w:eastAsiaTheme="minorEastAsia"/>
          <w:b/>
          <w:sz w:val="24"/>
          <w:szCs w:val="24"/>
        </w:rPr>
      </w:pPr>
    </w:p>
    <w:p>
      <w:pPr>
        <w:keepNext/>
        <w:keepLines/>
        <w:pageBreakBefore w:val="0"/>
        <w:widowControl w:val="0"/>
        <w:kinsoku/>
        <w:wordWrap/>
        <w:overflowPunct/>
        <w:topLinePunct w:val="0"/>
        <w:autoSpaceDE/>
        <w:autoSpaceDN/>
        <w:bidi w:val="0"/>
        <w:adjustRightInd/>
        <w:snapToGrid/>
        <w:spacing w:before="260" w:after="260" w:line="240" w:lineRule="auto"/>
        <w:ind w:left="0" w:leftChars="0" w:firstLine="0" w:firstLineChars="0"/>
        <w:textAlignment w:val="auto"/>
        <w:outlineLvl w:val="2"/>
        <w:rPr>
          <w:rFonts w:asciiTheme="minorEastAsia" w:hAnsiTheme="minorEastAsia" w:eastAsiaTheme="minorEastAsia" w:cstheme="minorBidi"/>
          <w:bCs/>
          <w:sz w:val="24"/>
          <w:szCs w:val="24"/>
        </w:rPr>
      </w:pPr>
      <w:bookmarkStart w:id="94" w:name="_Toc46154737"/>
      <w:bookmarkStart w:id="95" w:name="_Toc13991"/>
      <w:r>
        <w:rPr>
          <w:rFonts w:hint="eastAsia" w:asciiTheme="minorEastAsia" w:hAnsiTheme="minorEastAsia" w:eastAsiaTheme="minorEastAsia" w:cstheme="minorBidi"/>
          <w:bCs/>
          <w:sz w:val="24"/>
          <w:szCs w:val="24"/>
        </w:rPr>
        <w:t>附件3.4</w:t>
      </w:r>
      <w:bookmarkEnd w:id="94"/>
      <w:bookmarkEnd w:id="95"/>
    </w:p>
    <w:p>
      <w:pPr>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cs="仿宋" w:asciiTheme="minorEastAsia" w:hAnsiTheme="minorEastAsia" w:eastAsiaTheme="minorEastAsia"/>
          <w:b/>
          <w:sz w:val="24"/>
          <w:szCs w:val="24"/>
        </w:rPr>
      </w:pPr>
      <w:r>
        <w:rPr>
          <w:rFonts w:hint="eastAsia" w:cs="仿宋" w:asciiTheme="minorEastAsia" w:hAnsiTheme="minorEastAsia" w:eastAsiaTheme="minorEastAsia"/>
          <w:b/>
          <w:sz w:val="24"/>
          <w:szCs w:val="24"/>
        </w:rPr>
        <w:t>学校导师听课评价表（学校考核小组成员用）</w:t>
      </w:r>
    </w:p>
    <w:p>
      <w:pPr>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授课教师： </w:t>
      </w:r>
      <w:r>
        <w:rPr>
          <w:rFonts w:hint="eastAsia" w:cs="宋体" w:asciiTheme="minorEastAsia" w:hAnsiTheme="minorEastAsia" w:eastAsiaTheme="minorEastAsia"/>
          <w:sz w:val="24"/>
          <w:szCs w:val="24"/>
          <w:lang w:val="en-US" w:eastAsia="zh-CN"/>
        </w:rPr>
        <w:t xml:space="preserve">       </w:t>
      </w:r>
      <w:r>
        <w:rPr>
          <w:rFonts w:hint="eastAsia" w:cs="宋体" w:asciiTheme="minorEastAsia" w:hAnsiTheme="minorEastAsia" w:eastAsiaTheme="minorEastAsia"/>
          <w:sz w:val="24"/>
          <w:szCs w:val="24"/>
        </w:rPr>
        <w:t xml:space="preserve">授课地点： </w:t>
      </w:r>
      <w:r>
        <w:rPr>
          <w:rFonts w:hint="eastAsia" w:cs="宋体" w:asciiTheme="minorEastAsia" w:hAnsiTheme="minorEastAsia" w:eastAsiaTheme="minorEastAsia"/>
          <w:sz w:val="24"/>
          <w:szCs w:val="24"/>
          <w:lang w:val="en-US" w:eastAsia="zh-CN"/>
        </w:rPr>
        <w:t xml:space="preserve">       </w:t>
      </w:r>
      <w:r>
        <w:rPr>
          <w:rFonts w:hint="eastAsia" w:cs="宋体" w:asciiTheme="minorEastAsia" w:hAnsiTheme="minorEastAsia" w:eastAsiaTheme="minorEastAsia"/>
          <w:sz w:val="24"/>
          <w:szCs w:val="24"/>
        </w:rPr>
        <w:t xml:space="preserve">班级： </w:t>
      </w:r>
      <w:r>
        <w:rPr>
          <w:rFonts w:hint="eastAsia" w:cs="宋体" w:asciiTheme="minorEastAsia" w:hAnsiTheme="minorEastAsia" w:eastAsiaTheme="minorEastAsia"/>
          <w:sz w:val="24"/>
          <w:szCs w:val="24"/>
          <w:lang w:val="en-US" w:eastAsia="zh-CN"/>
        </w:rPr>
        <w:t xml:space="preserve">       </w:t>
      </w:r>
      <w:r>
        <w:rPr>
          <w:rFonts w:hint="eastAsia" w:cs="宋体" w:asciiTheme="minorEastAsia" w:hAnsiTheme="minorEastAsia" w:eastAsiaTheme="minorEastAsia"/>
          <w:sz w:val="24"/>
          <w:szCs w:val="24"/>
        </w:rPr>
        <w:t>授课时间：</w:t>
      </w:r>
    </w:p>
    <w:tbl>
      <w:tblPr>
        <w:tblStyle w:val="21"/>
        <w:tblW w:w="5650" w:type="pct"/>
        <w:jc w:val="center"/>
        <w:tblLayout w:type="autofit"/>
        <w:tblCellMar>
          <w:top w:w="0" w:type="dxa"/>
          <w:left w:w="108" w:type="dxa"/>
          <w:bottom w:w="0" w:type="dxa"/>
          <w:right w:w="108" w:type="dxa"/>
        </w:tblCellMar>
      </w:tblPr>
      <w:tblGrid>
        <w:gridCol w:w="602"/>
        <w:gridCol w:w="613"/>
        <w:gridCol w:w="600"/>
        <w:gridCol w:w="6761"/>
        <w:gridCol w:w="574"/>
        <w:gridCol w:w="561"/>
        <w:gridCol w:w="599"/>
      </w:tblGrid>
      <w:tr>
        <w:tblPrEx>
          <w:tblCellMar>
            <w:top w:w="0" w:type="dxa"/>
            <w:left w:w="108" w:type="dxa"/>
            <w:bottom w:w="0" w:type="dxa"/>
            <w:right w:w="108" w:type="dxa"/>
          </w:tblCellMar>
        </w:tblPrEx>
        <w:trPr>
          <w:trHeight w:val="174" w:hRule="atLeast"/>
          <w:jc w:val="center"/>
        </w:trPr>
        <w:tc>
          <w:tcPr>
            <w:tcW w:w="589" w:type="pct"/>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项目</w:t>
            </w:r>
          </w:p>
        </w:tc>
        <w:tc>
          <w:tcPr>
            <w:tcW w:w="291" w:type="pct"/>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117" w:leftChars="0" w:right="-132" w:rightChars="-63" w:hanging="117" w:hangingChars="56"/>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3276" w:type="pct"/>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评 价 标 准</w:t>
            </w:r>
          </w:p>
        </w:tc>
        <w:tc>
          <w:tcPr>
            <w:tcW w:w="278" w:type="pct"/>
            <w:tcBorders>
              <w:top w:val="single" w:color="auto" w:sz="4" w:space="0"/>
              <w:left w:val="nil"/>
              <w:bottom w:val="single" w:color="auto" w:sz="4" w:space="0"/>
              <w:right w:val="single" w:color="auto" w:sz="4" w:space="0"/>
            </w:tcBorders>
            <w:tcMar>
              <w:left w:w="57" w:type="dxa"/>
              <w:right w:w="57" w:type="dxa"/>
            </w:tcMar>
            <w:vAlign w:val="center"/>
          </w:tcPr>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分值</w:t>
            </w:r>
          </w:p>
        </w:tc>
        <w:tc>
          <w:tcPr>
            <w:tcW w:w="272" w:type="pct"/>
            <w:tcBorders>
              <w:top w:val="single" w:color="auto" w:sz="4" w:space="0"/>
              <w:left w:val="nil"/>
              <w:bottom w:val="single" w:color="auto" w:sz="4" w:space="0"/>
              <w:right w:val="single" w:color="auto" w:sz="4" w:space="0"/>
            </w:tcBorders>
            <w:tcMar>
              <w:left w:w="57" w:type="dxa"/>
              <w:right w:w="57" w:type="dxa"/>
            </w:tcMar>
            <w:vAlign w:val="center"/>
          </w:tcPr>
          <w:p>
            <w:pPr>
              <w:pageBreakBefore w:val="0"/>
              <w:kinsoku/>
              <w:wordWrap/>
              <w:overflowPunct/>
              <w:topLinePunct w:val="0"/>
              <w:autoSpaceDE/>
              <w:autoSpaceDN/>
              <w:bidi w:val="0"/>
              <w:adjustRightInd/>
              <w:snapToGrid/>
              <w:spacing w:line="240" w:lineRule="auto"/>
              <w:ind w:left="0" w:leftChars="0" w:right="-107" w:rightChars="-51"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得分</w:t>
            </w:r>
          </w:p>
        </w:tc>
        <w:tc>
          <w:tcPr>
            <w:tcW w:w="290" w:type="pct"/>
            <w:tcBorders>
              <w:top w:val="single" w:color="auto" w:sz="4" w:space="0"/>
              <w:left w:val="nil"/>
              <w:bottom w:val="single" w:color="auto" w:sz="4" w:space="0"/>
              <w:right w:val="single" w:color="auto" w:sz="4" w:space="0"/>
            </w:tcBorders>
            <w:tcMar>
              <w:left w:w="57" w:type="dxa"/>
              <w:right w:w="57" w:type="dxa"/>
            </w:tcMar>
            <w:vAlign w:val="center"/>
          </w:tcPr>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备注</w:t>
            </w:r>
          </w:p>
        </w:tc>
      </w:tr>
      <w:tr>
        <w:tblPrEx>
          <w:tblCellMar>
            <w:top w:w="0" w:type="dxa"/>
            <w:left w:w="108" w:type="dxa"/>
            <w:bottom w:w="0" w:type="dxa"/>
            <w:right w:w="108" w:type="dxa"/>
          </w:tblCellMar>
        </w:tblPrEx>
        <w:trPr>
          <w:trHeight w:val="282" w:hRule="atLeast"/>
          <w:jc w:val="center"/>
        </w:trPr>
        <w:tc>
          <w:tcPr>
            <w:tcW w:w="292" w:type="pct"/>
            <w:vMerge w:val="restart"/>
            <w:tcBorders>
              <w:top w:val="nil"/>
              <w:left w:val="single" w:color="auto" w:sz="4" w:space="0"/>
              <w:bottom w:val="single" w:color="auto" w:sz="4" w:space="0"/>
              <w:right w:val="single" w:color="auto" w:sz="4" w:space="0"/>
            </w:tcBorders>
            <w:tcMar>
              <w:left w:w="28" w:type="dxa"/>
              <w:right w:w="28" w:type="dxa"/>
            </w:tcMar>
            <w:vAlign w:val="center"/>
          </w:tcPr>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教</w:t>
            </w:r>
          </w:p>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案</w:t>
            </w:r>
          </w:p>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p>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20分</w:t>
            </w:r>
          </w:p>
        </w:tc>
        <w:tc>
          <w:tcPr>
            <w:tcW w:w="296" w:type="pct"/>
            <w:vMerge w:val="restart"/>
            <w:tcBorders>
              <w:top w:val="nil"/>
              <w:left w:val="nil"/>
              <w:bottom w:val="single" w:color="auto" w:sz="4" w:space="0"/>
              <w:right w:val="single" w:color="auto" w:sz="4" w:space="0"/>
            </w:tcBorders>
            <w:tcMar>
              <w:left w:w="28" w:type="dxa"/>
              <w:right w:w="28" w:type="dxa"/>
            </w:tcMar>
            <w:vAlign w:val="center"/>
          </w:tcPr>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教</w:t>
            </w:r>
          </w:p>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案</w:t>
            </w:r>
          </w:p>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设</w:t>
            </w:r>
          </w:p>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计</w:t>
            </w:r>
          </w:p>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20分</w:t>
            </w:r>
          </w:p>
        </w:tc>
        <w:tc>
          <w:tcPr>
            <w:tcW w:w="291" w:type="pct"/>
            <w:tcBorders>
              <w:top w:val="single" w:color="auto" w:sz="4" w:space="0"/>
              <w:left w:val="nil"/>
              <w:bottom w:val="single" w:color="auto" w:sz="4" w:space="0"/>
              <w:right w:val="single" w:color="auto" w:sz="4" w:space="0"/>
            </w:tcBorders>
            <w:tcMar>
              <w:left w:w="28" w:type="dxa"/>
              <w:right w:w="28" w:type="dxa"/>
            </w:tcMar>
            <w:vAlign w:val="center"/>
          </w:tcPr>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3276" w:type="pct"/>
            <w:tcBorders>
              <w:top w:val="single" w:color="auto" w:sz="4" w:space="0"/>
              <w:left w:val="nil"/>
              <w:bottom w:val="single" w:color="auto" w:sz="4" w:space="0"/>
              <w:right w:val="single" w:color="auto" w:sz="4" w:space="0"/>
            </w:tcBorders>
            <w:tcMar>
              <w:left w:w="57" w:type="dxa"/>
              <w:right w:w="57" w:type="dxa"/>
            </w:tcMar>
          </w:tcPr>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教学目标设定准确，表述清晰具体。</w:t>
            </w:r>
          </w:p>
        </w:tc>
        <w:tc>
          <w:tcPr>
            <w:tcW w:w="278" w:type="pct"/>
            <w:tcBorders>
              <w:top w:val="single" w:color="auto" w:sz="4" w:space="0"/>
              <w:left w:val="nil"/>
              <w:bottom w:val="single" w:color="auto" w:sz="4" w:space="0"/>
              <w:right w:val="single" w:color="auto" w:sz="4" w:space="0"/>
            </w:tcBorders>
            <w:tcMar>
              <w:left w:w="28" w:type="dxa"/>
              <w:right w:w="28" w:type="dxa"/>
            </w:tcMar>
            <w:vAlign w:val="center"/>
          </w:tcPr>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272" w:type="pct"/>
            <w:tcBorders>
              <w:top w:val="single" w:color="auto" w:sz="4" w:space="0"/>
              <w:left w:val="nil"/>
              <w:bottom w:val="single" w:color="auto" w:sz="4" w:space="0"/>
              <w:right w:val="single" w:color="auto" w:sz="4" w:space="0"/>
            </w:tcBorders>
            <w:tcMar>
              <w:left w:w="28" w:type="dxa"/>
              <w:right w:w="28" w:type="dxa"/>
            </w:tcMar>
            <w:vAlign w:val="center"/>
          </w:tcPr>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p>
        </w:tc>
        <w:tc>
          <w:tcPr>
            <w:tcW w:w="290" w:type="pct"/>
            <w:vMerge w:val="restart"/>
            <w:tcBorders>
              <w:top w:val="single" w:color="auto" w:sz="4" w:space="0"/>
              <w:left w:val="nil"/>
              <w:bottom w:val="single" w:color="auto" w:sz="4" w:space="0"/>
              <w:right w:val="single" w:color="auto" w:sz="4" w:space="0"/>
            </w:tcBorders>
          </w:tcPr>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p>
        </w:tc>
      </w:tr>
      <w:tr>
        <w:tblPrEx>
          <w:tblCellMar>
            <w:top w:w="0" w:type="dxa"/>
            <w:left w:w="108" w:type="dxa"/>
            <w:bottom w:w="0" w:type="dxa"/>
            <w:right w:w="108" w:type="dxa"/>
          </w:tblCellMar>
        </w:tblPrEx>
        <w:trPr>
          <w:trHeight w:val="221" w:hRule="atLeast"/>
          <w:jc w:val="center"/>
        </w:trPr>
        <w:tc>
          <w:tcPr>
            <w:tcW w:w="292" w:type="pct"/>
            <w:vMerge w:val="continue"/>
            <w:tcBorders>
              <w:top w:val="nil"/>
              <w:left w:val="single" w:color="auto" w:sz="4" w:space="0"/>
              <w:bottom w:val="single" w:color="auto" w:sz="4" w:space="0"/>
              <w:right w:val="single" w:color="auto" w:sz="4" w:space="0"/>
            </w:tcBorders>
            <w:tcMar>
              <w:left w:w="28" w:type="dxa"/>
              <w:right w:w="28" w:type="dxa"/>
            </w:tcMar>
            <w:vAlign w:val="center"/>
          </w:tcPr>
          <w:p>
            <w:pPr>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p>
        </w:tc>
        <w:tc>
          <w:tcPr>
            <w:tcW w:w="296" w:type="pct"/>
            <w:vMerge w:val="continue"/>
            <w:tcBorders>
              <w:top w:val="nil"/>
              <w:left w:val="nil"/>
              <w:bottom w:val="single" w:color="auto" w:sz="4" w:space="0"/>
              <w:right w:val="single" w:color="auto" w:sz="4" w:space="0"/>
            </w:tcBorders>
            <w:tcMar>
              <w:left w:w="28" w:type="dxa"/>
              <w:right w:w="28" w:type="dxa"/>
            </w:tcMar>
            <w:vAlign w:val="center"/>
          </w:tcPr>
          <w:p>
            <w:pPr>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p>
        </w:tc>
        <w:tc>
          <w:tcPr>
            <w:tcW w:w="291" w:type="pct"/>
            <w:tcBorders>
              <w:top w:val="single" w:color="auto" w:sz="4" w:space="0"/>
              <w:left w:val="nil"/>
              <w:bottom w:val="single" w:color="auto" w:sz="4" w:space="0"/>
              <w:right w:val="single" w:color="auto" w:sz="4" w:space="0"/>
            </w:tcBorders>
            <w:tcMar>
              <w:left w:w="28" w:type="dxa"/>
              <w:right w:w="28" w:type="dxa"/>
            </w:tcMar>
            <w:vAlign w:val="center"/>
          </w:tcPr>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3276" w:type="pct"/>
            <w:tcBorders>
              <w:top w:val="single" w:color="auto" w:sz="4" w:space="0"/>
              <w:left w:val="nil"/>
              <w:bottom w:val="single" w:color="auto" w:sz="4" w:space="0"/>
              <w:right w:val="single" w:color="auto" w:sz="4" w:space="0"/>
            </w:tcBorders>
            <w:tcMar>
              <w:left w:w="57" w:type="dxa"/>
              <w:right w:w="57" w:type="dxa"/>
            </w:tcMar>
          </w:tcPr>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kern w:val="0"/>
                <w:sz w:val="21"/>
                <w:szCs w:val="21"/>
              </w:rPr>
              <w:t>重点、难点确定准确、具体，难点突破方法灵活、有效。</w:t>
            </w:r>
          </w:p>
        </w:tc>
        <w:tc>
          <w:tcPr>
            <w:tcW w:w="278" w:type="pct"/>
            <w:tcBorders>
              <w:top w:val="single" w:color="auto" w:sz="4" w:space="0"/>
              <w:left w:val="nil"/>
              <w:bottom w:val="single" w:color="auto" w:sz="4" w:space="0"/>
              <w:right w:val="single" w:color="auto" w:sz="4" w:space="0"/>
            </w:tcBorders>
            <w:tcMar>
              <w:left w:w="28" w:type="dxa"/>
              <w:right w:w="28" w:type="dxa"/>
            </w:tcMar>
            <w:vAlign w:val="center"/>
          </w:tcPr>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272" w:type="pct"/>
            <w:tcBorders>
              <w:top w:val="single" w:color="auto" w:sz="4" w:space="0"/>
              <w:left w:val="nil"/>
              <w:bottom w:val="single" w:color="auto" w:sz="4" w:space="0"/>
              <w:right w:val="single" w:color="auto" w:sz="4" w:space="0"/>
            </w:tcBorders>
            <w:tcMar>
              <w:left w:w="28" w:type="dxa"/>
              <w:right w:w="28" w:type="dxa"/>
            </w:tcMar>
            <w:vAlign w:val="center"/>
          </w:tcPr>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p>
        </w:tc>
        <w:tc>
          <w:tcPr>
            <w:tcW w:w="290" w:type="pct"/>
            <w:vMerge w:val="continue"/>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p>
        </w:tc>
      </w:tr>
      <w:tr>
        <w:tblPrEx>
          <w:tblCellMar>
            <w:top w:w="0" w:type="dxa"/>
            <w:left w:w="108" w:type="dxa"/>
            <w:bottom w:w="0" w:type="dxa"/>
            <w:right w:w="108" w:type="dxa"/>
          </w:tblCellMar>
        </w:tblPrEx>
        <w:trPr>
          <w:trHeight w:val="477" w:hRule="atLeast"/>
          <w:jc w:val="center"/>
        </w:trPr>
        <w:tc>
          <w:tcPr>
            <w:tcW w:w="292" w:type="pct"/>
            <w:vMerge w:val="continue"/>
            <w:tcBorders>
              <w:top w:val="nil"/>
              <w:left w:val="single" w:color="auto" w:sz="4" w:space="0"/>
              <w:bottom w:val="single" w:color="auto" w:sz="4" w:space="0"/>
              <w:right w:val="single" w:color="auto" w:sz="4" w:space="0"/>
            </w:tcBorders>
            <w:tcMar>
              <w:left w:w="28" w:type="dxa"/>
              <w:right w:w="28" w:type="dxa"/>
            </w:tcMar>
            <w:vAlign w:val="center"/>
          </w:tcPr>
          <w:p>
            <w:pPr>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p>
        </w:tc>
        <w:tc>
          <w:tcPr>
            <w:tcW w:w="296" w:type="pct"/>
            <w:vMerge w:val="continue"/>
            <w:tcBorders>
              <w:top w:val="nil"/>
              <w:left w:val="nil"/>
              <w:bottom w:val="single" w:color="auto" w:sz="4" w:space="0"/>
              <w:right w:val="single" w:color="auto" w:sz="4" w:space="0"/>
            </w:tcBorders>
            <w:tcMar>
              <w:left w:w="28" w:type="dxa"/>
              <w:right w:w="28" w:type="dxa"/>
            </w:tcMar>
            <w:vAlign w:val="center"/>
          </w:tcPr>
          <w:p>
            <w:pPr>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p>
        </w:tc>
        <w:tc>
          <w:tcPr>
            <w:tcW w:w="291" w:type="pct"/>
            <w:tcBorders>
              <w:top w:val="single" w:color="auto" w:sz="4" w:space="0"/>
              <w:left w:val="nil"/>
              <w:bottom w:val="single" w:color="auto" w:sz="4" w:space="0"/>
              <w:right w:val="single" w:color="auto" w:sz="4" w:space="0"/>
            </w:tcBorders>
            <w:tcMar>
              <w:left w:w="28" w:type="dxa"/>
              <w:right w:w="28" w:type="dxa"/>
            </w:tcMar>
            <w:vAlign w:val="center"/>
          </w:tcPr>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3276" w:type="pct"/>
            <w:tcBorders>
              <w:top w:val="single" w:color="auto" w:sz="4" w:space="0"/>
              <w:left w:val="nil"/>
              <w:bottom w:val="single" w:color="auto" w:sz="4" w:space="0"/>
              <w:right w:val="single" w:color="auto" w:sz="4" w:space="0"/>
            </w:tcBorders>
            <w:tcMar>
              <w:left w:w="57" w:type="dxa"/>
              <w:right w:w="57" w:type="dxa"/>
            </w:tcMar>
          </w:tcPr>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kern w:val="0"/>
                <w:sz w:val="21"/>
                <w:szCs w:val="21"/>
              </w:rPr>
              <w:t>教法选择正确、恰当，能切合教学目标要求和教学内容特点，符合学生实际，具有针对性和有效性。</w:t>
            </w:r>
          </w:p>
        </w:tc>
        <w:tc>
          <w:tcPr>
            <w:tcW w:w="278" w:type="pct"/>
            <w:tcBorders>
              <w:top w:val="single" w:color="auto" w:sz="4" w:space="0"/>
              <w:left w:val="nil"/>
              <w:bottom w:val="single" w:color="auto" w:sz="4" w:space="0"/>
              <w:right w:val="single" w:color="auto" w:sz="4" w:space="0"/>
            </w:tcBorders>
            <w:tcMar>
              <w:left w:w="28" w:type="dxa"/>
              <w:right w:w="28" w:type="dxa"/>
            </w:tcMar>
            <w:vAlign w:val="center"/>
          </w:tcPr>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272" w:type="pct"/>
            <w:tcBorders>
              <w:top w:val="single" w:color="auto" w:sz="4" w:space="0"/>
              <w:left w:val="nil"/>
              <w:bottom w:val="single" w:color="auto" w:sz="4" w:space="0"/>
              <w:right w:val="single" w:color="auto" w:sz="4" w:space="0"/>
            </w:tcBorders>
            <w:tcMar>
              <w:left w:w="28" w:type="dxa"/>
              <w:right w:w="28" w:type="dxa"/>
            </w:tcMar>
            <w:vAlign w:val="center"/>
          </w:tcPr>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p>
        </w:tc>
        <w:tc>
          <w:tcPr>
            <w:tcW w:w="290" w:type="pct"/>
            <w:vMerge w:val="continue"/>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p>
        </w:tc>
      </w:tr>
      <w:tr>
        <w:tblPrEx>
          <w:tblCellMar>
            <w:top w:w="0" w:type="dxa"/>
            <w:left w:w="108" w:type="dxa"/>
            <w:bottom w:w="0" w:type="dxa"/>
            <w:right w:w="108" w:type="dxa"/>
          </w:tblCellMar>
        </w:tblPrEx>
        <w:trPr>
          <w:trHeight w:val="244" w:hRule="atLeast"/>
          <w:jc w:val="center"/>
        </w:trPr>
        <w:tc>
          <w:tcPr>
            <w:tcW w:w="292" w:type="pct"/>
            <w:vMerge w:val="continue"/>
            <w:tcBorders>
              <w:top w:val="nil"/>
              <w:left w:val="single" w:color="auto" w:sz="4" w:space="0"/>
              <w:bottom w:val="single" w:color="auto" w:sz="4" w:space="0"/>
              <w:right w:val="single" w:color="auto" w:sz="4" w:space="0"/>
            </w:tcBorders>
            <w:tcMar>
              <w:left w:w="28" w:type="dxa"/>
              <w:right w:w="28" w:type="dxa"/>
            </w:tcMar>
            <w:vAlign w:val="center"/>
          </w:tcPr>
          <w:p>
            <w:pPr>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p>
        </w:tc>
        <w:tc>
          <w:tcPr>
            <w:tcW w:w="296" w:type="pct"/>
            <w:vMerge w:val="continue"/>
            <w:tcBorders>
              <w:top w:val="nil"/>
              <w:left w:val="nil"/>
              <w:bottom w:val="single" w:color="auto" w:sz="4" w:space="0"/>
              <w:right w:val="single" w:color="auto" w:sz="4" w:space="0"/>
            </w:tcBorders>
            <w:tcMar>
              <w:left w:w="28" w:type="dxa"/>
              <w:right w:w="28" w:type="dxa"/>
            </w:tcMar>
            <w:vAlign w:val="center"/>
          </w:tcPr>
          <w:p>
            <w:pPr>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p>
        </w:tc>
        <w:tc>
          <w:tcPr>
            <w:tcW w:w="291" w:type="pct"/>
            <w:tcBorders>
              <w:top w:val="single" w:color="auto" w:sz="4" w:space="0"/>
              <w:left w:val="nil"/>
              <w:bottom w:val="single" w:color="auto" w:sz="4" w:space="0"/>
              <w:right w:val="single" w:color="auto" w:sz="4" w:space="0"/>
            </w:tcBorders>
            <w:tcMar>
              <w:left w:w="28" w:type="dxa"/>
              <w:right w:w="28" w:type="dxa"/>
            </w:tcMar>
            <w:vAlign w:val="center"/>
          </w:tcPr>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3276" w:type="pct"/>
            <w:tcBorders>
              <w:top w:val="single" w:color="auto" w:sz="4" w:space="0"/>
              <w:left w:val="nil"/>
              <w:bottom w:val="single" w:color="auto" w:sz="4" w:space="0"/>
              <w:right w:val="single" w:color="auto" w:sz="4" w:space="0"/>
            </w:tcBorders>
            <w:tcMar>
              <w:left w:w="57" w:type="dxa"/>
              <w:right w:w="57" w:type="dxa"/>
            </w:tcMar>
          </w:tcPr>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内容安排切合学生特点和认知水平，体现职业特点、岗位需求和职业习惯的培养。</w:t>
            </w:r>
          </w:p>
        </w:tc>
        <w:tc>
          <w:tcPr>
            <w:tcW w:w="278" w:type="pct"/>
            <w:tcBorders>
              <w:top w:val="single" w:color="auto" w:sz="4" w:space="0"/>
              <w:left w:val="nil"/>
              <w:bottom w:val="single" w:color="auto" w:sz="4" w:space="0"/>
              <w:right w:val="single" w:color="auto" w:sz="4" w:space="0"/>
            </w:tcBorders>
            <w:tcMar>
              <w:left w:w="28" w:type="dxa"/>
              <w:right w:w="28" w:type="dxa"/>
            </w:tcMar>
            <w:vAlign w:val="center"/>
          </w:tcPr>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272" w:type="pct"/>
            <w:tcBorders>
              <w:top w:val="single" w:color="auto" w:sz="4" w:space="0"/>
              <w:left w:val="nil"/>
              <w:bottom w:val="single" w:color="auto" w:sz="4" w:space="0"/>
              <w:right w:val="single" w:color="auto" w:sz="4" w:space="0"/>
            </w:tcBorders>
            <w:tcMar>
              <w:left w:w="28" w:type="dxa"/>
              <w:right w:w="28" w:type="dxa"/>
            </w:tcMar>
            <w:vAlign w:val="center"/>
          </w:tcPr>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p>
        </w:tc>
        <w:tc>
          <w:tcPr>
            <w:tcW w:w="290" w:type="pct"/>
            <w:vMerge w:val="continue"/>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p>
        </w:tc>
      </w:tr>
      <w:tr>
        <w:tblPrEx>
          <w:tblCellMar>
            <w:top w:w="0" w:type="dxa"/>
            <w:left w:w="108" w:type="dxa"/>
            <w:bottom w:w="0" w:type="dxa"/>
            <w:right w:w="108" w:type="dxa"/>
          </w:tblCellMar>
        </w:tblPrEx>
        <w:trPr>
          <w:trHeight w:val="105" w:hRule="atLeast"/>
          <w:jc w:val="center"/>
        </w:trPr>
        <w:tc>
          <w:tcPr>
            <w:tcW w:w="292" w:type="pct"/>
            <w:vMerge w:val="continue"/>
            <w:tcBorders>
              <w:top w:val="nil"/>
              <w:left w:val="single" w:color="auto" w:sz="4" w:space="0"/>
              <w:bottom w:val="single" w:color="auto" w:sz="4" w:space="0"/>
              <w:right w:val="single" w:color="auto" w:sz="4" w:space="0"/>
            </w:tcBorders>
            <w:tcMar>
              <w:left w:w="28" w:type="dxa"/>
              <w:right w:w="28" w:type="dxa"/>
            </w:tcMar>
            <w:vAlign w:val="center"/>
          </w:tcPr>
          <w:p>
            <w:pPr>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p>
        </w:tc>
        <w:tc>
          <w:tcPr>
            <w:tcW w:w="296" w:type="pct"/>
            <w:vMerge w:val="continue"/>
            <w:tcBorders>
              <w:top w:val="nil"/>
              <w:left w:val="nil"/>
              <w:bottom w:val="single" w:color="auto" w:sz="4" w:space="0"/>
              <w:right w:val="single" w:color="auto" w:sz="4" w:space="0"/>
            </w:tcBorders>
            <w:tcMar>
              <w:left w:w="28" w:type="dxa"/>
              <w:right w:w="28" w:type="dxa"/>
            </w:tcMar>
            <w:vAlign w:val="center"/>
          </w:tcPr>
          <w:p>
            <w:pPr>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p>
        </w:tc>
        <w:tc>
          <w:tcPr>
            <w:tcW w:w="291" w:type="pct"/>
            <w:tcBorders>
              <w:top w:val="single" w:color="auto" w:sz="4" w:space="0"/>
              <w:left w:val="nil"/>
              <w:bottom w:val="single" w:color="auto" w:sz="4" w:space="0"/>
              <w:right w:val="single" w:color="auto" w:sz="4" w:space="0"/>
            </w:tcBorders>
            <w:tcMar>
              <w:left w:w="28" w:type="dxa"/>
              <w:right w:w="28" w:type="dxa"/>
            </w:tcMar>
            <w:vAlign w:val="center"/>
          </w:tcPr>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3276" w:type="pct"/>
            <w:tcBorders>
              <w:top w:val="single" w:color="auto" w:sz="4" w:space="0"/>
              <w:left w:val="nil"/>
              <w:bottom w:val="single" w:color="auto" w:sz="4" w:space="0"/>
              <w:right w:val="single" w:color="auto" w:sz="4" w:space="0"/>
            </w:tcBorders>
            <w:tcMar>
              <w:left w:w="57" w:type="dxa"/>
              <w:right w:w="57" w:type="dxa"/>
            </w:tcMar>
          </w:tcPr>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环节完整，文字表述准确。</w:t>
            </w:r>
          </w:p>
        </w:tc>
        <w:tc>
          <w:tcPr>
            <w:tcW w:w="278" w:type="pct"/>
            <w:tcBorders>
              <w:top w:val="single" w:color="auto" w:sz="4" w:space="0"/>
              <w:left w:val="nil"/>
              <w:bottom w:val="single" w:color="auto" w:sz="4" w:space="0"/>
              <w:right w:val="single" w:color="auto" w:sz="4" w:space="0"/>
            </w:tcBorders>
            <w:tcMar>
              <w:left w:w="28" w:type="dxa"/>
              <w:right w:w="28" w:type="dxa"/>
            </w:tcMar>
            <w:vAlign w:val="center"/>
          </w:tcPr>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272" w:type="pct"/>
            <w:tcBorders>
              <w:top w:val="single" w:color="auto" w:sz="4" w:space="0"/>
              <w:left w:val="nil"/>
              <w:bottom w:val="nil"/>
              <w:right w:val="single" w:color="auto" w:sz="4" w:space="0"/>
            </w:tcBorders>
            <w:tcMar>
              <w:left w:w="28" w:type="dxa"/>
              <w:right w:w="28" w:type="dxa"/>
            </w:tcMar>
            <w:vAlign w:val="center"/>
          </w:tcPr>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p>
        </w:tc>
        <w:tc>
          <w:tcPr>
            <w:tcW w:w="290" w:type="pct"/>
            <w:vMerge w:val="continue"/>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p>
        </w:tc>
      </w:tr>
      <w:tr>
        <w:tblPrEx>
          <w:tblCellMar>
            <w:top w:w="0" w:type="dxa"/>
            <w:left w:w="108" w:type="dxa"/>
            <w:bottom w:w="0" w:type="dxa"/>
            <w:right w:w="108" w:type="dxa"/>
          </w:tblCellMar>
        </w:tblPrEx>
        <w:trPr>
          <w:trHeight w:val="90" w:hRule="atLeast"/>
          <w:jc w:val="center"/>
        </w:trPr>
        <w:tc>
          <w:tcPr>
            <w:tcW w:w="292" w:type="pct"/>
            <w:vMerge w:val="continue"/>
            <w:tcBorders>
              <w:top w:val="nil"/>
              <w:left w:val="single" w:color="auto" w:sz="4" w:space="0"/>
              <w:bottom w:val="single" w:color="auto" w:sz="4" w:space="0"/>
              <w:right w:val="single" w:color="auto" w:sz="4" w:space="0"/>
            </w:tcBorders>
            <w:tcMar>
              <w:left w:w="28" w:type="dxa"/>
              <w:right w:w="28" w:type="dxa"/>
            </w:tcMar>
            <w:vAlign w:val="center"/>
          </w:tcPr>
          <w:p>
            <w:pPr>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p>
        </w:tc>
        <w:tc>
          <w:tcPr>
            <w:tcW w:w="296" w:type="pct"/>
            <w:vMerge w:val="continue"/>
            <w:tcBorders>
              <w:top w:val="nil"/>
              <w:left w:val="nil"/>
              <w:bottom w:val="single" w:color="auto" w:sz="4" w:space="0"/>
              <w:right w:val="single" w:color="auto" w:sz="4" w:space="0"/>
            </w:tcBorders>
            <w:tcMar>
              <w:left w:w="28" w:type="dxa"/>
              <w:right w:w="28" w:type="dxa"/>
            </w:tcMar>
            <w:vAlign w:val="center"/>
          </w:tcPr>
          <w:p>
            <w:pPr>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p>
        </w:tc>
        <w:tc>
          <w:tcPr>
            <w:tcW w:w="3568" w:type="pct"/>
            <w:gridSpan w:val="2"/>
            <w:tcBorders>
              <w:top w:val="single" w:color="auto" w:sz="4" w:space="0"/>
              <w:left w:val="nil"/>
              <w:bottom w:val="single" w:color="auto" w:sz="4" w:space="0"/>
              <w:right w:val="single" w:color="auto" w:sz="4" w:space="0"/>
            </w:tcBorders>
            <w:tcMar>
              <w:left w:w="57" w:type="dxa"/>
              <w:right w:w="57" w:type="dxa"/>
            </w:tcMar>
            <w:vAlign w:val="center"/>
          </w:tcPr>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小    计</w:t>
            </w:r>
          </w:p>
        </w:tc>
        <w:tc>
          <w:tcPr>
            <w:tcW w:w="278" w:type="pct"/>
            <w:tcBorders>
              <w:top w:val="single" w:color="auto" w:sz="4" w:space="0"/>
              <w:left w:val="nil"/>
              <w:bottom w:val="single" w:color="auto" w:sz="4" w:space="0"/>
              <w:right w:val="single" w:color="auto" w:sz="4" w:space="0"/>
            </w:tcBorders>
            <w:tcMar>
              <w:left w:w="28" w:type="dxa"/>
              <w:right w:w="28" w:type="dxa"/>
            </w:tcMar>
            <w:vAlign w:val="center"/>
          </w:tcPr>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20</w:t>
            </w:r>
          </w:p>
        </w:tc>
        <w:tc>
          <w:tcPr>
            <w:tcW w:w="272" w:type="pct"/>
            <w:tcBorders>
              <w:top w:val="single" w:color="auto" w:sz="4" w:space="0"/>
              <w:left w:val="nil"/>
              <w:bottom w:val="single" w:color="auto" w:sz="4" w:space="0"/>
              <w:right w:val="single" w:color="auto" w:sz="4" w:space="0"/>
            </w:tcBorders>
            <w:tcMar>
              <w:left w:w="28" w:type="dxa"/>
              <w:right w:w="28" w:type="dxa"/>
            </w:tcMar>
            <w:vAlign w:val="center"/>
          </w:tcPr>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p>
        </w:tc>
        <w:tc>
          <w:tcPr>
            <w:tcW w:w="290" w:type="pct"/>
            <w:vMerge w:val="continue"/>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p>
        </w:tc>
      </w:tr>
      <w:tr>
        <w:tblPrEx>
          <w:tblCellMar>
            <w:top w:w="0" w:type="dxa"/>
            <w:left w:w="108" w:type="dxa"/>
            <w:bottom w:w="0" w:type="dxa"/>
            <w:right w:w="108" w:type="dxa"/>
          </w:tblCellMar>
        </w:tblPrEx>
        <w:trPr>
          <w:trHeight w:val="371" w:hRule="atLeast"/>
          <w:jc w:val="center"/>
        </w:trPr>
        <w:tc>
          <w:tcPr>
            <w:tcW w:w="292" w:type="pct"/>
            <w:vMerge w:val="restart"/>
            <w:tcBorders>
              <w:top w:val="nil"/>
              <w:left w:val="single" w:color="auto" w:sz="4" w:space="0"/>
              <w:bottom w:val="single" w:color="auto" w:sz="4" w:space="0"/>
              <w:right w:val="single" w:color="auto" w:sz="4" w:space="0"/>
            </w:tcBorders>
            <w:tcMar>
              <w:left w:w="28" w:type="dxa"/>
              <w:right w:w="28" w:type="dxa"/>
            </w:tcMar>
            <w:vAlign w:val="center"/>
          </w:tcPr>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教</w:t>
            </w:r>
          </w:p>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学</w:t>
            </w:r>
          </w:p>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展</w:t>
            </w:r>
          </w:p>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示</w:t>
            </w:r>
          </w:p>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80分</w:t>
            </w:r>
          </w:p>
        </w:tc>
        <w:tc>
          <w:tcPr>
            <w:tcW w:w="296" w:type="pct"/>
            <w:vMerge w:val="restart"/>
            <w:tcBorders>
              <w:top w:val="nil"/>
              <w:left w:val="nil"/>
              <w:bottom w:val="single" w:color="auto" w:sz="4" w:space="0"/>
              <w:right w:val="single" w:color="auto" w:sz="4" w:space="0"/>
            </w:tcBorders>
            <w:tcMar>
              <w:left w:w="28" w:type="dxa"/>
              <w:right w:w="28" w:type="dxa"/>
            </w:tcMar>
            <w:vAlign w:val="center"/>
          </w:tcPr>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教</w:t>
            </w:r>
          </w:p>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学</w:t>
            </w:r>
          </w:p>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内</w:t>
            </w:r>
          </w:p>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容</w:t>
            </w:r>
          </w:p>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20分</w:t>
            </w:r>
          </w:p>
        </w:tc>
        <w:tc>
          <w:tcPr>
            <w:tcW w:w="291" w:type="pct"/>
            <w:tcBorders>
              <w:top w:val="single" w:color="auto" w:sz="4" w:space="0"/>
              <w:left w:val="nil"/>
              <w:bottom w:val="single" w:color="auto" w:sz="4" w:space="0"/>
              <w:right w:val="single" w:color="auto" w:sz="4" w:space="0"/>
            </w:tcBorders>
            <w:tcMar>
              <w:left w:w="28" w:type="dxa"/>
              <w:right w:w="28" w:type="dxa"/>
            </w:tcMar>
            <w:vAlign w:val="center"/>
          </w:tcPr>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6</w:t>
            </w:r>
          </w:p>
        </w:tc>
        <w:tc>
          <w:tcPr>
            <w:tcW w:w="3276" w:type="pct"/>
            <w:tcBorders>
              <w:top w:val="single" w:color="auto" w:sz="4" w:space="0"/>
              <w:left w:val="nil"/>
              <w:bottom w:val="single" w:color="auto" w:sz="4" w:space="0"/>
              <w:right w:val="single" w:color="auto" w:sz="4" w:space="0"/>
            </w:tcBorders>
            <w:tcMar>
              <w:left w:w="57" w:type="dxa"/>
              <w:right w:w="57" w:type="dxa"/>
            </w:tcMar>
          </w:tcPr>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教学内容充实，信息量适度，无科学性错误。</w:t>
            </w:r>
          </w:p>
        </w:tc>
        <w:tc>
          <w:tcPr>
            <w:tcW w:w="278" w:type="pct"/>
            <w:tcBorders>
              <w:top w:val="single" w:color="auto" w:sz="4" w:space="0"/>
              <w:left w:val="nil"/>
              <w:bottom w:val="single" w:color="auto" w:sz="4" w:space="0"/>
              <w:right w:val="single" w:color="auto" w:sz="4" w:space="0"/>
            </w:tcBorders>
            <w:tcMar>
              <w:left w:w="28" w:type="dxa"/>
              <w:right w:w="28" w:type="dxa"/>
            </w:tcMar>
            <w:vAlign w:val="center"/>
          </w:tcPr>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272" w:type="pct"/>
            <w:tcBorders>
              <w:top w:val="single" w:color="auto" w:sz="4" w:space="0"/>
              <w:left w:val="nil"/>
              <w:bottom w:val="single" w:color="auto" w:sz="4" w:space="0"/>
              <w:right w:val="single" w:color="auto" w:sz="4" w:space="0"/>
            </w:tcBorders>
            <w:tcMar>
              <w:left w:w="28" w:type="dxa"/>
              <w:right w:w="28" w:type="dxa"/>
            </w:tcMar>
            <w:vAlign w:val="center"/>
          </w:tcPr>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p>
        </w:tc>
        <w:tc>
          <w:tcPr>
            <w:tcW w:w="290" w:type="pct"/>
            <w:vMerge w:val="restart"/>
            <w:tcBorders>
              <w:top w:val="single" w:color="auto" w:sz="4" w:space="0"/>
              <w:left w:val="nil"/>
              <w:bottom w:val="single" w:color="auto" w:sz="4" w:space="0"/>
              <w:right w:val="single" w:color="auto" w:sz="4" w:space="0"/>
            </w:tcBorders>
          </w:tcPr>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p>
        </w:tc>
      </w:tr>
      <w:tr>
        <w:tblPrEx>
          <w:tblCellMar>
            <w:top w:w="0" w:type="dxa"/>
            <w:left w:w="108" w:type="dxa"/>
            <w:bottom w:w="0" w:type="dxa"/>
            <w:right w:w="108" w:type="dxa"/>
          </w:tblCellMar>
        </w:tblPrEx>
        <w:trPr>
          <w:trHeight w:val="183" w:hRule="atLeast"/>
          <w:jc w:val="center"/>
        </w:trPr>
        <w:tc>
          <w:tcPr>
            <w:tcW w:w="292" w:type="pct"/>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p>
        </w:tc>
        <w:tc>
          <w:tcPr>
            <w:tcW w:w="296" w:type="pct"/>
            <w:vMerge w:val="continue"/>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p>
        </w:tc>
        <w:tc>
          <w:tcPr>
            <w:tcW w:w="291" w:type="pct"/>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7</w:t>
            </w:r>
          </w:p>
        </w:tc>
        <w:tc>
          <w:tcPr>
            <w:tcW w:w="3276" w:type="pct"/>
            <w:tcBorders>
              <w:top w:val="single" w:color="auto" w:sz="4" w:space="0"/>
              <w:left w:val="nil"/>
              <w:bottom w:val="single" w:color="auto" w:sz="4" w:space="0"/>
              <w:right w:val="single" w:color="auto" w:sz="4" w:space="0"/>
            </w:tcBorders>
            <w:tcMar>
              <w:left w:w="57" w:type="dxa"/>
              <w:right w:w="57" w:type="dxa"/>
            </w:tcMar>
          </w:tcPr>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条理清晰，过渡自然，层次分明，逻辑性强。</w:t>
            </w:r>
          </w:p>
        </w:tc>
        <w:tc>
          <w:tcPr>
            <w:tcW w:w="278" w:type="pct"/>
            <w:tcBorders>
              <w:top w:val="single" w:color="auto" w:sz="4" w:space="0"/>
              <w:left w:val="nil"/>
              <w:bottom w:val="single" w:color="auto" w:sz="4" w:space="0"/>
              <w:right w:val="single" w:color="auto" w:sz="4" w:space="0"/>
            </w:tcBorders>
            <w:tcMar>
              <w:left w:w="57" w:type="dxa"/>
              <w:right w:w="57" w:type="dxa"/>
            </w:tcMar>
            <w:vAlign w:val="center"/>
          </w:tcPr>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272" w:type="pct"/>
            <w:tcBorders>
              <w:top w:val="single" w:color="auto" w:sz="4" w:space="0"/>
              <w:left w:val="nil"/>
              <w:bottom w:val="single" w:color="auto" w:sz="4" w:space="0"/>
              <w:right w:val="single" w:color="auto" w:sz="4" w:space="0"/>
            </w:tcBorders>
            <w:tcMar>
              <w:left w:w="57" w:type="dxa"/>
              <w:right w:w="57" w:type="dxa"/>
            </w:tcMar>
            <w:vAlign w:val="center"/>
          </w:tcPr>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p>
        </w:tc>
        <w:tc>
          <w:tcPr>
            <w:tcW w:w="290" w:type="pct"/>
            <w:vMerge w:val="continue"/>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p>
        </w:tc>
      </w:tr>
      <w:tr>
        <w:tblPrEx>
          <w:tblCellMar>
            <w:top w:w="0" w:type="dxa"/>
            <w:left w:w="108" w:type="dxa"/>
            <w:bottom w:w="0" w:type="dxa"/>
            <w:right w:w="108" w:type="dxa"/>
          </w:tblCellMar>
        </w:tblPrEx>
        <w:trPr>
          <w:trHeight w:val="121" w:hRule="atLeast"/>
          <w:jc w:val="center"/>
        </w:trPr>
        <w:tc>
          <w:tcPr>
            <w:tcW w:w="292" w:type="pct"/>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p>
        </w:tc>
        <w:tc>
          <w:tcPr>
            <w:tcW w:w="296" w:type="pct"/>
            <w:vMerge w:val="continue"/>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p>
        </w:tc>
        <w:tc>
          <w:tcPr>
            <w:tcW w:w="291" w:type="pct"/>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8</w:t>
            </w:r>
          </w:p>
        </w:tc>
        <w:tc>
          <w:tcPr>
            <w:tcW w:w="3276" w:type="pct"/>
            <w:tcBorders>
              <w:top w:val="single" w:color="auto" w:sz="4" w:space="0"/>
              <w:left w:val="nil"/>
              <w:bottom w:val="single" w:color="auto" w:sz="4" w:space="0"/>
              <w:right w:val="single" w:color="auto" w:sz="4" w:space="0"/>
            </w:tcBorders>
            <w:tcMar>
              <w:left w:w="57" w:type="dxa"/>
              <w:right w:w="57" w:type="dxa"/>
            </w:tcMar>
          </w:tcPr>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详略得当，重点突出，难点突破有效。</w:t>
            </w:r>
          </w:p>
        </w:tc>
        <w:tc>
          <w:tcPr>
            <w:tcW w:w="278" w:type="pct"/>
            <w:tcBorders>
              <w:top w:val="single" w:color="auto" w:sz="4" w:space="0"/>
              <w:left w:val="nil"/>
              <w:bottom w:val="single" w:color="auto" w:sz="4" w:space="0"/>
              <w:right w:val="single" w:color="auto" w:sz="4" w:space="0"/>
            </w:tcBorders>
            <w:tcMar>
              <w:left w:w="57" w:type="dxa"/>
              <w:right w:w="57" w:type="dxa"/>
            </w:tcMar>
            <w:vAlign w:val="center"/>
          </w:tcPr>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272" w:type="pct"/>
            <w:tcBorders>
              <w:top w:val="single" w:color="auto" w:sz="4" w:space="0"/>
              <w:left w:val="nil"/>
              <w:bottom w:val="single" w:color="auto" w:sz="4" w:space="0"/>
              <w:right w:val="single" w:color="auto" w:sz="4" w:space="0"/>
            </w:tcBorders>
            <w:tcMar>
              <w:left w:w="57" w:type="dxa"/>
              <w:right w:w="57" w:type="dxa"/>
            </w:tcMar>
            <w:vAlign w:val="center"/>
          </w:tcPr>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p>
        </w:tc>
        <w:tc>
          <w:tcPr>
            <w:tcW w:w="290" w:type="pct"/>
            <w:vMerge w:val="continue"/>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p>
        </w:tc>
      </w:tr>
      <w:tr>
        <w:tblPrEx>
          <w:tblCellMar>
            <w:top w:w="0" w:type="dxa"/>
            <w:left w:w="108" w:type="dxa"/>
            <w:bottom w:w="0" w:type="dxa"/>
            <w:right w:w="108" w:type="dxa"/>
          </w:tblCellMar>
        </w:tblPrEx>
        <w:trPr>
          <w:trHeight w:val="277" w:hRule="atLeast"/>
          <w:jc w:val="center"/>
        </w:trPr>
        <w:tc>
          <w:tcPr>
            <w:tcW w:w="292" w:type="pct"/>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p>
        </w:tc>
        <w:tc>
          <w:tcPr>
            <w:tcW w:w="296" w:type="pct"/>
            <w:vMerge w:val="continue"/>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p>
        </w:tc>
        <w:tc>
          <w:tcPr>
            <w:tcW w:w="291" w:type="pct"/>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9</w:t>
            </w:r>
          </w:p>
        </w:tc>
        <w:tc>
          <w:tcPr>
            <w:tcW w:w="3276" w:type="pct"/>
            <w:tcBorders>
              <w:top w:val="single" w:color="auto" w:sz="4" w:space="0"/>
              <w:left w:val="nil"/>
              <w:bottom w:val="single" w:color="auto" w:sz="4" w:space="0"/>
              <w:right w:val="single" w:color="auto" w:sz="4" w:space="0"/>
            </w:tcBorders>
            <w:tcMar>
              <w:left w:w="57" w:type="dxa"/>
              <w:right w:w="57" w:type="dxa"/>
            </w:tcMar>
          </w:tcPr>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教学内容与学生实际及岗位相结合，体现专业特点和职业指导。</w:t>
            </w:r>
          </w:p>
        </w:tc>
        <w:tc>
          <w:tcPr>
            <w:tcW w:w="278" w:type="pct"/>
            <w:tcBorders>
              <w:top w:val="single" w:color="auto" w:sz="4" w:space="0"/>
              <w:left w:val="nil"/>
              <w:bottom w:val="single" w:color="auto" w:sz="4" w:space="0"/>
              <w:right w:val="single" w:color="auto" w:sz="4" w:space="0"/>
            </w:tcBorders>
            <w:tcMar>
              <w:left w:w="57" w:type="dxa"/>
              <w:right w:w="57" w:type="dxa"/>
            </w:tcMar>
            <w:vAlign w:val="center"/>
          </w:tcPr>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272" w:type="pct"/>
            <w:tcBorders>
              <w:top w:val="single" w:color="auto" w:sz="4" w:space="0"/>
              <w:left w:val="nil"/>
              <w:bottom w:val="single" w:color="auto" w:sz="4" w:space="0"/>
              <w:right w:val="single" w:color="auto" w:sz="4" w:space="0"/>
            </w:tcBorders>
            <w:tcMar>
              <w:left w:w="57" w:type="dxa"/>
              <w:right w:w="57" w:type="dxa"/>
            </w:tcMar>
            <w:vAlign w:val="center"/>
          </w:tcPr>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p>
        </w:tc>
        <w:tc>
          <w:tcPr>
            <w:tcW w:w="290" w:type="pct"/>
            <w:vMerge w:val="continue"/>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p>
        </w:tc>
      </w:tr>
      <w:tr>
        <w:tblPrEx>
          <w:tblCellMar>
            <w:top w:w="0" w:type="dxa"/>
            <w:left w:w="108" w:type="dxa"/>
            <w:bottom w:w="0" w:type="dxa"/>
            <w:right w:w="108" w:type="dxa"/>
          </w:tblCellMar>
        </w:tblPrEx>
        <w:trPr>
          <w:trHeight w:val="99" w:hRule="atLeast"/>
          <w:jc w:val="center"/>
        </w:trPr>
        <w:tc>
          <w:tcPr>
            <w:tcW w:w="292" w:type="pct"/>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p>
        </w:tc>
        <w:tc>
          <w:tcPr>
            <w:tcW w:w="296" w:type="pct"/>
            <w:vMerge w:val="continue"/>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p>
        </w:tc>
        <w:tc>
          <w:tcPr>
            <w:tcW w:w="291" w:type="pct"/>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right="-107" w:rightChars="-51"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10</w:t>
            </w:r>
          </w:p>
        </w:tc>
        <w:tc>
          <w:tcPr>
            <w:tcW w:w="3276" w:type="pct"/>
            <w:tcBorders>
              <w:top w:val="single" w:color="auto" w:sz="4" w:space="0"/>
              <w:left w:val="nil"/>
              <w:bottom w:val="single" w:color="auto" w:sz="4" w:space="0"/>
              <w:right w:val="single" w:color="auto" w:sz="4" w:space="0"/>
            </w:tcBorders>
            <w:tcMar>
              <w:left w:w="57" w:type="dxa"/>
              <w:right w:w="57" w:type="dxa"/>
            </w:tcMar>
          </w:tcPr>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体现学生职业能力培养和职业习惯的养成。</w:t>
            </w:r>
          </w:p>
        </w:tc>
        <w:tc>
          <w:tcPr>
            <w:tcW w:w="278" w:type="pct"/>
            <w:tcBorders>
              <w:top w:val="single" w:color="auto" w:sz="4" w:space="0"/>
              <w:left w:val="nil"/>
              <w:bottom w:val="single" w:color="auto" w:sz="4" w:space="0"/>
              <w:right w:val="single" w:color="auto" w:sz="4" w:space="0"/>
            </w:tcBorders>
            <w:tcMar>
              <w:left w:w="57" w:type="dxa"/>
              <w:right w:w="57" w:type="dxa"/>
            </w:tcMar>
            <w:vAlign w:val="center"/>
          </w:tcPr>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272" w:type="pct"/>
            <w:tcBorders>
              <w:top w:val="single" w:color="auto" w:sz="4" w:space="0"/>
              <w:left w:val="nil"/>
              <w:bottom w:val="nil"/>
              <w:right w:val="single" w:color="auto" w:sz="4" w:space="0"/>
            </w:tcBorders>
            <w:tcMar>
              <w:left w:w="57" w:type="dxa"/>
              <w:right w:w="57" w:type="dxa"/>
            </w:tcMar>
            <w:vAlign w:val="center"/>
          </w:tcPr>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p>
        </w:tc>
        <w:tc>
          <w:tcPr>
            <w:tcW w:w="290" w:type="pct"/>
            <w:vMerge w:val="continue"/>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p>
        </w:tc>
      </w:tr>
      <w:tr>
        <w:tblPrEx>
          <w:tblCellMar>
            <w:top w:w="0" w:type="dxa"/>
            <w:left w:w="108" w:type="dxa"/>
            <w:bottom w:w="0" w:type="dxa"/>
            <w:right w:w="108" w:type="dxa"/>
          </w:tblCellMar>
        </w:tblPrEx>
        <w:trPr>
          <w:trHeight w:val="90" w:hRule="atLeast"/>
          <w:jc w:val="center"/>
        </w:trPr>
        <w:tc>
          <w:tcPr>
            <w:tcW w:w="292" w:type="pct"/>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p>
        </w:tc>
        <w:tc>
          <w:tcPr>
            <w:tcW w:w="296" w:type="pct"/>
            <w:vMerge w:val="continue"/>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p>
        </w:tc>
        <w:tc>
          <w:tcPr>
            <w:tcW w:w="3568" w:type="pct"/>
            <w:gridSpan w:val="2"/>
            <w:tcBorders>
              <w:top w:val="single" w:color="auto" w:sz="4" w:space="0"/>
              <w:left w:val="nil"/>
              <w:bottom w:val="single" w:color="auto" w:sz="4" w:space="0"/>
              <w:right w:val="single" w:color="auto" w:sz="4" w:space="0"/>
            </w:tcBorders>
            <w:tcMar>
              <w:left w:w="57" w:type="dxa"/>
              <w:right w:w="57" w:type="dxa"/>
            </w:tcMar>
            <w:vAlign w:val="center"/>
          </w:tcPr>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小    计</w:t>
            </w:r>
          </w:p>
        </w:tc>
        <w:tc>
          <w:tcPr>
            <w:tcW w:w="278" w:type="pct"/>
            <w:tcBorders>
              <w:top w:val="single" w:color="auto" w:sz="4" w:space="0"/>
              <w:left w:val="nil"/>
              <w:bottom w:val="single" w:color="auto" w:sz="4" w:space="0"/>
              <w:right w:val="single" w:color="auto" w:sz="4" w:space="0"/>
            </w:tcBorders>
            <w:tcMar>
              <w:left w:w="57" w:type="dxa"/>
              <w:right w:w="57" w:type="dxa"/>
            </w:tcMar>
            <w:vAlign w:val="center"/>
          </w:tcPr>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20</w:t>
            </w:r>
          </w:p>
        </w:tc>
        <w:tc>
          <w:tcPr>
            <w:tcW w:w="272" w:type="pct"/>
            <w:tcBorders>
              <w:top w:val="single" w:color="auto" w:sz="4" w:space="0"/>
              <w:left w:val="nil"/>
              <w:bottom w:val="single" w:color="auto" w:sz="4" w:space="0"/>
              <w:right w:val="single" w:color="auto" w:sz="4" w:space="0"/>
            </w:tcBorders>
            <w:tcMar>
              <w:left w:w="57" w:type="dxa"/>
              <w:right w:w="57" w:type="dxa"/>
            </w:tcMar>
            <w:vAlign w:val="center"/>
          </w:tcPr>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p>
        </w:tc>
        <w:tc>
          <w:tcPr>
            <w:tcW w:w="290" w:type="pct"/>
            <w:vMerge w:val="continue"/>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p>
        </w:tc>
      </w:tr>
      <w:tr>
        <w:tblPrEx>
          <w:tblCellMar>
            <w:top w:w="0" w:type="dxa"/>
            <w:left w:w="108" w:type="dxa"/>
            <w:bottom w:w="0" w:type="dxa"/>
            <w:right w:w="108" w:type="dxa"/>
          </w:tblCellMar>
        </w:tblPrEx>
        <w:trPr>
          <w:trHeight w:val="99" w:hRule="atLeast"/>
          <w:jc w:val="center"/>
        </w:trPr>
        <w:tc>
          <w:tcPr>
            <w:tcW w:w="292" w:type="pct"/>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p>
        </w:tc>
        <w:tc>
          <w:tcPr>
            <w:tcW w:w="296" w:type="pct"/>
            <w:vMerge w:val="restart"/>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p>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教</w:t>
            </w:r>
          </w:p>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学</w:t>
            </w:r>
          </w:p>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组</w:t>
            </w:r>
          </w:p>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织</w:t>
            </w:r>
          </w:p>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25分</w:t>
            </w:r>
          </w:p>
        </w:tc>
        <w:tc>
          <w:tcPr>
            <w:tcW w:w="291" w:type="pct"/>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right="-107" w:rightChars="-51"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11</w:t>
            </w:r>
          </w:p>
        </w:tc>
        <w:tc>
          <w:tcPr>
            <w:tcW w:w="3276" w:type="pct"/>
            <w:tcBorders>
              <w:top w:val="single" w:color="auto" w:sz="4" w:space="0"/>
              <w:left w:val="nil"/>
              <w:bottom w:val="single" w:color="auto" w:sz="4" w:space="0"/>
              <w:right w:val="single" w:color="auto" w:sz="4" w:space="0"/>
            </w:tcBorders>
            <w:tcMar>
              <w:left w:w="57" w:type="dxa"/>
              <w:right w:w="57" w:type="dxa"/>
            </w:tcMar>
          </w:tcPr>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教学过程完整、严谨，时间安排合理。</w:t>
            </w:r>
          </w:p>
        </w:tc>
        <w:tc>
          <w:tcPr>
            <w:tcW w:w="278" w:type="pct"/>
            <w:tcBorders>
              <w:top w:val="single" w:color="auto" w:sz="4" w:space="0"/>
              <w:left w:val="nil"/>
              <w:bottom w:val="single" w:color="auto" w:sz="4" w:space="0"/>
              <w:right w:val="single" w:color="auto" w:sz="4" w:space="0"/>
            </w:tcBorders>
            <w:tcMar>
              <w:left w:w="57" w:type="dxa"/>
              <w:right w:w="57" w:type="dxa"/>
            </w:tcMar>
            <w:vAlign w:val="center"/>
          </w:tcPr>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272" w:type="pct"/>
            <w:tcBorders>
              <w:top w:val="single" w:color="auto" w:sz="4" w:space="0"/>
              <w:left w:val="nil"/>
              <w:bottom w:val="single" w:color="auto" w:sz="4" w:space="0"/>
              <w:right w:val="single" w:color="auto" w:sz="4" w:space="0"/>
            </w:tcBorders>
            <w:tcMar>
              <w:left w:w="57" w:type="dxa"/>
              <w:right w:w="57" w:type="dxa"/>
            </w:tcMar>
            <w:vAlign w:val="center"/>
          </w:tcPr>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p>
        </w:tc>
        <w:tc>
          <w:tcPr>
            <w:tcW w:w="290" w:type="pct"/>
            <w:vMerge w:val="restart"/>
            <w:tcBorders>
              <w:top w:val="single" w:color="auto" w:sz="4" w:space="0"/>
              <w:left w:val="nil"/>
              <w:bottom w:val="single" w:color="auto" w:sz="4" w:space="0"/>
              <w:right w:val="single" w:color="auto" w:sz="4" w:space="0"/>
            </w:tcBorders>
          </w:tcPr>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p>
        </w:tc>
      </w:tr>
      <w:tr>
        <w:tblPrEx>
          <w:tblCellMar>
            <w:top w:w="0" w:type="dxa"/>
            <w:left w:w="108" w:type="dxa"/>
            <w:bottom w:w="0" w:type="dxa"/>
            <w:right w:w="108" w:type="dxa"/>
          </w:tblCellMar>
        </w:tblPrEx>
        <w:trPr>
          <w:trHeight w:val="90" w:hRule="atLeast"/>
          <w:jc w:val="center"/>
        </w:trPr>
        <w:tc>
          <w:tcPr>
            <w:tcW w:w="292" w:type="pct"/>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p>
        </w:tc>
        <w:tc>
          <w:tcPr>
            <w:tcW w:w="296" w:type="pct"/>
            <w:vMerge w:val="continue"/>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p>
        </w:tc>
        <w:tc>
          <w:tcPr>
            <w:tcW w:w="291" w:type="pct"/>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right="-107" w:rightChars="-51"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12</w:t>
            </w:r>
          </w:p>
        </w:tc>
        <w:tc>
          <w:tcPr>
            <w:tcW w:w="3276" w:type="pct"/>
            <w:tcBorders>
              <w:top w:val="single" w:color="auto" w:sz="4" w:space="0"/>
              <w:left w:val="nil"/>
              <w:bottom w:val="single" w:color="auto" w:sz="4" w:space="0"/>
              <w:right w:val="single" w:color="auto" w:sz="4" w:space="0"/>
            </w:tcBorders>
            <w:tcMar>
              <w:left w:w="57" w:type="dxa"/>
              <w:right w:w="57" w:type="dxa"/>
            </w:tcMar>
          </w:tcPr>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教学方法灵活恰当，有较强的课堂应变能力。</w:t>
            </w:r>
          </w:p>
        </w:tc>
        <w:tc>
          <w:tcPr>
            <w:tcW w:w="278" w:type="pct"/>
            <w:tcBorders>
              <w:top w:val="single" w:color="auto" w:sz="4" w:space="0"/>
              <w:left w:val="nil"/>
              <w:bottom w:val="single" w:color="auto" w:sz="4" w:space="0"/>
              <w:right w:val="single" w:color="auto" w:sz="4" w:space="0"/>
            </w:tcBorders>
            <w:tcMar>
              <w:left w:w="57" w:type="dxa"/>
              <w:right w:w="57" w:type="dxa"/>
            </w:tcMar>
            <w:vAlign w:val="center"/>
          </w:tcPr>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272" w:type="pct"/>
            <w:tcBorders>
              <w:top w:val="single" w:color="auto" w:sz="4" w:space="0"/>
              <w:left w:val="nil"/>
              <w:bottom w:val="single" w:color="auto" w:sz="4" w:space="0"/>
              <w:right w:val="single" w:color="auto" w:sz="4" w:space="0"/>
            </w:tcBorders>
            <w:tcMar>
              <w:left w:w="57" w:type="dxa"/>
              <w:right w:w="57" w:type="dxa"/>
            </w:tcMar>
            <w:vAlign w:val="center"/>
          </w:tcPr>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p>
        </w:tc>
        <w:tc>
          <w:tcPr>
            <w:tcW w:w="290" w:type="pct"/>
            <w:vMerge w:val="continue"/>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p>
        </w:tc>
      </w:tr>
      <w:tr>
        <w:tblPrEx>
          <w:tblCellMar>
            <w:top w:w="0" w:type="dxa"/>
            <w:left w:w="108" w:type="dxa"/>
            <w:bottom w:w="0" w:type="dxa"/>
            <w:right w:w="108" w:type="dxa"/>
          </w:tblCellMar>
        </w:tblPrEx>
        <w:trPr>
          <w:trHeight w:val="333" w:hRule="atLeast"/>
          <w:jc w:val="center"/>
        </w:trPr>
        <w:tc>
          <w:tcPr>
            <w:tcW w:w="292" w:type="pct"/>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p>
        </w:tc>
        <w:tc>
          <w:tcPr>
            <w:tcW w:w="296" w:type="pct"/>
            <w:vMerge w:val="continue"/>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p>
        </w:tc>
        <w:tc>
          <w:tcPr>
            <w:tcW w:w="291" w:type="pct"/>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right="-107" w:rightChars="-51"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13</w:t>
            </w:r>
          </w:p>
        </w:tc>
        <w:tc>
          <w:tcPr>
            <w:tcW w:w="3276" w:type="pct"/>
            <w:tcBorders>
              <w:top w:val="single" w:color="auto" w:sz="4" w:space="0"/>
              <w:left w:val="nil"/>
              <w:bottom w:val="single" w:color="auto" w:sz="4" w:space="0"/>
              <w:right w:val="single" w:color="auto" w:sz="4" w:space="0"/>
            </w:tcBorders>
            <w:tcMar>
              <w:left w:w="57" w:type="dxa"/>
              <w:right w:w="57" w:type="dxa"/>
            </w:tcMar>
          </w:tcPr>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问题设计巧妙，实用性及启发性强，能激发学生思考，有效调动学生思维和积极性。</w:t>
            </w:r>
          </w:p>
        </w:tc>
        <w:tc>
          <w:tcPr>
            <w:tcW w:w="278" w:type="pct"/>
            <w:tcBorders>
              <w:top w:val="single" w:color="auto" w:sz="4" w:space="0"/>
              <w:left w:val="nil"/>
              <w:bottom w:val="single" w:color="auto" w:sz="4" w:space="0"/>
              <w:right w:val="single" w:color="auto" w:sz="4" w:space="0"/>
            </w:tcBorders>
            <w:tcMar>
              <w:left w:w="57" w:type="dxa"/>
              <w:right w:w="57" w:type="dxa"/>
            </w:tcMar>
            <w:vAlign w:val="center"/>
          </w:tcPr>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8</w:t>
            </w:r>
          </w:p>
        </w:tc>
        <w:tc>
          <w:tcPr>
            <w:tcW w:w="272" w:type="pct"/>
            <w:tcBorders>
              <w:top w:val="single" w:color="auto" w:sz="4" w:space="0"/>
              <w:left w:val="nil"/>
              <w:bottom w:val="single" w:color="auto" w:sz="4" w:space="0"/>
              <w:right w:val="single" w:color="auto" w:sz="4" w:space="0"/>
            </w:tcBorders>
            <w:tcMar>
              <w:left w:w="57" w:type="dxa"/>
              <w:right w:w="57" w:type="dxa"/>
            </w:tcMar>
            <w:vAlign w:val="center"/>
          </w:tcPr>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p>
        </w:tc>
        <w:tc>
          <w:tcPr>
            <w:tcW w:w="290" w:type="pct"/>
            <w:vMerge w:val="continue"/>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p>
        </w:tc>
      </w:tr>
      <w:tr>
        <w:tblPrEx>
          <w:tblCellMar>
            <w:top w:w="0" w:type="dxa"/>
            <w:left w:w="108" w:type="dxa"/>
            <w:bottom w:w="0" w:type="dxa"/>
            <w:right w:w="108" w:type="dxa"/>
          </w:tblCellMar>
        </w:tblPrEx>
        <w:trPr>
          <w:trHeight w:val="90" w:hRule="atLeast"/>
          <w:jc w:val="center"/>
        </w:trPr>
        <w:tc>
          <w:tcPr>
            <w:tcW w:w="292" w:type="pct"/>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p>
        </w:tc>
        <w:tc>
          <w:tcPr>
            <w:tcW w:w="296" w:type="pct"/>
            <w:vMerge w:val="continue"/>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p>
        </w:tc>
        <w:tc>
          <w:tcPr>
            <w:tcW w:w="291" w:type="pct"/>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right="-107" w:rightChars="-51"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14</w:t>
            </w:r>
          </w:p>
        </w:tc>
        <w:tc>
          <w:tcPr>
            <w:tcW w:w="3276" w:type="pct"/>
            <w:tcBorders>
              <w:top w:val="single" w:color="auto" w:sz="4" w:space="0"/>
              <w:left w:val="nil"/>
              <w:bottom w:val="single" w:color="auto" w:sz="4" w:space="0"/>
              <w:right w:val="single" w:color="auto" w:sz="4" w:space="0"/>
            </w:tcBorders>
            <w:tcMar>
              <w:left w:w="57" w:type="dxa"/>
              <w:right w:w="57" w:type="dxa"/>
            </w:tcMar>
          </w:tcPr>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多媒体教学手段运用恰当、生动，操作灵活、熟练，有效提高课堂效率。</w:t>
            </w:r>
          </w:p>
        </w:tc>
        <w:tc>
          <w:tcPr>
            <w:tcW w:w="278" w:type="pct"/>
            <w:tcBorders>
              <w:top w:val="single" w:color="auto" w:sz="4" w:space="0"/>
              <w:left w:val="nil"/>
              <w:bottom w:val="single" w:color="auto" w:sz="4" w:space="0"/>
              <w:right w:val="single" w:color="auto" w:sz="4" w:space="0"/>
            </w:tcBorders>
            <w:tcMar>
              <w:left w:w="57" w:type="dxa"/>
              <w:right w:w="57" w:type="dxa"/>
            </w:tcMar>
            <w:vAlign w:val="center"/>
          </w:tcPr>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272" w:type="pct"/>
            <w:tcBorders>
              <w:top w:val="single" w:color="auto" w:sz="4" w:space="0"/>
              <w:left w:val="nil"/>
              <w:bottom w:val="single" w:color="auto" w:sz="4" w:space="0"/>
              <w:right w:val="single" w:color="auto" w:sz="4" w:space="0"/>
            </w:tcBorders>
            <w:tcMar>
              <w:left w:w="57" w:type="dxa"/>
              <w:right w:w="57" w:type="dxa"/>
            </w:tcMar>
            <w:vAlign w:val="center"/>
          </w:tcPr>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p>
        </w:tc>
        <w:tc>
          <w:tcPr>
            <w:tcW w:w="290" w:type="pct"/>
            <w:vMerge w:val="continue"/>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p>
        </w:tc>
      </w:tr>
      <w:tr>
        <w:tblPrEx>
          <w:tblCellMar>
            <w:top w:w="0" w:type="dxa"/>
            <w:left w:w="108" w:type="dxa"/>
            <w:bottom w:w="0" w:type="dxa"/>
            <w:right w:w="108" w:type="dxa"/>
          </w:tblCellMar>
        </w:tblPrEx>
        <w:trPr>
          <w:trHeight w:val="116" w:hRule="atLeast"/>
          <w:jc w:val="center"/>
        </w:trPr>
        <w:tc>
          <w:tcPr>
            <w:tcW w:w="292" w:type="pct"/>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p>
        </w:tc>
        <w:tc>
          <w:tcPr>
            <w:tcW w:w="296" w:type="pct"/>
            <w:vMerge w:val="continue"/>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p>
        </w:tc>
        <w:tc>
          <w:tcPr>
            <w:tcW w:w="291" w:type="pct"/>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right="-107" w:rightChars="-51"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15</w:t>
            </w:r>
          </w:p>
        </w:tc>
        <w:tc>
          <w:tcPr>
            <w:tcW w:w="3276" w:type="pct"/>
            <w:tcBorders>
              <w:top w:val="single" w:color="auto" w:sz="4" w:space="0"/>
              <w:left w:val="nil"/>
              <w:bottom w:val="single" w:color="auto" w:sz="4" w:space="0"/>
              <w:right w:val="single" w:color="auto" w:sz="4" w:space="0"/>
            </w:tcBorders>
            <w:tcMar>
              <w:left w:w="57" w:type="dxa"/>
              <w:right w:w="57" w:type="dxa"/>
            </w:tcMar>
          </w:tcPr>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小结简洁明了，重点突出。作业内容、形式得当。</w:t>
            </w:r>
          </w:p>
        </w:tc>
        <w:tc>
          <w:tcPr>
            <w:tcW w:w="278" w:type="pct"/>
            <w:tcBorders>
              <w:top w:val="single" w:color="auto" w:sz="4" w:space="0"/>
              <w:left w:val="nil"/>
              <w:bottom w:val="single" w:color="auto" w:sz="4" w:space="0"/>
              <w:right w:val="single" w:color="auto" w:sz="4" w:space="0"/>
            </w:tcBorders>
            <w:tcMar>
              <w:left w:w="57" w:type="dxa"/>
              <w:right w:w="57" w:type="dxa"/>
            </w:tcMar>
            <w:vAlign w:val="center"/>
          </w:tcPr>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272" w:type="pct"/>
            <w:tcBorders>
              <w:top w:val="single" w:color="auto" w:sz="4" w:space="0"/>
              <w:left w:val="nil"/>
              <w:bottom w:val="nil"/>
              <w:right w:val="single" w:color="auto" w:sz="4" w:space="0"/>
            </w:tcBorders>
            <w:tcMar>
              <w:left w:w="57" w:type="dxa"/>
              <w:right w:w="57" w:type="dxa"/>
            </w:tcMar>
            <w:vAlign w:val="center"/>
          </w:tcPr>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p>
        </w:tc>
        <w:tc>
          <w:tcPr>
            <w:tcW w:w="290" w:type="pct"/>
            <w:vMerge w:val="continue"/>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p>
        </w:tc>
      </w:tr>
      <w:tr>
        <w:tblPrEx>
          <w:tblCellMar>
            <w:top w:w="0" w:type="dxa"/>
            <w:left w:w="108" w:type="dxa"/>
            <w:bottom w:w="0" w:type="dxa"/>
            <w:right w:w="108" w:type="dxa"/>
          </w:tblCellMar>
        </w:tblPrEx>
        <w:trPr>
          <w:trHeight w:val="122" w:hRule="atLeast"/>
          <w:jc w:val="center"/>
        </w:trPr>
        <w:tc>
          <w:tcPr>
            <w:tcW w:w="292" w:type="pct"/>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p>
        </w:tc>
        <w:tc>
          <w:tcPr>
            <w:tcW w:w="296" w:type="pct"/>
            <w:vMerge w:val="continue"/>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p>
        </w:tc>
        <w:tc>
          <w:tcPr>
            <w:tcW w:w="3568" w:type="pct"/>
            <w:gridSpan w:val="2"/>
            <w:tcBorders>
              <w:top w:val="single" w:color="auto" w:sz="4" w:space="0"/>
              <w:left w:val="nil"/>
              <w:bottom w:val="single" w:color="auto" w:sz="4" w:space="0"/>
              <w:right w:val="single" w:color="auto" w:sz="4" w:space="0"/>
            </w:tcBorders>
            <w:tcMar>
              <w:left w:w="57" w:type="dxa"/>
              <w:right w:w="57" w:type="dxa"/>
            </w:tcMar>
            <w:vAlign w:val="center"/>
          </w:tcPr>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小    计</w:t>
            </w:r>
          </w:p>
        </w:tc>
        <w:tc>
          <w:tcPr>
            <w:tcW w:w="278" w:type="pct"/>
            <w:tcBorders>
              <w:top w:val="single" w:color="auto" w:sz="4" w:space="0"/>
              <w:left w:val="nil"/>
              <w:bottom w:val="single" w:color="auto" w:sz="4" w:space="0"/>
              <w:right w:val="single" w:color="auto" w:sz="4" w:space="0"/>
            </w:tcBorders>
            <w:tcMar>
              <w:left w:w="57" w:type="dxa"/>
              <w:right w:w="57" w:type="dxa"/>
            </w:tcMar>
            <w:vAlign w:val="center"/>
          </w:tcPr>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25</w:t>
            </w:r>
          </w:p>
        </w:tc>
        <w:tc>
          <w:tcPr>
            <w:tcW w:w="272" w:type="pct"/>
            <w:tcBorders>
              <w:top w:val="single" w:color="auto" w:sz="4" w:space="0"/>
              <w:left w:val="nil"/>
              <w:bottom w:val="single" w:color="auto" w:sz="4" w:space="0"/>
              <w:right w:val="single" w:color="auto" w:sz="4" w:space="0"/>
            </w:tcBorders>
            <w:tcMar>
              <w:left w:w="57" w:type="dxa"/>
              <w:right w:w="57" w:type="dxa"/>
            </w:tcMar>
            <w:vAlign w:val="center"/>
          </w:tcPr>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p>
        </w:tc>
        <w:tc>
          <w:tcPr>
            <w:tcW w:w="290" w:type="pct"/>
            <w:vMerge w:val="continue"/>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p>
        </w:tc>
      </w:tr>
      <w:tr>
        <w:tblPrEx>
          <w:tblCellMar>
            <w:top w:w="0" w:type="dxa"/>
            <w:left w:w="108" w:type="dxa"/>
            <w:bottom w:w="0" w:type="dxa"/>
            <w:right w:w="108" w:type="dxa"/>
          </w:tblCellMar>
        </w:tblPrEx>
        <w:trPr>
          <w:trHeight w:val="334" w:hRule="atLeast"/>
          <w:jc w:val="center"/>
        </w:trPr>
        <w:tc>
          <w:tcPr>
            <w:tcW w:w="292" w:type="pct"/>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p>
        </w:tc>
        <w:tc>
          <w:tcPr>
            <w:tcW w:w="296" w:type="pct"/>
            <w:vMerge w:val="restart"/>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语</w:t>
            </w:r>
          </w:p>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言</w:t>
            </w:r>
          </w:p>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教</w:t>
            </w:r>
          </w:p>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态</w:t>
            </w:r>
          </w:p>
          <w:p>
            <w:pPr>
              <w:pageBreakBefore w:val="0"/>
              <w:kinsoku/>
              <w:wordWrap/>
              <w:overflowPunct/>
              <w:topLinePunct w:val="0"/>
              <w:autoSpaceDE/>
              <w:autoSpaceDN/>
              <w:bidi w:val="0"/>
              <w:adjustRightInd/>
              <w:snapToGrid/>
              <w:spacing w:line="240" w:lineRule="auto"/>
              <w:ind w:left="0" w:leftChars="0" w:right="-136" w:rightChars="-65"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15分</w:t>
            </w:r>
          </w:p>
        </w:tc>
        <w:tc>
          <w:tcPr>
            <w:tcW w:w="291" w:type="pct"/>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right="-107" w:rightChars="-51"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16</w:t>
            </w:r>
          </w:p>
        </w:tc>
        <w:tc>
          <w:tcPr>
            <w:tcW w:w="3276" w:type="pct"/>
            <w:tcBorders>
              <w:top w:val="single" w:color="auto" w:sz="4" w:space="0"/>
              <w:left w:val="nil"/>
              <w:bottom w:val="single" w:color="auto" w:sz="4" w:space="0"/>
              <w:right w:val="single" w:color="auto" w:sz="4" w:space="0"/>
            </w:tcBorders>
            <w:tcMar>
              <w:left w:w="57" w:type="dxa"/>
              <w:right w:w="57" w:type="dxa"/>
            </w:tcMar>
          </w:tcPr>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语言清晰、准确、丰富、生动，富有艺术性，感染力强，讲解流畅自如。</w:t>
            </w:r>
          </w:p>
        </w:tc>
        <w:tc>
          <w:tcPr>
            <w:tcW w:w="278" w:type="pct"/>
            <w:tcBorders>
              <w:top w:val="single" w:color="auto" w:sz="4" w:space="0"/>
              <w:left w:val="nil"/>
              <w:bottom w:val="single" w:color="auto" w:sz="4" w:space="0"/>
              <w:right w:val="single" w:color="auto" w:sz="4" w:space="0"/>
            </w:tcBorders>
            <w:tcMar>
              <w:left w:w="57" w:type="dxa"/>
              <w:right w:w="57" w:type="dxa"/>
            </w:tcMar>
            <w:vAlign w:val="center"/>
          </w:tcPr>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8</w:t>
            </w:r>
          </w:p>
        </w:tc>
        <w:tc>
          <w:tcPr>
            <w:tcW w:w="272" w:type="pct"/>
            <w:tcBorders>
              <w:top w:val="single" w:color="auto" w:sz="4" w:space="0"/>
              <w:left w:val="nil"/>
              <w:bottom w:val="single" w:color="auto" w:sz="4" w:space="0"/>
              <w:right w:val="single" w:color="auto" w:sz="4" w:space="0"/>
            </w:tcBorders>
            <w:tcMar>
              <w:left w:w="57" w:type="dxa"/>
              <w:right w:w="57" w:type="dxa"/>
            </w:tcMar>
            <w:vAlign w:val="center"/>
          </w:tcPr>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p>
        </w:tc>
        <w:tc>
          <w:tcPr>
            <w:tcW w:w="290" w:type="pct"/>
            <w:vMerge w:val="restart"/>
            <w:tcBorders>
              <w:top w:val="single" w:color="auto" w:sz="4" w:space="0"/>
              <w:left w:val="nil"/>
              <w:bottom w:val="single" w:color="auto" w:sz="4" w:space="0"/>
              <w:right w:val="single" w:color="auto" w:sz="4" w:space="0"/>
            </w:tcBorders>
          </w:tcPr>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p>
        </w:tc>
      </w:tr>
      <w:tr>
        <w:tblPrEx>
          <w:tblCellMar>
            <w:top w:w="0" w:type="dxa"/>
            <w:left w:w="108" w:type="dxa"/>
            <w:bottom w:w="0" w:type="dxa"/>
            <w:right w:w="108" w:type="dxa"/>
          </w:tblCellMar>
        </w:tblPrEx>
        <w:trPr>
          <w:trHeight w:val="196" w:hRule="atLeast"/>
          <w:jc w:val="center"/>
        </w:trPr>
        <w:tc>
          <w:tcPr>
            <w:tcW w:w="292" w:type="pct"/>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p>
        </w:tc>
        <w:tc>
          <w:tcPr>
            <w:tcW w:w="296" w:type="pct"/>
            <w:vMerge w:val="continue"/>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p>
        </w:tc>
        <w:tc>
          <w:tcPr>
            <w:tcW w:w="291" w:type="pct"/>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right="-107" w:rightChars="-51"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17</w:t>
            </w:r>
          </w:p>
        </w:tc>
        <w:tc>
          <w:tcPr>
            <w:tcW w:w="3276" w:type="pct"/>
            <w:tcBorders>
              <w:top w:val="single" w:color="auto" w:sz="4" w:space="0"/>
              <w:left w:val="nil"/>
              <w:bottom w:val="single" w:color="auto" w:sz="4" w:space="0"/>
              <w:right w:val="single" w:color="auto" w:sz="4" w:space="0"/>
            </w:tcBorders>
            <w:tcMar>
              <w:left w:w="57" w:type="dxa"/>
              <w:right w:w="57" w:type="dxa"/>
            </w:tcMar>
            <w:vAlign w:val="center"/>
          </w:tcPr>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善于运用手势、表情，教态自然大方。</w:t>
            </w:r>
          </w:p>
        </w:tc>
        <w:tc>
          <w:tcPr>
            <w:tcW w:w="278" w:type="pct"/>
            <w:tcBorders>
              <w:top w:val="single" w:color="auto" w:sz="4" w:space="0"/>
              <w:left w:val="nil"/>
              <w:bottom w:val="single" w:color="auto" w:sz="4" w:space="0"/>
              <w:right w:val="single" w:color="auto" w:sz="4" w:space="0"/>
            </w:tcBorders>
            <w:tcMar>
              <w:left w:w="57" w:type="dxa"/>
              <w:right w:w="57" w:type="dxa"/>
            </w:tcMar>
            <w:vAlign w:val="center"/>
          </w:tcPr>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272" w:type="pct"/>
            <w:tcBorders>
              <w:top w:val="single" w:color="auto" w:sz="4" w:space="0"/>
              <w:left w:val="nil"/>
              <w:bottom w:val="single" w:color="auto" w:sz="4" w:space="0"/>
              <w:right w:val="single" w:color="auto" w:sz="4" w:space="0"/>
            </w:tcBorders>
            <w:tcMar>
              <w:left w:w="57" w:type="dxa"/>
              <w:right w:w="57" w:type="dxa"/>
            </w:tcMar>
            <w:vAlign w:val="center"/>
          </w:tcPr>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p>
        </w:tc>
        <w:tc>
          <w:tcPr>
            <w:tcW w:w="290" w:type="pct"/>
            <w:vMerge w:val="continue"/>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p>
        </w:tc>
      </w:tr>
      <w:tr>
        <w:tblPrEx>
          <w:tblCellMar>
            <w:top w:w="0" w:type="dxa"/>
            <w:left w:w="108" w:type="dxa"/>
            <w:bottom w:w="0" w:type="dxa"/>
            <w:right w:w="108" w:type="dxa"/>
          </w:tblCellMar>
        </w:tblPrEx>
        <w:trPr>
          <w:trHeight w:val="270" w:hRule="atLeast"/>
          <w:jc w:val="center"/>
        </w:trPr>
        <w:tc>
          <w:tcPr>
            <w:tcW w:w="292" w:type="pct"/>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p>
        </w:tc>
        <w:tc>
          <w:tcPr>
            <w:tcW w:w="296" w:type="pct"/>
            <w:vMerge w:val="continue"/>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p>
        </w:tc>
        <w:tc>
          <w:tcPr>
            <w:tcW w:w="291" w:type="pct"/>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right="-107" w:rightChars="-51"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18</w:t>
            </w:r>
          </w:p>
        </w:tc>
        <w:tc>
          <w:tcPr>
            <w:tcW w:w="3276" w:type="pct"/>
            <w:tcBorders>
              <w:top w:val="single" w:color="auto" w:sz="4" w:space="0"/>
              <w:left w:val="nil"/>
              <w:bottom w:val="single" w:color="auto" w:sz="4" w:space="0"/>
              <w:right w:val="single" w:color="auto" w:sz="4" w:space="0"/>
            </w:tcBorders>
            <w:tcMar>
              <w:left w:w="57" w:type="dxa"/>
              <w:right w:w="57" w:type="dxa"/>
            </w:tcMar>
            <w:vAlign w:val="center"/>
          </w:tcPr>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精神饱满，着装整洁得体。</w:t>
            </w:r>
          </w:p>
        </w:tc>
        <w:tc>
          <w:tcPr>
            <w:tcW w:w="278" w:type="pct"/>
            <w:tcBorders>
              <w:top w:val="single" w:color="auto" w:sz="4" w:space="0"/>
              <w:left w:val="nil"/>
              <w:bottom w:val="single" w:color="auto" w:sz="4" w:space="0"/>
              <w:right w:val="single" w:color="auto" w:sz="4" w:space="0"/>
            </w:tcBorders>
            <w:tcMar>
              <w:left w:w="57" w:type="dxa"/>
              <w:right w:w="57" w:type="dxa"/>
            </w:tcMar>
            <w:vAlign w:val="center"/>
          </w:tcPr>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272" w:type="pct"/>
            <w:tcBorders>
              <w:top w:val="single" w:color="auto" w:sz="4" w:space="0"/>
              <w:left w:val="nil"/>
              <w:bottom w:val="nil"/>
              <w:right w:val="single" w:color="auto" w:sz="4" w:space="0"/>
            </w:tcBorders>
            <w:tcMar>
              <w:left w:w="57" w:type="dxa"/>
              <w:right w:w="57" w:type="dxa"/>
            </w:tcMar>
            <w:vAlign w:val="center"/>
          </w:tcPr>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p>
        </w:tc>
        <w:tc>
          <w:tcPr>
            <w:tcW w:w="290" w:type="pct"/>
            <w:vMerge w:val="continue"/>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p>
        </w:tc>
      </w:tr>
      <w:tr>
        <w:tblPrEx>
          <w:tblCellMar>
            <w:top w:w="0" w:type="dxa"/>
            <w:left w:w="108" w:type="dxa"/>
            <w:bottom w:w="0" w:type="dxa"/>
            <w:right w:w="108" w:type="dxa"/>
          </w:tblCellMar>
        </w:tblPrEx>
        <w:trPr>
          <w:trHeight w:val="242" w:hRule="atLeast"/>
          <w:jc w:val="center"/>
        </w:trPr>
        <w:tc>
          <w:tcPr>
            <w:tcW w:w="292" w:type="pct"/>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p>
        </w:tc>
        <w:tc>
          <w:tcPr>
            <w:tcW w:w="296" w:type="pct"/>
            <w:vMerge w:val="continue"/>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p>
        </w:tc>
        <w:tc>
          <w:tcPr>
            <w:tcW w:w="3568" w:type="pct"/>
            <w:gridSpan w:val="2"/>
            <w:tcBorders>
              <w:top w:val="single" w:color="auto" w:sz="4" w:space="0"/>
              <w:left w:val="nil"/>
              <w:bottom w:val="single" w:color="auto" w:sz="4" w:space="0"/>
              <w:right w:val="single" w:color="auto" w:sz="4" w:space="0"/>
            </w:tcBorders>
            <w:tcMar>
              <w:left w:w="57" w:type="dxa"/>
              <w:right w:w="57" w:type="dxa"/>
            </w:tcMar>
            <w:vAlign w:val="center"/>
          </w:tcPr>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小    计</w:t>
            </w:r>
          </w:p>
        </w:tc>
        <w:tc>
          <w:tcPr>
            <w:tcW w:w="278" w:type="pct"/>
            <w:tcBorders>
              <w:top w:val="single" w:color="auto" w:sz="4" w:space="0"/>
              <w:left w:val="nil"/>
              <w:bottom w:val="single" w:color="auto" w:sz="4" w:space="0"/>
              <w:right w:val="single" w:color="auto" w:sz="4" w:space="0"/>
            </w:tcBorders>
            <w:tcMar>
              <w:left w:w="57" w:type="dxa"/>
              <w:right w:w="57" w:type="dxa"/>
            </w:tcMar>
            <w:vAlign w:val="center"/>
          </w:tcPr>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15</w:t>
            </w:r>
          </w:p>
        </w:tc>
        <w:tc>
          <w:tcPr>
            <w:tcW w:w="272" w:type="pct"/>
            <w:tcBorders>
              <w:top w:val="single" w:color="auto" w:sz="4" w:space="0"/>
              <w:left w:val="nil"/>
              <w:bottom w:val="single" w:color="auto" w:sz="4" w:space="0"/>
              <w:right w:val="single" w:color="auto" w:sz="4" w:space="0"/>
            </w:tcBorders>
            <w:tcMar>
              <w:left w:w="57" w:type="dxa"/>
              <w:right w:w="57" w:type="dxa"/>
            </w:tcMar>
            <w:vAlign w:val="center"/>
          </w:tcPr>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p>
        </w:tc>
        <w:tc>
          <w:tcPr>
            <w:tcW w:w="290" w:type="pct"/>
            <w:vMerge w:val="continue"/>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p>
        </w:tc>
      </w:tr>
      <w:tr>
        <w:tblPrEx>
          <w:tblCellMar>
            <w:top w:w="0" w:type="dxa"/>
            <w:left w:w="108" w:type="dxa"/>
            <w:bottom w:w="0" w:type="dxa"/>
            <w:right w:w="108" w:type="dxa"/>
          </w:tblCellMar>
        </w:tblPrEx>
        <w:trPr>
          <w:trHeight w:val="405" w:hRule="atLeast"/>
          <w:jc w:val="center"/>
        </w:trPr>
        <w:tc>
          <w:tcPr>
            <w:tcW w:w="292" w:type="pct"/>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p>
        </w:tc>
        <w:tc>
          <w:tcPr>
            <w:tcW w:w="296" w:type="pct"/>
            <w:vMerge w:val="restart"/>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板</w:t>
            </w:r>
          </w:p>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书</w:t>
            </w:r>
          </w:p>
          <w:p>
            <w:pPr>
              <w:pageBreakBefore w:val="0"/>
              <w:kinsoku/>
              <w:wordWrap/>
              <w:overflowPunct/>
              <w:topLinePunct w:val="0"/>
              <w:autoSpaceDE/>
              <w:autoSpaceDN/>
              <w:bidi w:val="0"/>
              <w:adjustRightInd/>
              <w:snapToGrid/>
              <w:spacing w:line="240" w:lineRule="auto"/>
              <w:ind w:left="0" w:leftChars="0" w:right="-160" w:rightChars="-76"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10分</w:t>
            </w:r>
          </w:p>
        </w:tc>
        <w:tc>
          <w:tcPr>
            <w:tcW w:w="291" w:type="pct"/>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right="-107" w:rightChars="-51"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19</w:t>
            </w:r>
          </w:p>
        </w:tc>
        <w:tc>
          <w:tcPr>
            <w:tcW w:w="3276" w:type="pct"/>
            <w:tcBorders>
              <w:top w:val="single" w:color="auto" w:sz="4" w:space="0"/>
              <w:left w:val="nil"/>
              <w:bottom w:val="single" w:color="auto" w:sz="4" w:space="0"/>
              <w:right w:val="single" w:color="auto" w:sz="4" w:space="0"/>
            </w:tcBorders>
            <w:tcMar>
              <w:left w:w="57" w:type="dxa"/>
              <w:right w:w="57" w:type="dxa"/>
            </w:tcMar>
          </w:tcPr>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板书设计恰当、合理，体现重点，突破难点。</w:t>
            </w:r>
          </w:p>
        </w:tc>
        <w:tc>
          <w:tcPr>
            <w:tcW w:w="278" w:type="pct"/>
            <w:tcBorders>
              <w:top w:val="single" w:color="auto" w:sz="4" w:space="0"/>
              <w:left w:val="nil"/>
              <w:bottom w:val="single" w:color="auto" w:sz="4" w:space="0"/>
              <w:right w:val="single" w:color="auto" w:sz="4" w:space="0"/>
            </w:tcBorders>
            <w:tcMar>
              <w:left w:w="57" w:type="dxa"/>
              <w:right w:w="57" w:type="dxa"/>
            </w:tcMar>
            <w:vAlign w:val="center"/>
          </w:tcPr>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272" w:type="pct"/>
            <w:tcBorders>
              <w:top w:val="single" w:color="auto" w:sz="4" w:space="0"/>
              <w:left w:val="nil"/>
              <w:bottom w:val="single" w:color="auto" w:sz="4" w:space="0"/>
              <w:right w:val="single" w:color="auto" w:sz="4" w:space="0"/>
            </w:tcBorders>
            <w:tcMar>
              <w:left w:w="57" w:type="dxa"/>
              <w:right w:w="57" w:type="dxa"/>
            </w:tcMar>
            <w:vAlign w:val="center"/>
          </w:tcPr>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p>
        </w:tc>
        <w:tc>
          <w:tcPr>
            <w:tcW w:w="290" w:type="pct"/>
            <w:vMerge w:val="restart"/>
            <w:tcBorders>
              <w:top w:val="single" w:color="auto" w:sz="4" w:space="0"/>
              <w:left w:val="nil"/>
              <w:bottom w:val="single" w:color="auto" w:sz="4" w:space="0"/>
              <w:right w:val="single" w:color="auto" w:sz="4" w:space="0"/>
            </w:tcBorders>
          </w:tcPr>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p>
        </w:tc>
      </w:tr>
      <w:tr>
        <w:tblPrEx>
          <w:tblCellMar>
            <w:top w:w="0" w:type="dxa"/>
            <w:left w:w="108" w:type="dxa"/>
            <w:bottom w:w="0" w:type="dxa"/>
            <w:right w:w="108" w:type="dxa"/>
          </w:tblCellMar>
        </w:tblPrEx>
        <w:trPr>
          <w:trHeight w:val="388" w:hRule="atLeast"/>
          <w:jc w:val="center"/>
        </w:trPr>
        <w:tc>
          <w:tcPr>
            <w:tcW w:w="292" w:type="pct"/>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p>
        </w:tc>
        <w:tc>
          <w:tcPr>
            <w:tcW w:w="296" w:type="pct"/>
            <w:vMerge w:val="continue"/>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p>
        </w:tc>
        <w:tc>
          <w:tcPr>
            <w:tcW w:w="291" w:type="pct"/>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right="-107" w:rightChars="-51"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20</w:t>
            </w:r>
          </w:p>
        </w:tc>
        <w:tc>
          <w:tcPr>
            <w:tcW w:w="3276" w:type="pct"/>
            <w:tcBorders>
              <w:top w:val="single" w:color="auto" w:sz="4" w:space="0"/>
              <w:left w:val="nil"/>
              <w:bottom w:val="single" w:color="auto" w:sz="4" w:space="0"/>
              <w:right w:val="single" w:color="auto" w:sz="4" w:space="0"/>
            </w:tcBorders>
            <w:tcMar>
              <w:left w:w="57" w:type="dxa"/>
              <w:right w:w="57" w:type="dxa"/>
            </w:tcMar>
          </w:tcPr>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字体工整、美观、规范，无书写错误。</w:t>
            </w:r>
          </w:p>
        </w:tc>
        <w:tc>
          <w:tcPr>
            <w:tcW w:w="278" w:type="pct"/>
            <w:tcBorders>
              <w:top w:val="single" w:color="auto" w:sz="4" w:space="0"/>
              <w:left w:val="nil"/>
              <w:bottom w:val="single" w:color="auto" w:sz="4" w:space="0"/>
              <w:right w:val="single" w:color="auto" w:sz="4" w:space="0"/>
            </w:tcBorders>
            <w:tcMar>
              <w:left w:w="57" w:type="dxa"/>
              <w:right w:w="57" w:type="dxa"/>
            </w:tcMar>
            <w:vAlign w:val="center"/>
          </w:tcPr>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272" w:type="pct"/>
            <w:tcBorders>
              <w:top w:val="single" w:color="auto" w:sz="4" w:space="0"/>
              <w:left w:val="nil"/>
              <w:bottom w:val="nil"/>
              <w:right w:val="single" w:color="auto" w:sz="4" w:space="0"/>
            </w:tcBorders>
            <w:tcMar>
              <w:left w:w="57" w:type="dxa"/>
              <w:right w:w="57" w:type="dxa"/>
            </w:tcMar>
            <w:vAlign w:val="center"/>
          </w:tcPr>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p>
        </w:tc>
        <w:tc>
          <w:tcPr>
            <w:tcW w:w="290" w:type="pct"/>
            <w:vMerge w:val="continue"/>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p>
        </w:tc>
      </w:tr>
      <w:tr>
        <w:tblPrEx>
          <w:tblCellMar>
            <w:top w:w="0" w:type="dxa"/>
            <w:left w:w="108" w:type="dxa"/>
            <w:bottom w:w="0" w:type="dxa"/>
            <w:right w:w="108" w:type="dxa"/>
          </w:tblCellMar>
        </w:tblPrEx>
        <w:trPr>
          <w:trHeight w:val="90" w:hRule="atLeast"/>
          <w:jc w:val="center"/>
        </w:trPr>
        <w:tc>
          <w:tcPr>
            <w:tcW w:w="292" w:type="pct"/>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p>
        </w:tc>
        <w:tc>
          <w:tcPr>
            <w:tcW w:w="296" w:type="pct"/>
            <w:vMerge w:val="continue"/>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p>
        </w:tc>
        <w:tc>
          <w:tcPr>
            <w:tcW w:w="3568" w:type="pct"/>
            <w:gridSpan w:val="2"/>
            <w:tcBorders>
              <w:top w:val="single" w:color="auto" w:sz="4" w:space="0"/>
              <w:left w:val="nil"/>
              <w:bottom w:val="single" w:color="auto" w:sz="4" w:space="0"/>
              <w:right w:val="single" w:color="auto" w:sz="4" w:space="0"/>
            </w:tcBorders>
            <w:tcMar>
              <w:left w:w="57" w:type="dxa"/>
              <w:right w:w="57" w:type="dxa"/>
            </w:tcMar>
            <w:vAlign w:val="center"/>
          </w:tcPr>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小    计</w:t>
            </w:r>
          </w:p>
        </w:tc>
        <w:tc>
          <w:tcPr>
            <w:tcW w:w="278" w:type="pct"/>
            <w:tcBorders>
              <w:top w:val="single" w:color="auto" w:sz="4" w:space="0"/>
              <w:left w:val="nil"/>
              <w:bottom w:val="single" w:color="auto" w:sz="4" w:space="0"/>
              <w:right w:val="single" w:color="auto" w:sz="4" w:space="0"/>
            </w:tcBorders>
            <w:tcMar>
              <w:left w:w="57" w:type="dxa"/>
              <w:right w:w="57" w:type="dxa"/>
            </w:tcMar>
            <w:vAlign w:val="center"/>
          </w:tcPr>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10</w:t>
            </w:r>
          </w:p>
        </w:tc>
        <w:tc>
          <w:tcPr>
            <w:tcW w:w="272" w:type="pct"/>
            <w:tcBorders>
              <w:top w:val="single" w:color="auto" w:sz="4" w:space="0"/>
              <w:left w:val="nil"/>
              <w:bottom w:val="single" w:color="auto" w:sz="4" w:space="0"/>
              <w:right w:val="single" w:color="auto" w:sz="4" w:space="0"/>
            </w:tcBorders>
            <w:tcMar>
              <w:left w:w="57" w:type="dxa"/>
              <w:right w:w="57" w:type="dxa"/>
            </w:tcMar>
            <w:vAlign w:val="center"/>
          </w:tcPr>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p>
        </w:tc>
        <w:tc>
          <w:tcPr>
            <w:tcW w:w="290" w:type="pct"/>
            <w:vMerge w:val="continue"/>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p>
        </w:tc>
      </w:tr>
      <w:tr>
        <w:tblPrEx>
          <w:tblCellMar>
            <w:top w:w="0" w:type="dxa"/>
            <w:left w:w="108" w:type="dxa"/>
            <w:bottom w:w="0" w:type="dxa"/>
            <w:right w:w="108" w:type="dxa"/>
          </w:tblCellMar>
        </w:tblPrEx>
        <w:trPr>
          <w:trHeight w:val="523" w:hRule="atLeast"/>
          <w:jc w:val="center"/>
        </w:trPr>
        <w:tc>
          <w:tcPr>
            <w:tcW w:w="292" w:type="pct"/>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p>
        </w:tc>
        <w:tc>
          <w:tcPr>
            <w:tcW w:w="296" w:type="pct"/>
            <w:vMerge w:val="restart"/>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117" w:leftChars="0" w:right="-97" w:rightChars="-46" w:hanging="117" w:hangingChars="56"/>
              <w:textAlignment w:val="auto"/>
              <w:rPr>
                <w:rFonts w:hint="eastAsia" w:ascii="宋体" w:hAnsi="宋体" w:eastAsia="宋体" w:cs="宋体"/>
                <w:sz w:val="21"/>
                <w:szCs w:val="21"/>
              </w:rPr>
            </w:pPr>
            <w:r>
              <w:rPr>
                <w:rFonts w:hint="eastAsia" w:ascii="宋体" w:hAnsi="宋体" w:eastAsia="宋体" w:cs="宋体"/>
                <w:sz w:val="21"/>
                <w:szCs w:val="21"/>
              </w:rPr>
              <w:t>效果与</w:t>
            </w:r>
          </w:p>
          <w:p>
            <w:pPr>
              <w:pageBreakBefore w:val="0"/>
              <w:kinsoku/>
              <w:wordWrap/>
              <w:overflowPunct/>
              <w:topLinePunct w:val="0"/>
              <w:autoSpaceDE/>
              <w:autoSpaceDN/>
              <w:bidi w:val="0"/>
              <w:adjustRightInd/>
              <w:snapToGrid/>
              <w:spacing w:line="240" w:lineRule="auto"/>
              <w:ind w:left="0" w:leftChars="0" w:right="-113" w:rightChars="-54"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特色</w:t>
            </w:r>
          </w:p>
          <w:p>
            <w:pPr>
              <w:pageBreakBefore w:val="0"/>
              <w:kinsoku/>
              <w:wordWrap/>
              <w:overflowPunct/>
              <w:topLinePunct w:val="0"/>
              <w:autoSpaceDE/>
              <w:autoSpaceDN/>
              <w:bidi w:val="0"/>
              <w:adjustRightInd/>
              <w:snapToGrid/>
              <w:spacing w:line="240" w:lineRule="auto"/>
              <w:ind w:left="0" w:leftChars="0" w:right="-113" w:rightChars="-54"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10分</w:t>
            </w:r>
          </w:p>
        </w:tc>
        <w:tc>
          <w:tcPr>
            <w:tcW w:w="291" w:type="pct"/>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right="-107" w:rightChars="-51"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21</w:t>
            </w:r>
          </w:p>
        </w:tc>
        <w:tc>
          <w:tcPr>
            <w:tcW w:w="3276" w:type="pct"/>
            <w:tcBorders>
              <w:top w:val="single" w:color="auto" w:sz="4" w:space="0"/>
              <w:left w:val="nil"/>
              <w:bottom w:val="single" w:color="auto" w:sz="4" w:space="0"/>
              <w:right w:val="single" w:color="auto" w:sz="4" w:space="0"/>
            </w:tcBorders>
            <w:tcMar>
              <w:left w:w="57" w:type="dxa"/>
              <w:right w:w="57" w:type="dxa"/>
            </w:tcMar>
            <w:vAlign w:val="center"/>
          </w:tcPr>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课堂教学气氛活跃，达到教学目标要求，整体教学效果好。</w:t>
            </w:r>
          </w:p>
        </w:tc>
        <w:tc>
          <w:tcPr>
            <w:tcW w:w="278" w:type="pct"/>
            <w:tcBorders>
              <w:top w:val="single" w:color="auto" w:sz="4" w:space="0"/>
              <w:left w:val="nil"/>
              <w:bottom w:val="single" w:color="auto" w:sz="4" w:space="0"/>
              <w:right w:val="single" w:color="auto" w:sz="4" w:space="0"/>
            </w:tcBorders>
            <w:tcMar>
              <w:left w:w="57" w:type="dxa"/>
              <w:right w:w="57" w:type="dxa"/>
            </w:tcMar>
            <w:vAlign w:val="center"/>
          </w:tcPr>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272" w:type="pct"/>
            <w:tcBorders>
              <w:top w:val="single" w:color="auto" w:sz="4" w:space="0"/>
              <w:left w:val="nil"/>
              <w:bottom w:val="single" w:color="auto" w:sz="4" w:space="0"/>
              <w:right w:val="single" w:color="auto" w:sz="4" w:space="0"/>
            </w:tcBorders>
            <w:tcMar>
              <w:left w:w="57" w:type="dxa"/>
              <w:right w:w="57" w:type="dxa"/>
            </w:tcMar>
            <w:vAlign w:val="center"/>
          </w:tcPr>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p>
        </w:tc>
        <w:tc>
          <w:tcPr>
            <w:tcW w:w="290" w:type="pct"/>
            <w:vMerge w:val="restart"/>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p>
        </w:tc>
      </w:tr>
      <w:tr>
        <w:tblPrEx>
          <w:tblCellMar>
            <w:top w:w="0" w:type="dxa"/>
            <w:left w:w="108" w:type="dxa"/>
            <w:bottom w:w="0" w:type="dxa"/>
            <w:right w:w="108" w:type="dxa"/>
          </w:tblCellMar>
        </w:tblPrEx>
        <w:trPr>
          <w:trHeight w:val="444" w:hRule="atLeast"/>
          <w:jc w:val="center"/>
        </w:trPr>
        <w:tc>
          <w:tcPr>
            <w:tcW w:w="292" w:type="pct"/>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p>
        </w:tc>
        <w:tc>
          <w:tcPr>
            <w:tcW w:w="296" w:type="pct"/>
            <w:vMerge w:val="continue"/>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p>
        </w:tc>
        <w:tc>
          <w:tcPr>
            <w:tcW w:w="291" w:type="pct"/>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right="-107" w:rightChars="-51"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22</w:t>
            </w:r>
          </w:p>
        </w:tc>
        <w:tc>
          <w:tcPr>
            <w:tcW w:w="3276" w:type="pct"/>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教学特色鲜明，具有一定的示范性。</w:t>
            </w:r>
          </w:p>
        </w:tc>
        <w:tc>
          <w:tcPr>
            <w:tcW w:w="278" w:type="pct"/>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272" w:type="pct"/>
            <w:tcBorders>
              <w:top w:val="single" w:color="auto" w:sz="4" w:space="0"/>
              <w:left w:val="nil"/>
              <w:bottom w:val="nil"/>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p>
        </w:tc>
        <w:tc>
          <w:tcPr>
            <w:tcW w:w="290" w:type="pct"/>
            <w:vMerge w:val="continue"/>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p>
        </w:tc>
      </w:tr>
      <w:tr>
        <w:tblPrEx>
          <w:tblCellMar>
            <w:top w:w="0" w:type="dxa"/>
            <w:left w:w="108" w:type="dxa"/>
            <w:bottom w:w="0" w:type="dxa"/>
            <w:right w:w="108" w:type="dxa"/>
          </w:tblCellMar>
        </w:tblPrEx>
        <w:trPr>
          <w:trHeight w:val="90" w:hRule="atLeast"/>
          <w:jc w:val="center"/>
        </w:trPr>
        <w:tc>
          <w:tcPr>
            <w:tcW w:w="292" w:type="pct"/>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p>
        </w:tc>
        <w:tc>
          <w:tcPr>
            <w:tcW w:w="296" w:type="pct"/>
            <w:vMerge w:val="continue"/>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p>
        </w:tc>
        <w:tc>
          <w:tcPr>
            <w:tcW w:w="3568" w:type="pct"/>
            <w:gridSpan w:val="2"/>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小    计</w:t>
            </w:r>
          </w:p>
        </w:tc>
        <w:tc>
          <w:tcPr>
            <w:tcW w:w="278" w:type="pct"/>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10</w:t>
            </w:r>
          </w:p>
        </w:tc>
        <w:tc>
          <w:tcPr>
            <w:tcW w:w="272" w:type="pct"/>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p>
        </w:tc>
        <w:tc>
          <w:tcPr>
            <w:tcW w:w="290" w:type="pct"/>
            <w:vMerge w:val="continue"/>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p>
        </w:tc>
      </w:tr>
      <w:tr>
        <w:tblPrEx>
          <w:tblCellMar>
            <w:top w:w="0" w:type="dxa"/>
            <w:left w:w="108" w:type="dxa"/>
            <w:bottom w:w="0" w:type="dxa"/>
            <w:right w:w="108" w:type="dxa"/>
          </w:tblCellMar>
        </w:tblPrEx>
        <w:trPr>
          <w:trHeight w:val="90" w:hRule="atLeast"/>
          <w:jc w:val="center"/>
        </w:trPr>
        <w:tc>
          <w:tcPr>
            <w:tcW w:w="880" w:type="pct"/>
            <w:gridSpan w:val="3"/>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总计</w:t>
            </w:r>
          </w:p>
        </w:tc>
        <w:tc>
          <w:tcPr>
            <w:tcW w:w="3276" w:type="pct"/>
            <w:tcBorders>
              <w:top w:val="single" w:color="auto" w:sz="4" w:space="0"/>
              <w:left w:val="nil"/>
              <w:bottom w:val="single" w:color="auto" w:sz="4" w:space="0"/>
              <w:right w:val="single" w:color="auto" w:sz="4" w:space="0"/>
            </w:tcBorders>
          </w:tcPr>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p>
        </w:tc>
        <w:tc>
          <w:tcPr>
            <w:tcW w:w="278" w:type="pct"/>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100</w:t>
            </w:r>
          </w:p>
        </w:tc>
        <w:tc>
          <w:tcPr>
            <w:tcW w:w="272" w:type="pct"/>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p>
        </w:tc>
        <w:tc>
          <w:tcPr>
            <w:tcW w:w="290" w:type="pct"/>
            <w:tcBorders>
              <w:top w:val="single" w:color="auto" w:sz="4" w:space="0"/>
              <w:left w:val="nil"/>
              <w:bottom w:val="single" w:color="auto" w:sz="4" w:space="0"/>
              <w:right w:val="single" w:color="auto" w:sz="4" w:space="0"/>
            </w:tcBorders>
          </w:tcPr>
          <w:p>
            <w:pPr>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p>
        </w:tc>
      </w:tr>
    </w:tbl>
    <w:p>
      <w:pPr>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听课教师</w:t>
      </w:r>
    </w:p>
    <w:p>
      <w:pPr>
        <w:widowControl/>
        <w:snapToGrid/>
        <w:spacing w:line="312" w:lineRule="auto"/>
        <w:ind w:left="0" w:leftChars="0" w:firstLine="0" w:firstLineChars="0"/>
        <w:rPr>
          <w:rFonts w:asciiTheme="minorEastAsia" w:hAnsiTheme="minorEastAsia" w:eastAsiaTheme="minorEastAsia" w:cstheme="minorBidi"/>
          <w:sz w:val="24"/>
          <w:szCs w:val="24"/>
        </w:rPr>
      </w:pPr>
    </w:p>
    <w:p>
      <w:pPr>
        <w:widowControl/>
        <w:snapToGrid/>
        <w:spacing w:line="312" w:lineRule="auto"/>
        <w:ind w:left="0" w:leftChars="0" w:firstLine="0" w:firstLineChars="0"/>
        <w:rPr>
          <w:rFonts w:asciiTheme="minorEastAsia" w:hAnsiTheme="minorEastAsia" w:eastAsiaTheme="minorEastAsia" w:cstheme="minorBidi"/>
          <w:sz w:val="24"/>
          <w:szCs w:val="24"/>
        </w:rPr>
      </w:pPr>
      <w:r>
        <w:rPr>
          <w:rFonts w:asciiTheme="minorEastAsia" w:hAnsiTheme="minorEastAsia" w:eastAsiaTheme="minorEastAsia" w:cstheme="minorBidi"/>
          <w:sz w:val="24"/>
          <w:szCs w:val="24"/>
        </w:rPr>
        <w:br w:type="page"/>
      </w:r>
    </w:p>
    <w:p>
      <w:pPr>
        <w:keepNext/>
        <w:keepLines/>
        <w:snapToGrid/>
        <w:spacing w:before="120" w:after="120" w:line="312" w:lineRule="auto"/>
        <w:ind w:left="0" w:leftChars="0" w:firstLine="0" w:firstLineChars="0"/>
        <w:outlineLvl w:val="2"/>
        <w:rPr>
          <w:rFonts w:asciiTheme="minorEastAsia" w:hAnsiTheme="minorEastAsia" w:eastAsiaTheme="minorEastAsia"/>
          <w:bCs/>
          <w:sz w:val="24"/>
          <w:szCs w:val="24"/>
        </w:rPr>
      </w:pPr>
      <w:bookmarkStart w:id="96" w:name="_Toc11329"/>
      <w:bookmarkStart w:id="97" w:name="_Toc46154738"/>
      <w:r>
        <w:rPr>
          <w:rFonts w:hint="eastAsia" w:asciiTheme="minorEastAsia" w:hAnsiTheme="minorEastAsia" w:eastAsiaTheme="minorEastAsia"/>
          <w:bCs/>
          <w:sz w:val="24"/>
          <w:szCs w:val="24"/>
        </w:rPr>
        <w:t>附件3.5</w:t>
      </w:r>
      <w:bookmarkEnd w:id="96"/>
      <w:bookmarkEnd w:id="97"/>
    </w:p>
    <w:p>
      <w:pPr>
        <w:snapToGrid/>
        <w:spacing w:line="312" w:lineRule="auto"/>
        <w:ind w:left="0" w:leftChars="0" w:firstLine="0" w:firstLineChars="0"/>
        <w:rPr>
          <w:rFonts w:cs="仿宋" w:asciiTheme="minorEastAsia" w:hAnsiTheme="minorEastAsia" w:eastAsiaTheme="minorEastAsia"/>
          <w:b/>
          <w:sz w:val="24"/>
          <w:szCs w:val="24"/>
        </w:rPr>
      </w:pPr>
      <w:r>
        <w:rPr>
          <w:rFonts w:hint="eastAsia" w:cs="仿宋" w:asciiTheme="minorEastAsia" w:hAnsiTheme="minorEastAsia" w:eastAsiaTheme="minorEastAsia"/>
          <w:b/>
          <w:sz w:val="24"/>
          <w:szCs w:val="24"/>
        </w:rPr>
        <w:t>班主任工作评价表（学徒用）</w:t>
      </w:r>
    </w:p>
    <w:tbl>
      <w:tblPr>
        <w:tblStyle w:val="21"/>
        <w:tblW w:w="96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4301"/>
        <w:gridCol w:w="1299"/>
        <w:gridCol w:w="689"/>
        <w:gridCol w:w="689"/>
        <w:gridCol w:w="689"/>
        <w:gridCol w:w="689"/>
        <w:gridCol w:w="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4810" w:type="dxa"/>
            <w:gridSpan w:val="2"/>
            <w:vAlign w:val="center"/>
          </w:tcPr>
          <w:p>
            <w:pPr>
              <w:widowControl/>
              <w:snapToGrid/>
              <w:spacing w:line="312" w:lineRule="auto"/>
              <w:ind w:left="0" w:leftChars="0" w:firstLine="0" w:firstLineChars="0"/>
              <w:rPr>
                <w:rFonts w:asciiTheme="minorEastAsia" w:hAnsiTheme="minorEastAsia" w:eastAsiaTheme="minorEastAsia" w:cstheme="minorBidi"/>
                <w:bCs/>
                <w:kern w:val="0"/>
                <w:szCs w:val="21"/>
              </w:rPr>
            </w:pPr>
            <w:r>
              <w:rPr>
                <w:rFonts w:asciiTheme="minorEastAsia" w:hAnsiTheme="minorEastAsia" w:eastAsiaTheme="minorEastAsia"/>
                <w:bCs/>
                <w:szCs w:val="21"/>
              </w:rPr>
              <w:br w:type="page"/>
            </w:r>
            <w:r>
              <w:rPr>
                <w:rFonts w:hint="eastAsia" w:asciiTheme="minorEastAsia" w:hAnsiTheme="minorEastAsia" w:eastAsiaTheme="minorEastAsia" w:cstheme="minorBidi"/>
                <w:bCs/>
                <w:kern w:val="0"/>
                <w:szCs w:val="21"/>
              </w:rPr>
              <w:t>班主任姓名：</w:t>
            </w:r>
          </w:p>
        </w:tc>
        <w:tc>
          <w:tcPr>
            <w:tcW w:w="680" w:type="dxa"/>
            <w:gridSpan w:val="6"/>
            <w:vAlign w:val="center"/>
          </w:tcPr>
          <w:p>
            <w:pPr>
              <w:widowControl/>
              <w:snapToGrid/>
              <w:spacing w:line="312" w:lineRule="auto"/>
              <w:ind w:left="0" w:leftChars="0" w:firstLine="0" w:firstLineChars="0"/>
              <w:rPr>
                <w:rFonts w:asciiTheme="minorEastAsia" w:hAnsiTheme="minorEastAsia" w:eastAsiaTheme="minorEastAsia" w:cstheme="minorBidi"/>
                <w:bCs/>
                <w:kern w:val="0"/>
                <w:szCs w:val="21"/>
              </w:rPr>
            </w:pPr>
            <w:r>
              <w:rPr>
                <w:rFonts w:hint="eastAsia" w:asciiTheme="minorEastAsia" w:hAnsiTheme="minorEastAsia" w:eastAsiaTheme="minorEastAsia" w:cstheme="minorBidi"/>
                <w:bCs/>
                <w:kern w:val="0"/>
                <w:szCs w:val="21"/>
              </w:rPr>
              <w:t>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67" w:type="dxa"/>
            <w:vMerge w:val="restart"/>
            <w:vAlign w:val="center"/>
          </w:tcPr>
          <w:p>
            <w:pPr>
              <w:widowControl/>
              <w:snapToGrid/>
              <w:spacing w:line="312" w:lineRule="auto"/>
              <w:ind w:left="0" w:leftChars="0" w:firstLine="0" w:firstLineChars="0"/>
              <w:rPr>
                <w:rFonts w:asciiTheme="minorEastAsia" w:hAnsiTheme="minorEastAsia" w:eastAsiaTheme="minorEastAsia" w:cstheme="minorBidi"/>
                <w:bCs/>
                <w:kern w:val="0"/>
                <w:szCs w:val="21"/>
              </w:rPr>
            </w:pPr>
            <w:r>
              <w:rPr>
                <w:rFonts w:hint="eastAsia" w:asciiTheme="minorEastAsia" w:hAnsiTheme="minorEastAsia" w:eastAsiaTheme="minorEastAsia" w:cstheme="minorBidi"/>
                <w:bCs/>
                <w:kern w:val="0"/>
                <w:szCs w:val="21"/>
              </w:rPr>
              <w:t>序号</w:t>
            </w:r>
          </w:p>
        </w:tc>
        <w:tc>
          <w:tcPr>
            <w:tcW w:w="5524" w:type="dxa"/>
            <w:gridSpan w:val="2"/>
            <w:vMerge w:val="restart"/>
            <w:vAlign w:val="center"/>
          </w:tcPr>
          <w:p>
            <w:pPr>
              <w:snapToGrid/>
              <w:spacing w:line="312" w:lineRule="auto"/>
              <w:ind w:left="0" w:leftChars="0" w:firstLine="0" w:firstLineChars="0"/>
              <w:rPr>
                <w:rFonts w:asciiTheme="minorEastAsia" w:hAnsiTheme="minorEastAsia" w:eastAsiaTheme="minorEastAsia" w:cstheme="minorBidi"/>
                <w:bCs/>
                <w:kern w:val="0"/>
                <w:szCs w:val="21"/>
              </w:rPr>
            </w:pPr>
            <w:r>
              <w:rPr>
                <w:rFonts w:hint="eastAsia" w:asciiTheme="minorEastAsia" w:hAnsiTheme="minorEastAsia" w:eastAsiaTheme="minorEastAsia" w:cstheme="minorBidi"/>
                <w:bCs/>
                <w:kern w:val="0"/>
                <w:szCs w:val="21"/>
              </w:rPr>
              <w:t>考核评价内容</w:t>
            </w:r>
          </w:p>
        </w:tc>
        <w:tc>
          <w:tcPr>
            <w:tcW w:w="680" w:type="dxa"/>
            <w:vAlign w:val="center"/>
          </w:tcPr>
          <w:p>
            <w:pPr>
              <w:widowControl/>
              <w:snapToGrid/>
              <w:spacing w:line="312" w:lineRule="auto"/>
              <w:ind w:left="0" w:leftChars="0" w:firstLine="0" w:firstLineChars="0"/>
              <w:rPr>
                <w:rFonts w:asciiTheme="minorEastAsia" w:hAnsiTheme="minorEastAsia" w:eastAsiaTheme="minorEastAsia" w:cstheme="minorBidi"/>
                <w:bCs/>
                <w:kern w:val="0"/>
                <w:szCs w:val="21"/>
              </w:rPr>
            </w:pPr>
            <w:r>
              <w:rPr>
                <w:rFonts w:hint="eastAsia" w:asciiTheme="minorEastAsia" w:hAnsiTheme="minorEastAsia" w:eastAsiaTheme="minorEastAsia" w:cstheme="minorBidi"/>
                <w:bCs/>
                <w:kern w:val="0"/>
                <w:szCs w:val="21"/>
              </w:rPr>
              <w:t>差</w:t>
            </w:r>
          </w:p>
        </w:tc>
        <w:tc>
          <w:tcPr>
            <w:tcW w:w="680" w:type="dxa"/>
            <w:vAlign w:val="center"/>
          </w:tcPr>
          <w:p>
            <w:pPr>
              <w:widowControl/>
              <w:snapToGrid/>
              <w:spacing w:line="312" w:lineRule="auto"/>
              <w:ind w:left="0" w:leftChars="0" w:firstLine="0" w:firstLineChars="0"/>
              <w:rPr>
                <w:rFonts w:asciiTheme="minorEastAsia" w:hAnsiTheme="minorEastAsia" w:eastAsiaTheme="minorEastAsia" w:cstheme="minorBidi"/>
                <w:bCs/>
                <w:kern w:val="0"/>
                <w:szCs w:val="21"/>
              </w:rPr>
            </w:pPr>
            <w:r>
              <w:rPr>
                <w:rFonts w:hint="eastAsia" w:asciiTheme="minorEastAsia" w:hAnsiTheme="minorEastAsia" w:eastAsiaTheme="minorEastAsia" w:cstheme="minorBidi"/>
                <w:bCs/>
                <w:kern w:val="0"/>
                <w:szCs w:val="21"/>
              </w:rPr>
              <w:t>较差</w:t>
            </w:r>
          </w:p>
        </w:tc>
        <w:tc>
          <w:tcPr>
            <w:tcW w:w="680" w:type="dxa"/>
            <w:vAlign w:val="center"/>
          </w:tcPr>
          <w:p>
            <w:pPr>
              <w:widowControl/>
              <w:snapToGrid/>
              <w:spacing w:line="312" w:lineRule="auto"/>
              <w:ind w:left="0" w:leftChars="0" w:firstLine="0" w:firstLineChars="0"/>
              <w:rPr>
                <w:rFonts w:asciiTheme="minorEastAsia" w:hAnsiTheme="minorEastAsia" w:eastAsiaTheme="minorEastAsia" w:cstheme="minorBidi"/>
                <w:bCs/>
                <w:kern w:val="0"/>
                <w:szCs w:val="21"/>
              </w:rPr>
            </w:pPr>
            <w:r>
              <w:rPr>
                <w:rFonts w:hint="eastAsia" w:asciiTheme="minorEastAsia" w:hAnsiTheme="minorEastAsia" w:eastAsiaTheme="minorEastAsia" w:cstheme="minorBidi"/>
                <w:bCs/>
                <w:kern w:val="0"/>
                <w:szCs w:val="21"/>
              </w:rPr>
              <w:t>一般</w:t>
            </w:r>
          </w:p>
        </w:tc>
        <w:tc>
          <w:tcPr>
            <w:tcW w:w="680" w:type="dxa"/>
            <w:vAlign w:val="center"/>
          </w:tcPr>
          <w:p>
            <w:pPr>
              <w:widowControl/>
              <w:snapToGrid/>
              <w:spacing w:line="312" w:lineRule="auto"/>
              <w:ind w:left="0" w:leftChars="0" w:right="-166" w:rightChars="-79" w:firstLine="0" w:firstLineChars="0"/>
              <w:rPr>
                <w:rFonts w:asciiTheme="minorEastAsia" w:hAnsiTheme="minorEastAsia" w:eastAsiaTheme="minorEastAsia" w:cstheme="minorBidi"/>
                <w:bCs/>
                <w:kern w:val="0"/>
                <w:szCs w:val="21"/>
              </w:rPr>
            </w:pPr>
            <w:r>
              <w:rPr>
                <w:rFonts w:hint="eastAsia" w:asciiTheme="minorEastAsia" w:hAnsiTheme="minorEastAsia" w:eastAsiaTheme="minorEastAsia" w:cstheme="minorBidi"/>
                <w:bCs/>
                <w:kern w:val="0"/>
                <w:szCs w:val="21"/>
              </w:rPr>
              <w:t>良好</w:t>
            </w:r>
          </w:p>
        </w:tc>
        <w:tc>
          <w:tcPr>
            <w:tcW w:w="680" w:type="dxa"/>
            <w:vAlign w:val="center"/>
          </w:tcPr>
          <w:p>
            <w:pPr>
              <w:widowControl/>
              <w:snapToGrid/>
              <w:spacing w:line="312" w:lineRule="auto"/>
              <w:ind w:left="0" w:leftChars="0" w:right="-166" w:rightChars="-79" w:firstLine="0" w:firstLineChars="0"/>
              <w:rPr>
                <w:rFonts w:asciiTheme="minorEastAsia" w:hAnsiTheme="minorEastAsia" w:eastAsiaTheme="minorEastAsia" w:cstheme="minorBidi"/>
                <w:bCs/>
                <w:kern w:val="0"/>
                <w:szCs w:val="21"/>
              </w:rPr>
            </w:pPr>
            <w:r>
              <w:rPr>
                <w:rFonts w:hint="eastAsia" w:asciiTheme="minorEastAsia" w:hAnsiTheme="minorEastAsia" w:eastAsiaTheme="minorEastAsia" w:cstheme="minorBidi"/>
                <w:bCs/>
                <w:kern w:val="0"/>
                <w:szCs w:val="21"/>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67" w:type="dxa"/>
            <w:vMerge w:val="continue"/>
            <w:vAlign w:val="center"/>
          </w:tcPr>
          <w:p>
            <w:pPr>
              <w:widowControl/>
              <w:snapToGrid/>
              <w:spacing w:line="312" w:lineRule="auto"/>
              <w:ind w:left="0" w:leftChars="0" w:firstLine="0" w:firstLineChars="0"/>
              <w:rPr>
                <w:rFonts w:asciiTheme="minorEastAsia" w:hAnsiTheme="minorEastAsia" w:eastAsiaTheme="minorEastAsia" w:cstheme="minorBidi"/>
                <w:bCs/>
                <w:kern w:val="0"/>
                <w:szCs w:val="21"/>
              </w:rPr>
            </w:pPr>
          </w:p>
        </w:tc>
        <w:tc>
          <w:tcPr>
            <w:tcW w:w="5524" w:type="dxa"/>
            <w:gridSpan w:val="2"/>
            <w:vMerge w:val="continue"/>
            <w:vAlign w:val="center"/>
          </w:tcPr>
          <w:p>
            <w:pPr>
              <w:widowControl/>
              <w:snapToGrid/>
              <w:spacing w:line="312" w:lineRule="auto"/>
              <w:ind w:left="0" w:leftChars="0" w:firstLine="0" w:firstLineChars="0"/>
              <w:rPr>
                <w:rFonts w:asciiTheme="minorEastAsia" w:hAnsiTheme="minorEastAsia" w:eastAsiaTheme="minorEastAsia" w:cstheme="minorBidi"/>
                <w:bCs/>
                <w:kern w:val="0"/>
                <w:szCs w:val="21"/>
              </w:rPr>
            </w:pPr>
          </w:p>
        </w:tc>
        <w:tc>
          <w:tcPr>
            <w:tcW w:w="680" w:type="dxa"/>
            <w:vAlign w:val="center"/>
          </w:tcPr>
          <w:p>
            <w:pPr>
              <w:widowControl/>
              <w:snapToGrid/>
              <w:spacing w:line="312" w:lineRule="auto"/>
              <w:ind w:left="0" w:leftChars="0" w:firstLine="0" w:firstLineChars="0"/>
              <w:rPr>
                <w:rFonts w:asciiTheme="minorEastAsia" w:hAnsiTheme="minorEastAsia" w:eastAsiaTheme="minorEastAsia" w:cstheme="minorBidi"/>
                <w:bCs/>
                <w:kern w:val="0"/>
                <w:szCs w:val="21"/>
              </w:rPr>
            </w:pPr>
            <w:r>
              <w:rPr>
                <w:rFonts w:hint="eastAsia" w:asciiTheme="minorEastAsia" w:hAnsiTheme="minorEastAsia" w:eastAsiaTheme="minorEastAsia" w:cstheme="minorBidi"/>
                <w:bCs/>
                <w:kern w:val="0"/>
                <w:szCs w:val="21"/>
              </w:rPr>
              <w:t>1</w:t>
            </w:r>
          </w:p>
        </w:tc>
        <w:tc>
          <w:tcPr>
            <w:tcW w:w="680" w:type="dxa"/>
            <w:vAlign w:val="center"/>
          </w:tcPr>
          <w:p>
            <w:pPr>
              <w:widowControl/>
              <w:snapToGrid/>
              <w:spacing w:line="312" w:lineRule="auto"/>
              <w:ind w:left="0" w:leftChars="0" w:firstLine="0" w:firstLineChars="0"/>
              <w:rPr>
                <w:rFonts w:asciiTheme="minorEastAsia" w:hAnsiTheme="minorEastAsia" w:eastAsiaTheme="minorEastAsia" w:cstheme="minorBidi"/>
                <w:bCs/>
                <w:kern w:val="0"/>
                <w:szCs w:val="21"/>
              </w:rPr>
            </w:pPr>
            <w:r>
              <w:rPr>
                <w:rFonts w:hint="eastAsia" w:asciiTheme="minorEastAsia" w:hAnsiTheme="minorEastAsia" w:eastAsiaTheme="minorEastAsia" w:cstheme="minorBidi"/>
                <w:bCs/>
                <w:kern w:val="0"/>
                <w:szCs w:val="21"/>
              </w:rPr>
              <w:t>2</w:t>
            </w:r>
          </w:p>
        </w:tc>
        <w:tc>
          <w:tcPr>
            <w:tcW w:w="680" w:type="dxa"/>
            <w:vAlign w:val="center"/>
          </w:tcPr>
          <w:p>
            <w:pPr>
              <w:widowControl/>
              <w:snapToGrid/>
              <w:spacing w:line="312" w:lineRule="auto"/>
              <w:ind w:left="0" w:leftChars="0" w:firstLine="0" w:firstLineChars="0"/>
              <w:rPr>
                <w:rFonts w:asciiTheme="minorEastAsia" w:hAnsiTheme="minorEastAsia" w:eastAsiaTheme="minorEastAsia" w:cstheme="minorBidi"/>
                <w:bCs/>
                <w:kern w:val="0"/>
                <w:szCs w:val="21"/>
              </w:rPr>
            </w:pPr>
            <w:r>
              <w:rPr>
                <w:rFonts w:hint="eastAsia" w:asciiTheme="minorEastAsia" w:hAnsiTheme="minorEastAsia" w:eastAsiaTheme="minorEastAsia" w:cstheme="minorBidi"/>
                <w:bCs/>
                <w:kern w:val="0"/>
                <w:szCs w:val="21"/>
              </w:rPr>
              <w:t>3</w:t>
            </w:r>
          </w:p>
        </w:tc>
        <w:tc>
          <w:tcPr>
            <w:tcW w:w="680" w:type="dxa"/>
            <w:vAlign w:val="center"/>
          </w:tcPr>
          <w:p>
            <w:pPr>
              <w:widowControl/>
              <w:snapToGrid/>
              <w:spacing w:line="312" w:lineRule="auto"/>
              <w:ind w:left="0" w:leftChars="0" w:right="-166" w:rightChars="-79" w:firstLine="0" w:firstLineChars="0"/>
              <w:rPr>
                <w:rFonts w:asciiTheme="minorEastAsia" w:hAnsiTheme="minorEastAsia" w:eastAsiaTheme="minorEastAsia" w:cstheme="minorBidi"/>
                <w:bCs/>
                <w:kern w:val="0"/>
                <w:szCs w:val="21"/>
              </w:rPr>
            </w:pPr>
            <w:r>
              <w:rPr>
                <w:rFonts w:hint="eastAsia" w:asciiTheme="minorEastAsia" w:hAnsiTheme="minorEastAsia" w:eastAsiaTheme="minorEastAsia" w:cstheme="minorBidi"/>
                <w:bCs/>
                <w:kern w:val="0"/>
                <w:szCs w:val="21"/>
              </w:rPr>
              <w:t>4</w:t>
            </w:r>
          </w:p>
        </w:tc>
        <w:tc>
          <w:tcPr>
            <w:tcW w:w="680" w:type="dxa"/>
            <w:vAlign w:val="center"/>
          </w:tcPr>
          <w:p>
            <w:pPr>
              <w:widowControl/>
              <w:snapToGrid/>
              <w:spacing w:line="312" w:lineRule="auto"/>
              <w:ind w:left="0" w:leftChars="0" w:right="-166" w:rightChars="-79" w:firstLine="0" w:firstLineChars="0"/>
              <w:rPr>
                <w:rFonts w:asciiTheme="minorEastAsia" w:hAnsiTheme="minorEastAsia" w:eastAsiaTheme="minorEastAsia" w:cstheme="minorBidi"/>
                <w:bCs/>
                <w:kern w:val="0"/>
                <w:szCs w:val="21"/>
              </w:rPr>
            </w:pPr>
            <w:r>
              <w:rPr>
                <w:rFonts w:hint="eastAsia" w:asciiTheme="minorEastAsia" w:hAnsiTheme="minorEastAsia" w:eastAsiaTheme="minorEastAsia" w:cstheme="minorBidi"/>
                <w:bCs/>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567" w:type="dxa"/>
            <w:vAlign w:val="center"/>
          </w:tcPr>
          <w:p>
            <w:pPr>
              <w:widowControl/>
              <w:snapToGrid/>
              <w:spacing w:line="312" w:lineRule="auto"/>
              <w:ind w:left="0" w:leftChars="0" w:firstLine="0" w:firstLineChars="0"/>
              <w:rPr>
                <w:rFonts w:asciiTheme="minorEastAsia" w:hAnsiTheme="minorEastAsia" w:eastAsiaTheme="minorEastAsia" w:cstheme="minorBidi"/>
                <w:bCs/>
                <w:kern w:val="0"/>
                <w:szCs w:val="21"/>
              </w:rPr>
            </w:pPr>
            <w:r>
              <w:rPr>
                <w:rFonts w:hint="eastAsia" w:asciiTheme="minorEastAsia" w:hAnsiTheme="minorEastAsia" w:eastAsiaTheme="minorEastAsia" w:cstheme="minorBidi"/>
                <w:bCs/>
                <w:kern w:val="0"/>
                <w:szCs w:val="21"/>
              </w:rPr>
              <w:t>1</w:t>
            </w:r>
          </w:p>
        </w:tc>
        <w:tc>
          <w:tcPr>
            <w:tcW w:w="5524" w:type="dxa"/>
            <w:gridSpan w:val="2"/>
            <w:vAlign w:val="center"/>
          </w:tcPr>
          <w:p>
            <w:pPr>
              <w:widowControl/>
              <w:snapToGrid/>
              <w:spacing w:line="312" w:lineRule="auto"/>
              <w:ind w:left="0" w:leftChars="0" w:firstLine="0" w:firstLineChars="0"/>
              <w:rPr>
                <w:rFonts w:asciiTheme="minorEastAsia" w:hAnsiTheme="minorEastAsia" w:eastAsiaTheme="minorEastAsia" w:cstheme="minorBidi"/>
                <w:bCs/>
                <w:szCs w:val="21"/>
              </w:rPr>
            </w:pPr>
            <w:r>
              <w:rPr>
                <w:rFonts w:hint="eastAsia" w:asciiTheme="minorEastAsia" w:hAnsiTheme="minorEastAsia" w:eastAsiaTheme="minorEastAsia" w:cstheme="minorBidi"/>
                <w:bCs/>
                <w:kern w:val="0"/>
                <w:szCs w:val="21"/>
              </w:rPr>
              <w:t>具有教强的责任心，工作热情，耐心细致；尊重学徒，一视同仁；</w:t>
            </w:r>
            <w:r>
              <w:rPr>
                <w:rFonts w:hint="eastAsia" w:asciiTheme="minorEastAsia" w:hAnsiTheme="minorEastAsia" w:eastAsiaTheme="minorEastAsia" w:cstheme="minorBidi"/>
                <w:bCs/>
                <w:szCs w:val="21"/>
              </w:rPr>
              <w:t>能够营造积极向上的班级风气。</w:t>
            </w:r>
          </w:p>
        </w:tc>
        <w:tc>
          <w:tcPr>
            <w:tcW w:w="680" w:type="dxa"/>
            <w:vAlign w:val="center"/>
          </w:tcPr>
          <w:p>
            <w:pPr>
              <w:snapToGrid/>
              <w:spacing w:line="312" w:lineRule="auto"/>
              <w:ind w:left="0" w:leftChars="0" w:firstLine="0" w:firstLineChars="0"/>
              <w:rPr>
                <w:rFonts w:asciiTheme="minorEastAsia" w:hAnsiTheme="minorEastAsia" w:eastAsiaTheme="minorEastAsia" w:cstheme="minorBidi"/>
                <w:bCs/>
                <w:szCs w:val="21"/>
              </w:rPr>
            </w:pPr>
          </w:p>
        </w:tc>
        <w:tc>
          <w:tcPr>
            <w:tcW w:w="680" w:type="dxa"/>
            <w:vAlign w:val="center"/>
          </w:tcPr>
          <w:p>
            <w:pPr>
              <w:snapToGrid/>
              <w:spacing w:line="312" w:lineRule="auto"/>
              <w:ind w:left="0" w:leftChars="0" w:firstLine="0" w:firstLineChars="0"/>
              <w:rPr>
                <w:rFonts w:asciiTheme="minorEastAsia" w:hAnsiTheme="minorEastAsia" w:eastAsiaTheme="minorEastAsia" w:cstheme="minorBidi"/>
                <w:bCs/>
                <w:szCs w:val="21"/>
              </w:rPr>
            </w:pPr>
          </w:p>
        </w:tc>
        <w:tc>
          <w:tcPr>
            <w:tcW w:w="680" w:type="dxa"/>
            <w:vAlign w:val="center"/>
          </w:tcPr>
          <w:p>
            <w:pPr>
              <w:snapToGrid/>
              <w:spacing w:line="312" w:lineRule="auto"/>
              <w:ind w:left="0" w:leftChars="0" w:firstLine="0" w:firstLineChars="0"/>
              <w:rPr>
                <w:rFonts w:asciiTheme="minorEastAsia" w:hAnsiTheme="minorEastAsia" w:eastAsiaTheme="minorEastAsia" w:cstheme="minorBidi"/>
                <w:bCs/>
                <w:szCs w:val="21"/>
              </w:rPr>
            </w:pPr>
          </w:p>
        </w:tc>
        <w:tc>
          <w:tcPr>
            <w:tcW w:w="680" w:type="dxa"/>
            <w:vAlign w:val="center"/>
          </w:tcPr>
          <w:p>
            <w:pPr>
              <w:widowControl/>
              <w:snapToGrid/>
              <w:spacing w:line="312" w:lineRule="auto"/>
              <w:ind w:left="0" w:leftChars="0" w:firstLine="0" w:firstLineChars="0"/>
              <w:rPr>
                <w:rFonts w:asciiTheme="minorEastAsia" w:hAnsiTheme="minorEastAsia" w:eastAsiaTheme="minorEastAsia" w:cstheme="minorBidi"/>
                <w:bCs/>
                <w:kern w:val="0"/>
                <w:szCs w:val="21"/>
              </w:rPr>
            </w:pPr>
          </w:p>
        </w:tc>
        <w:tc>
          <w:tcPr>
            <w:tcW w:w="680" w:type="dxa"/>
          </w:tcPr>
          <w:p>
            <w:pPr>
              <w:widowControl/>
              <w:snapToGrid/>
              <w:spacing w:line="312" w:lineRule="auto"/>
              <w:ind w:left="0" w:leftChars="0" w:firstLine="0" w:firstLineChars="0"/>
              <w:rPr>
                <w:rFonts w:asciiTheme="minorEastAsia" w:hAnsiTheme="minorEastAsia" w:eastAsiaTheme="minorEastAsia" w:cstheme="minorBidi"/>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567" w:type="dxa"/>
            <w:vAlign w:val="center"/>
          </w:tcPr>
          <w:p>
            <w:pPr>
              <w:widowControl/>
              <w:snapToGrid/>
              <w:spacing w:line="312" w:lineRule="auto"/>
              <w:ind w:left="0" w:leftChars="0" w:firstLine="0" w:firstLineChars="0"/>
              <w:rPr>
                <w:rFonts w:asciiTheme="minorEastAsia" w:hAnsiTheme="minorEastAsia" w:eastAsiaTheme="minorEastAsia" w:cstheme="minorBidi"/>
                <w:bCs/>
                <w:kern w:val="0"/>
                <w:szCs w:val="21"/>
              </w:rPr>
            </w:pPr>
            <w:r>
              <w:rPr>
                <w:rFonts w:hint="eastAsia" w:asciiTheme="minorEastAsia" w:hAnsiTheme="minorEastAsia" w:eastAsiaTheme="minorEastAsia" w:cstheme="minorBidi"/>
                <w:bCs/>
                <w:kern w:val="0"/>
                <w:szCs w:val="21"/>
              </w:rPr>
              <w:t>2</w:t>
            </w:r>
          </w:p>
        </w:tc>
        <w:tc>
          <w:tcPr>
            <w:tcW w:w="5524" w:type="dxa"/>
            <w:gridSpan w:val="2"/>
            <w:vAlign w:val="center"/>
          </w:tcPr>
          <w:p>
            <w:pPr>
              <w:widowControl/>
              <w:snapToGrid/>
              <w:spacing w:line="312" w:lineRule="auto"/>
              <w:ind w:left="0" w:leftChars="0" w:firstLine="0" w:firstLineChars="0"/>
              <w:rPr>
                <w:rFonts w:asciiTheme="minorEastAsia" w:hAnsiTheme="minorEastAsia" w:eastAsiaTheme="minorEastAsia" w:cstheme="minorBidi"/>
                <w:bCs/>
                <w:szCs w:val="21"/>
              </w:rPr>
            </w:pPr>
            <w:r>
              <w:rPr>
                <w:rFonts w:hint="eastAsia" w:asciiTheme="minorEastAsia" w:hAnsiTheme="minorEastAsia" w:eastAsiaTheme="minorEastAsia" w:cstheme="minorBidi"/>
                <w:bCs/>
                <w:kern w:val="0"/>
                <w:szCs w:val="21"/>
              </w:rPr>
              <w:t>具有良好的组织协调与沟通能力。能及时将上课时间、地点、教学内容通知班级的每位学生。</w:t>
            </w:r>
          </w:p>
        </w:tc>
        <w:tc>
          <w:tcPr>
            <w:tcW w:w="680" w:type="dxa"/>
            <w:vAlign w:val="center"/>
          </w:tcPr>
          <w:p>
            <w:pPr>
              <w:snapToGrid/>
              <w:spacing w:line="312" w:lineRule="auto"/>
              <w:ind w:left="0" w:leftChars="0" w:firstLine="0" w:firstLineChars="0"/>
              <w:rPr>
                <w:rFonts w:asciiTheme="minorEastAsia" w:hAnsiTheme="minorEastAsia" w:eastAsiaTheme="minorEastAsia" w:cstheme="minorBidi"/>
                <w:bCs/>
                <w:szCs w:val="21"/>
              </w:rPr>
            </w:pPr>
          </w:p>
        </w:tc>
        <w:tc>
          <w:tcPr>
            <w:tcW w:w="680" w:type="dxa"/>
            <w:vAlign w:val="center"/>
          </w:tcPr>
          <w:p>
            <w:pPr>
              <w:snapToGrid/>
              <w:spacing w:line="312" w:lineRule="auto"/>
              <w:ind w:left="0" w:leftChars="0" w:firstLine="0" w:firstLineChars="0"/>
              <w:rPr>
                <w:rFonts w:asciiTheme="minorEastAsia" w:hAnsiTheme="minorEastAsia" w:eastAsiaTheme="minorEastAsia" w:cstheme="minorBidi"/>
                <w:bCs/>
                <w:szCs w:val="21"/>
              </w:rPr>
            </w:pPr>
          </w:p>
        </w:tc>
        <w:tc>
          <w:tcPr>
            <w:tcW w:w="680" w:type="dxa"/>
            <w:vAlign w:val="center"/>
          </w:tcPr>
          <w:p>
            <w:pPr>
              <w:snapToGrid/>
              <w:spacing w:line="312" w:lineRule="auto"/>
              <w:ind w:left="0" w:leftChars="0" w:firstLine="0" w:firstLineChars="0"/>
              <w:rPr>
                <w:rFonts w:asciiTheme="minorEastAsia" w:hAnsiTheme="minorEastAsia" w:eastAsiaTheme="minorEastAsia" w:cstheme="minorBidi"/>
                <w:bCs/>
                <w:szCs w:val="21"/>
              </w:rPr>
            </w:pPr>
          </w:p>
        </w:tc>
        <w:tc>
          <w:tcPr>
            <w:tcW w:w="680" w:type="dxa"/>
            <w:vAlign w:val="center"/>
          </w:tcPr>
          <w:p>
            <w:pPr>
              <w:widowControl/>
              <w:snapToGrid/>
              <w:spacing w:line="312" w:lineRule="auto"/>
              <w:ind w:left="0" w:leftChars="0" w:firstLine="0" w:firstLineChars="0"/>
              <w:rPr>
                <w:rFonts w:asciiTheme="minorEastAsia" w:hAnsiTheme="minorEastAsia" w:eastAsiaTheme="minorEastAsia" w:cstheme="minorBidi"/>
                <w:bCs/>
                <w:kern w:val="0"/>
                <w:szCs w:val="21"/>
              </w:rPr>
            </w:pPr>
          </w:p>
        </w:tc>
        <w:tc>
          <w:tcPr>
            <w:tcW w:w="680" w:type="dxa"/>
          </w:tcPr>
          <w:p>
            <w:pPr>
              <w:widowControl/>
              <w:snapToGrid/>
              <w:spacing w:line="312" w:lineRule="auto"/>
              <w:ind w:left="0" w:leftChars="0" w:firstLine="0" w:firstLineChars="0"/>
              <w:rPr>
                <w:rFonts w:asciiTheme="minorEastAsia" w:hAnsiTheme="minorEastAsia" w:eastAsiaTheme="minorEastAsia" w:cstheme="minorBidi"/>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69" w:hRule="atLeast"/>
          <w:jc w:val="center"/>
        </w:trPr>
        <w:tc>
          <w:tcPr>
            <w:tcW w:w="567" w:type="dxa"/>
            <w:vAlign w:val="center"/>
          </w:tcPr>
          <w:p>
            <w:pPr>
              <w:widowControl/>
              <w:snapToGrid/>
              <w:spacing w:line="312" w:lineRule="auto"/>
              <w:ind w:left="0" w:leftChars="0" w:firstLine="0" w:firstLineChars="0"/>
              <w:rPr>
                <w:rFonts w:asciiTheme="minorEastAsia" w:hAnsiTheme="minorEastAsia" w:eastAsiaTheme="minorEastAsia" w:cstheme="minorBidi"/>
                <w:bCs/>
                <w:kern w:val="0"/>
                <w:szCs w:val="21"/>
              </w:rPr>
            </w:pPr>
            <w:r>
              <w:rPr>
                <w:rFonts w:hint="eastAsia" w:asciiTheme="minorEastAsia" w:hAnsiTheme="minorEastAsia" w:eastAsiaTheme="minorEastAsia" w:cstheme="minorBidi"/>
                <w:bCs/>
                <w:kern w:val="0"/>
                <w:szCs w:val="21"/>
              </w:rPr>
              <w:t>3</w:t>
            </w:r>
          </w:p>
        </w:tc>
        <w:tc>
          <w:tcPr>
            <w:tcW w:w="5524" w:type="dxa"/>
            <w:gridSpan w:val="2"/>
            <w:vAlign w:val="center"/>
          </w:tcPr>
          <w:p>
            <w:pPr>
              <w:widowControl/>
              <w:snapToGrid/>
              <w:spacing w:line="312" w:lineRule="auto"/>
              <w:ind w:left="0" w:leftChars="0" w:firstLine="0" w:firstLineChars="0"/>
              <w:rPr>
                <w:rFonts w:asciiTheme="minorEastAsia" w:hAnsiTheme="minorEastAsia" w:eastAsiaTheme="minorEastAsia" w:cstheme="minorBidi"/>
                <w:bCs/>
                <w:kern w:val="0"/>
                <w:szCs w:val="21"/>
              </w:rPr>
            </w:pPr>
            <w:r>
              <w:rPr>
                <w:rFonts w:hint="eastAsia" w:asciiTheme="minorEastAsia" w:hAnsiTheme="minorEastAsia" w:eastAsiaTheme="minorEastAsia" w:cstheme="minorBidi"/>
                <w:bCs/>
                <w:kern w:val="0"/>
                <w:szCs w:val="21"/>
              </w:rPr>
              <w:t>熟悉企业新型学徒制的各项管理制度，能够准确回答学徒的问题，及时帮助学徒完成选课、学分互认、奖励学分申报、补考等手续的办理。</w:t>
            </w:r>
          </w:p>
        </w:tc>
        <w:tc>
          <w:tcPr>
            <w:tcW w:w="680" w:type="dxa"/>
            <w:vAlign w:val="center"/>
          </w:tcPr>
          <w:p>
            <w:pPr>
              <w:snapToGrid/>
              <w:spacing w:line="312" w:lineRule="auto"/>
              <w:ind w:left="0" w:leftChars="0" w:firstLine="0" w:firstLineChars="0"/>
              <w:rPr>
                <w:rFonts w:asciiTheme="minorEastAsia" w:hAnsiTheme="minorEastAsia" w:eastAsiaTheme="minorEastAsia" w:cstheme="minorBidi"/>
                <w:bCs/>
                <w:szCs w:val="21"/>
              </w:rPr>
            </w:pPr>
          </w:p>
        </w:tc>
        <w:tc>
          <w:tcPr>
            <w:tcW w:w="680" w:type="dxa"/>
            <w:vAlign w:val="center"/>
          </w:tcPr>
          <w:p>
            <w:pPr>
              <w:snapToGrid/>
              <w:spacing w:line="312" w:lineRule="auto"/>
              <w:ind w:left="0" w:leftChars="0" w:firstLine="0" w:firstLineChars="0"/>
              <w:rPr>
                <w:rFonts w:asciiTheme="minorEastAsia" w:hAnsiTheme="minorEastAsia" w:eastAsiaTheme="minorEastAsia" w:cstheme="minorBidi"/>
                <w:bCs/>
                <w:szCs w:val="21"/>
              </w:rPr>
            </w:pPr>
          </w:p>
        </w:tc>
        <w:tc>
          <w:tcPr>
            <w:tcW w:w="680" w:type="dxa"/>
            <w:vAlign w:val="center"/>
          </w:tcPr>
          <w:p>
            <w:pPr>
              <w:snapToGrid/>
              <w:spacing w:line="312" w:lineRule="auto"/>
              <w:ind w:left="0" w:leftChars="0" w:firstLine="0" w:firstLineChars="0"/>
              <w:rPr>
                <w:rFonts w:asciiTheme="minorEastAsia" w:hAnsiTheme="minorEastAsia" w:eastAsiaTheme="minorEastAsia" w:cstheme="minorBidi"/>
                <w:bCs/>
                <w:szCs w:val="21"/>
              </w:rPr>
            </w:pPr>
          </w:p>
        </w:tc>
        <w:tc>
          <w:tcPr>
            <w:tcW w:w="680" w:type="dxa"/>
            <w:vAlign w:val="center"/>
          </w:tcPr>
          <w:p>
            <w:pPr>
              <w:widowControl/>
              <w:snapToGrid/>
              <w:spacing w:line="312" w:lineRule="auto"/>
              <w:ind w:left="0" w:leftChars="0" w:firstLine="0" w:firstLineChars="0"/>
              <w:rPr>
                <w:rFonts w:asciiTheme="minorEastAsia" w:hAnsiTheme="minorEastAsia" w:eastAsiaTheme="minorEastAsia" w:cstheme="minorBidi"/>
                <w:bCs/>
                <w:kern w:val="0"/>
                <w:szCs w:val="21"/>
              </w:rPr>
            </w:pPr>
          </w:p>
        </w:tc>
        <w:tc>
          <w:tcPr>
            <w:tcW w:w="680" w:type="dxa"/>
          </w:tcPr>
          <w:p>
            <w:pPr>
              <w:widowControl/>
              <w:snapToGrid/>
              <w:spacing w:line="312" w:lineRule="auto"/>
              <w:ind w:left="0" w:leftChars="0" w:firstLine="0" w:firstLineChars="0"/>
              <w:rPr>
                <w:rFonts w:asciiTheme="minorEastAsia" w:hAnsiTheme="minorEastAsia" w:eastAsiaTheme="minorEastAsia" w:cstheme="minorBidi"/>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2" w:hRule="atLeast"/>
          <w:jc w:val="center"/>
        </w:trPr>
        <w:tc>
          <w:tcPr>
            <w:tcW w:w="567" w:type="dxa"/>
            <w:vAlign w:val="center"/>
          </w:tcPr>
          <w:p>
            <w:pPr>
              <w:widowControl/>
              <w:snapToGrid/>
              <w:spacing w:line="312" w:lineRule="auto"/>
              <w:ind w:left="0" w:leftChars="0" w:firstLine="0" w:firstLineChars="0"/>
              <w:rPr>
                <w:rFonts w:asciiTheme="minorEastAsia" w:hAnsiTheme="minorEastAsia" w:eastAsiaTheme="minorEastAsia" w:cstheme="minorBidi"/>
                <w:bCs/>
                <w:kern w:val="0"/>
                <w:szCs w:val="21"/>
              </w:rPr>
            </w:pPr>
            <w:r>
              <w:rPr>
                <w:rFonts w:asciiTheme="minorEastAsia" w:hAnsiTheme="minorEastAsia" w:eastAsiaTheme="minorEastAsia" w:cstheme="minorBidi"/>
                <w:bCs/>
                <w:kern w:val="0"/>
                <w:szCs w:val="21"/>
              </w:rPr>
              <w:t>4</w:t>
            </w:r>
          </w:p>
        </w:tc>
        <w:tc>
          <w:tcPr>
            <w:tcW w:w="5524" w:type="dxa"/>
            <w:gridSpan w:val="2"/>
            <w:vAlign w:val="center"/>
          </w:tcPr>
          <w:p>
            <w:pPr>
              <w:widowControl/>
              <w:snapToGrid/>
              <w:spacing w:line="312" w:lineRule="auto"/>
              <w:ind w:left="0" w:leftChars="0" w:firstLine="0" w:firstLineChars="0"/>
              <w:rPr>
                <w:rFonts w:asciiTheme="minorEastAsia" w:hAnsiTheme="minorEastAsia" w:eastAsiaTheme="minorEastAsia" w:cstheme="minorBidi"/>
                <w:bCs/>
                <w:szCs w:val="21"/>
              </w:rPr>
            </w:pPr>
            <w:r>
              <w:rPr>
                <w:rFonts w:hint="eastAsia" w:asciiTheme="minorEastAsia" w:hAnsiTheme="minorEastAsia" w:eastAsiaTheme="minorEastAsia" w:cstheme="minorBidi"/>
                <w:bCs/>
                <w:szCs w:val="21"/>
              </w:rPr>
              <w:t>能够及时了解班里的出勤情况，查清未出勤学徒的缺勤原因，并与授课教师进行沟通。</w:t>
            </w:r>
          </w:p>
        </w:tc>
        <w:tc>
          <w:tcPr>
            <w:tcW w:w="680" w:type="dxa"/>
            <w:vAlign w:val="center"/>
          </w:tcPr>
          <w:p>
            <w:pPr>
              <w:snapToGrid/>
              <w:spacing w:line="312" w:lineRule="auto"/>
              <w:ind w:left="0" w:leftChars="0" w:firstLine="0" w:firstLineChars="0"/>
              <w:rPr>
                <w:rFonts w:asciiTheme="minorEastAsia" w:hAnsiTheme="minorEastAsia" w:eastAsiaTheme="minorEastAsia" w:cstheme="minorBidi"/>
                <w:bCs/>
                <w:szCs w:val="21"/>
              </w:rPr>
            </w:pPr>
          </w:p>
        </w:tc>
        <w:tc>
          <w:tcPr>
            <w:tcW w:w="680" w:type="dxa"/>
            <w:vAlign w:val="center"/>
          </w:tcPr>
          <w:p>
            <w:pPr>
              <w:snapToGrid/>
              <w:spacing w:line="312" w:lineRule="auto"/>
              <w:ind w:left="0" w:leftChars="0" w:firstLine="0" w:firstLineChars="0"/>
              <w:rPr>
                <w:rFonts w:asciiTheme="minorEastAsia" w:hAnsiTheme="minorEastAsia" w:eastAsiaTheme="minorEastAsia" w:cstheme="minorBidi"/>
                <w:bCs/>
                <w:szCs w:val="21"/>
              </w:rPr>
            </w:pPr>
          </w:p>
        </w:tc>
        <w:tc>
          <w:tcPr>
            <w:tcW w:w="680" w:type="dxa"/>
            <w:vAlign w:val="center"/>
          </w:tcPr>
          <w:p>
            <w:pPr>
              <w:snapToGrid/>
              <w:spacing w:line="312" w:lineRule="auto"/>
              <w:ind w:left="0" w:leftChars="0" w:firstLine="0" w:firstLineChars="0"/>
              <w:rPr>
                <w:rFonts w:asciiTheme="minorEastAsia" w:hAnsiTheme="minorEastAsia" w:eastAsiaTheme="minorEastAsia" w:cstheme="minorBidi"/>
                <w:bCs/>
                <w:szCs w:val="21"/>
              </w:rPr>
            </w:pPr>
          </w:p>
        </w:tc>
        <w:tc>
          <w:tcPr>
            <w:tcW w:w="680" w:type="dxa"/>
            <w:vAlign w:val="center"/>
          </w:tcPr>
          <w:p>
            <w:pPr>
              <w:widowControl/>
              <w:snapToGrid/>
              <w:spacing w:line="312" w:lineRule="auto"/>
              <w:ind w:left="0" w:leftChars="0" w:firstLine="0" w:firstLineChars="0"/>
              <w:rPr>
                <w:rFonts w:asciiTheme="minorEastAsia" w:hAnsiTheme="minorEastAsia" w:eastAsiaTheme="minorEastAsia" w:cstheme="minorBidi"/>
                <w:bCs/>
                <w:kern w:val="0"/>
                <w:szCs w:val="21"/>
              </w:rPr>
            </w:pPr>
          </w:p>
        </w:tc>
        <w:tc>
          <w:tcPr>
            <w:tcW w:w="680" w:type="dxa"/>
          </w:tcPr>
          <w:p>
            <w:pPr>
              <w:widowControl/>
              <w:snapToGrid/>
              <w:spacing w:line="312" w:lineRule="auto"/>
              <w:ind w:left="0" w:leftChars="0" w:firstLine="0" w:firstLineChars="0"/>
              <w:rPr>
                <w:rFonts w:asciiTheme="minorEastAsia" w:hAnsiTheme="minorEastAsia" w:eastAsiaTheme="minorEastAsia" w:cstheme="minorBidi"/>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567" w:type="dxa"/>
            <w:vAlign w:val="center"/>
          </w:tcPr>
          <w:p>
            <w:pPr>
              <w:widowControl/>
              <w:snapToGrid/>
              <w:spacing w:line="312" w:lineRule="auto"/>
              <w:ind w:left="0" w:leftChars="0" w:firstLine="0" w:firstLineChars="0"/>
              <w:rPr>
                <w:rFonts w:asciiTheme="minorEastAsia" w:hAnsiTheme="minorEastAsia" w:eastAsiaTheme="minorEastAsia" w:cstheme="minorBidi"/>
                <w:bCs/>
                <w:kern w:val="0"/>
                <w:szCs w:val="21"/>
              </w:rPr>
            </w:pPr>
            <w:r>
              <w:rPr>
                <w:rFonts w:asciiTheme="minorEastAsia" w:hAnsiTheme="minorEastAsia" w:eastAsiaTheme="minorEastAsia" w:cstheme="minorBidi"/>
                <w:bCs/>
                <w:kern w:val="0"/>
                <w:szCs w:val="21"/>
              </w:rPr>
              <w:t>5</w:t>
            </w:r>
          </w:p>
        </w:tc>
        <w:tc>
          <w:tcPr>
            <w:tcW w:w="5524" w:type="dxa"/>
            <w:gridSpan w:val="2"/>
            <w:vAlign w:val="center"/>
          </w:tcPr>
          <w:p>
            <w:pPr>
              <w:widowControl/>
              <w:snapToGrid/>
              <w:spacing w:line="312" w:lineRule="auto"/>
              <w:ind w:left="0" w:leftChars="0" w:firstLine="0" w:firstLineChars="0"/>
              <w:rPr>
                <w:rFonts w:asciiTheme="minorEastAsia" w:hAnsiTheme="minorEastAsia" w:eastAsiaTheme="minorEastAsia" w:cstheme="minorBidi"/>
                <w:bCs/>
                <w:szCs w:val="21"/>
              </w:rPr>
            </w:pPr>
            <w:r>
              <w:rPr>
                <w:rFonts w:hint="eastAsia" w:asciiTheme="minorEastAsia" w:hAnsiTheme="minorEastAsia" w:eastAsiaTheme="minorEastAsia" w:cstheme="minorBidi"/>
                <w:bCs/>
                <w:szCs w:val="21"/>
              </w:rPr>
              <w:t>经常与学徒谈话，了解学徒的思想动态及学习进展，关心学徒身心健康。</w:t>
            </w:r>
          </w:p>
        </w:tc>
        <w:tc>
          <w:tcPr>
            <w:tcW w:w="680" w:type="dxa"/>
            <w:vAlign w:val="center"/>
          </w:tcPr>
          <w:p>
            <w:pPr>
              <w:snapToGrid/>
              <w:spacing w:line="312" w:lineRule="auto"/>
              <w:ind w:left="0" w:leftChars="0" w:firstLine="0" w:firstLineChars="0"/>
              <w:rPr>
                <w:rFonts w:asciiTheme="minorEastAsia" w:hAnsiTheme="minorEastAsia" w:eastAsiaTheme="minorEastAsia" w:cstheme="minorBidi"/>
                <w:bCs/>
                <w:szCs w:val="21"/>
              </w:rPr>
            </w:pPr>
          </w:p>
        </w:tc>
        <w:tc>
          <w:tcPr>
            <w:tcW w:w="680" w:type="dxa"/>
            <w:vAlign w:val="center"/>
          </w:tcPr>
          <w:p>
            <w:pPr>
              <w:snapToGrid/>
              <w:spacing w:line="312" w:lineRule="auto"/>
              <w:ind w:left="0" w:leftChars="0" w:firstLine="0" w:firstLineChars="0"/>
              <w:rPr>
                <w:rFonts w:asciiTheme="minorEastAsia" w:hAnsiTheme="minorEastAsia" w:eastAsiaTheme="minorEastAsia" w:cstheme="minorBidi"/>
                <w:bCs/>
                <w:szCs w:val="21"/>
              </w:rPr>
            </w:pPr>
          </w:p>
        </w:tc>
        <w:tc>
          <w:tcPr>
            <w:tcW w:w="680" w:type="dxa"/>
            <w:vAlign w:val="center"/>
          </w:tcPr>
          <w:p>
            <w:pPr>
              <w:snapToGrid/>
              <w:spacing w:line="312" w:lineRule="auto"/>
              <w:ind w:left="0" w:leftChars="0" w:firstLine="0" w:firstLineChars="0"/>
              <w:rPr>
                <w:rFonts w:asciiTheme="minorEastAsia" w:hAnsiTheme="minorEastAsia" w:eastAsiaTheme="minorEastAsia" w:cstheme="minorBidi"/>
                <w:bCs/>
                <w:szCs w:val="21"/>
              </w:rPr>
            </w:pPr>
          </w:p>
        </w:tc>
        <w:tc>
          <w:tcPr>
            <w:tcW w:w="680" w:type="dxa"/>
            <w:vAlign w:val="center"/>
          </w:tcPr>
          <w:p>
            <w:pPr>
              <w:widowControl/>
              <w:snapToGrid/>
              <w:spacing w:line="312" w:lineRule="auto"/>
              <w:ind w:left="0" w:leftChars="0" w:firstLine="0" w:firstLineChars="0"/>
              <w:rPr>
                <w:rFonts w:asciiTheme="minorEastAsia" w:hAnsiTheme="minorEastAsia" w:eastAsiaTheme="minorEastAsia" w:cstheme="minorBidi"/>
                <w:bCs/>
                <w:kern w:val="0"/>
                <w:szCs w:val="21"/>
              </w:rPr>
            </w:pPr>
          </w:p>
        </w:tc>
        <w:tc>
          <w:tcPr>
            <w:tcW w:w="680" w:type="dxa"/>
          </w:tcPr>
          <w:p>
            <w:pPr>
              <w:widowControl/>
              <w:snapToGrid/>
              <w:spacing w:line="312" w:lineRule="auto"/>
              <w:ind w:left="0" w:leftChars="0" w:firstLine="0" w:firstLineChars="0"/>
              <w:rPr>
                <w:rFonts w:asciiTheme="minorEastAsia" w:hAnsiTheme="minorEastAsia" w:eastAsiaTheme="minorEastAsia" w:cstheme="minorBidi"/>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567" w:type="dxa"/>
            <w:vAlign w:val="center"/>
          </w:tcPr>
          <w:p>
            <w:pPr>
              <w:widowControl/>
              <w:snapToGrid/>
              <w:spacing w:line="312" w:lineRule="auto"/>
              <w:ind w:left="0" w:leftChars="0" w:firstLine="0" w:firstLineChars="0"/>
              <w:rPr>
                <w:rFonts w:asciiTheme="minorEastAsia" w:hAnsiTheme="minorEastAsia" w:eastAsiaTheme="minorEastAsia" w:cstheme="minorBidi"/>
                <w:bCs/>
                <w:kern w:val="0"/>
                <w:szCs w:val="21"/>
              </w:rPr>
            </w:pPr>
            <w:r>
              <w:rPr>
                <w:rFonts w:asciiTheme="minorEastAsia" w:hAnsiTheme="minorEastAsia" w:eastAsiaTheme="minorEastAsia" w:cstheme="minorBidi"/>
                <w:bCs/>
                <w:kern w:val="0"/>
                <w:szCs w:val="21"/>
              </w:rPr>
              <w:t>6</w:t>
            </w:r>
          </w:p>
        </w:tc>
        <w:tc>
          <w:tcPr>
            <w:tcW w:w="5524" w:type="dxa"/>
            <w:gridSpan w:val="2"/>
            <w:vAlign w:val="center"/>
          </w:tcPr>
          <w:p>
            <w:pPr>
              <w:widowControl/>
              <w:snapToGrid/>
              <w:spacing w:line="312" w:lineRule="auto"/>
              <w:ind w:left="0" w:leftChars="0" w:firstLine="0" w:firstLineChars="0"/>
              <w:rPr>
                <w:rFonts w:asciiTheme="minorEastAsia" w:hAnsiTheme="minorEastAsia" w:eastAsiaTheme="minorEastAsia" w:cstheme="minorBidi"/>
                <w:bCs/>
                <w:szCs w:val="21"/>
              </w:rPr>
            </w:pPr>
            <w:r>
              <w:rPr>
                <w:rFonts w:hint="eastAsia" w:asciiTheme="minorEastAsia" w:hAnsiTheme="minorEastAsia" w:eastAsiaTheme="minorEastAsia" w:cstheme="minorBidi"/>
                <w:bCs/>
                <w:kern w:val="0"/>
                <w:szCs w:val="21"/>
              </w:rPr>
              <w:t>随堂听课、课堂巡视，掌握学徒的学习情况，鼓励学徒刻苦学习、勤于实践、认真完成各项作业。</w:t>
            </w:r>
          </w:p>
        </w:tc>
        <w:tc>
          <w:tcPr>
            <w:tcW w:w="680" w:type="dxa"/>
            <w:vAlign w:val="center"/>
          </w:tcPr>
          <w:p>
            <w:pPr>
              <w:snapToGrid/>
              <w:spacing w:line="312" w:lineRule="auto"/>
              <w:ind w:left="0" w:leftChars="0" w:firstLine="0" w:firstLineChars="0"/>
              <w:rPr>
                <w:rFonts w:asciiTheme="minorEastAsia" w:hAnsiTheme="minorEastAsia" w:eastAsiaTheme="minorEastAsia" w:cstheme="minorBidi"/>
                <w:bCs/>
                <w:szCs w:val="21"/>
              </w:rPr>
            </w:pPr>
          </w:p>
        </w:tc>
        <w:tc>
          <w:tcPr>
            <w:tcW w:w="680" w:type="dxa"/>
            <w:vAlign w:val="center"/>
          </w:tcPr>
          <w:p>
            <w:pPr>
              <w:snapToGrid/>
              <w:spacing w:line="312" w:lineRule="auto"/>
              <w:ind w:left="0" w:leftChars="0" w:firstLine="0" w:firstLineChars="0"/>
              <w:rPr>
                <w:rFonts w:asciiTheme="minorEastAsia" w:hAnsiTheme="minorEastAsia" w:eastAsiaTheme="minorEastAsia" w:cstheme="minorBidi"/>
                <w:bCs/>
                <w:szCs w:val="21"/>
              </w:rPr>
            </w:pPr>
          </w:p>
        </w:tc>
        <w:tc>
          <w:tcPr>
            <w:tcW w:w="680" w:type="dxa"/>
            <w:vAlign w:val="center"/>
          </w:tcPr>
          <w:p>
            <w:pPr>
              <w:snapToGrid/>
              <w:spacing w:line="312" w:lineRule="auto"/>
              <w:ind w:left="0" w:leftChars="0" w:firstLine="0" w:firstLineChars="0"/>
              <w:rPr>
                <w:rFonts w:asciiTheme="minorEastAsia" w:hAnsiTheme="minorEastAsia" w:eastAsiaTheme="minorEastAsia" w:cstheme="minorBidi"/>
                <w:bCs/>
                <w:szCs w:val="21"/>
              </w:rPr>
            </w:pPr>
          </w:p>
        </w:tc>
        <w:tc>
          <w:tcPr>
            <w:tcW w:w="680" w:type="dxa"/>
            <w:vAlign w:val="center"/>
          </w:tcPr>
          <w:p>
            <w:pPr>
              <w:widowControl/>
              <w:snapToGrid/>
              <w:spacing w:line="312" w:lineRule="auto"/>
              <w:ind w:left="0" w:leftChars="0" w:firstLine="0" w:firstLineChars="0"/>
              <w:rPr>
                <w:rFonts w:asciiTheme="minorEastAsia" w:hAnsiTheme="minorEastAsia" w:eastAsiaTheme="minorEastAsia" w:cstheme="minorBidi"/>
                <w:bCs/>
                <w:kern w:val="0"/>
                <w:szCs w:val="21"/>
              </w:rPr>
            </w:pPr>
          </w:p>
        </w:tc>
        <w:tc>
          <w:tcPr>
            <w:tcW w:w="680" w:type="dxa"/>
          </w:tcPr>
          <w:p>
            <w:pPr>
              <w:widowControl/>
              <w:snapToGrid/>
              <w:spacing w:line="312" w:lineRule="auto"/>
              <w:ind w:left="0" w:leftChars="0" w:firstLine="0" w:firstLineChars="0"/>
              <w:rPr>
                <w:rFonts w:asciiTheme="minorEastAsia" w:hAnsiTheme="minorEastAsia" w:eastAsiaTheme="minorEastAsia" w:cstheme="minorBidi"/>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83" w:hRule="atLeast"/>
          <w:jc w:val="center"/>
        </w:trPr>
        <w:tc>
          <w:tcPr>
            <w:tcW w:w="567" w:type="dxa"/>
            <w:vAlign w:val="center"/>
          </w:tcPr>
          <w:p>
            <w:pPr>
              <w:widowControl/>
              <w:snapToGrid/>
              <w:spacing w:line="312" w:lineRule="auto"/>
              <w:ind w:left="0" w:leftChars="0" w:firstLine="0" w:firstLineChars="0"/>
              <w:rPr>
                <w:rFonts w:asciiTheme="minorEastAsia" w:hAnsiTheme="minorEastAsia" w:eastAsiaTheme="minorEastAsia" w:cstheme="minorBidi"/>
                <w:bCs/>
                <w:kern w:val="0"/>
                <w:szCs w:val="21"/>
              </w:rPr>
            </w:pPr>
            <w:r>
              <w:rPr>
                <w:rFonts w:asciiTheme="minorEastAsia" w:hAnsiTheme="minorEastAsia" w:eastAsiaTheme="minorEastAsia" w:cstheme="minorBidi"/>
                <w:bCs/>
                <w:kern w:val="0"/>
                <w:szCs w:val="21"/>
              </w:rPr>
              <w:t>7</w:t>
            </w:r>
          </w:p>
        </w:tc>
        <w:tc>
          <w:tcPr>
            <w:tcW w:w="5524" w:type="dxa"/>
            <w:gridSpan w:val="2"/>
            <w:vAlign w:val="center"/>
          </w:tcPr>
          <w:p>
            <w:pPr>
              <w:widowControl/>
              <w:snapToGrid/>
              <w:spacing w:line="312" w:lineRule="auto"/>
              <w:ind w:left="0" w:leftChars="0" w:firstLine="0" w:firstLineChars="0"/>
              <w:rPr>
                <w:rFonts w:asciiTheme="minorEastAsia" w:hAnsiTheme="minorEastAsia" w:eastAsiaTheme="minorEastAsia" w:cstheme="minorBidi"/>
                <w:bCs/>
                <w:kern w:val="0"/>
                <w:szCs w:val="21"/>
              </w:rPr>
            </w:pPr>
            <w:r>
              <w:rPr>
                <w:rFonts w:hint="eastAsia" w:asciiTheme="minorEastAsia" w:hAnsiTheme="minorEastAsia" w:eastAsiaTheme="minorEastAsia" w:cstheme="minorBidi"/>
                <w:bCs/>
                <w:kern w:val="0"/>
                <w:szCs w:val="21"/>
              </w:rPr>
              <w:t>收集学徒对于新型学徒制课程内容、授课形式、导师带徒方式、学校教师施教等方面的意见与建议，及时反馈。</w:t>
            </w:r>
          </w:p>
        </w:tc>
        <w:tc>
          <w:tcPr>
            <w:tcW w:w="680" w:type="dxa"/>
            <w:vAlign w:val="center"/>
          </w:tcPr>
          <w:p>
            <w:pPr>
              <w:snapToGrid/>
              <w:spacing w:line="312" w:lineRule="auto"/>
              <w:ind w:left="0" w:leftChars="0" w:firstLine="0" w:firstLineChars="0"/>
              <w:rPr>
                <w:rFonts w:asciiTheme="minorEastAsia" w:hAnsiTheme="minorEastAsia" w:eastAsiaTheme="minorEastAsia" w:cstheme="minorBidi"/>
                <w:bCs/>
                <w:szCs w:val="21"/>
              </w:rPr>
            </w:pPr>
          </w:p>
        </w:tc>
        <w:tc>
          <w:tcPr>
            <w:tcW w:w="680" w:type="dxa"/>
            <w:vAlign w:val="center"/>
          </w:tcPr>
          <w:p>
            <w:pPr>
              <w:snapToGrid/>
              <w:spacing w:line="312" w:lineRule="auto"/>
              <w:ind w:left="0" w:leftChars="0" w:firstLine="0" w:firstLineChars="0"/>
              <w:rPr>
                <w:rFonts w:asciiTheme="minorEastAsia" w:hAnsiTheme="minorEastAsia" w:eastAsiaTheme="minorEastAsia" w:cstheme="minorBidi"/>
                <w:bCs/>
                <w:szCs w:val="21"/>
              </w:rPr>
            </w:pPr>
          </w:p>
        </w:tc>
        <w:tc>
          <w:tcPr>
            <w:tcW w:w="680" w:type="dxa"/>
            <w:vAlign w:val="center"/>
          </w:tcPr>
          <w:p>
            <w:pPr>
              <w:snapToGrid/>
              <w:spacing w:line="312" w:lineRule="auto"/>
              <w:ind w:left="0" w:leftChars="0" w:firstLine="0" w:firstLineChars="0"/>
              <w:rPr>
                <w:rFonts w:asciiTheme="minorEastAsia" w:hAnsiTheme="minorEastAsia" w:eastAsiaTheme="minorEastAsia" w:cstheme="minorBidi"/>
                <w:bCs/>
                <w:szCs w:val="21"/>
              </w:rPr>
            </w:pPr>
          </w:p>
        </w:tc>
        <w:tc>
          <w:tcPr>
            <w:tcW w:w="680" w:type="dxa"/>
            <w:vAlign w:val="center"/>
          </w:tcPr>
          <w:p>
            <w:pPr>
              <w:widowControl/>
              <w:snapToGrid/>
              <w:spacing w:line="312" w:lineRule="auto"/>
              <w:ind w:left="0" w:leftChars="0" w:firstLine="0" w:firstLineChars="0"/>
              <w:rPr>
                <w:rFonts w:asciiTheme="minorEastAsia" w:hAnsiTheme="minorEastAsia" w:eastAsiaTheme="minorEastAsia" w:cstheme="minorBidi"/>
                <w:bCs/>
                <w:kern w:val="0"/>
                <w:szCs w:val="21"/>
              </w:rPr>
            </w:pPr>
          </w:p>
        </w:tc>
        <w:tc>
          <w:tcPr>
            <w:tcW w:w="680" w:type="dxa"/>
          </w:tcPr>
          <w:p>
            <w:pPr>
              <w:widowControl/>
              <w:snapToGrid/>
              <w:spacing w:line="312" w:lineRule="auto"/>
              <w:ind w:left="0" w:leftChars="0" w:firstLine="0" w:firstLineChars="0"/>
              <w:rPr>
                <w:rFonts w:asciiTheme="minorEastAsia" w:hAnsiTheme="minorEastAsia" w:eastAsiaTheme="minorEastAsia" w:cstheme="minorBidi"/>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57" w:hRule="atLeast"/>
          <w:jc w:val="center"/>
        </w:trPr>
        <w:tc>
          <w:tcPr>
            <w:tcW w:w="680" w:type="dxa"/>
            <w:gridSpan w:val="8"/>
          </w:tcPr>
          <w:p>
            <w:pPr>
              <w:widowControl/>
              <w:snapToGrid/>
              <w:spacing w:line="312" w:lineRule="auto"/>
              <w:ind w:left="0" w:leftChars="0" w:firstLine="0" w:firstLineChars="0"/>
              <w:rPr>
                <w:rFonts w:asciiTheme="minorEastAsia" w:hAnsiTheme="minorEastAsia" w:eastAsiaTheme="minorEastAsia" w:cstheme="minorBidi"/>
                <w:bCs/>
                <w:kern w:val="0"/>
                <w:szCs w:val="21"/>
              </w:rPr>
            </w:pPr>
            <w:r>
              <w:rPr>
                <w:rFonts w:hint="eastAsia" w:asciiTheme="minorEastAsia" w:hAnsiTheme="minorEastAsia" w:eastAsiaTheme="minorEastAsia" w:cstheme="minorBidi"/>
                <w:bCs/>
                <w:szCs w:val="21"/>
              </w:rPr>
              <w:t>给班主任的建议：</w:t>
            </w:r>
          </w:p>
        </w:tc>
      </w:tr>
    </w:tbl>
    <w:p>
      <w:pPr>
        <w:widowControl/>
        <w:snapToGrid/>
        <w:spacing w:line="312" w:lineRule="auto"/>
        <w:ind w:left="0" w:leftChars="0" w:firstLine="0" w:firstLineChars="0"/>
        <w:rPr>
          <w:rFonts w:asciiTheme="minorEastAsia" w:hAnsiTheme="minorEastAsia" w:eastAsiaTheme="minorEastAsia"/>
          <w:bCs/>
          <w:szCs w:val="21"/>
        </w:rPr>
      </w:pPr>
      <w:r>
        <w:rPr>
          <w:rFonts w:hint="eastAsia" w:asciiTheme="minorEastAsia" w:hAnsiTheme="minorEastAsia" w:eastAsiaTheme="minorEastAsia"/>
          <w:bCs/>
          <w:szCs w:val="21"/>
        </w:rPr>
        <w:t>说明：</w:t>
      </w:r>
    </w:p>
    <w:p>
      <w:pPr>
        <w:widowControl/>
        <w:snapToGrid/>
        <w:spacing w:line="312" w:lineRule="auto"/>
        <w:ind w:left="0" w:leftChars="0" w:firstLine="0" w:firstLineChars="0"/>
        <w:rPr>
          <w:rFonts w:asciiTheme="minorEastAsia" w:hAnsiTheme="minorEastAsia" w:eastAsiaTheme="minorEastAsia"/>
          <w:bCs/>
          <w:szCs w:val="21"/>
        </w:rPr>
      </w:pPr>
      <w:r>
        <w:rPr>
          <w:rFonts w:asciiTheme="minorEastAsia" w:hAnsiTheme="minorEastAsia" w:eastAsiaTheme="minorEastAsia"/>
          <w:bCs/>
          <w:szCs w:val="21"/>
        </w:rPr>
        <w:t>1.</w:t>
      </w:r>
      <w:r>
        <w:rPr>
          <w:rFonts w:hint="eastAsia" w:asciiTheme="minorEastAsia" w:hAnsiTheme="minorEastAsia" w:eastAsiaTheme="minorEastAsia"/>
          <w:bCs/>
          <w:szCs w:val="21"/>
        </w:rPr>
        <w:t>学徒只需填写班级，无需填写姓名。</w:t>
      </w:r>
    </w:p>
    <w:p>
      <w:pPr>
        <w:widowControl/>
        <w:snapToGrid/>
        <w:spacing w:line="312" w:lineRule="auto"/>
        <w:ind w:left="0" w:leftChars="0" w:firstLine="0" w:firstLineChars="0"/>
        <w:rPr>
          <w:rFonts w:asciiTheme="minorEastAsia" w:hAnsiTheme="minorEastAsia" w:eastAsiaTheme="minorEastAsia"/>
          <w:bCs/>
          <w:szCs w:val="21"/>
        </w:rPr>
      </w:pPr>
      <w:r>
        <w:rPr>
          <w:rFonts w:hint="eastAsia" w:asciiTheme="minorEastAsia" w:hAnsiTheme="minorEastAsia" w:eastAsiaTheme="minorEastAsia"/>
          <w:bCs/>
          <w:szCs w:val="21"/>
        </w:rPr>
        <w:t>2</w:t>
      </w:r>
      <w:r>
        <w:rPr>
          <w:rFonts w:asciiTheme="minorEastAsia" w:hAnsiTheme="minorEastAsia" w:eastAsiaTheme="minorEastAsia"/>
          <w:bCs/>
          <w:szCs w:val="21"/>
        </w:rPr>
        <w:t>.</w:t>
      </w:r>
      <w:r>
        <w:rPr>
          <w:rFonts w:hint="eastAsia" w:asciiTheme="minorEastAsia" w:hAnsiTheme="minorEastAsia" w:eastAsiaTheme="minorEastAsia"/>
          <w:bCs/>
          <w:szCs w:val="21"/>
        </w:rPr>
        <w:t>在相应评分栏处打√</w:t>
      </w:r>
    </w:p>
    <w:p>
      <w:pPr>
        <w:keepNext/>
        <w:keepLines/>
        <w:snapToGrid/>
        <w:spacing w:before="120" w:after="120" w:line="312" w:lineRule="auto"/>
        <w:ind w:left="0" w:leftChars="0" w:firstLine="0" w:firstLineChars="0"/>
        <w:outlineLvl w:val="2"/>
        <w:rPr>
          <w:rFonts w:asciiTheme="minorEastAsia" w:hAnsiTheme="minorEastAsia" w:eastAsiaTheme="minorEastAsia"/>
          <w:bCs/>
          <w:sz w:val="24"/>
          <w:szCs w:val="24"/>
        </w:rPr>
      </w:pPr>
      <w:bookmarkStart w:id="98" w:name="_Toc30431"/>
      <w:bookmarkStart w:id="99" w:name="_Toc46154739"/>
      <w:r>
        <w:rPr>
          <w:rFonts w:hint="eastAsia" w:asciiTheme="minorEastAsia" w:hAnsiTheme="minorEastAsia" w:eastAsiaTheme="minorEastAsia"/>
          <w:bCs/>
          <w:sz w:val="24"/>
          <w:szCs w:val="24"/>
        </w:rPr>
        <w:t>附件3.6</w:t>
      </w:r>
      <w:bookmarkEnd w:id="98"/>
      <w:bookmarkEnd w:id="99"/>
    </w:p>
    <w:p>
      <w:pPr>
        <w:snapToGrid/>
        <w:spacing w:line="312" w:lineRule="auto"/>
        <w:ind w:left="0" w:leftChars="0" w:firstLine="0" w:firstLineChars="0"/>
        <w:rPr>
          <w:rFonts w:cs="仿宋" w:asciiTheme="minorEastAsia" w:hAnsiTheme="minorEastAsia" w:eastAsiaTheme="minorEastAsia"/>
          <w:b/>
          <w:sz w:val="24"/>
          <w:szCs w:val="24"/>
        </w:rPr>
      </w:pPr>
      <w:r>
        <w:rPr>
          <w:rFonts w:hint="eastAsia" w:cs="仿宋" w:asciiTheme="minorEastAsia" w:hAnsiTheme="minorEastAsia" w:eastAsiaTheme="minorEastAsia"/>
          <w:b/>
          <w:sz w:val="24"/>
          <w:szCs w:val="24"/>
        </w:rPr>
        <w:t>班主任工作考核表（考核小组用）</w:t>
      </w:r>
    </w:p>
    <w:tbl>
      <w:tblPr>
        <w:tblStyle w:val="21"/>
        <w:tblW w:w="96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4230"/>
        <w:gridCol w:w="71"/>
        <w:gridCol w:w="1299"/>
        <w:gridCol w:w="689"/>
        <w:gridCol w:w="689"/>
        <w:gridCol w:w="689"/>
        <w:gridCol w:w="689"/>
        <w:gridCol w:w="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exact"/>
          <w:jc w:val="center"/>
        </w:trPr>
        <w:tc>
          <w:tcPr>
            <w:tcW w:w="4810" w:type="dxa"/>
            <w:gridSpan w:val="3"/>
            <w:vAlign w:val="center"/>
          </w:tcPr>
          <w:p>
            <w:pPr>
              <w:widowControl/>
              <w:snapToGrid/>
              <w:spacing w:line="312" w:lineRule="auto"/>
              <w:ind w:left="0" w:leftChars="0" w:firstLine="0" w:firstLineChars="0"/>
              <w:rPr>
                <w:rFonts w:asciiTheme="minorEastAsia" w:hAnsiTheme="minorEastAsia" w:eastAsiaTheme="minorEastAsia" w:cstheme="minorBidi"/>
                <w:bCs/>
                <w:kern w:val="0"/>
                <w:szCs w:val="21"/>
              </w:rPr>
            </w:pPr>
            <w:r>
              <w:rPr>
                <w:rFonts w:asciiTheme="minorEastAsia" w:hAnsiTheme="minorEastAsia" w:eastAsiaTheme="minorEastAsia"/>
                <w:bCs/>
                <w:szCs w:val="21"/>
              </w:rPr>
              <w:br w:type="page"/>
            </w:r>
            <w:r>
              <w:rPr>
                <w:rFonts w:hint="eastAsia" w:asciiTheme="minorEastAsia" w:hAnsiTheme="minorEastAsia" w:eastAsiaTheme="minorEastAsia" w:cstheme="minorBidi"/>
                <w:bCs/>
                <w:kern w:val="0"/>
                <w:szCs w:val="21"/>
              </w:rPr>
              <w:t>班主任姓名：</w:t>
            </w:r>
          </w:p>
        </w:tc>
        <w:tc>
          <w:tcPr>
            <w:tcW w:w="680" w:type="dxa"/>
            <w:gridSpan w:val="6"/>
            <w:vAlign w:val="center"/>
          </w:tcPr>
          <w:p>
            <w:pPr>
              <w:widowControl/>
              <w:snapToGrid/>
              <w:spacing w:line="312" w:lineRule="auto"/>
              <w:ind w:left="0" w:leftChars="0" w:firstLine="0" w:firstLineChars="0"/>
              <w:rPr>
                <w:rFonts w:asciiTheme="minorEastAsia" w:hAnsiTheme="minorEastAsia" w:eastAsiaTheme="minorEastAsia" w:cstheme="minorBidi"/>
                <w:bCs/>
                <w:kern w:val="0"/>
                <w:szCs w:val="21"/>
              </w:rPr>
            </w:pPr>
            <w:r>
              <w:rPr>
                <w:rFonts w:hint="eastAsia" w:asciiTheme="minorEastAsia" w:hAnsiTheme="minorEastAsia" w:eastAsiaTheme="minorEastAsia" w:cstheme="minorBidi"/>
                <w:bCs/>
                <w:kern w:val="0"/>
                <w:szCs w:val="21"/>
              </w:rPr>
              <w:t>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67" w:type="dxa"/>
            <w:vMerge w:val="restart"/>
            <w:vAlign w:val="center"/>
          </w:tcPr>
          <w:p>
            <w:pPr>
              <w:widowControl/>
              <w:snapToGrid/>
              <w:spacing w:line="312" w:lineRule="auto"/>
              <w:ind w:left="0" w:leftChars="0" w:firstLine="0" w:firstLineChars="0"/>
              <w:rPr>
                <w:rFonts w:asciiTheme="minorEastAsia" w:hAnsiTheme="minorEastAsia" w:eastAsiaTheme="minorEastAsia" w:cstheme="minorBidi"/>
                <w:bCs/>
                <w:kern w:val="0"/>
                <w:szCs w:val="21"/>
              </w:rPr>
            </w:pPr>
            <w:r>
              <w:rPr>
                <w:rFonts w:hint="eastAsia" w:asciiTheme="minorEastAsia" w:hAnsiTheme="minorEastAsia" w:eastAsiaTheme="minorEastAsia" w:cstheme="minorBidi"/>
                <w:bCs/>
                <w:kern w:val="0"/>
                <w:szCs w:val="21"/>
              </w:rPr>
              <w:t>序号</w:t>
            </w:r>
          </w:p>
        </w:tc>
        <w:tc>
          <w:tcPr>
            <w:tcW w:w="5524" w:type="dxa"/>
            <w:gridSpan w:val="3"/>
            <w:vMerge w:val="restart"/>
            <w:vAlign w:val="center"/>
          </w:tcPr>
          <w:p>
            <w:pPr>
              <w:snapToGrid/>
              <w:spacing w:line="312" w:lineRule="auto"/>
              <w:ind w:left="0" w:leftChars="0" w:firstLine="0" w:firstLineChars="0"/>
              <w:rPr>
                <w:rFonts w:asciiTheme="minorEastAsia" w:hAnsiTheme="minorEastAsia" w:eastAsiaTheme="minorEastAsia" w:cstheme="minorBidi"/>
                <w:bCs/>
                <w:kern w:val="0"/>
                <w:szCs w:val="21"/>
              </w:rPr>
            </w:pPr>
            <w:r>
              <w:rPr>
                <w:rFonts w:hint="eastAsia" w:asciiTheme="minorEastAsia" w:hAnsiTheme="minorEastAsia" w:eastAsiaTheme="minorEastAsia" w:cstheme="minorBidi"/>
                <w:bCs/>
                <w:kern w:val="0"/>
                <w:szCs w:val="21"/>
              </w:rPr>
              <w:t>考核评价内容</w:t>
            </w:r>
          </w:p>
        </w:tc>
        <w:tc>
          <w:tcPr>
            <w:tcW w:w="680" w:type="dxa"/>
            <w:vAlign w:val="center"/>
          </w:tcPr>
          <w:p>
            <w:pPr>
              <w:widowControl/>
              <w:snapToGrid/>
              <w:spacing w:line="312" w:lineRule="auto"/>
              <w:ind w:left="0" w:leftChars="0" w:firstLine="0" w:firstLineChars="0"/>
              <w:rPr>
                <w:rFonts w:asciiTheme="minorEastAsia" w:hAnsiTheme="minorEastAsia" w:eastAsiaTheme="minorEastAsia" w:cstheme="minorBidi"/>
                <w:bCs/>
                <w:kern w:val="0"/>
                <w:szCs w:val="21"/>
              </w:rPr>
            </w:pPr>
            <w:r>
              <w:rPr>
                <w:rFonts w:hint="eastAsia" w:asciiTheme="minorEastAsia" w:hAnsiTheme="minorEastAsia" w:eastAsiaTheme="minorEastAsia" w:cstheme="minorBidi"/>
                <w:bCs/>
                <w:kern w:val="0"/>
                <w:szCs w:val="21"/>
              </w:rPr>
              <w:t>差</w:t>
            </w:r>
          </w:p>
        </w:tc>
        <w:tc>
          <w:tcPr>
            <w:tcW w:w="680" w:type="dxa"/>
            <w:vAlign w:val="center"/>
          </w:tcPr>
          <w:p>
            <w:pPr>
              <w:widowControl/>
              <w:snapToGrid/>
              <w:spacing w:line="312" w:lineRule="auto"/>
              <w:ind w:left="0" w:leftChars="0" w:firstLine="0" w:firstLineChars="0"/>
              <w:rPr>
                <w:rFonts w:asciiTheme="minorEastAsia" w:hAnsiTheme="minorEastAsia" w:eastAsiaTheme="minorEastAsia" w:cstheme="minorBidi"/>
                <w:bCs/>
                <w:kern w:val="0"/>
                <w:szCs w:val="21"/>
              </w:rPr>
            </w:pPr>
            <w:r>
              <w:rPr>
                <w:rFonts w:hint="eastAsia" w:asciiTheme="minorEastAsia" w:hAnsiTheme="minorEastAsia" w:eastAsiaTheme="minorEastAsia" w:cstheme="minorBidi"/>
                <w:bCs/>
                <w:kern w:val="0"/>
                <w:szCs w:val="21"/>
              </w:rPr>
              <w:t>较差</w:t>
            </w:r>
          </w:p>
        </w:tc>
        <w:tc>
          <w:tcPr>
            <w:tcW w:w="680" w:type="dxa"/>
            <w:vAlign w:val="center"/>
          </w:tcPr>
          <w:p>
            <w:pPr>
              <w:widowControl/>
              <w:snapToGrid/>
              <w:spacing w:line="312" w:lineRule="auto"/>
              <w:ind w:left="0" w:leftChars="0" w:firstLine="0" w:firstLineChars="0"/>
              <w:rPr>
                <w:rFonts w:asciiTheme="minorEastAsia" w:hAnsiTheme="minorEastAsia" w:eastAsiaTheme="minorEastAsia" w:cstheme="minorBidi"/>
                <w:bCs/>
                <w:kern w:val="0"/>
                <w:szCs w:val="21"/>
              </w:rPr>
            </w:pPr>
            <w:r>
              <w:rPr>
                <w:rFonts w:hint="eastAsia" w:asciiTheme="minorEastAsia" w:hAnsiTheme="minorEastAsia" w:eastAsiaTheme="minorEastAsia" w:cstheme="minorBidi"/>
                <w:bCs/>
                <w:kern w:val="0"/>
                <w:szCs w:val="21"/>
              </w:rPr>
              <w:t>一般</w:t>
            </w:r>
          </w:p>
        </w:tc>
        <w:tc>
          <w:tcPr>
            <w:tcW w:w="680" w:type="dxa"/>
            <w:vAlign w:val="center"/>
          </w:tcPr>
          <w:p>
            <w:pPr>
              <w:widowControl/>
              <w:snapToGrid/>
              <w:spacing w:line="312" w:lineRule="auto"/>
              <w:ind w:left="0" w:leftChars="0" w:right="-166" w:rightChars="-79" w:firstLine="0" w:firstLineChars="0"/>
              <w:rPr>
                <w:rFonts w:asciiTheme="minorEastAsia" w:hAnsiTheme="minorEastAsia" w:eastAsiaTheme="minorEastAsia" w:cstheme="minorBidi"/>
                <w:bCs/>
                <w:kern w:val="0"/>
                <w:szCs w:val="21"/>
              </w:rPr>
            </w:pPr>
            <w:r>
              <w:rPr>
                <w:rFonts w:hint="eastAsia" w:asciiTheme="minorEastAsia" w:hAnsiTheme="minorEastAsia" w:eastAsiaTheme="minorEastAsia" w:cstheme="minorBidi"/>
                <w:bCs/>
                <w:kern w:val="0"/>
                <w:szCs w:val="21"/>
              </w:rPr>
              <w:t>良好</w:t>
            </w:r>
          </w:p>
        </w:tc>
        <w:tc>
          <w:tcPr>
            <w:tcW w:w="680" w:type="dxa"/>
            <w:vAlign w:val="center"/>
          </w:tcPr>
          <w:p>
            <w:pPr>
              <w:widowControl/>
              <w:snapToGrid/>
              <w:spacing w:line="312" w:lineRule="auto"/>
              <w:ind w:left="0" w:leftChars="0" w:right="-166" w:rightChars="-79" w:firstLine="0" w:firstLineChars="0"/>
              <w:rPr>
                <w:rFonts w:asciiTheme="minorEastAsia" w:hAnsiTheme="minorEastAsia" w:eastAsiaTheme="minorEastAsia" w:cstheme="minorBidi"/>
                <w:bCs/>
                <w:kern w:val="0"/>
                <w:szCs w:val="21"/>
              </w:rPr>
            </w:pPr>
            <w:r>
              <w:rPr>
                <w:rFonts w:hint="eastAsia" w:asciiTheme="minorEastAsia" w:hAnsiTheme="minorEastAsia" w:eastAsiaTheme="minorEastAsia" w:cstheme="minorBidi"/>
                <w:bCs/>
                <w:kern w:val="0"/>
                <w:szCs w:val="21"/>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67" w:type="dxa"/>
            <w:vMerge w:val="continue"/>
            <w:vAlign w:val="center"/>
          </w:tcPr>
          <w:p>
            <w:pPr>
              <w:widowControl/>
              <w:snapToGrid/>
              <w:spacing w:line="312" w:lineRule="auto"/>
              <w:ind w:left="0" w:leftChars="0" w:firstLine="0" w:firstLineChars="0"/>
              <w:rPr>
                <w:rFonts w:asciiTheme="minorEastAsia" w:hAnsiTheme="minorEastAsia" w:eastAsiaTheme="minorEastAsia" w:cstheme="minorBidi"/>
                <w:bCs/>
                <w:kern w:val="0"/>
                <w:szCs w:val="21"/>
              </w:rPr>
            </w:pPr>
          </w:p>
        </w:tc>
        <w:tc>
          <w:tcPr>
            <w:tcW w:w="5524" w:type="dxa"/>
            <w:gridSpan w:val="3"/>
            <w:vMerge w:val="continue"/>
            <w:vAlign w:val="center"/>
          </w:tcPr>
          <w:p>
            <w:pPr>
              <w:widowControl/>
              <w:snapToGrid/>
              <w:spacing w:line="312" w:lineRule="auto"/>
              <w:ind w:left="0" w:leftChars="0" w:firstLine="0" w:firstLineChars="0"/>
              <w:rPr>
                <w:rFonts w:asciiTheme="minorEastAsia" w:hAnsiTheme="minorEastAsia" w:eastAsiaTheme="minorEastAsia" w:cstheme="minorBidi"/>
                <w:bCs/>
                <w:kern w:val="0"/>
                <w:szCs w:val="21"/>
              </w:rPr>
            </w:pPr>
          </w:p>
        </w:tc>
        <w:tc>
          <w:tcPr>
            <w:tcW w:w="680" w:type="dxa"/>
            <w:vAlign w:val="center"/>
          </w:tcPr>
          <w:p>
            <w:pPr>
              <w:widowControl/>
              <w:snapToGrid/>
              <w:spacing w:line="312" w:lineRule="auto"/>
              <w:ind w:left="0" w:leftChars="0" w:firstLine="0" w:firstLineChars="0"/>
              <w:rPr>
                <w:rFonts w:asciiTheme="minorEastAsia" w:hAnsiTheme="minorEastAsia" w:eastAsiaTheme="minorEastAsia" w:cstheme="minorBidi"/>
                <w:bCs/>
                <w:kern w:val="0"/>
                <w:szCs w:val="21"/>
              </w:rPr>
            </w:pPr>
            <w:r>
              <w:rPr>
                <w:rFonts w:hint="eastAsia" w:asciiTheme="minorEastAsia" w:hAnsiTheme="minorEastAsia" w:eastAsiaTheme="minorEastAsia" w:cstheme="minorBidi"/>
                <w:bCs/>
                <w:kern w:val="0"/>
                <w:szCs w:val="21"/>
              </w:rPr>
              <w:t>1</w:t>
            </w:r>
          </w:p>
        </w:tc>
        <w:tc>
          <w:tcPr>
            <w:tcW w:w="680" w:type="dxa"/>
            <w:vAlign w:val="center"/>
          </w:tcPr>
          <w:p>
            <w:pPr>
              <w:widowControl/>
              <w:snapToGrid/>
              <w:spacing w:line="312" w:lineRule="auto"/>
              <w:ind w:left="0" w:leftChars="0" w:firstLine="0" w:firstLineChars="0"/>
              <w:rPr>
                <w:rFonts w:asciiTheme="minorEastAsia" w:hAnsiTheme="minorEastAsia" w:eastAsiaTheme="minorEastAsia" w:cstheme="minorBidi"/>
                <w:bCs/>
                <w:kern w:val="0"/>
                <w:szCs w:val="21"/>
              </w:rPr>
            </w:pPr>
            <w:r>
              <w:rPr>
                <w:rFonts w:hint="eastAsia" w:asciiTheme="minorEastAsia" w:hAnsiTheme="minorEastAsia" w:eastAsiaTheme="minorEastAsia" w:cstheme="minorBidi"/>
                <w:bCs/>
                <w:kern w:val="0"/>
                <w:szCs w:val="21"/>
              </w:rPr>
              <w:t>2</w:t>
            </w:r>
          </w:p>
        </w:tc>
        <w:tc>
          <w:tcPr>
            <w:tcW w:w="680" w:type="dxa"/>
            <w:vAlign w:val="center"/>
          </w:tcPr>
          <w:p>
            <w:pPr>
              <w:widowControl/>
              <w:snapToGrid/>
              <w:spacing w:line="312" w:lineRule="auto"/>
              <w:ind w:left="0" w:leftChars="0" w:firstLine="0" w:firstLineChars="0"/>
              <w:rPr>
                <w:rFonts w:asciiTheme="minorEastAsia" w:hAnsiTheme="minorEastAsia" w:eastAsiaTheme="minorEastAsia" w:cstheme="minorBidi"/>
                <w:bCs/>
                <w:kern w:val="0"/>
                <w:szCs w:val="21"/>
              </w:rPr>
            </w:pPr>
            <w:r>
              <w:rPr>
                <w:rFonts w:hint="eastAsia" w:asciiTheme="minorEastAsia" w:hAnsiTheme="minorEastAsia" w:eastAsiaTheme="minorEastAsia" w:cstheme="minorBidi"/>
                <w:bCs/>
                <w:kern w:val="0"/>
                <w:szCs w:val="21"/>
              </w:rPr>
              <w:t>3</w:t>
            </w:r>
          </w:p>
        </w:tc>
        <w:tc>
          <w:tcPr>
            <w:tcW w:w="680" w:type="dxa"/>
            <w:vAlign w:val="center"/>
          </w:tcPr>
          <w:p>
            <w:pPr>
              <w:widowControl/>
              <w:snapToGrid/>
              <w:spacing w:line="312" w:lineRule="auto"/>
              <w:ind w:left="0" w:leftChars="0" w:right="-166" w:rightChars="-79" w:firstLine="0" w:firstLineChars="0"/>
              <w:rPr>
                <w:rFonts w:asciiTheme="minorEastAsia" w:hAnsiTheme="minorEastAsia" w:eastAsiaTheme="minorEastAsia" w:cstheme="minorBidi"/>
                <w:bCs/>
                <w:kern w:val="0"/>
                <w:szCs w:val="21"/>
              </w:rPr>
            </w:pPr>
            <w:r>
              <w:rPr>
                <w:rFonts w:hint="eastAsia" w:asciiTheme="minorEastAsia" w:hAnsiTheme="minorEastAsia" w:eastAsiaTheme="minorEastAsia" w:cstheme="minorBidi"/>
                <w:bCs/>
                <w:kern w:val="0"/>
                <w:szCs w:val="21"/>
              </w:rPr>
              <w:t>4</w:t>
            </w:r>
          </w:p>
        </w:tc>
        <w:tc>
          <w:tcPr>
            <w:tcW w:w="680" w:type="dxa"/>
            <w:vAlign w:val="center"/>
          </w:tcPr>
          <w:p>
            <w:pPr>
              <w:widowControl/>
              <w:snapToGrid/>
              <w:spacing w:line="312" w:lineRule="auto"/>
              <w:ind w:left="0" w:leftChars="0" w:right="-166" w:rightChars="-79" w:firstLine="0" w:firstLineChars="0"/>
              <w:rPr>
                <w:rFonts w:asciiTheme="minorEastAsia" w:hAnsiTheme="minorEastAsia" w:eastAsiaTheme="minorEastAsia" w:cstheme="minorBidi"/>
                <w:bCs/>
                <w:kern w:val="0"/>
                <w:szCs w:val="21"/>
              </w:rPr>
            </w:pPr>
            <w:r>
              <w:rPr>
                <w:rFonts w:hint="eastAsia" w:asciiTheme="minorEastAsia" w:hAnsiTheme="minorEastAsia" w:eastAsiaTheme="minorEastAsia" w:cstheme="minorBidi"/>
                <w:bCs/>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7" w:hRule="atLeast"/>
          <w:jc w:val="center"/>
        </w:trPr>
        <w:tc>
          <w:tcPr>
            <w:tcW w:w="567" w:type="dxa"/>
            <w:vAlign w:val="center"/>
          </w:tcPr>
          <w:p>
            <w:pPr>
              <w:widowControl/>
              <w:snapToGrid/>
              <w:spacing w:line="312" w:lineRule="auto"/>
              <w:ind w:left="0" w:leftChars="0" w:firstLine="0" w:firstLineChars="0"/>
              <w:rPr>
                <w:rFonts w:asciiTheme="minorEastAsia" w:hAnsiTheme="minorEastAsia" w:eastAsiaTheme="minorEastAsia" w:cstheme="minorBidi"/>
                <w:bCs/>
                <w:kern w:val="0"/>
                <w:szCs w:val="21"/>
              </w:rPr>
            </w:pPr>
            <w:r>
              <w:rPr>
                <w:rFonts w:hint="eastAsia" w:asciiTheme="minorEastAsia" w:hAnsiTheme="minorEastAsia" w:eastAsiaTheme="minorEastAsia" w:cstheme="minorBidi"/>
                <w:bCs/>
                <w:kern w:val="0"/>
                <w:szCs w:val="21"/>
              </w:rPr>
              <w:t>1</w:t>
            </w:r>
          </w:p>
        </w:tc>
        <w:tc>
          <w:tcPr>
            <w:tcW w:w="5524" w:type="dxa"/>
            <w:gridSpan w:val="3"/>
            <w:vAlign w:val="center"/>
          </w:tcPr>
          <w:p>
            <w:pPr>
              <w:widowControl/>
              <w:snapToGrid/>
              <w:spacing w:line="312" w:lineRule="auto"/>
              <w:ind w:left="0" w:leftChars="0" w:firstLine="0" w:firstLineChars="0"/>
              <w:rPr>
                <w:rFonts w:asciiTheme="minorEastAsia" w:hAnsiTheme="minorEastAsia" w:eastAsiaTheme="minorEastAsia" w:cstheme="minorBidi"/>
                <w:bCs/>
                <w:szCs w:val="21"/>
              </w:rPr>
            </w:pPr>
            <w:r>
              <w:rPr>
                <w:rFonts w:hint="eastAsia" w:asciiTheme="minorEastAsia" w:hAnsiTheme="minorEastAsia" w:eastAsiaTheme="minorEastAsia" w:cstheme="minorBidi"/>
                <w:bCs/>
                <w:kern w:val="0"/>
                <w:szCs w:val="21"/>
              </w:rPr>
              <w:t>工作热情，耐心细致；尊重学生，一视同仁；具有教强的责任心及良好的组织协调与沟通能力。</w:t>
            </w:r>
          </w:p>
        </w:tc>
        <w:tc>
          <w:tcPr>
            <w:tcW w:w="680" w:type="dxa"/>
            <w:vAlign w:val="center"/>
          </w:tcPr>
          <w:p>
            <w:pPr>
              <w:snapToGrid/>
              <w:spacing w:line="312" w:lineRule="auto"/>
              <w:ind w:left="0" w:leftChars="0" w:firstLine="0" w:firstLineChars="0"/>
              <w:rPr>
                <w:rFonts w:asciiTheme="minorEastAsia" w:hAnsiTheme="minorEastAsia" w:eastAsiaTheme="minorEastAsia" w:cstheme="minorBidi"/>
                <w:bCs/>
                <w:szCs w:val="21"/>
              </w:rPr>
            </w:pPr>
          </w:p>
        </w:tc>
        <w:tc>
          <w:tcPr>
            <w:tcW w:w="680" w:type="dxa"/>
            <w:vAlign w:val="center"/>
          </w:tcPr>
          <w:p>
            <w:pPr>
              <w:snapToGrid/>
              <w:spacing w:line="312" w:lineRule="auto"/>
              <w:ind w:left="0" w:leftChars="0" w:firstLine="0" w:firstLineChars="0"/>
              <w:rPr>
                <w:rFonts w:asciiTheme="minorEastAsia" w:hAnsiTheme="minorEastAsia" w:eastAsiaTheme="minorEastAsia" w:cstheme="minorBidi"/>
                <w:bCs/>
                <w:szCs w:val="21"/>
              </w:rPr>
            </w:pPr>
          </w:p>
        </w:tc>
        <w:tc>
          <w:tcPr>
            <w:tcW w:w="680" w:type="dxa"/>
            <w:vAlign w:val="center"/>
          </w:tcPr>
          <w:p>
            <w:pPr>
              <w:snapToGrid/>
              <w:spacing w:line="312" w:lineRule="auto"/>
              <w:ind w:left="0" w:leftChars="0" w:firstLine="0" w:firstLineChars="0"/>
              <w:rPr>
                <w:rFonts w:asciiTheme="minorEastAsia" w:hAnsiTheme="minorEastAsia" w:eastAsiaTheme="minorEastAsia" w:cstheme="minorBidi"/>
                <w:bCs/>
                <w:szCs w:val="21"/>
              </w:rPr>
            </w:pPr>
          </w:p>
        </w:tc>
        <w:tc>
          <w:tcPr>
            <w:tcW w:w="680" w:type="dxa"/>
            <w:vAlign w:val="center"/>
          </w:tcPr>
          <w:p>
            <w:pPr>
              <w:widowControl/>
              <w:snapToGrid/>
              <w:spacing w:line="312" w:lineRule="auto"/>
              <w:ind w:left="0" w:leftChars="0" w:firstLine="0" w:firstLineChars="0"/>
              <w:rPr>
                <w:rFonts w:asciiTheme="minorEastAsia" w:hAnsiTheme="minorEastAsia" w:eastAsiaTheme="minorEastAsia" w:cstheme="minorBidi"/>
                <w:bCs/>
                <w:kern w:val="0"/>
                <w:szCs w:val="21"/>
              </w:rPr>
            </w:pPr>
          </w:p>
        </w:tc>
        <w:tc>
          <w:tcPr>
            <w:tcW w:w="680" w:type="dxa"/>
          </w:tcPr>
          <w:p>
            <w:pPr>
              <w:widowControl/>
              <w:snapToGrid/>
              <w:spacing w:line="312" w:lineRule="auto"/>
              <w:ind w:left="0" w:leftChars="0" w:firstLine="0" w:firstLineChars="0"/>
              <w:rPr>
                <w:rFonts w:asciiTheme="minorEastAsia" w:hAnsiTheme="minorEastAsia" w:eastAsiaTheme="minorEastAsia" w:cstheme="minorBidi"/>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2" w:hRule="atLeast"/>
          <w:jc w:val="center"/>
        </w:trPr>
        <w:tc>
          <w:tcPr>
            <w:tcW w:w="567" w:type="dxa"/>
            <w:vAlign w:val="center"/>
          </w:tcPr>
          <w:p>
            <w:pPr>
              <w:widowControl/>
              <w:snapToGrid/>
              <w:spacing w:line="312" w:lineRule="auto"/>
              <w:ind w:left="0" w:leftChars="0" w:firstLine="0" w:firstLineChars="0"/>
              <w:rPr>
                <w:rFonts w:asciiTheme="minorEastAsia" w:hAnsiTheme="minorEastAsia" w:eastAsiaTheme="minorEastAsia" w:cstheme="minorBidi"/>
                <w:bCs/>
                <w:kern w:val="0"/>
                <w:szCs w:val="21"/>
              </w:rPr>
            </w:pPr>
            <w:r>
              <w:rPr>
                <w:rFonts w:hint="eastAsia" w:asciiTheme="minorEastAsia" w:hAnsiTheme="minorEastAsia" w:eastAsiaTheme="minorEastAsia" w:cstheme="minorBidi"/>
                <w:bCs/>
                <w:kern w:val="0"/>
                <w:szCs w:val="21"/>
              </w:rPr>
              <w:t>2</w:t>
            </w:r>
          </w:p>
        </w:tc>
        <w:tc>
          <w:tcPr>
            <w:tcW w:w="5524" w:type="dxa"/>
            <w:gridSpan w:val="3"/>
            <w:vAlign w:val="center"/>
          </w:tcPr>
          <w:p>
            <w:pPr>
              <w:widowControl/>
              <w:snapToGrid/>
              <w:spacing w:line="312" w:lineRule="auto"/>
              <w:ind w:left="0" w:leftChars="0" w:firstLine="0" w:firstLineChars="0"/>
              <w:rPr>
                <w:rFonts w:asciiTheme="minorEastAsia" w:hAnsiTheme="minorEastAsia" w:eastAsiaTheme="minorEastAsia" w:cstheme="minorBidi"/>
                <w:bCs/>
                <w:szCs w:val="21"/>
              </w:rPr>
            </w:pPr>
            <w:r>
              <w:rPr>
                <w:rFonts w:hint="eastAsia" w:asciiTheme="minorEastAsia" w:hAnsiTheme="minorEastAsia" w:eastAsiaTheme="minorEastAsia" w:cstheme="minorBidi"/>
                <w:bCs/>
                <w:kern w:val="0"/>
                <w:szCs w:val="21"/>
              </w:rPr>
              <w:t>开学前，完成学徒备案材料准备、学徒手册发放、学徒信息统计管理、学徒学习档案建立与保管等各项工作。</w:t>
            </w:r>
          </w:p>
        </w:tc>
        <w:tc>
          <w:tcPr>
            <w:tcW w:w="680" w:type="dxa"/>
            <w:vAlign w:val="center"/>
          </w:tcPr>
          <w:p>
            <w:pPr>
              <w:snapToGrid/>
              <w:spacing w:line="312" w:lineRule="auto"/>
              <w:ind w:left="0" w:leftChars="0" w:firstLine="0" w:firstLineChars="0"/>
              <w:rPr>
                <w:rFonts w:asciiTheme="minorEastAsia" w:hAnsiTheme="minorEastAsia" w:eastAsiaTheme="minorEastAsia" w:cstheme="minorBidi"/>
                <w:bCs/>
                <w:szCs w:val="21"/>
              </w:rPr>
            </w:pPr>
          </w:p>
        </w:tc>
        <w:tc>
          <w:tcPr>
            <w:tcW w:w="680" w:type="dxa"/>
            <w:vAlign w:val="center"/>
          </w:tcPr>
          <w:p>
            <w:pPr>
              <w:snapToGrid/>
              <w:spacing w:line="312" w:lineRule="auto"/>
              <w:ind w:left="0" w:leftChars="0" w:firstLine="0" w:firstLineChars="0"/>
              <w:rPr>
                <w:rFonts w:asciiTheme="minorEastAsia" w:hAnsiTheme="minorEastAsia" w:eastAsiaTheme="minorEastAsia" w:cstheme="minorBidi"/>
                <w:bCs/>
                <w:szCs w:val="21"/>
              </w:rPr>
            </w:pPr>
          </w:p>
        </w:tc>
        <w:tc>
          <w:tcPr>
            <w:tcW w:w="680" w:type="dxa"/>
            <w:vAlign w:val="center"/>
          </w:tcPr>
          <w:p>
            <w:pPr>
              <w:snapToGrid/>
              <w:spacing w:line="312" w:lineRule="auto"/>
              <w:ind w:left="0" w:leftChars="0" w:firstLine="0" w:firstLineChars="0"/>
              <w:rPr>
                <w:rFonts w:asciiTheme="minorEastAsia" w:hAnsiTheme="minorEastAsia" w:eastAsiaTheme="minorEastAsia" w:cstheme="minorBidi"/>
                <w:bCs/>
                <w:szCs w:val="21"/>
              </w:rPr>
            </w:pPr>
          </w:p>
        </w:tc>
        <w:tc>
          <w:tcPr>
            <w:tcW w:w="680" w:type="dxa"/>
            <w:vAlign w:val="center"/>
          </w:tcPr>
          <w:p>
            <w:pPr>
              <w:widowControl/>
              <w:snapToGrid/>
              <w:spacing w:line="312" w:lineRule="auto"/>
              <w:ind w:left="0" w:leftChars="0" w:firstLine="0" w:firstLineChars="0"/>
              <w:rPr>
                <w:rFonts w:asciiTheme="minorEastAsia" w:hAnsiTheme="minorEastAsia" w:eastAsiaTheme="minorEastAsia" w:cstheme="minorBidi"/>
                <w:bCs/>
                <w:kern w:val="0"/>
                <w:szCs w:val="21"/>
              </w:rPr>
            </w:pPr>
          </w:p>
        </w:tc>
        <w:tc>
          <w:tcPr>
            <w:tcW w:w="680" w:type="dxa"/>
          </w:tcPr>
          <w:p>
            <w:pPr>
              <w:widowControl/>
              <w:snapToGrid/>
              <w:spacing w:line="312" w:lineRule="auto"/>
              <w:ind w:left="0" w:leftChars="0" w:firstLine="0" w:firstLineChars="0"/>
              <w:rPr>
                <w:rFonts w:asciiTheme="minorEastAsia" w:hAnsiTheme="minorEastAsia" w:eastAsiaTheme="minorEastAsia" w:cstheme="minorBidi"/>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62" w:hRule="atLeast"/>
          <w:jc w:val="center"/>
        </w:trPr>
        <w:tc>
          <w:tcPr>
            <w:tcW w:w="567" w:type="dxa"/>
            <w:vAlign w:val="center"/>
          </w:tcPr>
          <w:p>
            <w:pPr>
              <w:widowControl/>
              <w:snapToGrid/>
              <w:spacing w:line="312" w:lineRule="auto"/>
              <w:ind w:left="0" w:leftChars="0" w:firstLine="0" w:firstLineChars="0"/>
              <w:rPr>
                <w:rFonts w:asciiTheme="minorEastAsia" w:hAnsiTheme="minorEastAsia" w:eastAsiaTheme="minorEastAsia" w:cstheme="minorBidi"/>
                <w:bCs/>
                <w:kern w:val="0"/>
                <w:szCs w:val="21"/>
              </w:rPr>
            </w:pPr>
            <w:r>
              <w:rPr>
                <w:rFonts w:hint="eastAsia" w:asciiTheme="minorEastAsia" w:hAnsiTheme="minorEastAsia" w:eastAsiaTheme="minorEastAsia" w:cstheme="minorBidi"/>
                <w:bCs/>
                <w:kern w:val="0"/>
                <w:szCs w:val="21"/>
              </w:rPr>
              <w:t>3</w:t>
            </w:r>
          </w:p>
        </w:tc>
        <w:tc>
          <w:tcPr>
            <w:tcW w:w="5524" w:type="dxa"/>
            <w:gridSpan w:val="3"/>
            <w:vAlign w:val="center"/>
          </w:tcPr>
          <w:p>
            <w:pPr>
              <w:widowControl/>
              <w:snapToGrid/>
              <w:spacing w:line="312" w:lineRule="auto"/>
              <w:ind w:left="0" w:leftChars="0" w:firstLine="0" w:firstLineChars="0"/>
              <w:rPr>
                <w:rFonts w:asciiTheme="minorEastAsia" w:hAnsiTheme="minorEastAsia" w:eastAsiaTheme="minorEastAsia" w:cstheme="minorBidi"/>
                <w:bCs/>
                <w:kern w:val="0"/>
                <w:szCs w:val="21"/>
              </w:rPr>
            </w:pPr>
            <w:r>
              <w:rPr>
                <w:rFonts w:hint="eastAsia" w:asciiTheme="minorEastAsia" w:hAnsiTheme="minorEastAsia" w:eastAsiaTheme="minorEastAsia" w:cstheme="minorBidi"/>
                <w:bCs/>
                <w:szCs w:val="21"/>
              </w:rPr>
              <w:t>每次上课前，与学校班主任进行沟通，确定上课时间、地点与教学内容，并准确通知各位学徒，确保学徒能够按时到课学习，并提前预定好上课场所及准备好教学设备。</w:t>
            </w:r>
          </w:p>
        </w:tc>
        <w:tc>
          <w:tcPr>
            <w:tcW w:w="680" w:type="dxa"/>
            <w:vAlign w:val="center"/>
          </w:tcPr>
          <w:p>
            <w:pPr>
              <w:snapToGrid/>
              <w:spacing w:line="312" w:lineRule="auto"/>
              <w:ind w:left="0" w:leftChars="0" w:firstLine="0" w:firstLineChars="0"/>
              <w:rPr>
                <w:rFonts w:asciiTheme="minorEastAsia" w:hAnsiTheme="minorEastAsia" w:eastAsiaTheme="minorEastAsia" w:cstheme="minorBidi"/>
                <w:bCs/>
                <w:szCs w:val="21"/>
              </w:rPr>
            </w:pPr>
          </w:p>
        </w:tc>
        <w:tc>
          <w:tcPr>
            <w:tcW w:w="680" w:type="dxa"/>
            <w:vAlign w:val="center"/>
          </w:tcPr>
          <w:p>
            <w:pPr>
              <w:snapToGrid/>
              <w:spacing w:line="312" w:lineRule="auto"/>
              <w:ind w:left="0" w:leftChars="0" w:firstLine="0" w:firstLineChars="0"/>
              <w:rPr>
                <w:rFonts w:asciiTheme="minorEastAsia" w:hAnsiTheme="minorEastAsia" w:eastAsiaTheme="minorEastAsia" w:cstheme="minorBidi"/>
                <w:bCs/>
                <w:szCs w:val="21"/>
              </w:rPr>
            </w:pPr>
          </w:p>
        </w:tc>
        <w:tc>
          <w:tcPr>
            <w:tcW w:w="680" w:type="dxa"/>
            <w:vAlign w:val="center"/>
          </w:tcPr>
          <w:p>
            <w:pPr>
              <w:snapToGrid/>
              <w:spacing w:line="312" w:lineRule="auto"/>
              <w:ind w:left="0" w:leftChars="0" w:firstLine="0" w:firstLineChars="0"/>
              <w:rPr>
                <w:rFonts w:asciiTheme="minorEastAsia" w:hAnsiTheme="minorEastAsia" w:eastAsiaTheme="minorEastAsia" w:cstheme="minorBidi"/>
                <w:bCs/>
                <w:szCs w:val="21"/>
              </w:rPr>
            </w:pPr>
          </w:p>
        </w:tc>
        <w:tc>
          <w:tcPr>
            <w:tcW w:w="680" w:type="dxa"/>
            <w:vAlign w:val="center"/>
          </w:tcPr>
          <w:p>
            <w:pPr>
              <w:widowControl/>
              <w:snapToGrid/>
              <w:spacing w:line="312" w:lineRule="auto"/>
              <w:ind w:left="0" w:leftChars="0" w:firstLine="0" w:firstLineChars="0"/>
              <w:rPr>
                <w:rFonts w:asciiTheme="minorEastAsia" w:hAnsiTheme="minorEastAsia" w:eastAsiaTheme="minorEastAsia" w:cstheme="minorBidi"/>
                <w:bCs/>
                <w:kern w:val="0"/>
                <w:szCs w:val="21"/>
              </w:rPr>
            </w:pPr>
          </w:p>
        </w:tc>
        <w:tc>
          <w:tcPr>
            <w:tcW w:w="680" w:type="dxa"/>
          </w:tcPr>
          <w:p>
            <w:pPr>
              <w:widowControl/>
              <w:snapToGrid/>
              <w:spacing w:line="312" w:lineRule="auto"/>
              <w:ind w:left="0" w:leftChars="0" w:firstLine="0" w:firstLineChars="0"/>
              <w:rPr>
                <w:rFonts w:asciiTheme="minorEastAsia" w:hAnsiTheme="minorEastAsia" w:eastAsiaTheme="minorEastAsia" w:cstheme="minorBidi"/>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67" w:type="dxa"/>
            <w:vAlign w:val="center"/>
          </w:tcPr>
          <w:p>
            <w:pPr>
              <w:widowControl/>
              <w:snapToGrid/>
              <w:spacing w:line="312" w:lineRule="auto"/>
              <w:ind w:left="0" w:leftChars="0" w:firstLine="0" w:firstLineChars="0"/>
              <w:rPr>
                <w:rFonts w:asciiTheme="minorEastAsia" w:hAnsiTheme="minorEastAsia" w:eastAsiaTheme="minorEastAsia" w:cstheme="minorBidi"/>
                <w:bCs/>
                <w:kern w:val="0"/>
                <w:szCs w:val="21"/>
              </w:rPr>
            </w:pPr>
            <w:r>
              <w:rPr>
                <w:rFonts w:asciiTheme="minorEastAsia" w:hAnsiTheme="minorEastAsia" w:eastAsiaTheme="minorEastAsia" w:cstheme="minorBidi"/>
                <w:bCs/>
                <w:kern w:val="0"/>
                <w:szCs w:val="21"/>
              </w:rPr>
              <w:t>4</w:t>
            </w:r>
          </w:p>
        </w:tc>
        <w:tc>
          <w:tcPr>
            <w:tcW w:w="5524" w:type="dxa"/>
            <w:gridSpan w:val="3"/>
            <w:vAlign w:val="center"/>
          </w:tcPr>
          <w:p>
            <w:pPr>
              <w:widowControl/>
              <w:snapToGrid/>
              <w:spacing w:line="312" w:lineRule="auto"/>
              <w:ind w:left="0" w:leftChars="0" w:firstLine="0" w:firstLineChars="0"/>
              <w:rPr>
                <w:rFonts w:asciiTheme="minorEastAsia" w:hAnsiTheme="minorEastAsia" w:eastAsiaTheme="minorEastAsia" w:cstheme="minorBidi"/>
                <w:bCs/>
                <w:szCs w:val="21"/>
              </w:rPr>
            </w:pPr>
            <w:r>
              <w:rPr>
                <w:rFonts w:hint="eastAsia" w:asciiTheme="minorEastAsia" w:hAnsiTheme="minorEastAsia" w:eastAsiaTheme="minorEastAsia" w:cstheme="minorBidi"/>
                <w:bCs/>
                <w:szCs w:val="21"/>
              </w:rPr>
              <w:t>做好入厂预约工作，上课前半小时组织任课教师入厂，带领任课教师到达上课地点。</w:t>
            </w:r>
          </w:p>
        </w:tc>
        <w:tc>
          <w:tcPr>
            <w:tcW w:w="680" w:type="dxa"/>
            <w:vAlign w:val="center"/>
          </w:tcPr>
          <w:p>
            <w:pPr>
              <w:snapToGrid/>
              <w:spacing w:line="312" w:lineRule="auto"/>
              <w:ind w:left="0" w:leftChars="0" w:firstLine="0" w:firstLineChars="0"/>
              <w:rPr>
                <w:rFonts w:asciiTheme="minorEastAsia" w:hAnsiTheme="minorEastAsia" w:eastAsiaTheme="minorEastAsia" w:cstheme="minorBidi"/>
                <w:bCs/>
                <w:szCs w:val="21"/>
              </w:rPr>
            </w:pPr>
          </w:p>
        </w:tc>
        <w:tc>
          <w:tcPr>
            <w:tcW w:w="680" w:type="dxa"/>
            <w:vAlign w:val="center"/>
          </w:tcPr>
          <w:p>
            <w:pPr>
              <w:snapToGrid/>
              <w:spacing w:line="312" w:lineRule="auto"/>
              <w:ind w:left="0" w:leftChars="0" w:firstLine="0" w:firstLineChars="0"/>
              <w:rPr>
                <w:rFonts w:asciiTheme="minorEastAsia" w:hAnsiTheme="minorEastAsia" w:eastAsiaTheme="minorEastAsia" w:cstheme="minorBidi"/>
                <w:bCs/>
                <w:szCs w:val="21"/>
              </w:rPr>
            </w:pPr>
          </w:p>
        </w:tc>
        <w:tc>
          <w:tcPr>
            <w:tcW w:w="680" w:type="dxa"/>
            <w:vAlign w:val="center"/>
          </w:tcPr>
          <w:p>
            <w:pPr>
              <w:snapToGrid/>
              <w:spacing w:line="312" w:lineRule="auto"/>
              <w:ind w:left="0" w:leftChars="0" w:firstLine="0" w:firstLineChars="0"/>
              <w:rPr>
                <w:rFonts w:asciiTheme="minorEastAsia" w:hAnsiTheme="minorEastAsia" w:eastAsiaTheme="minorEastAsia" w:cstheme="minorBidi"/>
                <w:bCs/>
                <w:szCs w:val="21"/>
              </w:rPr>
            </w:pPr>
          </w:p>
        </w:tc>
        <w:tc>
          <w:tcPr>
            <w:tcW w:w="680" w:type="dxa"/>
            <w:vAlign w:val="center"/>
          </w:tcPr>
          <w:p>
            <w:pPr>
              <w:widowControl/>
              <w:snapToGrid/>
              <w:spacing w:line="312" w:lineRule="auto"/>
              <w:ind w:left="0" w:leftChars="0" w:firstLine="0" w:firstLineChars="0"/>
              <w:rPr>
                <w:rFonts w:asciiTheme="minorEastAsia" w:hAnsiTheme="minorEastAsia" w:eastAsiaTheme="minorEastAsia" w:cstheme="minorBidi"/>
                <w:bCs/>
                <w:kern w:val="0"/>
                <w:szCs w:val="21"/>
              </w:rPr>
            </w:pPr>
          </w:p>
        </w:tc>
        <w:tc>
          <w:tcPr>
            <w:tcW w:w="680" w:type="dxa"/>
          </w:tcPr>
          <w:p>
            <w:pPr>
              <w:widowControl/>
              <w:snapToGrid/>
              <w:spacing w:line="312" w:lineRule="auto"/>
              <w:ind w:left="0" w:leftChars="0" w:firstLine="0" w:firstLineChars="0"/>
              <w:rPr>
                <w:rFonts w:asciiTheme="minorEastAsia" w:hAnsiTheme="minorEastAsia" w:eastAsiaTheme="minorEastAsia" w:cstheme="minorBidi"/>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567" w:type="dxa"/>
            <w:vAlign w:val="center"/>
          </w:tcPr>
          <w:p>
            <w:pPr>
              <w:widowControl/>
              <w:snapToGrid/>
              <w:spacing w:line="312" w:lineRule="auto"/>
              <w:ind w:left="0" w:leftChars="0" w:firstLine="0" w:firstLineChars="0"/>
              <w:rPr>
                <w:rFonts w:asciiTheme="minorEastAsia" w:hAnsiTheme="minorEastAsia" w:eastAsiaTheme="minorEastAsia" w:cstheme="minorBidi"/>
                <w:bCs/>
                <w:kern w:val="0"/>
                <w:szCs w:val="21"/>
              </w:rPr>
            </w:pPr>
            <w:r>
              <w:rPr>
                <w:rFonts w:asciiTheme="minorEastAsia" w:hAnsiTheme="minorEastAsia" w:eastAsiaTheme="minorEastAsia" w:cstheme="minorBidi"/>
                <w:bCs/>
                <w:kern w:val="0"/>
                <w:szCs w:val="21"/>
              </w:rPr>
              <w:t>5</w:t>
            </w:r>
          </w:p>
        </w:tc>
        <w:tc>
          <w:tcPr>
            <w:tcW w:w="5524" w:type="dxa"/>
            <w:gridSpan w:val="3"/>
            <w:vAlign w:val="center"/>
          </w:tcPr>
          <w:p>
            <w:pPr>
              <w:widowControl/>
              <w:snapToGrid/>
              <w:spacing w:line="312" w:lineRule="auto"/>
              <w:ind w:left="0" w:leftChars="0" w:firstLine="0" w:firstLineChars="0"/>
              <w:rPr>
                <w:rFonts w:asciiTheme="minorEastAsia" w:hAnsiTheme="minorEastAsia" w:eastAsiaTheme="minorEastAsia" w:cstheme="minorBidi"/>
                <w:bCs/>
                <w:szCs w:val="21"/>
              </w:rPr>
            </w:pPr>
            <w:r>
              <w:rPr>
                <w:rFonts w:hint="eastAsia" w:asciiTheme="minorEastAsia" w:hAnsiTheme="minorEastAsia" w:eastAsiaTheme="minorEastAsia" w:cstheme="minorBidi"/>
                <w:bCs/>
                <w:szCs w:val="21"/>
              </w:rPr>
              <w:t>上课组织学徒进行签到，课后组织学徒进行教师教学测评，协助任课教师收发作业。</w:t>
            </w:r>
          </w:p>
        </w:tc>
        <w:tc>
          <w:tcPr>
            <w:tcW w:w="680" w:type="dxa"/>
            <w:vAlign w:val="center"/>
          </w:tcPr>
          <w:p>
            <w:pPr>
              <w:snapToGrid/>
              <w:spacing w:line="312" w:lineRule="auto"/>
              <w:ind w:left="0" w:leftChars="0" w:firstLine="0" w:firstLineChars="0"/>
              <w:rPr>
                <w:rFonts w:asciiTheme="minorEastAsia" w:hAnsiTheme="minorEastAsia" w:eastAsiaTheme="minorEastAsia" w:cstheme="minorBidi"/>
                <w:bCs/>
                <w:szCs w:val="21"/>
              </w:rPr>
            </w:pPr>
          </w:p>
        </w:tc>
        <w:tc>
          <w:tcPr>
            <w:tcW w:w="680" w:type="dxa"/>
            <w:vAlign w:val="center"/>
          </w:tcPr>
          <w:p>
            <w:pPr>
              <w:snapToGrid/>
              <w:spacing w:line="312" w:lineRule="auto"/>
              <w:ind w:left="0" w:leftChars="0" w:firstLine="0" w:firstLineChars="0"/>
              <w:rPr>
                <w:rFonts w:asciiTheme="minorEastAsia" w:hAnsiTheme="minorEastAsia" w:eastAsiaTheme="minorEastAsia" w:cstheme="minorBidi"/>
                <w:bCs/>
                <w:szCs w:val="21"/>
              </w:rPr>
            </w:pPr>
          </w:p>
        </w:tc>
        <w:tc>
          <w:tcPr>
            <w:tcW w:w="680" w:type="dxa"/>
            <w:vAlign w:val="center"/>
          </w:tcPr>
          <w:p>
            <w:pPr>
              <w:snapToGrid/>
              <w:spacing w:line="312" w:lineRule="auto"/>
              <w:ind w:left="0" w:leftChars="0" w:firstLine="0" w:firstLineChars="0"/>
              <w:rPr>
                <w:rFonts w:asciiTheme="minorEastAsia" w:hAnsiTheme="minorEastAsia" w:eastAsiaTheme="minorEastAsia" w:cstheme="minorBidi"/>
                <w:bCs/>
                <w:szCs w:val="21"/>
              </w:rPr>
            </w:pPr>
          </w:p>
        </w:tc>
        <w:tc>
          <w:tcPr>
            <w:tcW w:w="680" w:type="dxa"/>
            <w:vAlign w:val="center"/>
          </w:tcPr>
          <w:p>
            <w:pPr>
              <w:widowControl/>
              <w:snapToGrid/>
              <w:spacing w:line="312" w:lineRule="auto"/>
              <w:ind w:left="0" w:leftChars="0" w:firstLine="0" w:firstLineChars="0"/>
              <w:rPr>
                <w:rFonts w:asciiTheme="minorEastAsia" w:hAnsiTheme="minorEastAsia" w:eastAsiaTheme="minorEastAsia" w:cstheme="minorBidi"/>
                <w:bCs/>
                <w:kern w:val="0"/>
                <w:szCs w:val="21"/>
              </w:rPr>
            </w:pPr>
          </w:p>
        </w:tc>
        <w:tc>
          <w:tcPr>
            <w:tcW w:w="680" w:type="dxa"/>
          </w:tcPr>
          <w:p>
            <w:pPr>
              <w:widowControl/>
              <w:snapToGrid/>
              <w:spacing w:line="312" w:lineRule="auto"/>
              <w:ind w:left="0" w:leftChars="0" w:firstLine="0" w:firstLineChars="0"/>
              <w:rPr>
                <w:rFonts w:asciiTheme="minorEastAsia" w:hAnsiTheme="minorEastAsia" w:eastAsiaTheme="minorEastAsia" w:cstheme="minorBidi"/>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8" w:hRule="atLeast"/>
          <w:jc w:val="center"/>
        </w:trPr>
        <w:tc>
          <w:tcPr>
            <w:tcW w:w="567" w:type="dxa"/>
            <w:vAlign w:val="center"/>
          </w:tcPr>
          <w:p>
            <w:pPr>
              <w:widowControl/>
              <w:snapToGrid/>
              <w:spacing w:line="312" w:lineRule="auto"/>
              <w:ind w:left="0" w:leftChars="0" w:firstLine="0" w:firstLineChars="0"/>
              <w:rPr>
                <w:rFonts w:asciiTheme="minorEastAsia" w:hAnsiTheme="minorEastAsia" w:eastAsiaTheme="minorEastAsia" w:cstheme="minorBidi"/>
                <w:bCs/>
                <w:kern w:val="0"/>
                <w:szCs w:val="21"/>
              </w:rPr>
            </w:pPr>
            <w:r>
              <w:rPr>
                <w:rFonts w:asciiTheme="minorEastAsia" w:hAnsiTheme="minorEastAsia" w:eastAsiaTheme="minorEastAsia" w:cstheme="minorBidi"/>
                <w:bCs/>
                <w:kern w:val="0"/>
                <w:szCs w:val="21"/>
              </w:rPr>
              <w:t>6</w:t>
            </w:r>
          </w:p>
        </w:tc>
        <w:tc>
          <w:tcPr>
            <w:tcW w:w="5524" w:type="dxa"/>
            <w:gridSpan w:val="3"/>
            <w:vAlign w:val="center"/>
          </w:tcPr>
          <w:p>
            <w:pPr>
              <w:widowControl/>
              <w:snapToGrid/>
              <w:spacing w:line="312" w:lineRule="auto"/>
              <w:ind w:left="0" w:leftChars="0" w:firstLine="0" w:firstLineChars="0"/>
              <w:rPr>
                <w:rFonts w:asciiTheme="minorEastAsia" w:hAnsiTheme="minorEastAsia" w:eastAsiaTheme="minorEastAsia" w:cstheme="minorBidi"/>
                <w:bCs/>
                <w:szCs w:val="21"/>
              </w:rPr>
            </w:pPr>
            <w:r>
              <w:rPr>
                <w:rFonts w:hint="eastAsia" w:asciiTheme="minorEastAsia" w:hAnsiTheme="minorEastAsia" w:eastAsiaTheme="minorEastAsia" w:cstheme="minorBidi"/>
                <w:bCs/>
                <w:kern w:val="0"/>
                <w:szCs w:val="21"/>
              </w:rPr>
              <w:t>经常与学徒进行交流，收集学徒对于新型学徒制课程内容、授课形式、导师带徒方式、学校教师施教等方面的意见与建议，及时反馈。</w:t>
            </w:r>
          </w:p>
        </w:tc>
        <w:tc>
          <w:tcPr>
            <w:tcW w:w="680" w:type="dxa"/>
            <w:vAlign w:val="center"/>
          </w:tcPr>
          <w:p>
            <w:pPr>
              <w:snapToGrid/>
              <w:spacing w:line="312" w:lineRule="auto"/>
              <w:ind w:left="0" w:leftChars="0" w:firstLine="0" w:firstLineChars="0"/>
              <w:rPr>
                <w:rFonts w:asciiTheme="minorEastAsia" w:hAnsiTheme="minorEastAsia" w:eastAsiaTheme="minorEastAsia" w:cstheme="minorBidi"/>
                <w:bCs/>
                <w:szCs w:val="21"/>
              </w:rPr>
            </w:pPr>
          </w:p>
        </w:tc>
        <w:tc>
          <w:tcPr>
            <w:tcW w:w="680" w:type="dxa"/>
            <w:vAlign w:val="center"/>
          </w:tcPr>
          <w:p>
            <w:pPr>
              <w:snapToGrid/>
              <w:spacing w:line="312" w:lineRule="auto"/>
              <w:ind w:left="0" w:leftChars="0" w:firstLine="0" w:firstLineChars="0"/>
              <w:rPr>
                <w:rFonts w:asciiTheme="minorEastAsia" w:hAnsiTheme="minorEastAsia" w:eastAsiaTheme="minorEastAsia" w:cstheme="minorBidi"/>
                <w:bCs/>
                <w:szCs w:val="21"/>
              </w:rPr>
            </w:pPr>
          </w:p>
        </w:tc>
        <w:tc>
          <w:tcPr>
            <w:tcW w:w="680" w:type="dxa"/>
            <w:vAlign w:val="center"/>
          </w:tcPr>
          <w:p>
            <w:pPr>
              <w:snapToGrid/>
              <w:spacing w:line="312" w:lineRule="auto"/>
              <w:ind w:left="0" w:leftChars="0" w:firstLine="0" w:firstLineChars="0"/>
              <w:rPr>
                <w:rFonts w:asciiTheme="minorEastAsia" w:hAnsiTheme="minorEastAsia" w:eastAsiaTheme="minorEastAsia" w:cstheme="minorBidi"/>
                <w:bCs/>
                <w:szCs w:val="21"/>
              </w:rPr>
            </w:pPr>
          </w:p>
        </w:tc>
        <w:tc>
          <w:tcPr>
            <w:tcW w:w="680" w:type="dxa"/>
            <w:vAlign w:val="center"/>
          </w:tcPr>
          <w:p>
            <w:pPr>
              <w:widowControl/>
              <w:snapToGrid/>
              <w:spacing w:line="312" w:lineRule="auto"/>
              <w:ind w:left="0" w:leftChars="0" w:firstLine="0" w:firstLineChars="0"/>
              <w:rPr>
                <w:rFonts w:asciiTheme="minorEastAsia" w:hAnsiTheme="minorEastAsia" w:eastAsiaTheme="minorEastAsia" w:cstheme="minorBidi"/>
                <w:bCs/>
                <w:kern w:val="0"/>
                <w:szCs w:val="21"/>
              </w:rPr>
            </w:pPr>
          </w:p>
        </w:tc>
        <w:tc>
          <w:tcPr>
            <w:tcW w:w="680" w:type="dxa"/>
          </w:tcPr>
          <w:p>
            <w:pPr>
              <w:widowControl/>
              <w:snapToGrid/>
              <w:spacing w:line="312" w:lineRule="auto"/>
              <w:ind w:left="0" w:leftChars="0" w:firstLine="0" w:firstLineChars="0"/>
              <w:rPr>
                <w:rFonts w:asciiTheme="minorEastAsia" w:hAnsiTheme="minorEastAsia" w:eastAsiaTheme="minorEastAsia" w:cstheme="minorBidi"/>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567" w:type="dxa"/>
            <w:vAlign w:val="center"/>
          </w:tcPr>
          <w:p>
            <w:pPr>
              <w:widowControl/>
              <w:snapToGrid/>
              <w:spacing w:line="312" w:lineRule="auto"/>
              <w:ind w:left="0" w:leftChars="0" w:firstLine="0" w:firstLineChars="0"/>
              <w:rPr>
                <w:rFonts w:asciiTheme="minorEastAsia" w:hAnsiTheme="minorEastAsia" w:eastAsiaTheme="minorEastAsia" w:cstheme="minorBidi"/>
                <w:bCs/>
                <w:kern w:val="0"/>
                <w:szCs w:val="21"/>
              </w:rPr>
            </w:pPr>
            <w:r>
              <w:rPr>
                <w:rFonts w:asciiTheme="minorEastAsia" w:hAnsiTheme="minorEastAsia" w:eastAsiaTheme="minorEastAsia" w:cstheme="minorBidi"/>
                <w:bCs/>
                <w:kern w:val="0"/>
                <w:szCs w:val="21"/>
              </w:rPr>
              <w:t>7</w:t>
            </w:r>
          </w:p>
        </w:tc>
        <w:tc>
          <w:tcPr>
            <w:tcW w:w="5524" w:type="dxa"/>
            <w:gridSpan w:val="3"/>
            <w:vAlign w:val="center"/>
          </w:tcPr>
          <w:p>
            <w:pPr>
              <w:widowControl/>
              <w:snapToGrid/>
              <w:spacing w:line="312" w:lineRule="auto"/>
              <w:ind w:left="0" w:leftChars="0" w:firstLine="0" w:firstLineChars="0"/>
              <w:rPr>
                <w:rFonts w:asciiTheme="minorEastAsia" w:hAnsiTheme="minorEastAsia" w:eastAsiaTheme="minorEastAsia" w:cstheme="minorBidi"/>
                <w:bCs/>
                <w:kern w:val="0"/>
                <w:szCs w:val="21"/>
              </w:rPr>
            </w:pPr>
            <w:r>
              <w:rPr>
                <w:rFonts w:hint="eastAsia" w:asciiTheme="minorEastAsia" w:hAnsiTheme="minorEastAsia" w:eastAsiaTheme="minorEastAsia" w:cstheme="minorBidi"/>
                <w:bCs/>
                <w:kern w:val="0"/>
                <w:szCs w:val="21"/>
              </w:rPr>
              <w:t>做好教学过程资料保存管理工作及学徒档案管理工作。</w:t>
            </w:r>
          </w:p>
        </w:tc>
        <w:tc>
          <w:tcPr>
            <w:tcW w:w="680" w:type="dxa"/>
            <w:vAlign w:val="center"/>
          </w:tcPr>
          <w:p>
            <w:pPr>
              <w:snapToGrid/>
              <w:spacing w:line="312" w:lineRule="auto"/>
              <w:ind w:left="0" w:leftChars="0" w:firstLine="0" w:firstLineChars="0"/>
              <w:rPr>
                <w:rFonts w:asciiTheme="minorEastAsia" w:hAnsiTheme="minorEastAsia" w:eastAsiaTheme="minorEastAsia" w:cstheme="minorBidi"/>
                <w:bCs/>
                <w:szCs w:val="21"/>
              </w:rPr>
            </w:pPr>
          </w:p>
        </w:tc>
        <w:tc>
          <w:tcPr>
            <w:tcW w:w="680" w:type="dxa"/>
            <w:vAlign w:val="center"/>
          </w:tcPr>
          <w:p>
            <w:pPr>
              <w:snapToGrid/>
              <w:spacing w:line="312" w:lineRule="auto"/>
              <w:ind w:left="0" w:leftChars="0" w:firstLine="0" w:firstLineChars="0"/>
              <w:rPr>
                <w:rFonts w:asciiTheme="minorEastAsia" w:hAnsiTheme="minorEastAsia" w:eastAsiaTheme="minorEastAsia" w:cstheme="minorBidi"/>
                <w:bCs/>
                <w:szCs w:val="21"/>
              </w:rPr>
            </w:pPr>
          </w:p>
        </w:tc>
        <w:tc>
          <w:tcPr>
            <w:tcW w:w="680" w:type="dxa"/>
            <w:vAlign w:val="center"/>
          </w:tcPr>
          <w:p>
            <w:pPr>
              <w:snapToGrid/>
              <w:spacing w:line="312" w:lineRule="auto"/>
              <w:ind w:left="0" w:leftChars="0" w:firstLine="0" w:firstLineChars="0"/>
              <w:rPr>
                <w:rFonts w:asciiTheme="minorEastAsia" w:hAnsiTheme="minorEastAsia" w:eastAsiaTheme="minorEastAsia" w:cstheme="minorBidi"/>
                <w:bCs/>
                <w:szCs w:val="21"/>
              </w:rPr>
            </w:pPr>
          </w:p>
        </w:tc>
        <w:tc>
          <w:tcPr>
            <w:tcW w:w="680" w:type="dxa"/>
            <w:vAlign w:val="center"/>
          </w:tcPr>
          <w:p>
            <w:pPr>
              <w:widowControl/>
              <w:snapToGrid/>
              <w:spacing w:line="312" w:lineRule="auto"/>
              <w:ind w:left="0" w:leftChars="0" w:firstLine="0" w:firstLineChars="0"/>
              <w:rPr>
                <w:rFonts w:asciiTheme="minorEastAsia" w:hAnsiTheme="minorEastAsia" w:eastAsiaTheme="minorEastAsia" w:cstheme="minorBidi"/>
                <w:bCs/>
                <w:kern w:val="0"/>
                <w:szCs w:val="21"/>
              </w:rPr>
            </w:pPr>
          </w:p>
        </w:tc>
        <w:tc>
          <w:tcPr>
            <w:tcW w:w="680" w:type="dxa"/>
          </w:tcPr>
          <w:p>
            <w:pPr>
              <w:widowControl/>
              <w:snapToGrid/>
              <w:spacing w:line="312" w:lineRule="auto"/>
              <w:ind w:left="0" w:leftChars="0" w:firstLine="0" w:firstLineChars="0"/>
              <w:rPr>
                <w:rFonts w:asciiTheme="minorEastAsia" w:hAnsiTheme="minorEastAsia" w:eastAsiaTheme="minorEastAsia" w:cstheme="minorBidi"/>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5" w:hRule="exact"/>
          <w:jc w:val="center"/>
        </w:trPr>
        <w:tc>
          <w:tcPr>
            <w:tcW w:w="567" w:type="dxa"/>
            <w:vAlign w:val="center"/>
          </w:tcPr>
          <w:p>
            <w:pPr>
              <w:widowControl/>
              <w:snapToGrid/>
              <w:spacing w:line="312" w:lineRule="auto"/>
              <w:ind w:left="0" w:leftChars="0" w:firstLine="0" w:firstLineChars="0"/>
              <w:rPr>
                <w:rFonts w:asciiTheme="minorEastAsia" w:hAnsiTheme="minorEastAsia" w:eastAsiaTheme="minorEastAsia" w:cstheme="minorBidi"/>
                <w:bCs/>
                <w:kern w:val="0"/>
                <w:szCs w:val="21"/>
              </w:rPr>
            </w:pPr>
            <w:r>
              <w:rPr>
                <w:rFonts w:hint="eastAsia" w:asciiTheme="minorEastAsia" w:hAnsiTheme="minorEastAsia" w:eastAsiaTheme="minorEastAsia" w:cstheme="minorBidi"/>
                <w:bCs/>
                <w:kern w:val="0"/>
                <w:szCs w:val="21"/>
              </w:rPr>
              <w:t>8</w:t>
            </w:r>
          </w:p>
        </w:tc>
        <w:tc>
          <w:tcPr>
            <w:tcW w:w="5524" w:type="dxa"/>
            <w:gridSpan w:val="3"/>
            <w:vAlign w:val="center"/>
          </w:tcPr>
          <w:p>
            <w:pPr>
              <w:widowControl/>
              <w:snapToGrid/>
              <w:spacing w:line="312" w:lineRule="auto"/>
              <w:ind w:left="0" w:leftChars="0" w:firstLine="0" w:firstLineChars="0"/>
              <w:rPr>
                <w:rFonts w:asciiTheme="minorEastAsia" w:hAnsiTheme="minorEastAsia" w:eastAsiaTheme="minorEastAsia" w:cstheme="minorBidi"/>
                <w:bCs/>
                <w:kern w:val="0"/>
                <w:szCs w:val="21"/>
              </w:rPr>
            </w:pPr>
            <w:r>
              <w:rPr>
                <w:rFonts w:hint="eastAsia" w:asciiTheme="minorEastAsia" w:hAnsiTheme="minorEastAsia" w:eastAsiaTheme="minorEastAsia" w:cstheme="minorBidi"/>
                <w:bCs/>
                <w:kern w:val="0"/>
                <w:szCs w:val="21"/>
              </w:rPr>
              <w:t>认真完成领导交给的其它临时性工作任务。</w:t>
            </w:r>
          </w:p>
        </w:tc>
        <w:tc>
          <w:tcPr>
            <w:tcW w:w="680" w:type="dxa"/>
            <w:vAlign w:val="center"/>
          </w:tcPr>
          <w:p>
            <w:pPr>
              <w:snapToGrid/>
              <w:spacing w:line="312" w:lineRule="auto"/>
              <w:ind w:left="0" w:leftChars="0" w:firstLine="0" w:firstLineChars="0"/>
              <w:rPr>
                <w:rFonts w:asciiTheme="minorEastAsia" w:hAnsiTheme="minorEastAsia" w:eastAsiaTheme="minorEastAsia" w:cstheme="minorBidi"/>
                <w:bCs/>
                <w:szCs w:val="21"/>
              </w:rPr>
            </w:pPr>
          </w:p>
        </w:tc>
        <w:tc>
          <w:tcPr>
            <w:tcW w:w="680" w:type="dxa"/>
            <w:vAlign w:val="center"/>
          </w:tcPr>
          <w:p>
            <w:pPr>
              <w:snapToGrid/>
              <w:spacing w:line="312" w:lineRule="auto"/>
              <w:ind w:left="0" w:leftChars="0" w:firstLine="0" w:firstLineChars="0"/>
              <w:rPr>
                <w:rFonts w:asciiTheme="minorEastAsia" w:hAnsiTheme="minorEastAsia" w:eastAsiaTheme="minorEastAsia" w:cstheme="minorBidi"/>
                <w:bCs/>
                <w:szCs w:val="21"/>
              </w:rPr>
            </w:pPr>
          </w:p>
        </w:tc>
        <w:tc>
          <w:tcPr>
            <w:tcW w:w="680" w:type="dxa"/>
            <w:vAlign w:val="center"/>
          </w:tcPr>
          <w:p>
            <w:pPr>
              <w:snapToGrid/>
              <w:spacing w:line="312" w:lineRule="auto"/>
              <w:ind w:left="0" w:leftChars="0" w:firstLine="0" w:firstLineChars="0"/>
              <w:rPr>
                <w:rFonts w:asciiTheme="minorEastAsia" w:hAnsiTheme="minorEastAsia" w:eastAsiaTheme="minorEastAsia" w:cstheme="minorBidi"/>
                <w:bCs/>
                <w:szCs w:val="21"/>
              </w:rPr>
            </w:pPr>
          </w:p>
        </w:tc>
        <w:tc>
          <w:tcPr>
            <w:tcW w:w="680" w:type="dxa"/>
            <w:vAlign w:val="center"/>
          </w:tcPr>
          <w:p>
            <w:pPr>
              <w:widowControl/>
              <w:snapToGrid/>
              <w:spacing w:line="312" w:lineRule="auto"/>
              <w:ind w:left="0" w:leftChars="0" w:firstLine="0" w:firstLineChars="0"/>
              <w:rPr>
                <w:rFonts w:asciiTheme="minorEastAsia" w:hAnsiTheme="minorEastAsia" w:eastAsiaTheme="minorEastAsia" w:cstheme="minorBidi"/>
                <w:bCs/>
                <w:kern w:val="0"/>
                <w:szCs w:val="21"/>
              </w:rPr>
            </w:pPr>
          </w:p>
        </w:tc>
        <w:tc>
          <w:tcPr>
            <w:tcW w:w="680" w:type="dxa"/>
          </w:tcPr>
          <w:p>
            <w:pPr>
              <w:widowControl/>
              <w:snapToGrid/>
              <w:spacing w:line="312" w:lineRule="auto"/>
              <w:ind w:left="0" w:leftChars="0" w:firstLine="0" w:firstLineChars="0"/>
              <w:rPr>
                <w:rFonts w:asciiTheme="minorEastAsia" w:hAnsiTheme="minorEastAsia" w:eastAsiaTheme="minorEastAsia" w:cstheme="minorBidi"/>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84" w:hRule="exact"/>
          <w:jc w:val="center"/>
        </w:trPr>
        <w:tc>
          <w:tcPr>
            <w:tcW w:w="680" w:type="dxa"/>
            <w:gridSpan w:val="9"/>
          </w:tcPr>
          <w:p>
            <w:pPr>
              <w:widowControl/>
              <w:snapToGrid/>
              <w:spacing w:line="312" w:lineRule="auto"/>
              <w:ind w:left="0" w:leftChars="0" w:firstLine="0" w:firstLineChars="0"/>
              <w:rPr>
                <w:rFonts w:asciiTheme="minorEastAsia" w:hAnsiTheme="minorEastAsia" w:eastAsiaTheme="minorEastAsia" w:cstheme="minorBidi"/>
                <w:bCs/>
                <w:kern w:val="0"/>
                <w:szCs w:val="21"/>
              </w:rPr>
            </w:pPr>
            <w:r>
              <w:rPr>
                <w:rFonts w:hint="eastAsia" w:asciiTheme="minorEastAsia" w:hAnsiTheme="minorEastAsia" w:eastAsiaTheme="minorEastAsia" w:cstheme="minorBidi"/>
                <w:bCs/>
                <w:kern w:val="0"/>
                <w:szCs w:val="21"/>
              </w:rPr>
              <w:t>整体建议：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4740" w:type="dxa"/>
            <w:gridSpan w:val="2"/>
          </w:tcPr>
          <w:p>
            <w:pPr>
              <w:widowControl/>
              <w:snapToGrid/>
              <w:spacing w:line="312" w:lineRule="auto"/>
              <w:ind w:left="0" w:leftChars="0" w:firstLine="0" w:firstLineChars="0"/>
              <w:rPr>
                <w:rFonts w:asciiTheme="minorEastAsia" w:hAnsiTheme="minorEastAsia" w:eastAsiaTheme="minorEastAsia" w:cstheme="minorBidi"/>
                <w:bCs/>
                <w:kern w:val="0"/>
                <w:szCs w:val="21"/>
              </w:rPr>
            </w:pPr>
            <w:r>
              <w:rPr>
                <w:rFonts w:hint="eastAsia" w:asciiTheme="minorEastAsia" w:hAnsiTheme="minorEastAsia" w:eastAsiaTheme="minorEastAsia" w:cstheme="minorBidi"/>
                <w:bCs/>
                <w:kern w:val="0"/>
                <w:szCs w:val="21"/>
              </w:rPr>
              <w:t>总评分数：</w:t>
            </w:r>
          </w:p>
        </w:tc>
        <w:tc>
          <w:tcPr>
            <w:tcW w:w="680" w:type="dxa"/>
            <w:gridSpan w:val="7"/>
          </w:tcPr>
          <w:p>
            <w:pPr>
              <w:widowControl/>
              <w:snapToGrid/>
              <w:spacing w:line="312" w:lineRule="auto"/>
              <w:ind w:left="0" w:leftChars="0" w:firstLine="0" w:firstLineChars="0"/>
              <w:rPr>
                <w:rFonts w:asciiTheme="minorEastAsia" w:hAnsiTheme="minorEastAsia" w:eastAsiaTheme="minorEastAsia" w:cstheme="minorBidi"/>
                <w:bCs/>
                <w:kern w:val="0"/>
                <w:szCs w:val="21"/>
              </w:rPr>
            </w:pPr>
            <w:r>
              <w:rPr>
                <w:rFonts w:hint="eastAsia" w:asciiTheme="minorEastAsia" w:hAnsiTheme="minorEastAsia" w:eastAsiaTheme="minorEastAsia" w:cstheme="minorBidi"/>
                <w:bCs/>
                <w:kern w:val="0"/>
                <w:szCs w:val="21"/>
              </w:rPr>
              <w:t>评分人：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4740" w:type="dxa"/>
            <w:gridSpan w:val="2"/>
          </w:tcPr>
          <w:p>
            <w:pPr>
              <w:widowControl/>
              <w:snapToGrid/>
              <w:spacing w:line="312" w:lineRule="auto"/>
              <w:ind w:left="0" w:leftChars="0" w:firstLine="0" w:firstLineChars="0"/>
              <w:rPr>
                <w:rFonts w:asciiTheme="minorEastAsia" w:hAnsiTheme="minorEastAsia" w:eastAsiaTheme="minorEastAsia" w:cstheme="minorBidi"/>
                <w:bCs/>
                <w:kern w:val="0"/>
                <w:szCs w:val="21"/>
              </w:rPr>
            </w:pPr>
            <w:r>
              <w:rPr>
                <w:rFonts w:hint="eastAsia" w:asciiTheme="minorEastAsia" w:hAnsiTheme="minorEastAsia" w:eastAsiaTheme="minorEastAsia" w:cstheme="minorBidi"/>
                <w:bCs/>
                <w:kern w:val="0"/>
                <w:szCs w:val="21"/>
              </w:rPr>
              <w:t>所在单位及部门：</w:t>
            </w:r>
          </w:p>
        </w:tc>
        <w:tc>
          <w:tcPr>
            <w:tcW w:w="680" w:type="dxa"/>
            <w:gridSpan w:val="7"/>
          </w:tcPr>
          <w:p>
            <w:pPr>
              <w:widowControl/>
              <w:snapToGrid/>
              <w:spacing w:line="312" w:lineRule="auto"/>
              <w:ind w:left="0" w:leftChars="0" w:firstLine="0" w:firstLineChars="0"/>
              <w:rPr>
                <w:rFonts w:asciiTheme="minorEastAsia" w:hAnsiTheme="minorEastAsia" w:eastAsiaTheme="minorEastAsia" w:cstheme="minorBidi"/>
                <w:bCs/>
                <w:kern w:val="0"/>
                <w:szCs w:val="21"/>
              </w:rPr>
            </w:pPr>
            <w:r>
              <w:rPr>
                <w:rFonts w:hint="eastAsia" w:asciiTheme="minorEastAsia" w:hAnsiTheme="minorEastAsia" w:eastAsiaTheme="minorEastAsia" w:cstheme="minorBidi"/>
                <w:bCs/>
                <w:kern w:val="0"/>
                <w:szCs w:val="21"/>
              </w:rPr>
              <w:t>评价日期：</w:t>
            </w:r>
          </w:p>
        </w:tc>
      </w:tr>
    </w:tbl>
    <w:p>
      <w:pPr>
        <w:widowControl/>
        <w:snapToGrid/>
        <w:spacing w:line="312" w:lineRule="auto"/>
        <w:ind w:left="0" w:leftChars="0" w:firstLine="0" w:firstLineChars="0"/>
        <w:rPr>
          <w:rFonts w:asciiTheme="minorEastAsia" w:hAnsiTheme="minorEastAsia" w:eastAsiaTheme="minorEastAsia" w:cstheme="minorBidi"/>
          <w:sz w:val="24"/>
          <w:szCs w:val="24"/>
        </w:rPr>
      </w:pPr>
      <w:r>
        <w:rPr>
          <w:rFonts w:asciiTheme="minorEastAsia" w:hAnsiTheme="minorEastAsia" w:eastAsiaTheme="minorEastAsia" w:cstheme="minorBidi"/>
          <w:sz w:val="24"/>
          <w:szCs w:val="24"/>
        </w:rPr>
        <w:br w:type="page"/>
      </w:r>
    </w:p>
    <w:p>
      <w:pPr>
        <w:keepNext/>
        <w:keepLines/>
        <w:snapToGrid/>
        <w:spacing w:before="260" w:after="260" w:line="312" w:lineRule="auto"/>
        <w:ind w:left="0" w:leftChars="0" w:firstLine="0" w:firstLineChars="0"/>
        <w:outlineLvl w:val="2"/>
        <w:rPr>
          <w:rFonts w:asciiTheme="minorEastAsia" w:hAnsiTheme="minorEastAsia" w:eastAsiaTheme="minorEastAsia" w:cstheme="minorBidi"/>
          <w:bCs/>
          <w:sz w:val="24"/>
          <w:szCs w:val="24"/>
        </w:rPr>
      </w:pPr>
      <w:bookmarkStart w:id="100" w:name="_Toc46154740"/>
      <w:bookmarkStart w:id="101" w:name="_Toc18931"/>
      <w:r>
        <w:rPr>
          <w:rFonts w:hint="eastAsia" w:asciiTheme="minorEastAsia" w:hAnsiTheme="minorEastAsia" w:eastAsiaTheme="minorEastAsia" w:cstheme="minorBidi"/>
          <w:bCs/>
          <w:sz w:val="24"/>
          <w:szCs w:val="24"/>
        </w:rPr>
        <w:t>附件4</w:t>
      </w:r>
      <w:bookmarkEnd w:id="100"/>
      <w:bookmarkEnd w:id="101"/>
    </w:p>
    <w:p>
      <w:pPr>
        <w:snapToGrid/>
        <w:spacing w:line="312" w:lineRule="auto"/>
        <w:ind w:left="0" w:leftChars="0" w:firstLine="0" w:firstLineChars="0"/>
        <w:jc w:val="center"/>
        <w:rPr>
          <w:rFonts w:cs="仿宋" w:asciiTheme="minorEastAsia" w:hAnsiTheme="minorEastAsia" w:eastAsiaTheme="minorEastAsia"/>
          <w:b/>
          <w:sz w:val="24"/>
          <w:szCs w:val="24"/>
        </w:rPr>
      </w:pPr>
      <w:r>
        <w:rPr>
          <w:rFonts w:hint="eastAsia" w:cs="仿宋" w:asciiTheme="minorEastAsia" w:hAnsiTheme="minorEastAsia" w:eastAsiaTheme="minorEastAsia"/>
          <w:b/>
          <w:sz w:val="24"/>
          <w:szCs w:val="24"/>
        </w:rPr>
        <w:t>学徒培训考核方法</w:t>
      </w:r>
    </w:p>
    <w:p>
      <w:pPr>
        <w:widowControl/>
        <w:snapToGrid/>
        <w:spacing w:line="312" w:lineRule="auto"/>
        <w:ind w:left="0" w:leftChars="0" w:firstLine="480"/>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为确保学徒在企业新型学徒制的培训期间，掌握扎实的基础知识和岗位所需的专业技能，具备良好的职业道德品质，形成综合职业能力，确保企业新型学徒制的培养成效，特制定本办法。</w:t>
      </w:r>
    </w:p>
    <w:p>
      <w:pPr>
        <w:widowControl/>
        <w:snapToGrid/>
        <w:spacing w:line="312" w:lineRule="auto"/>
        <w:ind w:left="0" w:leftChars="0" w:firstLine="480"/>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一、指导思想</w:t>
      </w:r>
    </w:p>
    <w:p>
      <w:pPr>
        <w:widowControl/>
        <w:snapToGrid/>
        <w:spacing w:line="312" w:lineRule="auto"/>
        <w:ind w:left="0" w:leftChars="0" w:firstLine="480"/>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以企业岗位需求、职业资格标准为导向，以学徒技能和职业能力培养为核心，企业与学校共同建立考核评价机制，共同开展评价，不断提升技能人才培养质量。</w:t>
      </w:r>
    </w:p>
    <w:p>
      <w:pPr>
        <w:widowControl/>
        <w:snapToGrid/>
        <w:spacing w:line="312" w:lineRule="auto"/>
        <w:ind w:left="0" w:leftChars="0" w:firstLine="480"/>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二、考评原则</w:t>
      </w:r>
    </w:p>
    <w:p>
      <w:pPr>
        <w:widowControl/>
        <w:snapToGrid/>
        <w:spacing w:line="312" w:lineRule="auto"/>
        <w:ind w:left="0" w:leftChars="0" w:firstLine="480"/>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（一）企业与学校共同参与</w:t>
      </w:r>
    </w:p>
    <w:p>
      <w:pPr>
        <w:widowControl/>
        <w:snapToGrid/>
        <w:spacing w:line="312" w:lineRule="auto"/>
        <w:ind w:left="0" w:leftChars="0" w:firstLine="480"/>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学徒培养是企业与学校的共同责任。双方应共同建立学徒考核评价机制，共同制定考核评价方案，共同实施学徒考核，共同应用考核结果做出持续改进。</w:t>
      </w:r>
    </w:p>
    <w:p>
      <w:pPr>
        <w:widowControl/>
        <w:numPr>
          <w:ilvl w:val="0"/>
          <w:numId w:val="3"/>
        </w:numPr>
        <w:snapToGrid/>
        <w:spacing w:line="312" w:lineRule="auto"/>
        <w:ind w:left="0" w:leftChars="0" w:firstLine="420" w:firstLineChars="0"/>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科学、规范、持续</w:t>
      </w:r>
    </w:p>
    <w:p>
      <w:pPr>
        <w:widowControl/>
        <w:snapToGrid/>
        <w:spacing w:line="312" w:lineRule="auto"/>
        <w:ind w:left="0" w:leftChars="0" w:firstLine="480"/>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考核评价方案的制定应体现科学性，考评的工作流程与方法应体现规范性，考评应持续开展，引导学徒不断提升综合职业能力。</w:t>
      </w:r>
    </w:p>
    <w:p>
      <w:pPr>
        <w:widowControl/>
        <w:numPr>
          <w:ilvl w:val="0"/>
          <w:numId w:val="3"/>
        </w:numPr>
        <w:snapToGrid/>
        <w:spacing w:line="312" w:lineRule="auto"/>
        <w:ind w:left="0" w:leftChars="0" w:firstLine="420" w:firstLineChars="0"/>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公开、公正、公平</w:t>
      </w:r>
    </w:p>
    <w:p>
      <w:pPr>
        <w:widowControl/>
        <w:snapToGrid/>
        <w:spacing w:line="312" w:lineRule="auto"/>
        <w:ind w:left="0" w:leftChars="0" w:firstLine="480"/>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考评标准与方法应当公开，考评实施过程应当公正，考评结果应当体现公平性，每位学徒的考评成绩具有可比性。</w:t>
      </w:r>
    </w:p>
    <w:p>
      <w:pPr>
        <w:widowControl/>
        <w:snapToGrid/>
        <w:spacing w:line="312" w:lineRule="auto"/>
        <w:ind w:left="0" w:leftChars="0" w:firstLine="480"/>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三、考核评价的内容构成</w:t>
      </w:r>
    </w:p>
    <w:p>
      <w:pPr>
        <w:widowControl/>
        <w:snapToGrid/>
        <w:spacing w:line="312" w:lineRule="auto"/>
        <w:ind w:left="0" w:leftChars="0" w:firstLine="480"/>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（一）集中培训的考评</w:t>
      </w:r>
    </w:p>
    <w:p>
      <w:pPr>
        <w:widowControl/>
        <w:snapToGrid/>
        <w:spacing w:line="312" w:lineRule="auto"/>
        <w:ind w:left="0" w:leftChars="0" w:firstLine="480"/>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集中培训主要由培训机构组织实施，其中的每门课程由任课教师根据课程大纲要求建立相适应的考核评价方法并开展考评。考评合格者获得相应的课程学分，否则不得分。</w:t>
      </w:r>
    </w:p>
    <w:tbl>
      <w:tblPr>
        <w:tblStyle w:val="21"/>
        <w:tblW w:w="421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6"/>
        <w:gridCol w:w="4211"/>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8" w:type="pct"/>
            <w:vAlign w:val="center"/>
          </w:tcPr>
          <w:p>
            <w:pPr>
              <w:widowControl/>
              <w:snapToGrid/>
              <w:spacing w:line="312" w:lineRule="auto"/>
              <w:ind w:left="0" w:leftChars="0" w:firstLine="0" w:firstLineChars="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考评类型</w:t>
            </w:r>
          </w:p>
        </w:tc>
        <w:tc>
          <w:tcPr>
            <w:tcW w:w="2722" w:type="pct"/>
            <w:vAlign w:val="center"/>
          </w:tcPr>
          <w:p>
            <w:pPr>
              <w:widowControl/>
              <w:snapToGrid/>
              <w:spacing w:line="312" w:lineRule="auto"/>
              <w:ind w:left="0" w:leftChars="0" w:firstLine="0" w:firstLineChars="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考评项目</w:t>
            </w:r>
          </w:p>
        </w:tc>
        <w:tc>
          <w:tcPr>
            <w:tcW w:w="930" w:type="pct"/>
            <w:vAlign w:val="center"/>
          </w:tcPr>
          <w:p>
            <w:pPr>
              <w:widowControl/>
              <w:snapToGrid/>
              <w:spacing w:line="312" w:lineRule="auto"/>
              <w:ind w:left="0" w:leftChars="0" w:firstLine="0" w:firstLineChars="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考核权重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8" w:type="pct"/>
            <w:vMerge w:val="restart"/>
            <w:vAlign w:val="center"/>
          </w:tcPr>
          <w:p>
            <w:pPr>
              <w:widowControl/>
              <w:snapToGrid/>
              <w:spacing w:line="312" w:lineRule="auto"/>
              <w:ind w:left="0" w:leftChars="0" w:firstLine="0" w:firstLineChars="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集中培训考评</w:t>
            </w:r>
          </w:p>
        </w:tc>
        <w:tc>
          <w:tcPr>
            <w:tcW w:w="2722" w:type="pct"/>
            <w:vAlign w:val="center"/>
          </w:tcPr>
          <w:p>
            <w:pPr>
              <w:widowControl/>
              <w:snapToGrid/>
              <w:spacing w:line="312" w:lineRule="auto"/>
              <w:ind w:left="0" w:leftChars="0" w:firstLine="0" w:firstLineChars="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出勤、课堂表现</w:t>
            </w:r>
          </w:p>
        </w:tc>
        <w:tc>
          <w:tcPr>
            <w:tcW w:w="930" w:type="pct"/>
            <w:vAlign w:val="center"/>
          </w:tcPr>
          <w:p>
            <w:pPr>
              <w:widowControl/>
              <w:snapToGrid/>
              <w:spacing w:line="312" w:lineRule="auto"/>
              <w:ind w:left="0" w:leftChars="0" w:firstLine="0" w:firstLineChars="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8" w:type="pct"/>
            <w:vMerge w:val="continue"/>
            <w:vAlign w:val="center"/>
          </w:tcPr>
          <w:p>
            <w:pPr>
              <w:widowControl/>
              <w:snapToGrid/>
              <w:spacing w:line="312" w:lineRule="auto"/>
              <w:ind w:left="0" w:leftChars="0" w:firstLine="420"/>
              <w:rPr>
                <w:rFonts w:cs="宋体" w:asciiTheme="minorEastAsia" w:hAnsiTheme="minorEastAsia" w:eastAsiaTheme="minorEastAsia"/>
                <w:bCs/>
                <w:kern w:val="0"/>
                <w:szCs w:val="21"/>
              </w:rPr>
            </w:pPr>
          </w:p>
        </w:tc>
        <w:tc>
          <w:tcPr>
            <w:tcW w:w="2722" w:type="pct"/>
            <w:vAlign w:val="center"/>
          </w:tcPr>
          <w:p>
            <w:pPr>
              <w:widowControl/>
              <w:snapToGrid/>
              <w:spacing w:line="312" w:lineRule="auto"/>
              <w:ind w:left="0" w:leftChars="0" w:firstLine="0" w:firstLineChars="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阶段性测验</w:t>
            </w:r>
          </w:p>
        </w:tc>
        <w:tc>
          <w:tcPr>
            <w:tcW w:w="930" w:type="pct"/>
            <w:vAlign w:val="center"/>
          </w:tcPr>
          <w:p>
            <w:pPr>
              <w:widowControl/>
              <w:snapToGrid/>
              <w:spacing w:line="312" w:lineRule="auto"/>
              <w:ind w:left="0" w:leftChars="0" w:firstLine="0" w:firstLineChars="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8" w:type="pct"/>
            <w:vMerge w:val="continue"/>
            <w:vAlign w:val="center"/>
          </w:tcPr>
          <w:p>
            <w:pPr>
              <w:widowControl/>
              <w:snapToGrid/>
              <w:spacing w:line="312" w:lineRule="auto"/>
              <w:ind w:left="0" w:leftChars="0" w:firstLine="420"/>
              <w:rPr>
                <w:rFonts w:cs="宋体" w:asciiTheme="minorEastAsia" w:hAnsiTheme="minorEastAsia" w:eastAsiaTheme="minorEastAsia"/>
                <w:bCs/>
                <w:kern w:val="0"/>
                <w:szCs w:val="21"/>
              </w:rPr>
            </w:pPr>
          </w:p>
        </w:tc>
        <w:tc>
          <w:tcPr>
            <w:tcW w:w="2722" w:type="pct"/>
            <w:vAlign w:val="center"/>
          </w:tcPr>
          <w:p>
            <w:pPr>
              <w:widowControl/>
              <w:snapToGrid/>
              <w:spacing w:line="312" w:lineRule="auto"/>
              <w:ind w:left="0" w:leftChars="0" w:firstLine="0" w:firstLineChars="0"/>
              <w:rPr>
                <w:rFonts w:cs="宋体" w:asciiTheme="minorEastAsia" w:hAnsiTheme="minorEastAsia" w:eastAsiaTheme="minorEastAsia"/>
                <w:bCs/>
                <w:kern w:val="0"/>
                <w:szCs w:val="21"/>
              </w:rPr>
            </w:pPr>
            <w:r>
              <w:rPr>
                <w:rFonts w:hint="eastAsia" w:cs="仿宋" w:asciiTheme="minorEastAsia" w:hAnsiTheme="minorEastAsia" w:eastAsiaTheme="minorEastAsia"/>
                <w:szCs w:val="21"/>
              </w:rPr>
              <w:t>终结考核成绩（实践训练+理论考试）</w:t>
            </w:r>
          </w:p>
        </w:tc>
        <w:tc>
          <w:tcPr>
            <w:tcW w:w="930" w:type="pct"/>
            <w:vAlign w:val="center"/>
          </w:tcPr>
          <w:p>
            <w:pPr>
              <w:widowControl/>
              <w:snapToGrid/>
              <w:spacing w:line="312" w:lineRule="auto"/>
              <w:ind w:left="0" w:leftChars="0" w:firstLine="0" w:firstLineChars="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8" w:type="pct"/>
            <w:vMerge w:val="continue"/>
            <w:vAlign w:val="center"/>
          </w:tcPr>
          <w:p>
            <w:pPr>
              <w:widowControl/>
              <w:snapToGrid/>
              <w:spacing w:line="312" w:lineRule="auto"/>
              <w:ind w:left="0" w:leftChars="0" w:firstLine="420"/>
              <w:rPr>
                <w:rFonts w:cs="宋体" w:asciiTheme="minorEastAsia" w:hAnsiTheme="minorEastAsia" w:eastAsiaTheme="minorEastAsia"/>
                <w:bCs/>
                <w:kern w:val="0"/>
                <w:szCs w:val="21"/>
              </w:rPr>
            </w:pPr>
          </w:p>
        </w:tc>
        <w:tc>
          <w:tcPr>
            <w:tcW w:w="2722" w:type="pct"/>
            <w:vAlign w:val="center"/>
          </w:tcPr>
          <w:p>
            <w:pPr>
              <w:widowControl/>
              <w:snapToGrid/>
              <w:spacing w:line="312" w:lineRule="auto"/>
              <w:ind w:left="0" w:leftChars="0" w:firstLine="0" w:firstLineChars="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总计</w:t>
            </w:r>
          </w:p>
        </w:tc>
        <w:tc>
          <w:tcPr>
            <w:tcW w:w="930" w:type="pct"/>
            <w:vAlign w:val="center"/>
          </w:tcPr>
          <w:p>
            <w:pPr>
              <w:widowControl/>
              <w:snapToGrid/>
              <w:spacing w:line="312" w:lineRule="auto"/>
              <w:ind w:left="0" w:leftChars="0" w:firstLine="0" w:firstLineChars="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100%</w:t>
            </w:r>
          </w:p>
        </w:tc>
      </w:tr>
    </w:tbl>
    <w:p>
      <w:pPr>
        <w:widowControl/>
        <w:snapToGrid/>
        <w:spacing w:line="312" w:lineRule="auto"/>
        <w:ind w:left="0" w:leftChars="0" w:firstLine="480"/>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（二）岗位训练的考评</w:t>
      </w:r>
    </w:p>
    <w:p>
      <w:pPr>
        <w:widowControl/>
        <w:snapToGrid/>
        <w:spacing w:line="312" w:lineRule="auto"/>
        <w:ind w:left="0" w:leftChars="0" w:firstLine="480"/>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岗位训练主要由企业组织实施，企业与学校共同制定相应的考核评价方案，以企业导师为主导，从学徒岗位训练学时数、岗位训练表现、综合职业能力等三个方面开展考核评价。每部分考核评价的成绩，按照《企业新型学徒制弹性学徒制学分制实施细则》中的公式换算成相应的学分。</w:t>
      </w:r>
    </w:p>
    <w:tbl>
      <w:tblPr>
        <w:tblStyle w:val="21"/>
        <w:tblW w:w="421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8"/>
        <w:gridCol w:w="4199"/>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6" w:type="pct"/>
            <w:vAlign w:val="center"/>
          </w:tcPr>
          <w:p>
            <w:pPr>
              <w:widowControl/>
              <w:snapToGrid/>
              <w:spacing w:line="312" w:lineRule="auto"/>
              <w:ind w:left="0" w:leftChars="0" w:firstLine="0" w:firstLineChars="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考评类型</w:t>
            </w:r>
          </w:p>
        </w:tc>
        <w:tc>
          <w:tcPr>
            <w:tcW w:w="2714" w:type="pct"/>
            <w:vAlign w:val="center"/>
          </w:tcPr>
          <w:p>
            <w:pPr>
              <w:widowControl/>
              <w:snapToGrid/>
              <w:spacing w:line="312" w:lineRule="auto"/>
              <w:ind w:left="0" w:leftChars="0" w:firstLine="0" w:firstLineChars="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考评项目</w:t>
            </w:r>
          </w:p>
        </w:tc>
        <w:tc>
          <w:tcPr>
            <w:tcW w:w="930" w:type="pct"/>
            <w:vAlign w:val="center"/>
          </w:tcPr>
          <w:p>
            <w:pPr>
              <w:widowControl/>
              <w:snapToGrid/>
              <w:spacing w:line="312" w:lineRule="auto"/>
              <w:ind w:left="0" w:leftChars="0" w:firstLine="0" w:firstLineChars="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考核权重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6" w:type="pct"/>
            <w:vMerge w:val="restart"/>
            <w:vAlign w:val="center"/>
          </w:tcPr>
          <w:p>
            <w:pPr>
              <w:widowControl/>
              <w:snapToGrid/>
              <w:spacing w:line="312" w:lineRule="auto"/>
              <w:ind w:left="0" w:leftChars="0" w:firstLine="0" w:firstLineChars="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岗位训练考评</w:t>
            </w:r>
          </w:p>
          <w:p>
            <w:pPr>
              <w:widowControl/>
              <w:snapToGrid/>
              <w:spacing w:line="312" w:lineRule="auto"/>
              <w:ind w:left="0" w:leftChars="0" w:firstLine="420"/>
              <w:rPr>
                <w:rFonts w:cs="宋体" w:asciiTheme="minorEastAsia" w:hAnsiTheme="minorEastAsia" w:eastAsiaTheme="minorEastAsia"/>
                <w:bCs/>
                <w:kern w:val="0"/>
                <w:szCs w:val="21"/>
              </w:rPr>
            </w:pPr>
          </w:p>
        </w:tc>
        <w:tc>
          <w:tcPr>
            <w:tcW w:w="2714" w:type="pct"/>
            <w:vAlign w:val="center"/>
          </w:tcPr>
          <w:p>
            <w:pPr>
              <w:widowControl/>
              <w:snapToGrid/>
              <w:spacing w:line="312" w:lineRule="auto"/>
              <w:ind w:left="0" w:leftChars="0" w:firstLine="0" w:firstLineChars="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岗位学时数</w:t>
            </w:r>
          </w:p>
        </w:tc>
        <w:tc>
          <w:tcPr>
            <w:tcW w:w="930" w:type="pct"/>
            <w:vAlign w:val="center"/>
          </w:tcPr>
          <w:p>
            <w:pPr>
              <w:widowControl/>
              <w:snapToGrid/>
              <w:spacing w:line="312" w:lineRule="auto"/>
              <w:ind w:left="0" w:leftChars="0" w:firstLine="0" w:firstLineChars="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6" w:type="pct"/>
            <w:vMerge w:val="continue"/>
            <w:vAlign w:val="center"/>
          </w:tcPr>
          <w:p>
            <w:pPr>
              <w:widowControl/>
              <w:snapToGrid/>
              <w:spacing w:line="312" w:lineRule="auto"/>
              <w:ind w:left="0" w:leftChars="0" w:firstLine="420"/>
              <w:rPr>
                <w:rFonts w:cs="宋体" w:asciiTheme="minorEastAsia" w:hAnsiTheme="minorEastAsia" w:eastAsiaTheme="minorEastAsia"/>
                <w:bCs/>
                <w:kern w:val="0"/>
                <w:szCs w:val="21"/>
              </w:rPr>
            </w:pPr>
          </w:p>
        </w:tc>
        <w:tc>
          <w:tcPr>
            <w:tcW w:w="2714" w:type="pct"/>
            <w:vAlign w:val="center"/>
          </w:tcPr>
          <w:p>
            <w:pPr>
              <w:widowControl/>
              <w:snapToGrid/>
              <w:spacing w:line="312" w:lineRule="auto"/>
              <w:ind w:left="0" w:leftChars="0" w:firstLine="0" w:firstLineChars="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岗位训练表现（含考核）</w:t>
            </w:r>
          </w:p>
        </w:tc>
        <w:tc>
          <w:tcPr>
            <w:tcW w:w="930" w:type="pct"/>
            <w:vAlign w:val="center"/>
          </w:tcPr>
          <w:p>
            <w:pPr>
              <w:widowControl/>
              <w:snapToGrid/>
              <w:spacing w:line="312" w:lineRule="auto"/>
              <w:ind w:left="0" w:leftChars="0" w:firstLine="0" w:firstLineChars="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6" w:type="pct"/>
            <w:vMerge w:val="continue"/>
            <w:vAlign w:val="center"/>
          </w:tcPr>
          <w:p>
            <w:pPr>
              <w:widowControl/>
              <w:snapToGrid/>
              <w:spacing w:line="312" w:lineRule="auto"/>
              <w:ind w:left="0" w:leftChars="0" w:firstLine="420"/>
              <w:rPr>
                <w:rFonts w:cs="宋体" w:asciiTheme="minorEastAsia" w:hAnsiTheme="minorEastAsia" w:eastAsiaTheme="minorEastAsia"/>
                <w:bCs/>
                <w:kern w:val="0"/>
                <w:szCs w:val="21"/>
              </w:rPr>
            </w:pPr>
          </w:p>
        </w:tc>
        <w:tc>
          <w:tcPr>
            <w:tcW w:w="2714" w:type="pct"/>
            <w:vAlign w:val="center"/>
          </w:tcPr>
          <w:p>
            <w:pPr>
              <w:widowControl/>
              <w:snapToGrid/>
              <w:spacing w:line="312" w:lineRule="auto"/>
              <w:ind w:left="0" w:leftChars="0" w:firstLine="0" w:firstLineChars="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综合职业能力考核</w:t>
            </w:r>
          </w:p>
        </w:tc>
        <w:tc>
          <w:tcPr>
            <w:tcW w:w="930" w:type="pct"/>
            <w:vAlign w:val="center"/>
          </w:tcPr>
          <w:p>
            <w:pPr>
              <w:widowControl/>
              <w:snapToGrid/>
              <w:spacing w:line="312" w:lineRule="auto"/>
              <w:ind w:left="0" w:leftChars="0" w:firstLine="0" w:firstLineChars="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5</w:t>
            </w:r>
            <w:r>
              <w:rPr>
                <w:rFonts w:cs="宋体" w:asciiTheme="minorEastAsia" w:hAnsiTheme="minorEastAsia" w:eastAsiaTheme="minorEastAsia"/>
                <w:bCs/>
                <w:kern w:val="0"/>
                <w:szCs w:val="21"/>
              </w:rPr>
              <w:t>0</w:t>
            </w:r>
            <w:r>
              <w:rPr>
                <w:rFonts w:hint="eastAsia" w:cs="宋体" w:asciiTheme="minorEastAsia" w:hAnsiTheme="minorEastAsia" w:eastAsiaTheme="minorEastAsia"/>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6" w:type="pct"/>
            <w:vMerge w:val="continue"/>
            <w:vAlign w:val="center"/>
          </w:tcPr>
          <w:p>
            <w:pPr>
              <w:widowControl/>
              <w:snapToGrid/>
              <w:spacing w:line="312" w:lineRule="auto"/>
              <w:ind w:left="0" w:leftChars="0" w:firstLine="420"/>
              <w:rPr>
                <w:rFonts w:cs="宋体" w:asciiTheme="minorEastAsia" w:hAnsiTheme="minorEastAsia" w:eastAsiaTheme="minorEastAsia"/>
                <w:bCs/>
                <w:kern w:val="0"/>
                <w:szCs w:val="21"/>
              </w:rPr>
            </w:pPr>
          </w:p>
        </w:tc>
        <w:tc>
          <w:tcPr>
            <w:tcW w:w="2714" w:type="pct"/>
            <w:vAlign w:val="center"/>
          </w:tcPr>
          <w:p>
            <w:pPr>
              <w:widowControl/>
              <w:snapToGrid/>
              <w:spacing w:line="312" w:lineRule="auto"/>
              <w:ind w:left="0" w:leftChars="0" w:firstLine="0" w:firstLineChars="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总计</w:t>
            </w:r>
          </w:p>
        </w:tc>
        <w:tc>
          <w:tcPr>
            <w:tcW w:w="930" w:type="pct"/>
            <w:vAlign w:val="center"/>
          </w:tcPr>
          <w:p>
            <w:pPr>
              <w:widowControl/>
              <w:snapToGrid/>
              <w:spacing w:line="312" w:lineRule="auto"/>
              <w:ind w:left="0" w:leftChars="0" w:firstLine="0" w:firstLineChars="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100%</w:t>
            </w:r>
          </w:p>
        </w:tc>
      </w:tr>
    </w:tbl>
    <w:p>
      <w:pPr>
        <w:widowControl/>
        <w:snapToGrid/>
        <w:spacing w:line="312" w:lineRule="auto"/>
        <w:ind w:left="0" w:leftChars="0" w:firstLine="480"/>
        <w:rPr>
          <w:rFonts w:cs="宋体" w:asciiTheme="minorEastAsia" w:hAnsiTheme="minorEastAsia" w:eastAsiaTheme="minorEastAsia"/>
          <w:bCs/>
          <w:kern w:val="0"/>
          <w:sz w:val="24"/>
          <w:szCs w:val="24"/>
        </w:rPr>
      </w:pPr>
      <w:r>
        <w:rPr>
          <w:rFonts w:cs="宋体" w:asciiTheme="minorEastAsia" w:hAnsiTheme="minorEastAsia" w:eastAsiaTheme="minorEastAsia"/>
          <w:bCs/>
          <w:kern w:val="0"/>
          <w:sz w:val="24"/>
          <w:szCs w:val="24"/>
        </w:rPr>
        <w:t>四、学分管理</w:t>
      </w:r>
    </w:p>
    <w:p>
      <w:pPr>
        <w:snapToGrid/>
        <w:spacing w:line="312" w:lineRule="auto"/>
        <w:ind w:left="0" w:leftChars="0" w:firstLine="480"/>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（一）实行学分制管理制度，以取得最低的必要学分作为培训合格标准。</w:t>
      </w:r>
    </w:p>
    <w:p>
      <w:pPr>
        <w:snapToGrid/>
        <w:spacing w:line="312" w:lineRule="auto"/>
        <w:ind w:left="0" w:leftChars="0" w:firstLine="480"/>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1.课程学习培训结束后，经考核合格，方可取得本门课程的学分，1学分对应</w:t>
      </w:r>
      <w:r>
        <w:rPr>
          <w:rFonts w:hint="eastAsia" w:cs="宋体" w:asciiTheme="minorEastAsia" w:hAnsiTheme="minorEastAsia" w:eastAsiaTheme="minorEastAsia"/>
          <w:bCs/>
          <w:kern w:val="0"/>
          <w:sz w:val="24"/>
          <w:szCs w:val="24"/>
          <w:lang w:val="en-US" w:eastAsia="zh-CN"/>
        </w:rPr>
        <w:t>10</w:t>
      </w:r>
      <w:r>
        <w:rPr>
          <w:rFonts w:hint="eastAsia" w:cs="宋体" w:asciiTheme="minorEastAsia" w:hAnsiTheme="minorEastAsia" w:eastAsiaTheme="minorEastAsia"/>
          <w:bCs/>
          <w:kern w:val="0"/>
          <w:sz w:val="24"/>
          <w:szCs w:val="24"/>
        </w:rPr>
        <w:t>学时。中级工最低取得学分为40学分即学习</w:t>
      </w:r>
      <w:r>
        <w:rPr>
          <w:rFonts w:hint="eastAsia" w:cs="宋体" w:asciiTheme="minorEastAsia" w:hAnsiTheme="minorEastAsia" w:eastAsiaTheme="minorEastAsia"/>
          <w:bCs/>
          <w:kern w:val="0"/>
          <w:sz w:val="24"/>
          <w:szCs w:val="24"/>
          <w:lang w:val="en-US" w:eastAsia="zh-CN"/>
        </w:rPr>
        <w:t>400</w:t>
      </w:r>
      <w:r>
        <w:rPr>
          <w:rFonts w:hint="eastAsia" w:cs="宋体" w:asciiTheme="minorEastAsia" w:hAnsiTheme="minorEastAsia" w:eastAsiaTheme="minorEastAsia"/>
          <w:bCs/>
          <w:kern w:val="0"/>
          <w:sz w:val="24"/>
          <w:szCs w:val="24"/>
        </w:rPr>
        <w:t>0学时，培训机构集中培训20学分即</w:t>
      </w:r>
      <w:r>
        <w:rPr>
          <w:rFonts w:hint="eastAsia" w:cs="宋体" w:asciiTheme="minorEastAsia" w:hAnsiTheme="minorEastAsia" w:eastAsiaTheme="minorEastAsia"/>
          <w:bCs/>
          <w:kern w:val="0"/>
          <w:sz w:val="24"/>
          <w:szCs w:val="24"/>
          <w:lang w:val="en-US" w:eastAsia="zh-CN"/>
        </w:rPr>
        <w:t>20</w:t>
      </w:r>
      <w:r>
        <w:rPr>
          <w:rFonts w:hint="eastAsia" w:cs="宋体" w:asciiTheme="minorEastAsia" w:hAnsiTheme="minorEastAsia" w:eastAsiaTheme="minorEastAsia"/>
          <w:bCs/>
          <w:kern w:val="0"/>
          <w:sz w:val="24"/>
          <w:szCs w:val="24"/>
        </w:rPr>
        <w:t>0学时，企业岗位训练20学分即</w:t>
      </w:r>
      <w:r>
        <w:rPr>
          <w:rFonts w:hint="eastAsia" w:cs="宋体" w:asciiTheme="minorEastAsia" w:hAnsiTheme="minorEastAsia" w:eastAsiaTheme="minorEastAsia"/>
          <w:bCs/>
          <w:kern w:val="0"/>
          <w:sz w:val="24"/>
          <w:szCs w:val="24"/>
          <w:lang w:val="en-US" w:eastAsia="zh-CN"/>
        </w:rPr>
        <w:t>20</w:t>
      </w:r>
      <w:r>
        <w:rPr>
          <w:rFonts w:hint="eastAsia" w:cs="宋体" w:asciiTheme="minorEastAsia" w:hAnsiTheme="minorEastAsia" w:eastAsiaTheme="minorEastAsia"/>
          <w:bCs/>
          <w:kern w:val="0"/>
          <w:sz w:val="24"/>
          <w:szCs w:val="24"/>
        </w:rPr>
        <w:t>0学时。</w:t>
      </w:r>
    </w:p>
    <w:p>
      <w:pPr>
        <w:snapToGrid/>
        <w:spacing w:line="312" w:lineRule="auto"/>
        <w:ind w:left="0" w:leftChars="0" w:firstLine="420" w:firstLineChars="0"/>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2.集中培训课程和岗位训练课程学分均需进行考核，采取过程性考核和终结性考核相结合，二者比例为</w:t>
      </w:r>
      <w:r>
        <w:rPr>
          <w:rFonts w:cs="宋体" w:asciiTheme="minorEastAsia" w:hAnsiTheme="minorEastAsia" w:eastAsiaTheme="minorEastAsia"/>
          <w:bCs/>
          <w:kern w:val="0"/>
          <w:sz w:val="24"/>
          <w:szCs w:val="24"/>
        </w:rPr>
        <w:t>5</w:t>
      </w:r>
      <w:r>
        <w:rPr>
          <w:rFonts w:hint="eastAsia" w:cs="宋体" w:asciiTheme="minorEastAsia" w:hAnsiTheme="minorEastAsia" w:eastAsiaTheme="minorEastAsia"/>
          <w:bCs/>
          <w:kern w:val="0"/>
          <w:sz w:val="24"/>
          <w:szCs w:val="24"/>
        </w:rPr>
        <w:t>:</w:t>
      </w:r>
      <w:r>
        <w:rPr>
          <w:rFonts w:cs="宋体" w:asciiTheme="minorEastAsia" w:hAnsiTheme="minorEastAsia" w:eastAsiaTheme="minorEastAsia"/>
          <w:bCs/>
          <w:kern w:val="0"/>
          <w:sz w:val="24"/>
          <w:szCs w:val="24"/>
        </w:rPr>
        <w:t>5</w:t>
      </w:r>
      <w:r>
        <w:rPr>
          <w:rFonts w:hint="eastAsia" w:cs="宋体" w:asciiTheme="minorEastAsia" w:hAnsiTheme="minorEastAsia" w:eastAsiaTheme="minorEastAsia"/>
          <w:bCs/>
          <w:kern w:val="0"/>
          <w:sz w:val="24"/>
          <w:szCs w:val="24"/>
        </w:rPr>
        <w:t>。其中过程性考核</w:t>
      </w:r>
      <w:r>
        <w:rPr>
          <w:rFonts w:cs="宋体" w:asciiTheme="minorEastAsia" w:hAnsiTheme="minorEastAsia" w:eastAsiaTheme="minorEastAsia"/>
          <w:bCs/>
          <w:kern w:val="0"/>
          <w:sz w:val="24"/>
          <w:szCs w:val="24"/>
        </w:rPr>
        <w:t>5</w:t>
      </w:r>
      <w:r>
        <w:rPr>
          <w:rFonts w:hint="eastAsia" w:cs="宋体" w:asciiTheme="minorEastAsia" w:hAnsiTheme="minorEastAsia" w:eastAsiaTheme="minorEastAsia"/>
          <w:bCs/>
          <w:kern w:val="0"/>
          <w:sz w:val="24"/>
          <w:szCs w:val="24"/>
        </w:rPr>
        <w:t>0%（考勤+课堂表现+阶段性测验），终结性考核</w:t>
      </w:r>
      <w:r>
        <w:rPr>
          <w:rFonts w:cs="宋体" w:asciiTheme="minorEastAsia" w:hAnsiTheme="minorEastAsia" w:eastAsiaTheme="minorEastAsia"/>
          <w:bCs/>
          <w:kern w:val="0"/>
          <w:sz w:val="24"/>
          <w:szCs w:val="24"/>
        </w:rPr>
        <w:t>5</w:t>
      </w:r>
      <w:r>
        <w:rPr>
          <w:rFonts w:hint="eastAsia" w:cs="宋体" w:asciiTheme="minorEastAsia" w:hAnsiTheme="minorEastAsia" w:eastAsiaTheme="minorEastAsia"/>
          <w:bCs/>
          <w:kern w:val="0"/>
          <w:sz w:val="24"/>
          <w:szCs w:val="24"/>
        </w:rPr>
        <w:t>0%（理论+技能）。</w:t>
      </w:r>
    </w:p>
    <w:p>
      <w:pPr>
        <w:snapToGrid/>
        <w:spacing w:line="312" w:lineRule="auto"/>
        <w:ind w:left="0" w:leftChars="0" w:firstLine="480"/>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 xml:space="preserve">（二）允许相近课程的学分互认，学徒有下列情况之一者，在出具有效证明或通过测试后，可承认该课程成绩并折合成相应学分。 </w:t>
      </w:r>
    </w:p>
    <w:p>
      <w:pPr>
        <w:snapToGrid/>
        <w:spacing w:line="312" w:lineRule="auto"/>
        <w:ind w:left="0" w:leftChars="0" w:firstLine="480"/>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1.持有国家级考试的合格证书，其所获合格证书的课程与企业新型学徒制所开设课程相同，且能提供相关的材料原件，经审查合格者。</w:t>
      </w:r>
    </w:p>
    <w:p>
      <w:pPr>
        <w:snapToGrid/>
        <w:spacing w:line="312" w:lineRule="auto"/>
        <w:ind w:left="0" w:leftChars="0" w:firstLine="480"/>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2.获得同层次或更高层次相近专业的职业资格证书，其所选学的课程与已获合格证书的课程相同者。</w:t>
      </w:r>
    </w:p>
    <w:p>
      <w:pPr>
        <w:snapToGrid/>
        <w:spacing w:line="312" w:lineRule="auto"/>
        <w:ind w:left="0" w:leftChars="0" w:firstLine="480"/>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3.具备国民教育系列相同层次（或更高层次）学历者，与其所选学的课程相同者。</w:t>
      </w:r>
    </w:p>
    <w:p>
      <w:pPr>
        <w:snapToGrid/>
        <w:spacing w:line="312" w:lineRule="auto"/>
        <w:ind w:left="0" w:leftChars="0" w:firstLine="480"/>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（三）在企业新型学徒制培养期间，学徒有下列情况之一者，由企业与培训机构共同确认，奖励1-5学分奖励学分可累计，最高不超过5学分。</w:t>
      </w:r>
    </w:p>
    <w:p>
      <w:pPr>
        <w:snapToGrid/>
        <w:spacing w:line="312" w:lineRule="auto"/>
        <w:ind w:left="0" w:leftChars="0" w:firstLine="480"/>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 xml:space="preserve">1.获得行业技能大赛、北京市技能大赛、全国技能大赛、世界技能大赛三等奖以上奖项的； </w:t>
      </w:r>
    </w:p>
    <w:p>
      <w:pPr>
        <w:snapToGrid/>
        <w:spacing w:line="312" w:lineRule="auto"/>
        <w:ind w:left="0" w:leftChars="0" w:firstLine="480"/>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 xml:space="preserve">2.参加企业技术革新或技术改造，其成果获得行业认可，按取得成果的； </w:t>
      </w:r>
    </w:p>
    <w:p>
      <w:pPr>
        <w:snapToGrid/>
        <w:spacing w:line="312" w:lineRule="auto"/>
        <w:ind w:left="0" w:leftChars="0" w:firstLine="480"/>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 xml:space="preserve">3.获得行业及区级以上劳动模范、先进个人、最佳操作手等荣誉； </w:t>
      </w:r>
    </w:p>
    <w:p>
      <w:pPr>
        <w:widowControl/>
        <w:snapToGrid/>
        <w:spacing w:line="312" w:lineRule="auto"/>
        <w:ind w:left="0" w:leftChars="0" w:firstLine="480"/>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4.企业认定的其他情况。</w:t>
      </w:r>
    </w:p>
    <w:p>
      <w:pPr>
        <w:widowControl/>
        <w:snapToGrid/>
        <w:spacing w:line="312" w:lineRule="auto"/>
        <w:ind w:left="0" w:leftChars="0" w:firstLine="480"/>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五、组织实施</w:t>
      </w:r>
    </w:p>
    <w:p>
      <w:pPr>
        <w:widowControl/>
        <w:snapToGrid/>
        <w:spacing w:line="312" w:lineRule="auto"/>
        <w:ind w:left="0" w:leftChars="0" w:firstLine="480"/>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（一）考评人员</w:t>
      </w:r>
    </w:p>
    <w:p>
      <w:pPr>
        <w:widowControl/>
        <w:snapToGrid/>
        <w:spacing w:line="312" w:lineRule="auto"/>
        <w:ind w:left="0" w:leftChars="0" w:firstLine="480"/>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企业与培训机构共同任命考评人员。集中培训的考评人员以任课教师为主，岗位训练的考评人员以企业导师为主。班主任协助教师和企业导师完成考评的记录、统计、反馈等工作。</w:t>
      </w:r>
    </w:p>
    <w:p>
      <w:pPr>
        <w:widowControl/>
        <w:snapToGrid/>
        <w:spacing w:line="312" w:lineRule="auto"/>
        <w:ind w:left="0" w:leftChars="0" w:firstLine="480"/>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（二）考评时间</w:t>
      </w:r>
    </w:p>
    <w:p>
      <w:pPr>
        <w:widowControl/>
        <w:snapToGrid/>
        <w:spacing w:line="312" w:lineRule="auto"/>
        <w:ind w:left="0" w:leftChars="0" w:firstLine="480"/>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考评时间包括学徒参加集中学习与岗位训练的过程中，以及完成某门课程的学习或岗位训练后。具体考评时间根据考评内容而确定。</w:t>
      </w:r>
    </w:p>
    <w:p>
      <w:pPr>
        <w:widowControl/>
        <w:snapToGrid/>
        <w:spacing w:line="312" w:lineRule="auto"/>
        <w:ind w:left="0" w:leftChars="0" w:firstLine="480"/>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（三）考评流程</w:t>
      </w:r>
    </w:p>
    <w:p>
      <w:pPr>
        <w:widowControl/>
        <w:snapToGrid/>
        <w:spacing w:line="312" w:lineRule="auto"/>
        <w:ind w:left="0" w:leftChars="0" w:firstLine="480"/>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第一步：制定并公布考评方案。</w:t>
      </w:r>
    </w:p>
    <w:p>
      <w:pPr>
        <w:widowControl/>
        <w:snapToGrid/>
        <w:spacing w:line="312" w:lineRule="auto"/>
        <w:ind w:left="0" w:leftChars="0" w:firstLine="480"/>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第二步：组织学徒参加考核评价。</w:t>
      </w:r>
    </w:p>
    <w:p>
      <w:pPr>
        <w:widowControl/>
        <w:snapToGrid/>
        <w:spacing w:line="312" w:lineRule="auto"/>
        <w:ind w:left="0" w:leftChars="0" w:firstLine="480"/>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第三步：集中评分，并给出分析评价。</w:t>
      </w:r>
    </w:p>
    <w:p>
      <w:pPr>
        <w:widowControl/>
        <w:snapToGrid/>
        <w:spacing w:line="312" w:lineRule="auto"/>
        <w:ind w:left="0" w:leftChars="0" w:firstLine="480"/>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（四）考评结果的使用</w:t>
      </w:r>
    </w:p>
    <w:p>
      <w:pPr>
        <w:widowControl/>
        <w:snapToGrid/>
        <w:spacing w:line="312" w:lineRule="auto"/>
        <w:ind w:left="0" w:leftChars="0" w:firstLine="480"/>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1</w:t>
      </w:r>
      <w:r>
        <w:rPr>
          <w:rFonts w:cs="宋体" w:asciiTheme="minorEastAsia" w:hAnsiTheme="minorEastAsia" w:eastAsiaTheme="minorEastAsia"/>
          <w:bCs/>
          <w:kern w:val="0"/>
          <w:sz w:val="24"/>
          <w:szCs w:val="24"/>
        </w:rPr>
        <w:t>.</w:t>
      </w:r>
      <w:r>
        <w:rPr>
          <w:rFonts w:hint="eastAsia" w:cs="宋体" w:asciiTheme="minorEastAsia" w:hAnsiTheme="minorEastAsia" w:eastAsiaTheme="minorEastAsia"/>
          <w:bCs/>
          <w:kern w:val="0"/>
          <w:sz w:val="24"/>
          <w:szCs w:val="24"/>
        </w:rPr>
        <w:t>根据考评结果确定并记录学徒获得的学分，并由班主任将考评及学分情况反馈给每位学徒。</w:t>
      </w:r>
    </w:p>
    <w:p>
      <w:pPr>
        <w:widowControl/>
        <w:snapToGrid/>
        <w:spacing w:line="312" w:lineRule="auto"/>
        <w:ind w:left="0" w:leftChars="0" w:firstLine="480"/>
        <w:rPr>
          <w:rFonts w:cs="宋体" w:asciiTheme="minorEastAsia" w:hAnsiTheme="minorEastAsia" w:eastAsiaTheme="minorEastAsia"/>
          <w:bCs/>
          <w:kern w:val="0"/>
          <w:sz w:val="24"/>
          <w:szCs w:val="24"/>
        </w:rPr>
      </w:pPr>
      <w:r>
        <w:rPr>
          <w:rFonts w:cs="宋体" w:asciiTheme="minorEastAsia" w:hAnsiTheme="minorEastAsia" w:eastAsiaTheme="minorEastAsia"/>
          <w:bCs/>
          <w:kern w:val="0"/>
          <w:sz w:val="24"/>
          <w:szCs w:val="24"/>
        </w:rPr>
        <w:t>2.</w:t>
      </w:r>
      <w:r>
        <w:rPr>
          <w:rFonts w:hint="eastAsia" w:cs="宋体" w:asciiTheme="minorEastAsia" w:hAnsiTheme="minorEastAsia" w:eastAsiaTheme="minorEastAsia"/>
          <w:bCs/>
          <w:kern w:val="0"/>
          <w:sz w:val="24"/>
          <w:szCs w:val="24"/>
        </w:rPr>
        <w:t>对于集中培训中某门课程考评不合格的学徒，可参加一次补考，补考合格后，可获得该门课程学分。</w:t>
      </w:r>
    </w:p>
    <w:p>
      <w:pPr>
        <w:widowControl/>
        <w:snapToGrid/>
        <w:spacing w:line="312" w:lineRule="auto"/>
        <w:ind w:left="0" w:leftChars="0" w:firstLine="480"/>
        <w:rPr>
          <w:rFonts w:cs="宋体" w:asciiTheme="minorEastAsia" w:hAnsiTheme="minorEastAsia" w:eastAsiaTheme="minorEastAsia"/>
          <w:bCs/>
          <w:kern w:val="0"/>
          <w:sz w:val="24"/>
          <w:szCs w:val="24"/>
        </w:rPr>
      </w:pPr>
      <w:r>
        <w:rPr>
          <w:rFonts w:cs="宋体" w:asciiTheme="minorEastAsia" w:hAnsiTheme="minorEastAsia" w:eastAsiaTheme="minorEastAsia"/>
          <w:bCs/>
          <w:kern w:val="0"/>
          <w:sz w:val="24"/>
          <w:szCs w:val="24"/>
        </w:rPr>
        <w:t>3.</w:t>
      </w:r>
      <w:r>
        <w:rPr>
          <w:rFonts w:hint="eastAsia" w:cs="宋体" w:asciiTheme="minorEastAsia" w:hAnsiTheme="minorEastAsia" w:eastAsiaTheme="minorEastAsia"/>
          <w:bCs/>
          <w:kern w:val="0"/>
          <w:sz w:val="24"/>
          <w:szCs w:val="24"/>
        </w:rPr>
        <w:t>对于岗位训练考评不合格的学徒，由企业延长其岗位训练时间，待重新考评合格后，可获得岗位训练学分。</w:t>
      </w:r>
    </w:p>
    <w:p>
      <w:pPr>
        <w:widowControl/>
        <w:snapToGrid/>
        <w:spacing w:line="312" w:lineRule="auto"/>
        <w:ind w:left="0" w:leftChars="0" w:firstLine="480"/>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六、学徒岗位训练的考核评价工具</w:t>
      </w:r>
    </w:p>
    <w:p>
      <w:pPr>
        <w:widowControl/>
        <w:snapToGrid/>
        <w:spacing w:line="312" w:lineRule="auto"/>
        <w:ind w:left="0" w:leftChars="0" w:firstLine="480"/>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（一）学徒岗位实训学时记录表</w:t>
      </w:r>
    </w:p>
    <w:tbl>
      <w:tblPr>
        <w:tblStyle w:val="7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3224"/>
        <w:gridCol w:w="2385"/>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5" w:type="dxa"/>
            <w:gridSpan w:val="2"/>
          </w:tcPr>
          <w:p>
            <w:pPr>
              <w:widowControl/>
              <w:snapToGrid/>
              <w:spacing w:line="312" w:lineRule="auto"/>
              <w:ind w:left="0" w:leftChars="0" w:firstLine="0" w:firstLineChars="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学徒姓名：</w:t>
            </w:r>
          </w:p>
        </w:tc>
        <w:tc>
          <w:tcPr>
            <w:tcW w:w="4231" w:type="dxa"/>
            <w:gridSpan w:val="2"/>
          </w:tcPr>
          <w:p>
            <w:pPr>
              <w:widowControl/>
              <w:snapToGrid/>
              <w:spacing w:line="312" w:lineRule="auto"/>
              <w:ind w:left="0" w:leftChars="0" w:firstLine="0" w:firstLineChars="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企业导师：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5" w:type="dxa"/>
            <w:gridSpan w:val="2"/>
          </w:tcPr>
          <w:p>
            <w:pPr>
              <w:widowControl/>
              <w:snapToGrid/>
              <w:spacing w:line="312" w:lineRule="auto"/>
              <w:ind w:left="0" w:leftChars="0" w:firstLine="0" w:firstLineChars="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所在岗位：</w:t>
            </w:r>
          </w:p>
        </w:tc>
        <w:tc>
          <w:tcPr>
            <w:tcW w:w="4231" w:type="dxa"/>
            <w:gridSpan w:val="2"/>
          </w:tcPr>
          <w:p>
            <w:pPr>
              <w:widowControl/>
              <w:snapToGrid/>
              <w:spacing w:line="312" w:lineRule="auto"/>
              <w:ind w:left="0" w:leftChars="0" w:firstLine="0" w:firstLineChars="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学号/工号：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4"/>
          </w:tcPr>
          <w:p>
            <w:pPr>
              <w:widowControl/>
              <w:snapToGrid/>
              <w:spacing w:line="312" w:lineRule="auto"/>
              <w:ind w:left="0" w:leftChars="0" w:firstLine="0" w:firstLineChars="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岗位训练情况记录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vAlign w:val="center"/>
          </w:tcPr>
          <w:p>
            <w:pPr>
              <w:widowControl/>
              <w:snapToGrid/>
              <w:spacing w:line="312" w:lineRule="auto"/>
              <w:ind w:left="0" w:leftChars="0" w:firstLine="0" w:firstLineChars="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序号</w:t>
            </w:r>
          </w:p>
        </w:tc>
        <w:tc>
          <w:tcPr>
            <w:tcW w:w="3224" w:type="dxa"/>
            <w:vAlign w:val="center"/>
          </w:tcPr>
          <w:p>
            <w:pPr>
              <w:widowControl/>
              <w:snapToGrid/>
              <w:spacing w:line="312" w:lineRule="auto"/>
              <w:ind w:left="0" w:leftChars="0" w:firstLine="0" w:firstLineChars="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训练项目</w:t>
            </w:r>
          </w:p>
        </w:tc>
        <w:tc>
          <w:tcPr>
            <w:tcW w:w="2385" w:type="dxa"/>
            <w:vAlign w:val="center"/>
          </w:tcPr>
          <w:p>
            <w:pPr>
              <w:widowControl/>
              <w:snapToGrid/>
              <w:spacing w:line="312" w:lineRule="auto"/>
              <w:ind w:left="0" w:leftChars="0" w:firstLine="0" w:firstLineChars="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训练日期与时间</w:t>
            </w:r>
          </w:p>
        </w:tc>
        <w:tc>
          <w:tcPr>
            <w:tcW w:w="1846" w:type="dxa"/>
            <w:vAlign w:val="center"/>
          </w:tcPr>
          <w:p>
            <w:pPr>
              <w:widowControl/>
              <w:snapToGrid/>
              <w:spacing w:line="312" w:lineRule="auto"/>
              <w:ind w:left="0" w:leftChars="0" w:firstLine="0" w:firstLineChars="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完成学时数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Pr>
          <w:p>
            <w:pPr>
              <w:widowControl/>
              <w:snapToGrid/>
              <w:spacing w:line="312" w:lineRule="auto"/>
              <w:ind w:left="0" w:leftChars="0" w:firstLine="480"/>
              <w:rPr>
                <w:rFonts w:cs="宋体" w:asciiTheme="minorEastAsia" w:hAnsiTheme="minorEastAsia" w:eastAsiaTheme="minorEastAsia"/>
                <w:bCs/>
                <w:sz w:val="24"/>
                <w:szCs w:val="24"/>
              </w:rPr>
            </w:pPr>
          </w:p>
        </w:tc>
        <w:tc>
          <w:tcPr>
            <w:tcW w:w="3224" w:type="dxa"/>
          </w:tcPr>
          <w:p>
            <w:pPr>
              <w:widowControl/>
              <w:snapToGrid/>
              <w:spacing w:line="312" w:lineRule="auto"/>
              <w:ind w:left="0" w:leftChars="0" w:firstLine="480"/>
              <w:rPr>
                <w:rFonts w:cs="宋体" w:asciiTheme="minorEastAsia" w:hAnsiTheme="minorEastAsia" w:eastAsiaTheme="minorEastAsia"/>
                <w:bCs/>
                <w:sz w:val="24"/>
                <w:szCs w:val="24"/>
              </w:rPr>
            </w:pPr>
          </w:p>
        </w:tc>
        <w:tc>
          <w:tcPr>
            <w:tcW w:w="2385" w:type="dxa"/>
          </w:tcPr>
          <w:p>
            <w:pPr>
              <w:widowControl/>
              <w:snapToGrid/>
              <w:spacing w:line="312" w:lineRule="auto"/>
              <w:ind w:left="0" w:leftChars="0" w:firstLine="480"/>
              <w:rPr>
                <w:rFonts w:cs="宋体" w:asciiTheme="minorEastAsia" w:hAnsiTheme="minorEastAsia" w:eastAsiaTheme="minorEastAsia"/>
                <w:bCs/>
                <w:sz w:val="24"/>
                <w:szCs w:val="24"/>
              </w:rPr>
            </w:pPr>
          </w:p>
        </w:tc>
        <w:tc>
          <w:tcPr>
            <w:tcW w:w="1846" w:type="dxa"/>
          </w:tcPr>
          <w:p>
            <w:pPr>
              <w:widowControl/>
              <w:snapToGrid/>
              <w:spacing w:line="312" w:lineRule="auto"/>
              <w:ind w:left="0" w:leftChars="0" w:firstLine="480"/>
              <w:rPr>
                <w:rFonts w:cs="宋体" w:asciiTheme="minorEastAsia" w:hAnsiTheme="minorEastAsia" w:eastAsia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Pr>
          <w:p>
            <w:pPr>
              <w:widowControl/>
              <w:snapToGrid/>
              <w:spacing w:line="312" w:lineRule="auto"/>
              <w:ind w:left="0" w:leftChars="0" w:firstLine="480"/>
              <w:rPr>
                <w:rFonts w:cs="宋体" w:asciiTheme="minorEastAsia" w:hAnsiTheme="minorEastAsia" w:eastAsiaTheme="minorEastAsia"/>
                <w:bCs/>
                <w:sz w:val="24"/>
                <w:szCs w:val="24"/>
              </w:rPr>
            </w:pPr>
          </w:p>
        </w:tc>
        <w:tc>
          <w:tcPr>
            <w:tcW w:w="3224" w:type="dxa"/>
          </w:tcPr>
          <w:p>
            <w:pPr>
              <w:widowControl/>
              <w:snapToGrid/>
              <w:spacing w:line="312" w:lineRule="auto"/>
              <w:ind w:left="0" w:leftChars="0" w:firstLine="480"/>
              <w:rPr>
                <w:rFonts w:cs="宋体" w:asciiTheme="minorEastAsia" w:hAnsiTheme="minorEastAsia" w:eastAsiaTheme="minorEastAsia"/>
                <w:bCs/>
                <w:sz w:val="24"/>
                <w:szCs w:val="24"/>
              </w:rPr>
            </w:pPr>
          </w:p>
        </w:tc>
        <w:tc>
          <w:tcPr>
            <w:tcW w:w="2385" w:type="dxa"/>
          </w:tcPr>
          <w:p>
            <w:pPr>
              <w:widowControl/>
              <w:snapToGrid/>
              <w:spacing w:line="312" w:lineRule="auto"/>
              <w:ind w:left="0" w:leftChars="0" w:firstLine="480"/>
              <w:rPr>
                <w:rFonts w:cs="宋体" w:asciiTheme="minorEastAsia" w:hAnsiTheme="minorEastAsia" w:eastAsiaTheme="minorEastAsia"/>
                <w:bCs/>
                <w:sz w:val="24"/>
                <w:szCs w:val="24"/>
              </w:rPr>
            </w:pPr>
          </w:p>
        </w:tc>
        <w:tc>
          <w:tcPr>
            <w:tcW w:w="1846" w:type="dxa"/>
          </w:tcPr>
          <w:p>
            <w:pPr>
              <w:widowControl/>
              <w:snapToGrid/>
              <w:spacing w:line="312" w:lineRule="auto"/>
              <w:ind w:left="0" w:leftChars="0" w:firstLine="480"/>
              <w:rPr>
                <w:rFonts w:cs="宋体" w:asciiTheme="minorEastAsia" w:hAnsiTheme="minorEastAsia" w:eastAsia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Pr>
          <w:p>
            <w:pPr>
              <w:widowControl/>
              <w:snapToGrid/>
              <w:spacing w:line="312" w:lineRule="auto"/>
              <w:ind w:left="0" w:leftChars="0" w:firstLine="480"/>
              <w:rPr>
                <w:rFonts w:cs="宋体" w:asciiTheme="minorEastAsia" w:hAnsiTheme="minorEastAsia" w:eastAsiaTheme="minorEastAsia"/>
                <w:bCs/>
                <w:sz w:val="24"/>
                <w:szCs w:val="24"/>
              </w:rPr>
            </w:pPr>
          </w:p>
        </w:tc>
        <w:tc>
          <w:tcPr>
            <w:tcW w:w="3224" w:type="dxa"/>
          </w:tcPr>
          <w:p>
            <w:pPr>
              <w:widowControl/>
              <w:snapToGrid/>
              <w:spacing w:line="312" w:lineRule="auto"/>
              <w:ind w:left="0" w:leftChars="0" w:firstLine="480"/>
              <w:rPr>
                <w:rFonts w:cs="宋体" w:asciiTheme="minorEastAsia" w:hAnsiTheme="minorEastAsia" w:eastAsiaTheme="minorEastAsia"/>
                <w:bCs/>
                <w:sz w:val="24"/>
                <w:szCs w:val="24"/>
              </w:rPr>
            </w:pPr>
          </w:p>
        </w:tc>
        <w:tc>
          <w:tcPr>
            <w:tcW w:w="2385" w:type="dxa"/>
          </w:tcPr>
          <w:p>
            <w:pPr>
              <w:widowControl/>
              <w:snapToGrid/>
              <w:spacing w:line="312" w:lineRule="auto"/>
              <w:ind w:left="0" w:leftChars="0" w:firstLine="480"/>
              <w:rPr>
                <w:rFonts w:cs="宋体" w:asciiTheme="minorEastAsia" w:hAnsiTheme="minorEastAsia" w:eastAsiaTheme="minorEastAsia"/>
                <w:bCs/>
                <w:sz w:val="24"/>
                <w:szCs w:val="24"/>
              </w:rPr>
            </w:pPr>
          </w:p>
        </w:tc>
        <w:tc>
          <w:tcPr>
            <w:tcW w:w="1846" w:type="dxa"/>
          </w:tcPr>
          <w:p>
            <w:pPr>
              <w:widowControl/>
              <w:snapToGrid/>
              <w:spacing w:line="312" w:lineRule="auto"/>
              <w:ind w:left="0" w:leftChars="0" w:firstLine="480"/>
              <w:rPr>
                <w:rFonts w:cs="宋体" w:asciiTheme="minorEastAsia" w:hAnsiTheme="minorEastAsia" w:eastAsia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Pr>
          <w:p>
            <w:pPr>
              <w:widowControl/>
              <w:snapToGrid/>
              <w:spacing w:line="312" w:lineRule="auto"/>
              <w:ind w:left="0" w:leftChars="0" w:firstLine="480"/>
              <w:rPr>
                <w:rFonts w:cs="宋体" w:asciiTheme="minorEastAsia" w:hAnsiTheme="minorEastAsia" w:eastAsiaTheme="minorEastAsia"/>
                <w:bCs/>
                <w:sz w:val="24"/>
                <w:szCs w:val="24"/>
              </w:rPr>
            </w:pPr>
          </w:p>
        </w:tc>
        <w:tc>
          <w:tcPr>
            <w:tcW w:w="3224" w:type="dxa"/>
          </w:tcPr>
          <w:p>
            <w:pPr>
              <w:widowControl/>
              <w:snapToGrid/>
              <w:spacing w:line="312" w:lineRule="auto"/>
              <w:ind w:left="0" w:leftChars="0" w:firstLine="480"/>
              <w:rPr>
                <w:rFonts w:cs="宋体" w:asciiTheme="minorEastAsia" w:hAnsiTheme="minorEastAsia" w:eastAsiaTheme="minorEastAsia"/>
                <w:bCs/>
                <w:sz w:val="24"/>
                <w:szCs w:val="24"/>
              </w:rPr>
            </w:pPr>
          </w:p>
        </w:tc>
        <w:tc>
          <w:tcPr>
            <w:tcW w:w="2385" w:type="dxa"/>
          </w:tcPr>
          <w:p>
            <w:pPr>
              <w:widowControl/>
              <w:snapToGrid/>
              <w:spacing w:line="312" w:lineRule="auto"/>
              <w:ind w:left="0" w:leftChars="0" w:firstLine="480"/>
              <w:rPr>
                <w:rFonts w:cs="宋体" w:asciiTheme="minorEastAsia" w:hAnsiTheme="minorEastAsia" w:eastAsiaTheme="minorEastAsia"/>
                <w:bCs/>
                <w:sz w:val="24"/>
                <w:szCs w:val="24"/>
              </w:rPr>
            </w:pPr>
          </w:p>
        </w:tc>
        <w:tc>
          <w:tcPr>
            <w:tcW w:w="1846" w:type="dxa"/>
          </w:tcPr>
          <w:p>
            <w:pPr>
              <w:widowControl/>
              <w:snapToGrid/>
              <w:spacing w:line="312" w:lineRule="auto"/>
              <w:ind w:left="0" w:leftChars="0" w:firstLine="480"/>
              <w:rPr>
                <w:rFonts w:cs="宋体" w:asciiTheme="minorEastAsia" w:hAnsiTheme="minorEastAsia" w:eastAsia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Pr>
          <w:p>
            <w:pPr>
              <w:widowControl/>
              <w:snapToGrid/>
              <w:spacing w:line="312" w:lineRule="auto"/>
              <w:ind w:left="0" w:leftChars="0" w:firstLine="480"/>
              <w:rPr>
                <w:rFonts w:cs="宋体" w:asciiTheme="minorEastAsia" w:hAnsiTheme="minorEastAsia" w:eastAsiaTheme="minorEastAsia"/>
                <w:bCs/>
                <w:sz w:val="24"/>
                <w:szCs w:val="24"/>
              </w:rPr>
            </w:pPr>
          </w:p>
        </w:tc>
        <w:tc>
          <w:tcPr>
            <w:tcW w:w="3224" w:type="dxa"/>
          </w:tcPr>
          <w:p>
            <w:pPr>
              <w:widowControl/>
              <w:snapToGrid/>
              <w:spacing w:line="312" w:lineRule="auto"/>
              <w:ind w:left="0" w:leftChars="0" w:firstLine="480"/>
              <w:rPr>
                <w:rFonts w:cs="宋体" w:asciiTheme="minorEastAsia" w:hAnsiTheme="minorEastAsia" w:eastAsiaTheme="minorEastAsia"/>
                <w:bCs/>
                <w:sz w:val="24"/>
                <w:szCs w:val="24"/>
              </w:rPr>
            </w:pPr>
          </w:p>
        </w:tc>
        <w:tc>
          <w:tcPr>
            <w:tcW w:w="2385" w:type="dxa"/>
          </w:tcPr>
          <w:p>
            <w:pPr>
              <w:widowControl/>
              <w:snapToGrid/>
              <w:spacing w:line="312" w:lineRule="auto"/>
              <w:ind w:left="0" w:leftChars="0" w:firstLine="480"/>
              <w:rPr>
                <w:rFonts w:cs="宋体" w:asciiTheme="minorEastAsia" w:hAnsiTheme="minorEastAsia" w:eastAsiaTheme="minorEastAsia"/>
                <w:bCs/>
                <w:sz w:val="24"/>
                <w:szCs w:val="24"/>
              </w:rPr>
            </w:pPr>
          </w:p>
        </w:tc>
        <w:tc>
          <w:tcPr>
            <w:tcW w:w="1846" w:type="dxa"/>
          </w:tcPr>
          <w:p>
            <w:pPr>
              <w:widowControl/>
              <w:snapToGrid/>
              <w:spacing w:line="312" w:lineRule="auto"/>
              <w:ind w:left="0" w:leftChars="0" w:firstLine="480"/>
              <w:rPr>
                <w:rFonts w:cs="宋体" w:asciiTheme="minorEastAsia" w:hAnsiTheme="minorEastAsia" w:eastAsia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Pr>
          <w:p>
            <w:pPr>
              <w:widowControl/>
              <w:snapToGrid/>
              <w:spacing w:line="312" w:lineRule="auto"/>
              <w:ind w:left="0" w:leftChars="0" w:firstLine="480"/>
              <w:rPr>
                <w:rFonts w:cs="宋体" w:asciiTheme="minorEastAsia" w:hAnsiTheme="minorEastAsia" w:eastAsiaTheme="minorEastAsia"/>
                <w:bCs/>
                <w:sz w:val="24"/>
                <w:szCs w:val="24"/>
              </w:rPr>
            </w:pPr>
          </w:p>
        </w:tc>
        <w:tc>
          <w:tcPr>
            <w:tcW w:w="3224" w:type="dxa"/>
          </w:tcPr>
          <w:p>
            <w:pPr>
              <w:widowControl/>
              <w:snapToGrid/>
              <w:spacing w:line="312" w:lineRule="auto"/>
              <w:ind w:left="0" w:leftChars="0" w:firstLine="480"/>
              <w:rPr>
                <w:rFonts w:cs="宋体" w:asciiTheme="minorEastAsia" w:hAnsiTheme="minorEastAsia" w:eastAsiaTheme="minorEastAsia"/>
                <w:bCs/>
                <w:sz w:val="24"/>
                <w:szCs w:val="24"/>
              </w:rPr>
            </w:pPr>
          </w:p>
        </w:tc>
        <w:tc>
          <w:tcPr>
            <w:tcW w:w="2385" w:type="dxa"/>
          </w:tcPr>
          <w:p>
            <w:pPr>
              <w:widowControl/>
              <w:snapToGrid/>
              <w:spacing w:line="312" w:lineRule="auto"/>
              <w:ind w:left="0" w:leftChars="0" w:firstLine="480"/>
              <w:rPr>
                <w:rFonts w:cs="宋体" w:asciiTheme="minorEastAsia" w:hAnsiTheme="minorEastAsia" w:eastAsiaTheme="minorEastAsia"/>
                <w:bCs/>
                <w:sz w:val="24"/>
                <w:szCs w:val="24"/>
              </w:rPr>
            </w:pPr>
          </w:p>
        </w:tc>
        <w:tc>
          <w:tcPr>
            <w:tcW w:w="1846" w:type="dxa"/>
          </w:tcPr>
          <w:p>
            <w:pPr>
              <w:widowControl/>
              <w:snapToGrid/>
              <w:spacing w:line="312" w:lineRule="auto"/>
              <w:ind w:left="0" w:leftChars="0" w:firstLine="480"/>
              <w:rPr>
                <w:rFonts w:cs="宋体" w:asciiTheme="minorEastAsia" w:hAnsiTheme="minorEastAsia" w:eastAsia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Pr>
          <w:p>
            <w:pPr>
              <w:widowControl/>
              <w:snapToGrid/>
              <w:spacing w:line="312" w:lineRule="auto"/>
              <w:ind w:left="0" w:leftChars="0" w:firstLine="480"/>
              <w:rPr>
                <w:rFonts w:cs="宋体" w:asciiTheme="minorEastAsia" w:hAnsiTheme="minorEastAsia" w:eastAsiaTheme="minorEastAsia"/>
                <w:bCs/>
                <w:sz w:val="24"/>
                <w:szCs w:val="24"/>
              </w:rPr>
            </w:pPr>
          </w:p>
        </w:tc>
        <w:tc>
          <w:tcPr>
            <w:tcW w:w="3224" w:type="dxa"/>
          </w:tcPr>
          <w:p>
            <w:pPr>
              <w:widowControl/>
              <w:snapToGrid/>
              <w:spacing w:line="312" w:lineRule="auto"/>
              <w:ind w:left="0" w:leftChars="0" w:firstLine="480"/>
              <w:rPr>
                <w:rFonts w:cs="宋体" w:asciiTheme="minorEastAsia" w:hAnsiTheme="minorEastAsia" w:eastAsiaTheme="minorEastAsia"/>
                <w:bCs/>
                <w:sz w:val="24"/>
                <w:szCs w:val="24"/>
              </w:rPr>
            </w:pPr>
          </w:p>
        </w:tc>
        <w:tc>
          <w:tcPr>
            <w:tcW w:w="2385" w:type="dxa"/>
          </w:tcPr>
          <w:p>
            <w:pPr>
              <w:widowControl/>
              <w:snapToGrid/>
              <w:spacing w:line="312" w:lineRule="auto"/>
              <w:ind w:left="0" w:leftChars="0" w:firstLine="480"/>
              <w:rPr>
                <w:rFonts w:cs="宋体" w:asciiTheme="minorEastAsia" w:hAnsiTheme="minorEastAsia" w:eastAsiaTheme="minorEastAsia"/>
                <w:bCs/>
                <w:sz w:val="24"/>
                <w:szCs w:val="24"/>
              </w:rPr>
            </w:pPr>
          </w:p>
        </w:tc>
        <w:tc>
          <w:tcPr>
            <w:tcW w:w="1846" w:type="dxa"/>
          </w:tcPr>
          <w:p>
            <w:pPr>
              <w:widowControl/>
              <w:snapToGrid/>
              <w:spacing w:line="312" w:lineRule="auto"/>
              <w:ind w:left="0" w:leftChars="0" w:firstLine="480"/>
              <w:rPr>
                <w:rFonts w:cs="宋体" w:asciiTheme="minorEastAsia" w:hAnsiTheme="minorEastAsia" w:eastAsia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4"/>
            <w:vAlign w:val="center"/>
          </w:tcPr>
          <w:p>
            <w:pPr>
              <w:widowControl/>
              <w:snapToGrid/>
              <w:spacing w:line="312" w:lineRule="auto"/>
              <w:ind w:left="0" w:leftChars="0" w:firstLine="0" w:firstLineChars="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完成学时总计：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4"/>
            <w:vAlign w:val="center"/>
          </w:tcPr>
          <w:p>
            <w:pPr>
              <w:widowControl/>
              <w:snapToGrid/>
              <w:spacing w:line="312" w:lineRule="auto"/>
              <w:ind w:left="0" w:leftChars="0" w:firstLine="0" w:firstLineChars="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获得总学分：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4065" w:type="dxa"/>
            <w:gridSpan w:val="2"/>
          </w:tcPr>
          <w:p>
            <w:pPr>
              <w:widowControl/>
              <w:snapToGrid/>
              <w:spacing w:line="312" w:lineRule="auto"/>
              <w:ind w:left="0" w:leftChars="0" w:firstLine="0" w:firstLineChars="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学徒签字：</w:t>
            </w:r>
          </w:p>
        </w:tc>
        <w:tc>
          <w:tcPr>
            <w:tcW w:w="4231" w:type="dxa"/>
            <w:gridSpan w:val="2"/>
          </w:tcPr>
          <w:p>
            <w:pPr>
              <w:widowControl/>
              <w:snapToGrid/>
              <w:spacing w:line="312" w:lineRule="auto"/>
              <w:ind w:left="0" w:leftChars="0" w:firstLine="0" w:firstLineChars="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企业导师签字：</w:t>
            </w:r>
          </w:p>
        </w:tc>
      </w:tr>
    </w:tbl>
    <w:p>
      <w:pPr>
        <w:widowControl/>
        <w:snapToGrid/>
        <w:spacing w:line="312" w:lineRule="auto"/>
        <w:ind w:left="0" w:leftChars="0" w:firstLine="480"/>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（二）学徒日常岗位训练考核评价表</w:t>
      </w:r>
    </w:p>
    <w:tbl>
      <w:tblPr>
        <w:tblStyle w:val="7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701"/>
        <w:gridCol w:w="1643"/>
        <w:gridCol w:w="1206"/>
        <w:gridCol w:w="1492"/>
        <w:gridCol w:w="1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0" w:type="dxa"/>
            <w:gridSpan w:val="3"/>
          </w:tcPr>
          <w:p>
            <w:pPr>
              <w:widowControl/>
              <w:snapToGrid/>
              <w:spacing w:line="312" w:lineRule="auto"/>
              <w:ind w:left="0" w:leftChars="0" w:firstLine="0" w:firstLineChars="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学徒姓名：</w:t>
            </w:r>
          </w:p>
        </w:tc>
        <w:tc>
          <w:tcPr>
            <w:tcW w:w="4190" w:type="dxa"/>
            <w:gridSpan w:val="3"/>
          </w:tcPr>
          <w:p>
            <w:pPr>
              <w:widowControl/>
              <w:snapToGrid/>
              <w:spacing w:line="312" w:lineRule="auto"/>
              <w:ind w:left="0" w:leftChars="0" w:firstLine="0" w:firstLineChars="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企业导师：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0" w:type="dxa"/>
            <w:gridSpan w:val="3"/>
          </w:tcPr>
          <w:p>
            <w:pPr>
              <w:widowControl/>
              <w:snapToGrid/>
              <w:spacing w:line="312" w:lineRule="auto"/>
              <w:ind w:left="0" w:leftChars="0" w:firstLine="0" w:firstLineChars="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所在岗位：</w:t>
            </w:r>
          </w:p>
        </w:tc>
        <w:tc>
          <w:tcPr>
            <w:tcW w:w="4190" w:type="dxa"/>
            <w:gridSpan w:val="3"/>
          </w:tcPr>
          <w:p>
            <w:pPr>
              <w:widowControl/>
              <w:snapToGrid/>
              <w:spacing w:line="312" w:lineRule="auto"/>
              <w:ind w:left="0" w:leftChars="0" w:firstLine="0" w:firstLineChars="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学号/工号：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0" w:type="dxa"/>
            <w:gridSpan w:val="3"/>
          </w:tcPr>
          <w:p>
            <w:pPr>
              <w:widowControl/>
              <w:snapToGrid/>
              <w:spacing w:line="312" w:lineRule="auto"/>
              <w:ind w:left="0" w:leftChars="0" w:firstLine="0" w:firstLineChars="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考评日期：</w:t>
            </w:r>
          </w:p>
        </w:tc>
        <w:tc>
          <w:tcPr>
            <w:tcW w:w="4190" w:type="dxa"/>
            <w:gridSpan w:val="3"/>
          </w:tcPr>
          <w:p>
            <w:pPr>
              <w:widowControl/>
              <w:snapToGrid/>
              <w:spacing w:line="312" w:lineRule="auto"/>
              <w:ind w:left="0" w:leftChars="0" w:firstLine="0" w:firstLineChars="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考评地点：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0" w:type="dxa"/>
            <w:gridSpan w:val="6"/>
          </w:tcPr>
          <w:p>
            <w:pPr>
              <w:widowControl/>
              <w:snapToGrid/>
              <w:spacing w:line="312" w:lineRule="auto"/>
              <w:ind w:left="0" w:leftChars="0" w:firstLine="0" w:firstLineChars="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岗位训练考核情况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widowControl/>
              <w:snapToGrid/>
              <w:spacing w:line="312" w:lineRule="auto"/>
              <w:ind w:left="0" w:leftChars="0" w:firstLine="0" w:firstLineChars="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序号</w:t>
            </w:r>
          </w:p>
        </w:tc>
        <w:tc>
          <w:tcPr>
            <w:tcW w:w="1701" w:type="dxa"/>
            <w:vAlign w:val="center"/>
          </w:tcPr>
          <w:p>
            <w:pPr>
              <w:widowControl/>
              <w:snapToGrid/>
              <w:spacing w:line="312" w:lineRule="auto"/>
              <w:ind w:left="0" w:leftChars="0" w:firstLine="0" w:firstLineChars="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考评项目</w:t>
            </w:r>
          </w:p>
        </w:tc>
        <w:tc>
          <w:tcPr>
            <w:tcW w:w="2849" w:type="dxa"/>
            <w:gridSpan w:val="2"/>
            <w:vAlign w:val="center"/>
          </w:tcPr>
          <w:p>
            <w:pPr>
              <w:widowControl/>
              <w:snapToGrid/>
              <w:spacing w:line="312" w:lineRule="auto"/>
              <w:ind w:left="0" w:leftChars="0" w:firstLine="0" w:firstLineChars="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考评内容</w:t>
            </w:r>
          </w:p>
        </w:tc>
        <w:tc>
          <w:tcPr>
            <w:tcW w:w="1492" w:type="dxa"/>
            <w:vAlign w:val="center"/>
          </w:tcPr>
          <w:p>
            <w:pPr>
              <w:widowControl/>
              <w:snapToGrid/>
              <w:spacing w:line="312" w:lineRule="auto"/>
              <w:ind w:left="0" w:leftChars="0" w:firstLine="0" w:firstLineChars="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完成情况</w:t>
            </w:r>
          </w:p>
        </w:tc>
        <w:tc>
          <w:tcPr>
            <w:tcW w:w="1492" w:type="dxa"/>
            <w:vAlign w:val="center"/>
          </w:tcPr>
          <w:p>
            <w:pPr>
              <w:widowControl/>
              <w:snapToGrid/>
              <w:spacing w:line="312" w:lineRule="auto"/>
              <w:ind w:left="0" w:leftChars="0" w:firstLine="0" w:firstLineChars="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vAlign w:val="center"/>
          </w:tcPr>
          <w:p>
            <w:pPr>
              <w:widowControl/>
              <w:snapToGrid/>
              <w:spacing w:line="312" w:lineRule="auto"/>
              <w:ind w:left="0" w:leftChars="0" w:firstLine="0" w:firstLineChars="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w:t>
            </w:r>
          </w:p>
        </w:tc>
        <w:tc>
          <w:tcPr>
            <w:tcW w:w="1701" w:type="dxa"/>
            <w:vMerge w:val="restart"/>
          </w:tcPr>
          <w:p>
            <w:pPr>
              <w:widowControl/>
              <w:snapToGrid/>
              <w:spacing w:line="312" w:lineRule="auto"/>
              <w:ind w:left="0" w:leftChars="0" w:firstLine="480"/>
              <w:rPr>
                <w:rFonts w:cs="宋体" w:asciiTheme="minorEastAsia" w:hAnsiTheme="minorEastAsia" w:eastAsiaTheme="minorEastAsia"/>
                <w:bCs/>
                <w:sz w:val="24"/>
                <w:szCs w:val="24"/>
              </w:rPr>
            </w:pPr>
          </w:p>
        </w:tc>
        <w:tc>
          <w:tcPr>
            <w:tcW w:w="2849" w:type="dxa"/>
            <w:gridSpan w:val="2"/>
          </w:tcPr>
          <w:p>
            <w:pPr>
              <w:widowControl/>
              <w:snapToGrid/>
              <w:spacing w:line="312" w:lineRule="auto"/>
              <w:ind w:left="0" w:leftChars="0" w:firstLine="480"/>
              <w:rPr>
                <w:rFonts w:cs="宋体" w:asciiTheme="minorEastAsia" w:hAnsiTheme="minorEastAsia" w:eastAsiaTheme="minorEastAsia"/>
                <w:bCs/>
                <w:sz w:val="24"/>
                <w:szCs w:val="24"/>
              </w:rPr>
            </w:pPr>
          </w:p>
        </w:tc>
        <w:tc>
          <w:tcPr>
            <w:tcW w:w="1492" w:type="dxa"/>
          </w:tcPr>
          <w:p>
            <w:pPr>
              <w:widowControl/>
              <w:snapToGrid/>
              <w:spacing w:line="312" w:lineRule="auto"/>
              <w:ind w:left="0" w:leftChars="0" w:firstLine="480"/>
              <w:rPr>
                <w:rFonts w:cs="宋体" w:asciiTheme="minorEastAsia" w:hAnsiTheme="minorEastAsia" w:eastAsiaTheme="minorEastAsia"/>
                <w:bCs/>
                <w:sz w:val="24"/>
                <w:szCs w:val="24"/>
              </w:rPr>
            </w:pPr>
          </w:p>
        </w:tc>
        <w:tc>
          <w:tcPr>
            <w:tcW w:w="1492" w:type="dxa"/>
          </w:tcPr>
          <w:p>
            <w:pPr>
              <w:widowControl/>
              <w:snapToGrid/>
              <w:spacing w:line="312" w:lineRule="auto"/>
              <w:ind w:left="0" w:leftChars="0" w:firstLine="480"/>
              <w:rPr>
                <w:rFonts w:cs="宋体" w:asciiTheme="minorEastAsia" w:hAnsiTheme="minorEastAsia" w:eastAsia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widowControl/>
              <w:snapToGrid/>
              <w:spacing w:line="312" w:lineRule="auto"/>
              <w:ind w:left="0" w:leftChars="0" w:firstLine="480"/>
              <w:rPr>
                <w:rFonts w:cs="宋体" w:asciiTheme="minorEastAsia" w:hAnsiTheme="minorEastAsia" w:eastAsiaTheme="minorEastAsia"/>
                <w:bCs/>
                <w:sz w:val="24"/>
                <w:szCs w:val="24"/>
              </w:rPr>
            </w:pPr>
          </w:p>
        </w:tc>
        <w:tc>
          <w:tcPr>
            <w:tcW w:w="1701" w:type="dxa"/>
            <w:vMerge w:val="continue"/>
          </w:tcPr>
          <w:p>
            <w:pPr>
              <w:widowControl/>
              <w:snapToGrid/>
              <w:spacing w:line="312" w:lineRule="auto"/>
              <w:ind w:left="0" w:leftChars="0" w:firstLine="480"/>
              <w:rPr>
                <w:rFonts w:cs="宋体" w:asciiTheme="minorEastAsia" w:hAnsiTheme="minorEastAsia" w:eastAsiaTheme="minorEastAsia"/>
                <w:bCs/>
                <w:sz w:val="24"/>
                <w:szCs w:val="24"/>
              </w:rPr>
            </w:pPr>
          </w:p>
        </w:tc>
        <w:tc>
          <w:tcPr>
            <w:tcW w:w="2849" w:type="dxa"/>
            <w:gridSpan w:val="2"/>
          </w:tcPr>
          <w:p>
            <w:pPr>
              <w:widowControl/>
              <w:snapToGrid/>
              <w:spacing w:line="312" w:lineRule="auto"/>
              <w:ind w:left="0" w:leftChars="0" w:firstLine="480"/>
              <w:rPr>
                <w:rFonts w:cs="宋体" w:asciiTheme="minorEastAsia" w:hAnsiTheme="minorEastAsia" w:eastAsiaTheme="minorEastAsia"/>
                <w:bCs/>
                <w:sz w:val="24"/>
                <w:szCs w:val="24"/>
              </w:rPr>
            </w:pPr>
          </w:p>
        </w:tc>
        <w:tc>
          <w:tcPr>
            <w:tcW w:w="1492" w:type="dxa"/>
          </w:tcPr>
          <w:p>
            <w:pPr>
              <w:widowControl/>
              <w:snapToGrid/>
              <w:spacing w:line="312" w:lineRule="auto"/>
              <w:ind w:left="0" w:leftChars="0" w:firstLine="480"/>
              <w:rPr>
                <w:rFonts w:cs="宋体" w:asciiTheme="minorEastAsia" w:hAnsiTheme="minorEastAsia" w:eastAsiaTheme="minorEastAsia"/>
                <w:bCs/>
                <w:sz w:val="24"/>
                <w:szCs w:val="24"/>
              </w:rPr>
            </w:pPr>
          </w:p>
        </w:tc>
        <w:tc>
          <w:tcPr>
            <w:tcW w:w="1492" w:type="dxa"/>
          </w:tcPr>
          <w:p>
            <w:pPr>
              <w:widowControl/>
              <w:snapToGrid/>
              <w:spacing w:line="312" w:lineRule="auto"/>
              <w:ind w:left="0" w:leftChars="0" w:firstLine="480"/>
              <w:rPr>
                <w:rFonts w:cs="宋体" w:asciiTheme="minorEastAsia" w:hAnsiTheme="minorEastAsia" w:eastAsia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widowControl/>
              <w:snapToGrid/>
              <w:spacing w:line="312" w:lineRule="auto"/>
              <w:ind w:left="0" w:leftChars="0" w:firstLine="480"/>
              <w:rPr>
                <w:rFonts w:cs="宋体" w:asciiTheme="minorEastAsia" w:hAnsiTheme="minorEastAsia" w:eastAsiaTheme="minorEastAsia"/>
                <w:bCs/>
                <w:sz w:val="24"/>
                <w:szCs w:val="24"/>
              </w:rPr>
            </w:pPr>
          </w:p>
        </w:tc>
        <w:tc>
          <w:tcPr>
            <w:tcW w:w="1701" w:type="dxa"/>
            <w:vMerge w:val="continue"/>
          </w:tcPr>
          <w:p>
            <w:pPr>
              <w:widowControl/>
              <w:snapToGrid/>
              <w:spacing w:line="312" w:lineRule="auto"/>
              <w:ind w:left="0" w:leftChars="0" w:firstLine="480"/>
              <w:rPr>
                <w:rFonts w:cs="宋体" w:asciiTheme="minorEastAsia" w:hAnsiTheme="minorEastAsia" w:eastAsiaTheme="minorEastAsia"/>
                <w:bCs/>
                <w:sz w:val="24"/>
                <w:szCs w:val="24"/>
              </w:rPr>
            </w:pPr>
          </w:p>
        </w:tc>
        <w:tc>
          <w:tcPr>
            <w:tcW w:w="2849" w:type="dxa"/>
            <w:gridSpan w:val="2"/>
          </w:tcPr>
          <w:p>
            <w:pPr>
              <w:widowControl/>
              <w:snapToGrid/>
              <w:spacing w:line="312" w:lineRule="auto"/>
              <w:ind w:left="0" w:leftChars="0" w:firstLine="480"/>
              <w:rPr>
                <w:rFonts w:cs="宋体" w:asciiTheme="minorEastAsia" w:hAnsiTheme="minorEastAsia" w:eastAsiaTheme="minorEastAsia"/>
                <w:bCs/>
                <w:sz w:val="24"/>
                <w:szCs w:val="24"/>
              </w:rPr>
            </w:pPr>
          </w:p>
        </w:tc>
        <w:tc>
          <w:tcPr>
            <w:tcW w:w="1492" w:type="dxa"/>
          </w:tcPr>
          <w:p>
            <w:pPr>
              <w:widowControl/>
              <w:snapToGrid/>
              <w:spacing w:line="312" w:lineRule="auto"/>
              <w:ind w:left="0" w:leftChars="0" w:firstLine="480"/>
              <w:rPr>
                <w:rFonts w:cs="宋体" w:asciiTheme="minorEastAsia" w:hAnsiTheme="minorEastAsia" w:eastAsiaTheme="minorEastAsia"/>
                <w:bCs/>
                <w:sz w:val="24"/>
                <w:szCs w:val="24"/>
              </w:rPr>
            </w:pPr>
          </w:p>
        </w:tc>
        <w:tc>
          <w:tcPr>
            <w:tcW w:w="1492" w:type="dxa"/>
          </w:tcPr>
          <w:p>
            <w:pPr>
              <w:widowControl/>
              <w:snapToGrid/>
              <w:spacing w:line="312" w:lineRule="auto"/>
              <w:ind w:left="0" w:leftChars="0" w:firstLine="480"/>
              <w:rPr>
                <w:rFonts w:cs="宋体" w:asciiTheme="minorEastAsia" w:hAnsiTheme="minorEastAsia" w:eastAsia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0" w:type="dxa"/>
            <w:gridSpan w:val="6"/>
            <w:vAlign w:val="center"/>
          </w:tcPr>
          <w:p>
            <w:pPr>
              <w:widowControl/>
              <w:snapToGrid/>
              <w:spacing w:line="312" w:lineRule="auto"/>
              <w:ind w:left="0" w:leftChars="0" w:firstLine="0" w:firstLineChars="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vAlign w:val="center"/>
          </w:tcPr>
          <w:p>
            <w:pPr>
              <w:widowControl/>
              <w:snapToGrid/>
              <w:spacing w:line="312" w:lineRule="auto"/>
              <w:ind w:left="0" w:leftChars="0" w:firstLine="0" w:firstLineChars="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N</w:t>
            </w:r>
          </w:p>
        </w:tc>
        <w:tc>
          <w:tcPr>
            <w:tcW w:w="1701" w:type="dxa"/>
            <w:vMerge w:val="restart"/>
          </w:tcPr>
          <w:p>
            <w:pPr>
              <w:widowControl/>
              <w:snapToGrid/>
              <w:spacing w:line="312" w:lineRule="auto"/>
              <w:ind w:left="0" w:leftChars="0" w:firstLine="480"/>
              <w:rPr>
                <w:rFonts w:cs="宋体" w:asciiTheme="minorEastAsia" w:hAnsiTheme="minorEastAsia" w:eastAsiaTheme="minorEastAsia"/>
                <w:bCs/>
                <w:sz w:val="24"/>
                <w:szCs w:val="24"/>
              </w:rPr>
            </w:pPr>
          </w:p>
        </w:tc>
        <w:tc>
          <w:tcPr>
            <w:tcW w:w="2849" w:type="dxa"/>
            <w:gridSpan w:val="2"/>
          </w:tcPr>
          <w:p>
            <w:pPr>
              <w:widowControl/>
              <w:snapToGrid/>
              <w:spacing w:line="312" w:lineRule="auto"/>
              <w:ind w:left="0" w:leftChars="0" w:firstLine="480"/>
              <w:rPr>
                <w:rFonts w:cs="宋体" w:asciiTheme="minorEastAsia" w:hAnsiTheme="minorEastAsia" w:eastAsiaTheme="minorEastAsia"/>
                <w:bCs/>
                <w:sz w:val="24"/>
                <w:szCs w:val="24"/>
              </w:rPr>
            </w:pPr>
          </w:p>
        </w:tc>
        <w:tc>
          <w:tcPr>
            <w:tcW w:w="1492" w:type="dxa"/>
          </w:tcPr>
          <w:p>
            <w:pPr>
              <w:widowControl/>
              <w:snapToGrid/>
              <w:spacing w:line="312" w:lineRule="auto"/>
              <w:ind w:left="0" w:leftChars="0" w:firstLine="480"/>
              <w:rPr>
                <w:rFonts w:cs="宋体" w:asciiTheme="minorEastAsia" w:hAnsiTheme="minorEastAsia" w:eastAsiaTheme="minorEastAsia"/>
                <w:bCs/>
                <w:sz w:val="24"/>
                <w:szCs w:val="24"/>
              </w:rPr>
            </w:pPr>
          </w:p>
        </w:tc>
        <w:tc>
          <w:tcPr>
            <w:tcW w:w="1492" w:type="dxa"/>
          </w:tcPr>
          <w:p>
            <w:pPr>
              <w:widowControl/>
              <w:snapToGrid/>
              <w:spacing w:line="312" w:lineRule="auto"/>
              <w:ind w:left="0" w:leftChars="0" w:firstLine="480"/>
              <w:rPr>
                <w:rFonts w:cs="宋体" w:asciiTheme="minorEastAsia" w:hAnsiTheme="minorEastAsia" w:eastAsia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pPr>
              <w:widowControl/>
              <w:snapToGrid/>
              <w:spacing w:line="312" w:lineRule="auto"/>
              <w:ind w:left="0" w:leftChars="0" w:firstLine="480"/>
              <w:rPr>
                <w:rFonts w:cs="宋体" w:asciiTheme="minorEastAsia" w:hAnsiTheme="minorEastAsia" w:eastAsiaTheme="minorEastAsia"/>
                <w:bCs/>
                <w:sz w:val="24"/>
                <w:szCs w:val="24"/>
              </w:rPr>
            </w:pPr>
          </w:p>
        </w:tc>
        <w:tc>
          <w:tcPr>
            <w:tcW w:w="1701" w:type="dxa"/>
            <w:vMerge w:val="continue"/>
          </w:tcPr>
          <w:p>
            <w:pPr>
              <w:widowControl/>
              <w:snapToGrid/>
              <w:spacing w:line="312" w:lineRule="auto"/>
              <w:ind w:left="0" w:leftChars="0" w:firstLine="480"/>
              <w:rPr>
                <w:rFonts w:cs="宋体" w:asciiTheme="minorEastAsia" w:hAnsiTheme="minorEastAsia" w:eastAsiaTheme="minorEastAsia"/>
                <w:bCs/>
                <w:sz w:val="24"/>
                <w:szCs w:val="24"/>
              </w:rPr>
            </w:pPr>
          </w:p>
        </w:tc>
        <w:tc>
          <w:tcPr>
            <w:tcW w:w="2849" w:type="dxa"/>
            <w:gridSpan w:val="2"/>
          </w:tcPr>
          <w:p>
            <w:pPr>
              <w:widowControl/>
              <w:snapToGrid/>
              <w:spacing w:line="312" w:lineRule="auto"/>
              <w:ind w:left="0" w:leftChars="0" w:firstLine="480"/>
              <w:rPr>
                <w:rFonts w:cs="宋体" w:asciiTheme="minorEastAsia" w:hAnsiTheme="minorEastAsia" w:eastAsiaTheme="minorEastAsia"/>
                <w:bCs/>
                <w:sz w:val="24"/>
                <w:szCs w:val="24"/>
              </w:rPr>
            </w:pPr>
          </w:p>
        </w:tc>
        <w:tc>
          <w:tcPr>
            <w:tcW w:w="1492" w:type="dxa"/>
          </w:tcPr>
          <w:p>
            <w:pPr>
              <w:widowControl/>
              <w:snapToGrid/>
              <w:spacing w:line="312" w:lineRule="auto"/>
              <w:ind w:left="0" w:leftChars="0" w:firstLine="480"/>
              <w:rPr>
                <w:rFonts w:cs="宋体" w:asciiTheme="minorEastAsia" w:hAnsiTheme="minorEastAsia" w:eastAsiaTheme="minorEastAsia"/>
                <w:bCs/>
                <w:sz w:val="24"/>
                <w:szCs w:val="24"/>
              </w:rPr>
            </w:pPr>
          </w:p>
        </w:tc>
        <w:tc>
          <w:tcPr>
            <w:tcW w:w="1492" w:type="dxa"/>
          </w:tcPr>
          <w:p>
            <w:pPr>
              <w:widowControl/>
              <w:snapToGrid/>
              <w:spacing w:line="312" w:lineRule="auto"/>
              <w:ind w:left="0" w:leftChars="0" w:firstLine="480"/>
              <w:rPr>
                <w:rFonts w:cs="宋体" w:asciiTheme="minorEastAsia" w:hAnsiTheme="minorEastAsia" w:eastAsia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pPr>
              <w:widowControl/>
              <w:snapToGrid/>
              <w:spacing w:line="312" w:lineRule="auto"/>
              <w:ind w:left="0" w:leftChars="0" w:firstLine="480"/>
              <w:rPr>
                <w:rFonts w:cs="宋体" w:asciiTheme="minorEastAsia" w:hAnsiTheme="minorEastAsia" w:eastAsiaTheme="minorEastAsia"/>
                <w:bCs/>
                <w:sz w:val="24"/>
                <w:szCs w:val="24"/>
              </w:rPr>
            </w:pPr>
          </w:p>
        </w:tc>
        <w:tc>
          <w:tcPr>
            <w:tcW w:w="1701" w:type="dxa"/>
            <w:vMerge w:val="continue"/>
          </w:tcPr>
          <w:p>
            <w:pPr>
              <w:widowControl/>
              <w:snapToGrid/>
              <w:spacing w:line="312" w:lineRule="auto"/>
              <w:ind w:left="0" w:leftChars="0" w:firstLine="480"/>
              <w:rPr>
                <w:rFonts w:cs="宋体" w:asciiTheme="minorEastAsia" w:hAnsiTheme="minorEastAsia" w:eastAsiaTheme="minorEastAsia"/>
                <w:bCs/>
                <w:sz w:val="24"/>
                <w:szCs w:val="24"/>
              </w:rPr>
            </w:pPr>
          </w:p>
        </w:tc>
        <w:tc>
          <w:tcPr>
            <w:tcW w:w="2849" w:type="dxa"/>
            <w:gridSpan w:val="2"/>
          </w:tcPr>
          <w:p>
            <w:pPr>
              <w:widowControl/>
              <w:snapToGrid/>
              <w:spacing w:line="312" w:lineRule="auto"/>
              <w:ind w:left="0" w:leftChars="0" w:firstLine="480"/>
              <w:rPr>
                <w:rFonts w:cs="宋体" w:asciiTheme="minorEastAsia" w:hAnsiTheme="minorEastAsia" w:eastAsiaTheme="minorEastAsia"/>
                <w:bCs/>
                <w:sz w:val="24"/>
                <w:szCs w:val="24"/>
              </w:rPr>
            </w:pPr>
          </w:p>
        </w:tc>
        <w:tc>
          <w:tcPr>
            <w:tcW w:w="1492" w:type="dxa"/>
          </w:tcPr>
          <w:p>
            <w:pPr>
              <w:widowControl/>
              <w:snapToGrid/>
              <w:spacing w:line="312" w:lineRule="auto"/>
              <w:ind w:left="0" w:leftChars="0" w:firstLine="480"/>
              <w:rPr>
                <w:rFonts w:cs="宋体" w:asciiTheme="minorEastAsia" w:hAnsiTheme="minorEastAsia" w:eastAsiaTheme="minorEastAsia"/>
                <w:bCs/>
                <w:sz w:val="24"/>
                <w:szCs w:val="24"/>
              </w:rPr>
            </w:pPr>
          </w:p>
        </w:tc>
        <w:tc>
          <w:tcPr>
            <w:tcW w:w="1492" w:type="dxa"/>
          </w:tcPr>
          <w:p>
            <w:pPr>
              <w:widowControl/>
              <w:snapToGrid/>
              <w:spacing w:line="312" w:lineRule="auto"/>
              <w:ind w:left="0" w:leftChars="0" w:firstLine="480"/>
              <w:rPr>
                <w:rFonts w:cs="宋体" w:asciiTheme="minorEastAsia" w:hAnsiTheme="minorEastAsia" w:eastAsia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0" w:type="dxa"/>
            <w:gridSpan w:val="6"/>
            <w:vAlign w:val="center"/>
          </w:tcPr>
          <w:p>
            <w:pPr>
              <w:widowControl/>
              <w:snapToGrid/>
              <w:spacing w:line="312" w:lineRule="auto"/>
              <w:ind w:left="0" w:leftChars="0" w:firstLine="0" w:firstLineChars="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总评成绩：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2547" w:type="dxa"/>
            <w:gridSpan w:val="2"/>
          </w:tcPr>
          <w:p>
            <w:pPr>
              <w:widowControl/>
              <w:snapToGrid/>
              <w:spacing w:line="312" w:lineRule="auto"/>
              <w:ind w:left="0" w:leftChars="0" w:firstLine="0" w:firstLineChars="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学徒签字：</w:t>
            </w:r>
          </w:p>
        </w:tc>
        <w:tc>
          <w:tcPr>
            <w:tcW w:w="5833" w:type="dxa"/>
            <w:gridSpan w:val="4"/>
          </w:tcPr>
          <w:p>
            <w:pPr>
              <w:widowControl/>
              <w:snapToGrid/>
              <w:spacing w:line="312" w:lineRule="auto"/>
              <w:ind w:left="0" w:leftChars="0" w:firstLine="0" w:firstLineChars="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企业导师签字：</w:t>
            </w:r>
          </w:p>
        </w:tc>
      </w:tr>
    </w:tbl>
    <w:p>
      <w:pPr>
        <w:widowControl/>
        <w:snapToGrid/>
        <w:spacing w:line="312" w:lineRule="auto"/>
        <w:ind w:left="0" w:leftChars="0" w:firstLine="480"/>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说明：</w:t>
      </w:r>
    </w:p>
    <w:p>
      <w:pPr>
        <w:widowControl/>
        <w:snapToGrid/>
        <w:spacing w:line="312" w:lineRule="auto"/>
        <w:ind w:left="0" w:leftChars="0" w:firstLine="480"/>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1.学徒日常考核评价由企业导师与学校导师共同制定考评项目、考评内容、打分标准，并由企业导师在日常带徒过程中实施考评。</w:t>
      </w:r>
    </w:p>
    <w:p>
      <w:pPr>
        <w:widowControl/>
        <w:snapToGrid/>
        <w:spacing w:line="312" w:lineRule="auto"/>
        <w:ind w:left="0" w:leftChars="0" w:firstLine="480"/>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2.学徒日常考核评价应定期开展，如按季度开展考核。各次的考核评价表应及时存档，用于计算学徒的岗位训练学分。</w:t>
      </w:r>
    </w:p>
    <w:p>
      <w:pPr>
        <w:widowControl/>
        <w:snapToGrid/>
        <w:spacing w:line="312" w:lineRule="auto"/>
        <w:ind w:left="0" w:leftChars="0" w:firstLine="0" w:firstLineChars="0"/>
        <w:rPr>
          <w:rFonts w:cs="宋体" w:asciiTheme="minorEastAsia" w:hAnsiTheme="minorEastAsia" w:eastAsiaTheme="minorEastAsia"/>
          <w:bCs/>
          <w:kern w:val="0"/>
          <w:sz w:val="24"/>
          <w:szCs w:val="24"/>
        </w:rPr>
      </w:pPr>
      <w:r>
        <w:rPr>
          <w:rFonts w:cs="宋体" w:asciiTheme="minorEastAsia" w:hAnsiTheme="minorEastAsia" w:eastAsiaTheme="minorEastAsia"/>
          <w:bCs/>
          <w:kern w:val="0"/>
          <w:sz w:val="24"/>
          <w:szCs w:val="24"/>
        </w:rPr>
        <w:br w:type="page"/>
      </w:r>
    </w:p>
    <w:p>
      <w:pPr>
        <w:widowControl/>
        <w:snapToGrid/>
        <w:spacing w:line="312" w:lineRule="auto"/>
        <w:ind w:left="0" w:leftChars="0" w:firstLine="480"/>
        <w:rPr>
          <w:rFonts w:cs="宋体" w:asciiTheme="minorEastAsia" w:hAnsiTheme="minorEastAsia" w:eastAsiaTheme="minorEastAsia"/>
          <w:bCs/>
          <w:kern w:val="0"/>
          <w:sz w:val="24"/>
          <w:szCs w:val="24"/>
        </w:rPr>
      </w:pPr>
    </w:p>
    <w:p>
      <w:pPr>
        <w:widowControl/>
        <w:snapToGrid/>
        <w:spacing w:line="312" w:lineRule="auto"/>
        <w:ind w:left="0" w:leftChars="0" w:firstLine="480"/>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（三）学徒综合职业能力考核评价表</w:t>
      </w:r>
    </w:p>
    <w:tbl>
      <w:tblPr>
        <w:tblStyle w:val="7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992"/>
        <w:gridCol w:w="1643"/>
        <w:gridCol w:w="1206"/>
        <w:gridCol w:w="836"/>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0" w:type="dxa"/>
            <w:gridSpan w:val="3"/>
          </w:tcPr>
          <w:p>
            <w:pPr>
              <w:widowControl/>
              <w:snapToGrid/>
              <w:spacing w:line="312" w:lineRule="auto"/>
              <w:ind w:left="0" w:leftChars="0" w:firstLine="0" w:firstLineChars="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学徒姓名：</w:t>
            </w:r>
          </w:p>
        </w:tc>
        <w:tc>
          <w:tcPr>
            <w:tcW w:w="4190" w:type="dxa"/>
            <w:gridSpan w:val="3"/>
          </w:tcPr>
          <w:p>
            <w:pPr>
              <w:widowControl/>
              <w:snapToGrid/>
              <w:spacing w:line="312" w:lineRule="auto"/>
              <w:ind w:left="0" w:leftChars="0" w:firstLine="0" w:firstLineChars="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企业导师：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0" w:type="dxa"/>
            <w:gridSpan w:val="3"/>
          </w:tcPr>
          <w:p>
            <w:pPr>
              <w:widowControl/>
              <w:snapToGrid/>
              <w:spacing w:line="312" w:lineRule="auto"/>
              <w:ind w:left="0" w:leftChars="0" w:firstLine="0" w:firstLineChars="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所在岗位：</w:t>
            </w:r>
          </w:p>
        </w:tc>
        <w:tc>
          <w:tcPr>
            <w:tcW w:w="4190" w:type="dxa"/>
            <w:gridSpan w:val="3"/>
          </w:tcPr>
          <w:p>
            <w:pPr>
              <w:widowControl/>
              <w:snapToGrid/>
              <w:spacing w:line="312" w:lineRule="auto"/>
              <w:ind w:left="0" w:leftChars="0" w:firstLine="0" w:firstLineChars="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学号/工号：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0" w:type="dxa"/>
            <w:gridSpan w:val="3"/>
          </w:tcPr>
          <w:p>
            <w:pPr>
              <w:widowControl/>
              <w:snapToGrid/>
              <w:spacing w:line="312" w:lineRule="auto"/>
              <w:ind w:left="0" w:leftChars="0" w:firstLine="0" w:firstLineChars="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考评日期：</w:t>
            </w:r>
          </w:p>
        </w:tc>
        <w:tc>
          <w:tcPr>
            <w:tcW w:w="4190" w:type="dxa"/>
            <w:gridSpan w:val="3"/>
          </w:tcPr>
          <w:p>
            <w:pPr>
              <w:widowControl/>
              <w:snapToGrid/>
              <w:spacing w:line="312" w:lineRule="auto"/>
              <w:ind w:left="0" w:leftChars="0" w:firstLine="0" w:firstLineChars="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考评人：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restart"/>
            <w:vAlign w:val="center"/>
          </w:tcPr>
          <w:p>
            <w:pPr>
              <w:widowControl/>
              <w:snapToGrid/>
              <w:spacing w:line="312" w:lineRule="auto"/>
              <w:ind w:left="0" w:leftChars="0" w:firstLine="0" w:firstLineChars="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能力1</w:t>
            </w:r>
          </w:p>
        </w:tc>
        <w:tc>
          <w:tcPr>
            <w:tcW w:w="3841" w:type="dxa"/>
            <w:gridSpan w:val="3"/>
          </w:tcPr>
          <w:p>
            <w:pPr>
              <w:widowControl/>
              <w:snapToGrid/>
              <w:spacing w:line="312" w:lineRule="auto"/>
              <w:ind w:left="0" w:leftChars="0" w:firstLine="0" w:firstLineChars="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考评要点</w:t>
            </w:r>
          </w:p>
        </w:tc>
        <w:tc>
          <w:tcPr>
            <w:tcW w:w="836" w:type="dxa"/>
            <w:vAlign w:val="center"/>
          </w:tcPr>
          <w:p>
            <w:pPr>
              <w:widowControl/>
              <w:snapToGrid/>
              <w:spacing w:line="312" w:lineRule="auto"/>
              <w:ind w:left="0" w:leftChars="0" w:firstLine="0" w:firstLineChars="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分值</w:t>
            </w:r>
          </w:p>
        </w:tc>
        <w:tc>
          <w:tcPr>
            <w:tcW w:w="2148" w:type="dxa"/>
            <w:vAlign w:val="center"/>
          </w:tcPr>
          <w:p>
            <w:pPr>
              <w:widowControl/>
              <w:snapToGrid/>
              <w:spacing w:line="312" w:lineRule="auto"/>
              <w:ind w:left="0" w:leftChars="0" w:firstLine="0" w:firstLineChars="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本项得分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widowControl/>
              <w:snapToGrid/>
              <w:spacing w:line="312" w:lineRule="auto"/>
              <w:ind w:left="0" w:leftChars="0" w:firstLine="480"/>
              <w:rPr>
                <w:rFonts w:cs="宋体" w:asciiTheme="minorEastAsia" w:hAnsiTheme="minorEastAsia" w:eastAsiaTheme="minorEastAsia"/>
                <w:bCs/>
                <w:sz w:val="24"/>
                <w:szCs w:val="24"/>
              </w:rPr>
            </w:pPr>
          </w:p>
        </w:tc>
        <w:tc>
          <w:tcPr>
            <w:tcW w:w="3841" w:type="dxa"/>
            <w:gridSpan w:val="3"/>
          </w:tcPr>
          <w:p>
            <w:pPr>
              <w:widowControl/>
              <w:snapToGrid/>
              <w:spacing w:line="312" w:lineRule="auto"/>
              <w:ind w:left="0" w:leftChars="0" w:firstLine="0" w:firstLineChars="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w:t>
            </w:r>
          </w:p>
        </w:tc>
        <w:tc>
          <w:tcPr>
            <w:tcW w:w="836" w:type="dxa"/>
          </w:tcPr>
          <w:p>
            <w:pPr>
              <w:widowControl/>
              <w:snapToGrid/>
              <w:spacing w:line="312" w:lineRule="auto"/>
              <w:ind w:left="0" w:leftChars="0" w:firstLine="480"/>
              <w:rPr>
                <w:rFonts w:cs="宋体" w:asciiTheme="minorEastAsia" w:hAnsiTheme="minorEastAsia" w:eastAsiaTheme="minorEastAsia"/>
                <w:bCs/>
                <w:sz w:val="24"/>
                <w:szCs w:val="24"/>
              </w:rPr>
            </w:pPr>
          </w:p>
        </w:tc>
        <w:tc>
          <w:tcPr>
            <w:tcW w:w="2148" w:type="dxa"/>
          </w:tcPr>
          <w:p>
            <w:pPr>
              <w:widowControl/>
              <w:snapToGrid/>
              <w:spacing w:line="312" w:lineRule="auto"/>
              <w:ind w:left="0" w:leftChars="0" w:firstLine="480"/>
              <w:rPr>
                <w:rFonts w:cs="宋体" w:asciiTheme="minorEastAsia" w:hAnsiTheme="minorEastAsia" w:eastAsia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widowControl/>
              <w:snapToGrid/>
              <w:spacing w:line="312" w:lineRule="auto"/>
              <w:ind w:left="0" w:leftChars="0" w:firstLine="480"/>
              <w:rPr>
                <w:rFonts w:cs="宋体" w:asciiTheme="minorEastAsia" w:hAnsiTheme="minorEastAsia" w:eastAsiaTheme="minorEastAsia"/>
                <w:bCs/>
                <w:sz w:val="24"/>
                <w:szCs w:val="24"/>
              </w:rPr>
            </w:pPr>
          </w:p>
        </w:tc>
        <w:tc>
          <w:tcPr>
            <w:tcW w:w="3841" w:type="dxa"/>
            <w:gridSpan w:val="3"/>
          </w:tcPr>
          <w:p>
            <w:pPr>
              <w:widowControl/>
              <w:snapToGrid/>
              <w:spacing w:line="312" w:lineRule="auto"/>
              <w:ind w:left="0" w:leftChars="0" w:firstLine="0" w:firstLineChars="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2.</w:t>
            </w:r>
          </w:p>
        </w:tc>
        <w:tc>
          <w:tcPr>
            <w:tcW w:w="836" w:type="dxa"/>
          </w:tcPr>
          <w:p>
            <w:pPr>
              <w:widowControl/>
              <w:snapToGrid/>
              <w:spacing w:line="312" w:lineRule="auto"/>
              <w:ind w:left="0" w:leftChars="0" w:firstLine="480"/>
              <w:rPr>
                <w:rFonts w:cs="宋体" w:asciiTheme="minorEastAsia" w:hAnsiTheme="minorEastAsia" w:eastAsiaTheme="minorEastAsia"/>
                <w:bCs/>
                <w:sz w:val="24"/>
                <w:szCs w:val="24"/>
              </w:rPr>
            </w:pPr>
          </w:p>
        </w:tc>
        <w:tc>
          <w:tcPr>
            <w:tcW w:w="2148" w:type="dxa"/>
          </w:tcPr>
          <w:p>
            <w:pPr>
              <w:widowControl/>
              <w:snapToGrid/>
              <w:spacing w:line="312" w:lineRule="auto"/>
              <w:ind w:left="0" w:leftChars="0" w:firstLine="480"/>
              <w:rPr>
                <w:rFonts w:cs="宋体" w:asciiTheme="minorEastAsia" w:hAnsiTheme="minorEastAsia" w:eastAsia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widowControl/>
              <w:snapToGrid/>
              <w:spacing w:line="312" w:lineRule="auto"/>
              <w:ind w:left="0" w:leftChars="0" w:firstLine="480"/>
              <w:rPr>
                <w:rFonts w:cs="宋体" w:asciiTheme="minorEastAsia" w:hAnsiTheme="minorEastAsia" w:eastAsiaTheme="minorEastAsia"/>
                <w:bCs/>
                <w:sz w:val="24"/>
                <w:szCs w:val="24"/>
              </w:rPr>
            </w:pPr>
          </w:p>
        </w:tc>
        <w:tc>
          <w:tcPr>
            <w:tcW w:w="3841" w:type="dxa"/>
            <w:gridSpan w:val="3"/>
          </w:tcPr>
          <w:p>
            <w:pPr>
              <w:widowControl/>
              <w:snapToGrid/>
              <w:spacing w:line="312" w:lineRule="auto"/>
              <w:ind w:left="0" w:leftChars="0" w:firstLine="0" w:firstLineChars="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w:t>
            </w:r>
          </w:p>
        </w:tc>
        <w:tc>
          <w:tcPr>
            <w:tcW w:w="836" w:type="dxa"/>
          </w:tcPr>
          <w:p>
            <w:pPr>
              <w:widowControl/>
              <w:snapToGrid/>
              <w:spacing w:line="312" w:lineRule="auto"/>
              <w:ind w:left="0" w:leftChars="0" w:firstLine="480"/>
              <w:rPr>
                <w:rFonts w:cs="宋体" w:asciiTheme="minorEastAsia" w:hAnsiTheme="minorEastAsia" w:eastAsiaTheme="minorEastAsia"/>
                <w:bCs/>
                <w:sz w:val="24"/>
                <w:szCs w:val="24"/>
              </w:rPr>
            </w:pPr>
          </w:p>
        </w:tc>
        <w:tc>
          <w:tcPr>
            <w:tcW w:w="2148" w:type="dxa"/>
          </w:tcPr>
          <w:p>
            <w:pPr>
              <w:widowControl/>
              <w:snapToGrid/>
              <w:spacing w:line="312" w:lineRule="auto"/>
              <w:ind w:left="0" w:leftChars="0" w:firstLine="480"/>
              <w:rPr>
                <w:rFonts w:cs="宋体" w:asciiTheme="minorEastAsia" w:hAnsiTheme="minorEastAsia" w:eastAsia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0" w:type="dxa"/>
            <w:gridSpan w:val="6"/>
            <w:vAlign w:val="center"/>
          </w:tcPr>
          <w:p>
            <w:pPr>
              <w:widowControl/>
              <w:snapToGrid/>
              <w:spacing w:line="312" w:lineRule="auto"/>
              <w:ind w:left="0" w:leftChars="0" w:firstLine="0" w:firstLineChars="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restart"/>
            <w:vAlign w:val="center"/>
          </w:tcPr>
          <w:p>
            <w:pPr>
              <w:widowControl/>
              <w:snapToGrid/>
              <w:spacing w:line="312" w:lineRule="auto"/>
              <w:ind w:left="0" w:leftChars="0" w:firstLine="0" w:firstLineChars="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能力2</w:t>
            </w:r>
          </w:p>
        </w:tc>
        <w:tc>
          <w:tcPr>
            <w:tcW w:w="3841" w:type="dxa"/>
            <w:gridSpan w:val="3"/>
          </w:tcPr>
          <w:p>
            <w:pPr>
              <w:widowControl/>
              <w:snapToGrid/>
              <w:spacing w:line="312" w:lineRule="auto"/>
              <w:ind w:left="0" w:leftChars="0" w:firstLine="0" w:firstLineChars="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w:t>
            </w:r>
          </w:p>
        </w:tc>
        <w:tc>
          <w:tcPr>
            <w:tcW w:w="836" w:type="dxa"/>
          </w:tcPr>
          <w:p>
            <w:pPr>
              <w:widowControl/>
              <w:snapToGrid/>
              <w:spacing w:line="312" w:lineRule="auto"/>
              <w:ind w:left="0" w:leftChars="0" w:firstLine="480"/>
              <w:rPr>
                <w:rFonts w:cs="宋体" w:asciiTheme="minorEastAsia" w:hAnsiTheme="minorEastAsia" w:eastAsiaTheme="minorEastAsia"/>
                <w:bCs/>
                <w:sz w:val="24"/>
                <w:szCs w:val="24"/>
              </w:rPr>
            </w:pPr>
          </w:p>
        </w:tc>
        <w:tc>
          <w:tcPr>
            <w:tcW w:w="2148" w:type="dxa"/>
          </w:tcPr>
          <w:p>
            <w:pPr>
              <w:widowControl/>
              <w:snapToGrid/>
              <w:spacing w:line="312" w:lineRule="auto"/>
              <w:ind w:left="0" w:leftChars="0" w:firstLine="480"/>
              <w:rPr>
                <w:rFonts w:cs="宋体" w:asciiTheme="minorEastAsia" w:hAnsiTheme="minorEastAsia" w:eastAsia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widowControl/>
              <w:snapToGrid/>
              <w:spacing w:line="312" w:lineRule="auto"/>
              <w:ind w:left="0" w:leftChars="0" w:firstLine="480"/>
              <w:rPr>
                <w:rFonts w:cs="宋体" w:asciiTheme="minorEastAsia" w:hAnsiTheme="minorEastAsia" w:eastAsiaTheme="minorEastAsia"/>
                <w:bCs/>
                <w:sz w:val="24"/>
                <w:szCs w:val="24"/>
              </w:rPr>
            </w:pPr>
          </w:p>
        </w:tc>
        <w:tc>
          <w:tcPr>
            <w:tcW w:w="3841" w:type="dxa"/>
            <w:gridSpan w:val="3"/>
          </w:tcPr>
          <w:p>
            <w:pPr>
              <w:widowControl/>
              <w:snapToGrid/>
              <w:spacing w:line="312" w:lineRule="auto"/>
              <w:ind w:left="0" w:leftChars="0" w:firstLine="0" w:firstLineChars="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2.</w:t>
            </w:r>
          </w:p>
        </w:tc>
        <w:tc>
          <w:tcPr>
            <w:tcW w:w="836" w:type="dxa"/>
          </w:tcPr>
          <w:p>
            <w:pPr>
              <w:widowControl/>
              <w:snapToGrid/>
              <w:spacing w:line="312" w:lineRule="auto"/>
              <w:ind w:left="0" w:leftChars="0" w:firstLine="480"/>
              <w:rPr>
                <w:rFonts w:cs="宋体" w:asciiTheme="minorEastAsia" w:hAnsiTheme="minorEastAsia" w:eastAsiaTheme="minorEastAsia"/>
                <w:bCs/>
                <w:sz w:val="24"/>
                <w:szCs w:val="24"/>
              </w:rPr>
            </w:pPr>
          </w:p>
        </w:tc>
        <w:tc>
          <w:tcPr>
            <w:tcW w:w="2148" w:type="dxa"/>
          </w:tcPr>
          <w:p>
            <w:pPr>
              <w:widowControl/>
              <w:snapToGrid/>
              <w:spacing w:line="312" w:lineRule="auto"/>
              <w:ind w:left="0" w:leftChars="0" w:firstLine="480"/>
              <w:rPr>
                <w:rFonts w:cs="宋体" w:asciiTheme="minorEastAsia" w:hAnsiTheme="minorEastAsia" w:eastAsia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widowControl/>
              <w:snapToGrid/>
              <w:spacing w:line="312" w:lineRule="auto"/>
              <w:ind w:left="0" w:leftChars="0" w:firstLine="480"/>
              <w:rPr>
                <w:rFonts w:cs="宋体" w:asciiTheme="minorEastAsia" w:hAnsiTheme="minorEastAsia" w:eastAsiaTheme="minorEastAsia"/>
                <w:bCs/>
                <w:sz w:val="24"/>
                <w:szCs w:val="24"/>
              </w:rPr>
            </w:pPr>
          </w:p>
        </w:tc>
        <w:tc>
          <w:tcPr>
            <w:tcW w:w="3841" w:type="dxa"/>
            <w:gridSpan w:val="3"/>
          </w:tcPr>
          <w:p>
            <w:pPr>
              <w:widowControl/>
              <w:snapToGrid/>
              <w:spacing w:line="312" w:lineRule="auto"/>
              <w:ind w:left="0" w:leftChars="0" w:firstLine="0" w:firstLineChars="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w:t>
            </w:r>
          </w:p>
        </w:tc>
        <w:tc>
          <w:tcPr>
            <w:tcW w:w="836" w:type="dxa"/>
          </w:tcPr>
          <w:p>
            <w:pPr>
              <w:widowControl/>
              <w:snapToGrid/>
              <w:spacing w:line="312" w:lineRule="auto"/>
              <w:ind w:left="0" w:leftChars="0" w:firstLine="480"/>
              <w:rPr>
                <w:rFonts w:cs="宋体" w:asciiTheme="minorEastAsia" w:hAnsiTheme="minorEastAsia" w:eastAsiaTheme="minorEastAsia"/>
                <w:bCs/>
                <w:sz w:val="24"/>
                <w:szCs w:val="24"/>
              </w:rPr>
            </w:pPr>
          </w:p>
        </w:tc>
        <w:tc>
          <w:tcPr>
            <w:tcW w:w="2148" w:type="dxa"/>
          </w:tcPr>
          <w:p>
            <w:pPr>
              <w:widowControl/>
              <w:snapToGrid/>
              <w:spacing w:line="312" w:lineRule="auto"/>
              <w:ind w:left="0" w:leftChars="0" w:firstLine="480"/>
              <w:rPr>
                <w:rFonts w:cs="宋体" w:asciiTheme="minorEastAsia" w:hAnsiTheme="minorEastAsia" w:eastAsia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380" w:type="dxa"/>
            <w:gridSpan w:val="6"/>
            <w:vAlign w:val="center"/>
          </w:tcPr>
          <w:p>
            <w:pPr>
              <w:widowControl/>
              <w:snapToGrid/>
              <w:spacing w:line="312" w:lineRule="auto"/>
              <w:ind w:left="0" w:leftChars="0" w:firstLine="0" w:firstLineChars="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总评成绩：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8380" w:type="dxa"/>
            <w:gridSpan w:val="6"/>
            <w:vAlign w:val="center"/>
          </w:tcPr>
          <w:p>
            <w:pPr>
              <w:widowControl/>
              <w:snapToGrid/>
              <w:spacing w:line="312" w:lineRule="auto"/>
              <w:ind w:left="0" w:leftChars="0" w:firstLine="0" w:firstLineChars="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2547" w:type="dxa"/>
            <w:gridSpan w:val="2"/>
          </w:tcPr>
          <w:p>
            <w:pPr>
              <w:widowControl/>
              <w:snapToGrid/>
              <w:spacing w:line="312" w:lineRule="auto"/>
              <w:ind w:left="0" w:leftChars="0" w:firstLine="0" w:firstLineChars="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学徒签字：</w:t>
            </w:r>
          </w:p>
        </w:tc>
        <w:tc>
          <w:tcPr>
            <w:tcW w:w="5833" w:type="dxa"/>
            <w:gridSpan w:val="4"/>
          </w:tcPr>
          <w:p>
            <w:pPr>
              <w:widowControl/>
              <w:snapToGrid/>
              <w:spacing w:line="312" w:lineRule="auto"/>
              <w:ind w:left="0" w:leftChars="0" w:firstLine="0" w:firstLineChars="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考核组组长签字：</w:t>
            </w:r>
          </w:p>
        </w:tc>
      </w:tr>
    </w:tbl>
    <w:p>
      <w:pPr>
        <w:widowControl/>
        <w:snapToGrid/>
        <w:spacing w:line="312" w:lineRule="auto"/>
        <w:ind w:left="0" w:leftChars="0" w:firstLine="480"/>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说明：</w:t>
      </w:r>
    </w:p>
    <w:p>
      <w:pPr>
        <w:widowControl/>
        <w:snapToGrid/>
        <w:spacing w:line="312" w:lineRule="auto"/>
        <w:ind w:left="0" w:leftChars="0" w:firstLine="480"/>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1.学徒综合职业能力评价由企业导师与学校导师共同制定评价方案，并以企业导师为主导实施考核。</w:t>
      </w:r>
    </w:p>
    <w:p>
      <w:pPr>
        <w:widowControl/>
        <w:snapToGrid/>
        <w:spacing w:line="312" w:lineRule="auto"/>
        <w:ind w:left="0" w:leftChars="0" w:firstLine="480"/>
        <w:rPr>
          <w:rFonts w:asciiTheme="minorEastAsia" w:hAnsiTheme="minorEastAsia" w:eastAsiaTheme="minorEastAsia" w:cstheme="minorBidi"/>
          <w:bCs/>
          <w:sz w:val="24"/>
          <w:szCs w:val="24"/>
        </w:rPr>
      </w:pPr>
      <w:r>
        <w:rPr>
          <w:rFonts w:hint="eastAsia" w:cs="宋体" w:asciiTheme="minorEastAsia" w:hAnsiTheme="minorEastAsia" w:eastAsiaTheme="minorEastAsia"/>
          <w:bCs/>
          <w:kern w:val="0"/>
          <w:sz w:val="24"/>
          <w:szCs w:val="24"/>
        </w:rPr>
        <w:t>2.学徒综合职业能力评价可在学徒培训中期，以及培训完成后开展，并以培训完成后的考评成绩为准计算学徒综合职业能力学分。</w:t>
      </w:r>
    </w:p>
    <w:p>
      <w:pPr>
        <w:snapToGrid/>
        <w:spacing w:line="312" w:lineRule="auto"/>
        <w:ind w:left="0" w:leftChars="0" w:firstLine="0" w:firstLineChars="0"/>
        <w:rPr>
          <w:rFonts w:asciiTheme="minorEastAsia" w:hAnsiTheme="minorEastAsia" w:eastAsiaTheme="minorEastAsia" w:cstheme="minorBidi"/>
          <w:sz w:val="24"/>
          <w:szCs w:val="24"/>
        </w:rPr>
      </w:pPr>
      <w:r>
        <w:rPr>
          <w:rFonts w:asciiTheme="minorEastAsia" w:hAnsiTheme="minorEastAsia" w:eastAsiaTheme="minorEastAsia" w:cstheme="minorBidi"/>
          <w:sz w:val="24"/>
          <w:szCs w:val="24"/>
        </w:rPr>
        <w:br w:type="textWrapping"/>
      </w:r>
    </w:p>
    <w:p>
      <w:pPr>
        <w:keepNext/>
        <w:keepLines/>
        <w:snapToGrid/>
        <w:spacing w:before="260" w:after="260" w:line="312" w:lineRule="auto"/>
        <w:ind w:left="0" w:leftChars="0" w:firstLine="0" w:firstLineChars="0"/>
        <w:outlineLvl w:val="2"/>
        <w:rPr>
          <w:rFonts w:asciiTheme="minorEastAsia" w:hAnsiTheme="minorEastAsia" w:eastAsiaTheme="minorEastAsia" w:cstheme="minorBidi"/>
          <w:b/>
          <w:sz w:val="24"/>
          <w:szCs w:val="24"/>
        </w:rPr>
      </w:pPr>
      <w:r>
        <w:rPr>
          <w:rFonts w:asciiTheme="minorEastAsia" w:hAnsiTheme="minorEastAsia" w:eastAsiaTheme="minorEastAsia" w:cstheme="minorBidi"/>
          <w:sz w:val="24"/>
          <w:szCs w:val="24"/>
        </w:rPr>
        <w:br w:type="page"/>
      </w:r>
      <w:bookmarkStart w:id="102" w:name="_Toc46154741"/>
      <w:bookmarkStart w:id="103" w:name="_Toc22623"/>
      <w:r>
        <w:rPr>
          <w:rFonts w:hint="eastAsia" w:asciiTheme="minorEastAsia" w:hAnsiTheme="minorEastAsia" w:eastAsiaTheme="minorEastAsia" w:cstheme="minorBidi"/>
          <w:bCs/>
          <w:sz w:val="24"/>
          <w:szCs w:val="24"/>
        </w:rPr>
        <w:t>附件5</w:t>
      </w:r>
      <w:bookmarkEnd w:id="102"/>
      <w:bookmarkEnd w:id="103"/>
    </w:p>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asciiTheme="minorEastAsia" w:hAnsiTheme="minorEastAsia" w:eastAsiaTheme="minorEastAsia" w:cstheme="minorBidi"/>
          <w:bCs/>
          <w:sz w:val="24"/>
          <w:szCs w:val="24"/>
        </w:rPr>
      </w:pPr>
      <w:r>
        <w:rPr>
          <w:rFonts w:asciiTheme="minorEastAsia" w:hAnsiTheme="minorEastAsia" w:eastAsiaTheme="minorEastAsia" w:cstheme="minorBidi"/>
          <w:b/>
          <w:sz w:val="24"/>
          <w:szCs w:val="24"/>
        </w:rPr>
        <w:t>学徒管理</w:t>
      </w:r>
      <w:r>
        <w:rPr>
          <w:rFonts w:hint="eastAsia" w:asciiTheme="minorEastAsia" w:hAnsiTheme="minorEastAsia" w:eastAsiaTheme="minorEastAsia" w:cstheme="minorBidi"/>
          <w:b/>
          <w:sz w:val="24"/>
          <w:szCs w:val="24"/>
        </w:rPr>
        <w:t>制度</w:t>
      </w:r>
    </w:p>
    <w:p>
      <w:pPr>
        <w:keepNext w:val="0"/>
        <w:keepLines w:val="0"/>
        <w:pageBreakBefore w:val="0"/>
        <w:kinsoku/>
        <w:wordWrap/>
        <w:overflowPunct/>
        <w:topLinePunct w:val="0"/>
        <w:autoSpaceDE/>
        <w:autoSpaceDN/>
        <w:bidi w:val="0"/>
        <w:adjustRightInd/>
        <w:snapToGrid/>
        <w:spacing w:line="240" w:lineRule="auto"/>
        <w:ind w:left="0" w:leftChars="0" w:firstLine="480"/>
        <w:textAlignment w:val="auto"/>
        <w:rPr>
          <w:rFonts w:asciiTheme="minorEastAsia" w:hAnsiTheme="minorEastAsia" w:eastAsiaTheme="minorEastAsia" w:cstheme="minorBidi"/>
          <w:bCs/>
          <w:sz w:val="24"/>
          <w:szCs w:val="24"/>
        </w:rPr>
      </w:pPr>
      <w:r>
        <w:rPr>
          <w:rFonts w:hint="eastAsia" w:cs="宋体" w:asciiTheme="minorEastAsia" w:hAnsiTheme="minorEastAsia" w:eastAsiaTheme="minorEastAsia"/>
          <w:bCs/>
          <w:kern w:val="0"/>
          <w:sz w:val="24"/>
          <w:szCs w:val="24"/>
        </w:rPr>
        <w:t>根据《人力资源社会保障部 财政部关于全面推行企业新型学徒制的意见》（人社部发</w:t>
      </w:r>
      <w:r>
        <w:rPr>
          <w:rFonts w:hint="eastAsia" w:asciiTheme="minorEastAsia" w:hAnsiTheme="minorEastAsia" w:eastAsiaTheme="minorEastAsia" w:cstheme="minorBidi"/>
          <w:bCs/>
          <w:sz w:val="24"/>
          <w:szCs w:val="24"/>
        </w:rPr>
        <w:t>〔2018〕</w:t>
      </w:r>
      <w:r>
        <w:rPr>
          <w:rFonts w:hint="eastAsia" w:cs="宋体" w:asciiTheme="minorEastAsia" w:hAnsiTheme="minorEastAsia" w:eastAsiaTheme="minorEastAsia"/>
          <w:bCs/>
          <w:kern w:val="0"/>
          <w:sz w:val="24"/>
          <w:szCs w:val="24"/>
        </w:rPr>
        <w:t>66号），</w:t>
      </w:r>
      <w:r>
        <w:rPr>
          <w:rFonts w:hint="eastAsia" w:asciiTheme="minorEastAsia" w:hAnsiTheme="minorEastAsia" w:eastAsiaTheme="minorEastAsia" w:cstheme="minorBidi"/>
          <w:bCs/>
          <w:sz w:val="24"/>
          <w:szCs w:val="24"/>
        </w:rPr>
        <w:t>《北京市全面推行企业新型学徒制实施方案》</w:t>
      </w:r>
      <w:r>
        <w:rPr>
          <w:rFonts w:hint="eastAsia" w:cs="宋体" w:asciiTheme="minorEastAsia" w:hAnsiTheme="minorEastAsia" w:eastAsiaTheme="minorEastAsia"/>
          <w:bCs/>
          <w:kern w:val="0"/>
          <w:sz w:val="24"/>
          <w:szCs w:val="24"/>
        </w:rPr>
        <w:t>（以下</w:t>
      </w:r>
      <w:r>
        <w:rPr>
          <w:rFonts w:cs="宋体" w:asciiTheme="minorEastAsia" w:hAnsiTheme="minorEastAsia" w:eastAsiaTheme="minorEastAsia"/>
          <w:bCs/>
          <w:kern w:val="0"/>
          <w:sz w:val="24"/>
          <w:szCs w:val="24"/>
        </w:rPr>
        <w:t>简称《</w:t>
      </w:r>
      <w:r>
        <w:rPr>
          <w:rFonts w:hint="eastAsia" w:cs="宋体" w:asciiTheme="minorEastAsia" w:hAnsiTheme="minorEastAsia" w:eastAsiaTheme="minorEastAsia"/>
          <w:bCs/>
          <w:kern w:val="0"/>
          <w:sz w:val="24"/>
          <w:szCs w:val="24"/>
        </w:rPr>
        <w:t>方案</w:t>
      </w:r>
      <w:r>
        <w:rPr>
          <w:rFonts w:cs="宋体" w:asciiTheme="minorEastAsia" w:hAnsiTheme="minorEastAsia" w:eastAsiaTheme="minorEastAsia"/>
          <w:bCs/>
          <w:kern w:val="0"/>
          <w:sz w:val="24"/>
          <w:szCs w:val="24"/>
        </w:rPr>
        <w:t>》</w:t>
      </w:r>
      <w:r>
        <w:rPr>
          <w:rFonts w:hint="eastAsia" w:cs="宋体" w:asciiTheme="minorEastAsia" w:hAnsiTheme="minorEastAsia" w:eastAsiaTheme="minorEastAsia"/>
          <w:bCs/>
          <w:kern w:val="0"/>
          <w:sz w:val="24"/>
          <w:szCs w:val="24"/>
        </w:rPr>
        <w:t>）</w:t>
      </w:r>
      <w:r>
        <w:rPr>
          <w:rFonts w:hint="eastAsia" w:asciiTheme="minorEastAsia" w:hAnsiTheme="minorEastAsia" w:eastAsiaTheme="minorEastAsia" w:cstheme="minorBidi"/>
          <w:bCs/>
          <w:sz w:val="24"/>
          <w:szCs w:val="24"/>
        </w:rPr>
        <w:t>和《</w:t>
      </w:r>
      <w:r>
        <w:rPr>
          <w:rFonts w:hint="eastAsia" w:cs="宋体" w:asciiTheme="minorEastAsia" w:hAnsiTheme="minorEastAsia" w:eastAsiaTheme="minorEastAsia"/>
          <w:bCs/>
          <w:kern w:val="0"/>
          <w:sz w:val="24"/>
          <w:szCs w:val="24"/>
        </w:rPr>
        <w:t>北京市全面推行企业新型学徒制培训补贴资金管理办法</w:t>
      </w:r>
      <w:r>
        <w:rPr>
          <w:rFonts w:hint="eastAsia" w:asciiTheme="minorEastAsia" w:hAnsiTheme="minorEastAsia" w:eastAsiaTheme="minorEastAsia" w:cstheme="minorBidi"/>
          <w:bCs/>
          <w:sz w:val="24"/>
          <w:szCs w:val="24"/>
        </w:rPr>
        <w:t>》</w:t>
      </w:r>
      <w:r>
        <w:rPr>
          <w:rFonts w:hint="eastAsia" w:cs="宋体" w:asciiTheme="minorEastAsia" w:hAnsiTheme="minorEastAsia" w:eastAsiaTheme="minorEastAsia"/>
          <w:bCs/>
          <w:kern w:val="0"/>
          <w:sz w:val="24"/>
          <w:szCs w:val="24"/>
        </w:rPr>
        <w:t>（以下</w:t>
      </w:r>
      <w:r>
        <w:rPr>
          <w:rFonts w:cs="宋体" w:asciiTheme="minorEastAsia" w:hAnsiTheme="minorEastAsia" w:eastAsiaTheme="minorEastAsia"/>
          <w:bCs/>
          <w:kern w:val="0"/>
          <w:sz w:val="24"/>
          <w:szCs w:val="24"/>
        </w:rPr>
        <w:t>简称《</w:t>
      </w:r>
      <w:r>
        <w:rPr>
          <w:rFonts w:hint="eastAsia" w:cs="宋体" w:asciiTheme="minorEastAsia" w:hAnsiTheme="minorEastAsia" w:eastAsiaTheme="minorEastAsia"/>
          <w:bCs/>
          <w:kern w:val="0"/>
          <w:sz w:val="24"/>
          <w:szCs w:val="24"/>
        </w:rPr>
        <w:t>办法</w:t>
      </w:r>
      <w:r>
        <w:rPr>
          <w:rFonts w:cs="宋体" w:asciiTheme="minorEastAsia" w:hAnsiTheme="minorEastAsia" w:eastAsiaTheme="minorEastAsia"/>
          <w:bCs/>
          <w:kern w:val="0"/>
          <w:sz w:val="24"/>
          <w:szCs w:val="24"/>
        </w:rPr>
        <w:t>》</w:t>
      </w:r>
      <w:r>
        <w:rPr>
          <w:rFonts w:hint="eastAsia" w:cs="宋体" w:asciiTheme="minorEastAsia" w:hAnsiTheme="minorEastAsia" w:eastAsiaTheme="minorEastAsia"/>
          <w:bCs/>
          <w:kern w:val="0"/>
          <w:sz w:val="24"/>
          <w:szCs w:val="24"/>
        </w:rPr>
        <w:t>），结合企业实际，</w:t>
      </w:r>
      <w:r>
        <w:rPr>
          <w:rFonts w:hint="eastAsia" w:asciiTheme="minorEastAsia" w:hAnsiTheme="minorEastAsia" w:eastAsiaTheme="minorEastAsia" w:cstheme="minorBidi"/>
          <w:bCs/>
          <w:sz w:val="24"/>
          <w:szCs w:val="24"/>
        </w:rPr>
        <w:t>制定本制度。</w:t>
      </w:r>
    </w:p>
    <w:p>
      <w:pPr>
        <w:keepNext w:val="0"/>
        <w:keepLines w:val="0"/>
        <w:pageBreakBefore w:val="0"/>
        <w:kinsoku/>
        <w:wordWrap/>
        <w:overflowPunct/>
        <w:topLinePunct w:val="0"/>
        <w:autoSpaceDE/>
        <w:autoSpaceDN/>
        <w:bidi w:val="0"/>
        <w:adjustRightInd/>
        <w:snapToGrid/>
        <w:spacing w:line="240" w:lineRule="auto"/>
        <w:ind w:left="0" w:leftChars="0" w:firstLine="470" w:firstLineChars="196"/>
        <w:textAlignment w:val="auto"/>
        <w:rPr>
          <w:rFonts w:asciiTheme="minorEastAsia" w:hAnsiTheme="minorEastAsia" w:eastAsiaTheme="minorEastAsia" w:cstheme="minorBidi"/>
          <w:bCs/>
          <w:sz w:val="24"/>
          <w:szCs w:val="24"/>
        </w:rPr>
      </w:pPr>
      <w:r>
        <w:rPr>
          <w:rFonts w:hint="eastAsia" w:asciiTheme="minorEastAsia" w:hAnsiTheme="minorEastAsia" w:eastAsiaTheme="minorEastAsia" w:cstheme="minorBidi"/>
          <w:bCs/>
          <w:sz w:val="24"/>
          <w:szCs w:val="24"/>
        </w:rPr>
        <w:t>一</w:t>
      </w:r>
      <w:r>
        <w:rPr>
          <w:rFonts w:asciiTheme="minorEastAsia" w:hAnsiTheme="minorEastAsia" w:eastAsiaTheme="minorEastAsia" w:cstheme="minorBidi"/>
          <w:bCs/>
          <w:sz w:val="24"/>
          <w:szCs w:val="24"/>
        </w:rPr>
        <w:t>、</w:t>
      </w:r>
      <w:r>
        <w:rPr>
          <w:rFonts w:hint="eastAsia" w:asciiTheme="minorEastAsia" w:hAnsiTheme="minorEastAsia" w:eastAsiaTheme="minorEastAsia" w:cstheme="minorBidi"/>
          <w:bCs/>
          <w:sz w:val="24"/>
          <w:szCs w:val="24"/>
        </w:rPr>
        <w:t xml:space="preserve">培养目标 </w:t>
      </w:r>
    </w:p>
    <w:p>
      <w:pPr>
        <w:keepNext w:val="0"/>
        <w:keepLines w:val="0"/>
        <w:pageBreakBefore w:val="0"/>
        <w:kinsoku/>
        <w:wordWrap/>
        <w:overflowPunct/>
        <w:topLinePunct w:val="0"/>
        <w:autoSpaceDE/>
        <w:autoSpaceDN/>
        <w:bidi w:val="0"/>
        <w:adjustRightInd/>
        <w:snapToGrid/>
        <w:spacing w:line="240" w:lineRule="auto"/>
        <w:ind w:left="0" w:leftChars="0" w:firstLine="600" w:firstLineChars="250"/>
        <w:textAlignment w:val="auto"/>
        <w:rPr>
          <w:rFonts w:asciiTheme="minorEastAsia" w:hAnsiTheme="minorEastAsia" w:eastAsiaTheme="minorEastAsia" w:cstheme="minorBidi"/>
          <w:bCs/>
          <w:sz w:val="24"/>
          <w:szCs w:val="24"/>
        </w:rPr>
      </w:pPr>
      <w:r>
        <w:rPr>
          <w:rFonts w:hint="eastAsia" w:asciiTheme="minorEastAsia" w:hAnsiTheme="minorEastAsia" w:eastAsiaTheme="minorEastAsia" w:cstheme="minorBidi"/>
          <w:bCs/>
          <w:sz w:val="24"/>
          <w:szCs w:val="24"/>
        </w:rPr>
        <w:t>按照政府引导、企业为主、院校参与的原则，在企业全面推行以“招工即招生、入企即入校、企校双师联合培养”为主要内容的企业新型学徒制，进一步发挥企业主体作用，通过企校合作、工学交替方式，组织企业技能岗位新招用和转岗等人员参加企业新型学徒培训，促进企业技能人才培养，壮大发展产业工人队伍。新学徒以培训中、高级技术工人为主，培训期限为1—2年，特殊情况可延长到3年。</w:t>
      </w:r>
    </w:p>
    <w:p>
      <w:pPr>
        <w:keepNext w:val="0"/>
        <w:keepLines w:val="0"/>
        <w:pageBreakBefore w:val="0"/>
        <w:kinsoku/>
        <w:wordWrap/>
        <w:overflowPunct/>
        <w:topLinePunct w:val="0"/>
        <w:autoSpaceDE/>
        <w:autoSpaceDN/>
        <w:bidi w:val="0"/>
        <w:adjustRightInd/>
        <w:snapToGrid/>
        <w:spacing w:line="240" w:lineRule="auto"/>
        <w:ind w:left="0" w:leftChars="0" w:firstLine="480"/>
        <w:textAlignment w:val="auto"/>
        <w:rPr>
          <w:rFonts w:asciiTheme="minorEastAsia" w:hAnsiTheme="minorEastAsia" w:eastAsiaTheme="minorEastAsia" w:cstheme="minorBidi"/>
          <w:bCs/>
          <w:sz w:val="24"/>
          <w:szCs w:val="24"/>
        </w:rPr>
      </w:pPr>
      <w:r>
        <w:rPr>
          <w:rFonts w:hint="eastAsia" w:asciiTheme="minorEastAsia" w:hAnsiTheme="minorEastAsia" w:eastAsiaTheme="minorEastAsia" w:cstheme="minorBidi"/>
          <w:bCs/>
          <w:sz w:val="24"/>
          <w:szCs w:val="24"/>
        </w:rPr>
        <w:t>二</w:t>
      </w:r>
      <w:r>
        <w:rPr>
          <w:rFonts w:asciiTheme="minorEastAsia" w:hAnsiTheme="minorEastAsia" w:eastAsiaTheme="minorEastAsia" w:cstheme="minorBidi"/>
          <w:bCs/>
          <w:sz w:val="24"/>
          <w:szCs w:val="24"/>
        </w:rPr>
        <w:t>、</w:t>
      </w:r>
      <w:r>
        <w:rPr>
          <w:rFonts w:hint="eastAsia" w:asciiTheme="minorEastAsia" w:hAnsiTheme="minorEastAsia" w:eastAsiaTheme="minorEastAsia" w:cstheme="minorBidi"/>
          <w:bCs/>
          <w:sz w:val="24"/>
          <w:szCs w:val="24"/>
        </w:rPr>
        <w:t xml:space="preserve">培养内容  </w:t>
      </w:r>
    </w:p>
    <w:p>
      <w:pPr>
        <w:keepNext w:val="0"/>
        <w:keepLines w:val="0"/>
        <w:pageBreakBefore w:val="0"/>
        <w:kinsoku/>
        <w:wordWrap/>
        <w:overflowPunct/>
        <w:topLinePunct w:val="0"/>
        <w:autoSpaceDE/>
        <w:autoSpaceDN/>
        <w:bidi w:val="0"/>
        <w:adjustRightInd/>
        <w:snapToGrid/>
        <w:spacing w:line="240" w:lineRule="auto"/>
        <w:ind w:left="0" w:leftChars="0" w:firstLine="470" w:firstLineChars="196"/>
        <w:textAlignment w:val="auto"/>
        <w:rPr>
          <w:rFonts w:asciiTheme="minorEastAsia" w:hAnsiTheme="minorEastAsia" w:eastAsiaTheme="minorEastAsia" w:cstheme="minorBidi"/>
          <w:bCs/>
          <w:sz w:val="24"/>
          <w:szCs w:val="24"/>
        </w:rPr>
      </w:pPr>
      <w:r>
        <w:rPr>
          <w:rFonts w:hint="eastAsia" w:asciiTheme="minorEastAsia" w:hAnsiTheme="minorEastAsia" w:eastAsiaTheme="minorEastAsia" w:cstheme="minorBidi"/>
          <w:bCs/>
          <w:sz w:val="24"/>
          <w:szCs w:val="24"/>
        </w:rPr>
        <w:t>（一）培养对象</w:t>
      </w:r>
    </w:p>
    <w:p>
      <w:pPr>
        <w:keepNext w:val="0"/>
        <w:keepLines w:val="0"/>
        <w:pageBreakBefore w:val="0"/>
        <w:kinsoku/>
        <w:wordWrap/>
        <w:overflowPunct/>
        <w:topLinePunct w:val="0"/>
        <w:autoSpaceDE/>
        <w:autoSpaceDN/>
        <w:bidi w:val="0"/>
        <w:adjustRightInd/>
        <w:snapToGrid/>
        <w:spacing w:line="240" w:lineRule="auto"/>
        <w:ind w:left="0" w:leftChars="0" w:firstLine="470" w:firstLineChars="196"/>
        <w:textAlignment w:val="auto"/>
        <w:rPr>
          <w:rFonts w:asciiTheme="minorEastAsia" w:hAnsiTheme="minorEastAsia" w:eastAsiaTheme="minorEastAsia" w:cstheme="minorBidi"/>
          <w:bCs/>
          <w:sz w:val="24"/>
          <w:szCs w:val="24"/>
        </w:rPr>
      </w:pPr>
      <w:r>
        <w:rPr>
          <w:rFonts w:hint="eastAsia" w:asciiTheme="minorEastAsia" w:hAnsiTheme="minorEastAsia" w:eastAsiaTheme="minorEastAsia" w:cstheme="minorBidi"/>
          <w:bCs/>
          <w:sz w:val="24"/>
          <w:szCs w:val="24"/>
        </w:rPr>
        <w:t>1、与企业签订1年以上劳动合同并在本市缴纳社会保险。</w:t>
      </w:r>
    </w:p>
    <w:p>
      <w:pPr>
        <w:keepNext w:val="0"/>
        <w:keepLines w:val="0"/>
        <w:pageBreakBefore w:val="0"/>
        <w:kinsoku/>
        <w:wordWrap/>
        <w:overflowPunct/>
        <w:topLinePunct w:val="0"/>
        <w:autoSpaceDE/>
        <w:autoSpaceDN/>
        <w:bidi w:val="0"/>
        <w:adjustRightInd/>
        <w:snapToGrid/>
        <w:spacing w:line="240" w:lineRule="auto"/>
        <w:ind w:left="0" w:leftChars="0" w:firstLine="470" w:firstLineChars="196"/>
        <w:textAlignment w:val="auto"/>
        <w:rPr>
          <w:rFonts w:asciiTheme="minorEastAsia" w:hAnsiTheme="minorEastAsia" w:eastAsiaTheme="minorEastAsia" w:cstheme="minorBidi"/>
          <w:bCs/>
          <w:sz w:val="24"/>
          <w:szCs w:val="24"/>
        </w:rPr>
      </w:pPr>
      <w:r>
        <w:rPr>
          <w:rFonts w:hint="eastAsia" w:asciiTheme="minorEastAsia" w:hAnsiTheme="minorEastAsia" w:eastAsiaTheme="minorEastAsia" w:cstheme="minorBidi"/>
          <w:bCs/>
          <w:sz w:val="24"/>
          <w:szCs w:val="24"/>
        </w:rPr>
        <w:t>2、新招用或新转岗职工有技能提升愿望。</w:t>
      </w:r>
    </w:p>
    <w:p>
      <w:pPr>
        <w:keepNext w:val="0"/>
        <w:keepLines w:val="0"/>
        <w:pageBreakBefore w:val="0"/>
        <w:kinsoku/>
        <w:wordWrap/>
        <w:overflowPunct/>
        <w:topLinePunct w:val="0"/>
        <w:autoSpaceDE/>
        <w:autoSpaceDN/>
        <w:bidi w:val="0"/>
        <w:adjustRightInd/>
        <w:snapToGrid/>
        <w:spacing w:line="240" w:lineRule="auto"/>
        <w:ind w:left="0" w:leftChars="0" w:firstLine="470" w:firstLineChars="196"/>
        <w:textAlignment w:val="auto"/>
        <w:rPr>
          <w:rFonts w:asciiTheme="minorEastAsia" w:hAnsiTheme="minorEastAsia" w:eastAsiaTheme="minorEastAsia" w:cstheme="minorBidi"/>
          <w:bCs/>
          <w:sz w:val="24"/>
          <w:szCs w:val="24"/>
        </w:rPr>
      </w:pPr>
      <w:r>
        <w:rPr>
          <w:rFonts w:hint="eastAsia" w:asciiTheme="minorEastAsia" w:hAnsiTheme="minorEastAsia" w:eastAsiaTheme="minorEastAsia" w:cstheme="minorBidi"/>
          <w:bCs/>
          <w:sz w:val="24"/>
          <w:szCs w:val="24"/>
        </w:rPr>
        <w:t>3、企业可结合生产实际自主确定培训对象，学徒培训目标以符合企业岗位需求的中、高级技术工人为主。</w:t>
      </w:r>
    </w:p>
    <w:p>
      <w:pPr>
        <w:keepNext w:val="0"/>
        <w:keepLines w:val="0"/>
        <w:pageBreakBefore w:val="0"/>
        <w:kinsoku/>
        <w:wordWrap/>
        <w:overflowPunct/>
        <w:topLinePunct w:val="0"/>
        <w:autoSpaceDE/>
        <w:autoSpaceDN/>
        <w:bidi w:val="0"/>
        <w:adjustRightInd/>
        <w:snapToGrid/>
        <w:spacing w:line="240" w:lineRule="auto"/>
        <w:ind w:left="0" w:leftChars="0" w:firstLine="470" w:firstLineChars="196"/>
        <w:textAlignment w:val="auto"/>
        <w:rPr>
          <w:rFonts w:asciiTheme="minorEastAsia" w:hAnsiTheme="minorEastAsia" w:eastAsiaTheme="minorEastAsia" w:cstheme="minorBidi"/>
          <w:bCs/>
          <w:sz w:val="24"/>
          <w:szCs w:val="24"/>
        </w:rPr>
      </w:pPr>
      <w:r>
        <w:rPr>
          <w:rFonts w:hint="eastAsia" w:asciiTheme="minorEastAsia" w:hAnsiTheme="minorEastAsia" w:eastAsiaTheme="minorEastAsia" w:cstheme="minorBidi"/>
          <w:bCs/>
          <w:sz w:val="24"/>
          <w:szCs w:val="24"/>
        </w:rPr>
        <w:t>（二）</w:t>
      </w:r>
      <w:r>
        <w:rPr>
          <w:rFonts w:asciiTheme="minorEastAsia" w:hAnsiTheme="minorEastAsia" w:eastAsiaTheme="minorEastAsia" w:cstheme="minorBidi"/>
          <w:bCs/>
          <w:sz w:val="24"/>
          <w:szCs w:val="24"/>
        </w:rPr>
        <w:t>培养主要内容</w:t>
      </w:r>
    </w:p>
    <w:p>
      <w:pPr>
        <w:keepNext w:val="0"/>
        <w:keepLines w:val="0"/>
        <w:pageBreakBefore w:val="0"/>
        <w:kinsoku/>
        <w:wordWrap/>
        <w:overflowPunct/>
        <w:topLinePunct w:val="0"/>
        <w:autoSpaceDE/>
        <w:autoSpaceDN/>
        <w:bidi w:val="0"/>
        <w:adjustRightInd/>
        <w:snapToGrid/>
        <w:spacing w:line="240" w:lineRule="auto"/>
        <w:ind w:left="0" w:leftChars="0" w:firstLine="480"/>
        <w:textAlignment w:val="auto"/>
        <w:rPr>
          <w:rFonts w:asciiTheme="minorEastAsia" w:hAnsiTheme="minorEastAsia" w:eastAsiaTheme="minorEastAsia" w:cstheme="minorBidi"/>
          <w:bCs/>
          <w:sz w:val="24"/>
          <w:szCs w:val="24"/>
        </w:rPr>
      </w:pPr>
      <w:r>
        <w:rPr>
          <w:rFonts w:hint="eastAsia" w:asciiTheme="minorEastAsia" w:hAnsiTheme="minorEastAsia" w:eastAsiaTheme="minorEastAsia" w:cstheme="minorBidi"/>
          <w:bCs/>
          <w:sz w:val="24"/>
          <w:szCs w:val="24"/>
        </w:rPr>
        <w:t>主要包括专业知识、操作技能、安全生产规范和职业素养，特别是工匠精神的培育。要以企业为主导确定具体培养任务，由企业与培训机构分别承担。在企业主要通过企业导师带徒方式，在培训机构主要采取工学一体化教学培训方式。积极应用“互联网+”、职业培训包等培训模式。学徒培训期满，可参加职业技能鉴定或结业（毕业）考核，合格者取得相应职业资格证书（或职业技能等级证书、专项职业能力证书、培训合格证书、毕业证书，下同）。鼓励支持有条件的企业自主对学徒进行技能评价。</w:t>
      </w:r>
    </w:p>
    <w:p>
      <w:pPr>
        <w:keepNext w:val="0"/>
        <w:keepLines w:val="0"/>
        <w:pageBreakBefore w:val="0"/>
        <w:kinsoku/>
        <w:wordWrap/>
        <w:overflowPunct/>
        <w:topLinePunct w:val="0"/>
        <w:autoSpaceDE/>
        <w:autoSpaceDN/>
        <w:bidi w:val="0"/>
        <w:adjustRightInd/>
        <w:snapToGrid/>
        <w:spacing w:line="240" w:lineRule="auto"/>
        <w:ind w:left="0" w:leftChars="0" w:firstLine="590" w:firstLineChars="246"/>
        <w:textAlignment w:val="auto"/>
        <w:rPr>
          <w:rFonts w:asciiTheme="minorEastAsia" w:hAnsiTheme="minorEastAsia" w:eastAsiaTheme="minorEastAsia" w:cstheme="minorBidi"/>
          <w:bCs/>
          <w:sz w:val="24"/>
          <w:szCs w:val="24"/>
        </w:rPr>
      </w:pPr>
      <w:r>
        <w:rPr>
          <w:rFonts w:hint="eastAsia" w:asciiTheme="minorEastAsia" w:hAnsiTheme="minorEastAsia" w:eastAsiaTheme="minorEastAsia" w:cstheme="minorBidi"/>
          <w:bCs/>
          <w:sz w:val="24"/>
          <w:szCs w:val="24"/>
        </w:rPr>
        <w:t xml:space="preserve">三、培养方式 </w:t>
      </w:r>
    </w:p>
    <w:p>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asciiTheme="minorEastAsia" w:hAnsiTheme="minorEastAsia" w:eastAsiaTheme="minorEastAsia" w:cstheme="minorBidi"/>
          <w:bCs/>
          <w:sz w:val="24"/>
          <w:szCs w:val="24"/>
        </w:rPr>
      </w:pPr>
      <w:r>
        <w:rPr>
          <w:rFonts w:hint="eastAsia" w:asciiTheme="minorEastAsia" w:hAnsiTheme="minorEastAsia" w:eastAsiaTheme="minorEastAsia" w:cstheme="minorBidi"/>
          <w:bCs/>
          <w:sz w:val="24"/>
          <w:szCs w:val="24"/>
        </w:rPr>
        <w:t>采取“校企双制、工学一体”方式，共同承担培训任务，在企业主要通过导师带徒方式提升岗位工作能力，在院校主要采用“一体化”培训方式强化专业知识学习。结合企业生产和学徒工作生活实际，采取弹性学制，实行学分制管理。鼓励和支持学徒利用业余时间分阶段完成学业。</w:t>
      </w:r>
    </w:p>
    <w:p>
      <w:pPr>
        <w:keepNext w:val="0"/>
        <w:keepLines w:val="0"/>
        <w:pageBreakBefore w:val="0"/>
        <w:kinsoku/>
        <w:wordWrap/>
        <w:overflowPunct/>
        <w:topLinePunct w:val="0"/>
        <w:autoSpaceDE/>
        <w:autoSpaceDN/>
        <w:bidi w:val="0"/>
        <w:adjustRightInd/>
        <w:snapToGrid/>
        <w:spacing w:line="240" w:lineRule="auto"/>
        <w:ind w:left="0" w:leftChars="0" w:firstLine="408" w:firstLineChars="170"/>
        <w:textAlignment w:val="auto"/>
        <w:rPr>
          <w:rFonts w:asciiTheme="minorEastAsia" w:hAnsiTheme="minorEastAsia" w:eastAsiaTheme="minorEastAsia" w:cstheme="minorBidi"/>
          <w:bCs/>
          <w:sz w:val="24"/>
          <w:szCs w:val="24"/>
        </w:rPr>
      </w:pPr>
      <w:r>
        <w:rPr>
          <w:rFonts w:hint="eastAsia" w:asciiTheme="minorEastAsia" w:hAnsiTheme="minorEastAsia" w:eastAsiaTheme="minorEastAsia" w:cstheme="minorBidi"/>
          <w:bCs/>
          <w:sz w:val="24"/>
          <w:szCs w:val="24"/>
        </w:rPr>
        <w:t>四、学徒培训要求：</w:t>
      </w:r>
    </w:p>
    <w:p>
      <w:pPr>
        <w:keepNext w:val="0"/>
        <w:keepLines w:val="0"/>
        <w:pageBreakBefore w:val="0"/>
        <w:kinsoku/>
        <w:wordWrap/>
        <w:overflowPunct/>
        <w:topLinePunct w:val="0"/>
        <w:autoSpaceDE/>
        <w:autoSpaceDN/>
        <w:bidi w:val="0"/>
        <w:adjustRightInd/>
        <w:snapToGrid/>
        <w:spacing w:line="240" w:lineRule="auto"/>
        <w:ind w:left="0" w:leftChars="0" w:firstLine="408" w:firstLineChars="170"/>
        <w:textAlignment w:val="auto"/>
        <w:rPr>
          <w:rFonts w:asciiTheme="minorEastAsia" w:hAnsiTheme="minorEastAsia" w:eastAsiaTheme="minorEastAsia" w:cstheme="minorBidi"/>
          <w:bCs/>
          <w:sz w:val="24"/>
          <w:szCs w:val="24"/>
        </w:rPr>
      </w:pPr>
      <w:r>
        <w:rPr>
          <w:rFonts w:asciiTheme="minorEastAsia" w:hAnsiTheme="minorEastAsia" w:eastAsiaTheme="minorEastAsia" w:cstheme="minorBidi"/>
          <w:bCs/>
          <w:sz w:val="24"/>
          <w:szCs w:val="24"/>
        </w:rPr>
        <w:t>1</w:t>
      </w:r>
      <w:r>
        <w:rPr>
          <w:rFonts w:hint="eastAsia" w:asciiTheme="minorEastAsia" w:hAnsiTheme="minorEastAsia" w:eastAsiaTheme="minorEastAsia" w:cstheme="minorBidi"/>
          <w:bCs/>
          <w:sz w:val="24"/>
          <w:szCs w:val="24"/>
        </w:rPr>
        <w:t>、学徒</w:t>
      </w:r>
      <w:r>
        <w:rPr>
          <w:rFonts w:asciiTheme="minorEastAsia" w:hAnsiTheme="minorEastAsia" w:eastAsiaTheme="minorEastAsia" w:cstheme="minorBidi"/>
          <w:bCs/>
          <w:sz w:val="24"/>
          <w:szCs w:val="24"/>
        </w:rPr>
        <w:t>在培训期间认真接受甲方和合作培训机构的培训，并严格遵守</w:t>
      </w:r>
      <w:r>
        <w:rPr>
          <w:rFonts w:hint="eastAsia" w:asciiTheme="minorEastAsia" w:hAnsiTheme="minorEastAsia" w:eastAsiaTheme="minorEastAsia" w:cstheme="minorBidi"/>
          <w:bCs/>
          <w:sz w:val="24"/>
          <w:szCs w:val="24"/>
        </w:rPr>
        <w:t>各项管理</w:t>
      </w:r>
      <w:r>
        <w:rPr>
          <w:rFonts w:asciiTheme="minorEastAsia" w:hAnsiTheme="minorEastAsia" w:eastAsiaTheme="minorEastAsia" w:cstheme="minorBidi"/>
          <w:bCs/>
          <w:sz w:val="24"/>
          <w:szCs w:val="24"/>
        </w:rPr>
        <w:t xml:space="preserve">规定。 </w:t>
      </w:r>
    </w:p>
    <w:p>
      <w:pPr>
        <w:keepNext w:val="0"/>
        <w:keepLines w:val="0"/>
        <w:pageBreakBefore w:val="0"/>
        <w:kinsoku/>
        <w:wordWrap/>
        <w:overflowPunct/>
        <w:topLinePunct w:val="0"/>
        <w:autoSpaceDE/>
        <w:autoSpaceDN/>
        <w:bidi w:val="0"/>
        <w:adjustRightInd/>
        <w:snapToGrid/>
        <w:spacing w:line="240" w:lineRule="auto"/>
        <w:ind w:left="0" w:leftChars="0" w:firstLine="408" w:firstLineChars="170"/>
        <w:textAlignment w:val="auto"/>
        <w:rPr>
          <w:rFonts w:asciiTheme="minorEastAsia" w:hAnsiTheme="minorEastAsia" w:eastAsiaTheme="minorEastAsia" w:cstheme="minorBidi"/>
          <w:bCs/>
          <w:sz w:val="24"/>
          <w:szCs w:val="24"/>
        </w:rPr>
      </w:pPr>
      <w:r>
        <w:rPr>
          <w:rFonts w:asciiTheme="minorEastAsia" w:hAnsiTheme="minorEastAsia" w:eastAsiaTheme="minorEastAsia" w:cstheme="minorBidi"/>
          <w:bCs/>
          <w:sz w:val="24"/>
          <w:szCs w:val="24"/>
        </w:rPr>
        <w:t>2</w:t>
      </w:r>
      <w:r>
        <w:rPr>
          <w:rFonts w:hint="eastAsia" w:asciiTheme="minorEastAsia" w:hAnsiTheme="minorEastAsia" w:eastAsiaTheme="minorEastAsia" w:cstheme="minorBidi"/>
          <w:bCs/>
          <w:sz w:val="24"/>
          <w:szCs w:val="24"/>
        </w:rPr>
        <w:t>、学徒</w:t>
      </w:r>
      <w:r>
        <w:rPr>
          <w:rFonts w:asciiTheme="minorEastAsia" w:hAnsiTheme="minorEastAsia" w:eastAsiaTheme="minorEastAsia" w:cstheme="minorBidi"/>
          <w:bCs/>
          <w:sz w:val="24"/>
          <w:szCs w:val="24"/>
        </w:rPr>
        <w:t>在培训期间</w:t>
      </w:r>
      <w:r>
        <w:rPr>
          <w:rFonts w:hint="eastAsia" w:asciiTheme="minorEastAsia" w:hAnsiTheme="minorEastAsia" w:eastAsiaTheme="minorEastAsia" w:cstheme="minorBidi"/>
          <w:bCs/>
          <w:sz w:val="24"/>
          <w:szCs w:val="24"/>
        </w:rPr>
        <w:t>有</w:t>
      </w:r>
      <w:r>
        <w:rPr>
          <w:rFonts w:asciiTheme="minorEastAsia" w:hAnsiTheme="minorEastAsia" w:eastAsiaTheme="minorEastAsia" w:cstheme="minorBidi"/>
          <w:bCs/>
          <w:sz w:val="24"/>
          <w:szCs w:val="24"/>
        </w:rPr>
        <w:t>义务接受企业和培</w:t>
      </w:r>
      <w:r>
        <w:rPr>
          <w:rFonts w:hint="eastAsia" w:asciiTheme="minorEastAsia" w:hAnsiTheme="minorEastAsia" w:eastAsiaTheme="minorEastAsia" w:cstheme="minorBidi"/>
          <w:bCs/>
          <w:sz w:val="24"/>
          <w:szCs w:val="24"/>
        </w:rPr>
        <w:t>训</w:t>
      </w:r>
      <w:r>
        <w:rPr>
          <w:rFonts w:asciiTheme="minorEastAsia" w:hAnsiTheme="minorEastAsia" w:eastAsiaTheme="minorEastAsia" w:cstheme="minorBidi"/>
          <w:bCs/>
          <w:sz w:val="24"/>
          <w:szCs w:val="24"/>
        </w:rPr>
        <w:t>机构的管理、考核与评价。培训期限内，应严格要求自己，虚心学</w:t>
      </w:r>
      <w:r>
        <w:rPr>
          <w:rFonts w:hint="eastAsia" w:asciiTheme="minorEastAsia" w:hAnsiTheme="minorEastAsia" w:eastAsiaTheme="minorEastAsia" w:cstheme="minorBidi"/>
          <w:bCs/>
          <w:sz w:val="24"/>
          <w:szCs w:val="24"/>
        </w:rPr>
        <w:t>习</w:t>
      </w:r>
      <w:r>
        <w:rPr>
          <w:rFonts w:asciiTheme="minorEastAsia" w:hAnsiTheme="minorEastAsia" w:eastAsiaTheme="minorEastAsia" w:cstheme="minorBidi"/>
          <w:bCs/>
          <w:sz w:val="24"/>
          <w:szCs w:val="24"/>
        </w:rPr>
        <w:t>各项知识、技能，不断提高自身技能水平和职</w:t>
      </w:r>
      <w:r>
        <w:rPr>
          <w:rFonts w:hint="eastAsia" w:asciiTheme="minorEastAsia" w:hAnsiTheme="minorEastAsia" w:eastAsiaTheme="minorEastAsia" w:cstheme="minorBidi"/>
          <w:bCs/>
          <w:sz w:val="24"/>
          <w:szCs w:val="24"/>
        </w:rPr>
        <w:t>业素养</w:t>
      </w:r>
      <w:r>
        <w:rPr>
          <w:rFonts w:asciiTheme="minorEastAsia" w:hAnsiTheme="minorEastAsia" w:eastAsiaTheme="minorEastAsia" w:cstheme="minorBidi"/>
          <w:bCs/>
          <w:sz w:val="24"/>
          <w:szCs w:val="24"/>
        </w:rPr>
        <w:t>，完成培训学习任务，达到培训相关要求。</w:t>
      </w:r>
    </w:p>
    <w:p>
      <w:pPr>
        <w:keepNext w:val="0"/>
        <w:keepLines w:val="0"/>
        <w:pageBreakBefore w:val="0"/>
        <w:kinsoku/>
        <w:wordWrap/>
        <w:overflowPunct/>
        <w:topLinePunct w:val="0"/>
        <w:autoSpaceDE/>
        <w:autoSpaceDN/>
        <w:bidi w:val="0"/>
        <w:adjustRightInd/>
        <w:snapToGrid/>
        <w:spacing w:line="240" w:lineRule="auto"/>
        <w:ind w:left="0" w:leftChars="0" w:firstLine="408" w:firstLineChars="170"/>
        <w:textAlignment w:val="auto"/>
        <w:rPr>
          <w:rFonts w:asciiTheme="minorEastAsia" w:hAnsiTheme="minorEastAsia" w:eastAsiaTheme="minorEastAsia" w:cstheme="minorBidi"/>
          <w:bCs/>
          <w:sz w:val="24"/>
          <w:szCs w:val="24"/>
        </w:rPr>
      </w:pPr>
      <w:r>
        <w:rPr>
          <w:rFonts w:asciiTheme="minorEastAsia" w:hAnsiTheme="minorEastAsia" w:eastAsiaTheme="minorEastAsia" w:cstheme="minorBidi"/>
          <w:bCs/>
          <w:sz w:val="24"/>
          <w:szCs w:val="24"/>
        </w:rPr>
        <w:t>3</w:t>
      </w:r>
      <w:r>
        <w:rPr>
          <w:rFonts w:hint="eastAsia" w:asciiTheme="minorEastAsia" w:hAnsiTheme="minorEastAsia" w:eastAsiaTheme="minorEastAsia" w:cstheme="minorBidi"/>
          <w:bCs/>
          <w:sz w:val="24"/>
          <w:szCs w:val="24"/>
        </w:rPr>
        <w:t>、学徒</w:t>
      </w:r>
      <w:r>
        <w:rPr>
          <w:rFonts w:asciiTheme="minorEastAsia" w:hAnsiTheme="minorEastAsia" w:eastAsiaTheme="minorEastAsia" w:cstheme="minorBidi"/>
          <w:bCs/>
          <w:sz w:val="24"/>
          <w:szCs w:val="24"/>
        </w:rPr>
        <w:t>在培训期</w:t>
      </w:r>
      <w:r>
        <w:rPr>
          <w:rFonts w:hint="eastAsia" w:asciiTheme="minorEastAsia" w:hAnsiTheme="minorEastAsia" w:eastAsiaTheme="minorEastAsia" w:cstheme="minorBidi"/>
          <w:bCs/>
          <w:sz w:val="24"/>
          <w:szCs w:val="24"/>
        </w:rPr>
        <w:t>间</w:t>
      </w:r>
      <w:r>
        <w:rPr>
          <w:rFonts w:asciiTheme="minorEastAsia" w:hAnsiTheme="minorEastAsia" w:eastAsiaTheme="minorEastAsia" w:cstheme="minorBidi"/>
          <w:bCs/>
          <w:sz w:val="24"/>
          <w:szCs w:val="24"/>
        </w:rPr>
        <w:t>要严格遵守设备安全操作规程和技术</w:t>
      </w:r>
      <w:r>
        <w:rPr>
          <w:rFonts w:hint="eastAsia" w:asciiTheme="minorEastAsia" w:hAnsiTheme="minorEastAsia" w:eastAsiaTheme="minorEastAsia" w:cstheme="minorBidi"/>
          <w:bCs/>
          <w:sz w:val="24"/>
          <w:szCs w:val="24"/>
        </w:rPr>
        <w:t>工艺</w:t>
      </w:r>
      <w:r>
        <w:rPr>
          <w:rFonts w:asciiTheme="minorEastAsia" w:hAnsiTheme="minorEastAsia" w:eastAsiaTheme="minorEastAsia" w:cstheme="minorBidi"/>
          <w:bCs/>
          <w:sz w:val="24"/>
          <w:szCs w:val="24"/>
        </w:rPr>
        <w:t>流程，因违反设备安全操作规程导致的事故，</w:t>
      </w:r>
      <w:r>
        <w:rPr>
          <w:rFonts w:hint="eastAsia" w:asciiTheme="minorEastAsia" w:hAnsiTheme="minorEastAsia" w:eastAsiaTheme="minorEastAsia" w:cstheme="minorBidi"/>
          <w:bCs/>
          <w:sz w:val="24"/>
          <w:szCs w:val="24"/>
        </w:rPr>
        <w:t>学徒</w:t>
      </w:r>
      <w:r>
        <w:rPr>
          <w:rFonts w:asciiTheme="minorEastAsia" w:hAnsiTheme="minorEastAsia" w:eastAsiaTheme="minorEastAsia" w:cstheme="minorBidi"/>
          <w:bCs/>
          <w:sz w:val="24"/>
          <w:szCs w:val="24"/>
        </w:rPr>
        <w:t>应承担相应责任。</w:t>
      </w: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asciiTheme="minorEastAsia" w:hAnsiTheme="minorEastAsia" w:eastAsiaTheme="minorEastAsia" w:cstheme="minorBidi"/>
          <w:bCs/>
          <w:sz w:val="24"/>
          <w:szCs w:val="24"/>
        </w:rPr>
      </w:pPr>
      <w:r>
        <w:rPr>
          <w:rFonts w:asciiTheme="minorEastAsia" w:hAnsiTheme="minorEastAsia" w:eastAsiaTheme="minorEastAsia" w:cstheme="minorBidi"/>
          <w:bCs/>
          <w:sz w:val="24"/>
          <w:szCs w:val="24"/>
        </w:rPr>
        <w:br w:type="page"/>
      </w:r>
    </w:p>
    <w:p>
      <w:pPr>
        <w:keepNext/>
        <w:keepLines/>
        <w:snapToGrid/>
        <w:spacing w:before="260" w:after="260" w:line="312" w:lineRule="auto"/>
        <w:ind w:left="0" w:leftChars="0" w:firstLine="0" w:firstLineChars="0"/>
        <w:outlineLvl w:val="2"/>
        <w:rPr>
          <w:rFonts w:asciiTheme="minorEastAsia" w:hAnsiTheme="minorEastAsia" w:eastAsiaTheme="minorEastAsia" w:cstheme="minorBidi"/>
          <w:bCs/>
          <w:sz w:val="24"/>
          <w:szCs w:val="24"/>
        </w:rPr>
      </w:pPr>
      <w:bookmarkStart w:id="104" w:name="_Toc29908"/>
      <w:bookmarkStart w:id="105" w:name="_Toc46154742"/>
      <w:r>
        <w:rPr>
          <w:rFonts w:hint="eastAsia" w:asciiTheme="minorEastAsia" w:hAnsiTheme="minorEastAsia" w:eastAsiaTheme="minorEastAsia" w:cstheme="minorBidi"/>
          <w:bCs/>
          <w:sz w:val="24"/>
          <w:szCs w:val="24"/>
        </w:rPr>
        <w:t>附件</w:t>
      </w:r>
      <w:r>
        <w:rPr>
          <w:rFonts w:asciiTheme="minorEastAsia" w:hAnsiTheme="minorEastAsia" w:eastAsiaTheme="minorEastAsia" w:cstheme="minorBidi"/>
          <w:bCs/>
          <w:sz w:val="24"/>
          <w:szCs w:val="24"/>
        </w:rPr>
        <w:t>6</w:t>
      </w:r>
      <w:bookmarkEnd w:id="104"/>
      <w:bookmarkEnd w:id="105"/>
    </w:p>
    <w:p>
      <w:pPr>
        <w:snapToGrid/>
        <w:spacing w:line="312" w:lineRule="auto"/>
        <w:ind w:left="0" w:leftChars="0" w:firstLine="492" w:firstLineChars="204"/>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企业新型学徒制培训补贴资金管理办法</w:t>
      </w:r>
    </w:p>
    <w:p>
      <w:pPr>
        <w:snapToGrid/>
        <w:spacing w:line="312" w:lineRule="auto"/>
        <w:ind w:left="0" w:leftChars="0" w:firstLine="492" w:firstLineChars="204"/>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第一条  </w:t>
      </w:r>
      <w:r>
        <w:rPr>
          <w:rFonts w:hint="eastAsia" w:asciiTheme="minorEastAsia" w:hAnsiTheme="minorEastAsia" w:eastAsiaTheme="minorEastAsia"/>
          <w:sz w:val="24"/>
          <w:szCs w:val="24"/>
        </w:rPr>
        <w:t>为加强企业新型学徒制培训补贴资金管理，提高资金使用效能，确保《北京市全面推行企业新型学徒制实施方案》落实,根据《人力资源和社会保障部 财政部关于全面推行企业新型学徒制的意见》，确保企业新型学徒制培训补贴资金有效利用，结合工作实际，制定本办法。</w:t>
      </w:r>
    </w:p>
    <w:p>
      <w:pPr>
        <w:snapToGrid/>
        <w:spacing w:line="312" w:lineRule="auto"/>
        <w:ind w:left="0" w:leftChars="0" w:firstLine="482"/>
        <w:rPr>
          <w:rFonts w:asciiTheme="minorEastAsia" w:hAnsiTheme="minorEastAsia" w:eastAsiaTheme="minorEastAsia"/>
          <w:sz w:val="24"/>
          <w:szCs w:val="24"/>
        </w:rPr>
      </w:pPr>
      <w:r>
        <w:rPr>
          <w:rFonts w:hint="eastAsia" w:asciiTheme="minorEastAsia" w:hAnsiTheme="minorEastAsia" w:eastAsiaTheme="minorEastAsia"/>
          <w:b/>
          <w:sz w:val="24"/>
          <w:szCs w:val="24"/>
        </w:rPr>
        <w:t>第二条</w:t>
      </w:r>
      <w:r>
        <w:rPr>
          <w:rFonts w:hint="eastAsia" w:asciiTheme="minorEastAsia" w:hAnsiTheme="minorEastAsia" w:eastAsiaTheme="minorEastAsia"/>
          <w:sz w:val="24"/>
          <w:szCs w:val="24"/>
        </w:rPr>
        <w:t xml:space="preserve">  本办法所称企业新型学徒制培训补贴，是指按照《北京市全面推行企业新型学徒制实施方案》要求，财政拨付的新型学徒制补贴。</w:t>
      </w:r>
    </w:p>
    <w:p>
      <w:pPr>
        <w:snapToGrid/>
        <w:spacing w:line="312" w:lineRule="auto"/>
        <w:ind w:left="0" w:leftChars="0" w:firstLine="482"/>
        <w:rPr>
          <w:rFonts w:asciiTheme="minorEastAsia" w:hAnsiTheme="minorEastAsia" w:eastAsiaTheme="minorEastAsia"/>
          <w:sz w:val="24"/>
          <w:szCs w:val="24"/>
        </w:rPr>
      </w:pPr>
      <w:r>
        <w:rPr>
          <w:rFonts w:hint="eastAsia" w:asciiTheme="minorEastAsia" w:hAnsiTheme="minorEastAsia" w:eastAsiaTheme="minorEastAsia"/>
          <w:b/>
          <w:sz w:val="24"/>
          <w:szCs w:val="24"/>
        </w:rPr>
        <w:t>第三条</w:t>
      </w:r>
      <w:r>
        <w:rPr>
          <w:rFonts w:hint="eastAsia" w:asciiTheme="minorEastAsia" w:hAnsiTheme="minorEastAsia" w:eastAsiaTheme="minorEastAsia"/>
          <w:sz w:val="24"/>
          <w:szCs w:val="24"/>
        </w:rPr>
        <w:t xml:space="preserve"> 补贴标准</w:t>
      </w:r>
    </w:p>
    <w:p>
      <w:pPr>
        <w:snapToGrid/>
        <w:spacing w:line="312" w:lineRule="auto"/>
        <w:ind w:left="0" w:leftChars="0" w:firstLine="480"/>
        <w:rPr>
          <w:rFonts w:asciiTheme="minorEastAsia" w:hAnsiTheme="minorEastAsia" w:eastAsiaTheme="minorEastAsia"/>
          <w:sz w:val="24"/>
          <w:szCs w:val="24"/>
        </w:rPr>
      </w:pPr>
      <w:r>
        <w:rPr>
          <w:rFonts w:hint="eastAsia" w:asciiTheme="minorEastAsia" w:hAnsiTheme="minorEastAsia" w:eastAsiaTheme="minorEastAsia"/>
          <w:sz w:val="24"/>
          <w:szCs w:val="24"/>
        </w:rPr>
        <w:t>1.对于参加学徒培训人员，按普通、急需紧缺职业(工种)分为两种类别，分别建立中级、高级2个等级的培训补贴标准。具体补贴标准如下：</w:t>
      </w:r>
    </w:p>
    <w:tbl>
      <w:tblPr>
        <w:tblStyle w:val="71"/>
        <w:tblW w:w="8387" w:type="dxa"/>
        <w:tblInd w:w="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2"/>
        <w:gridCol w:w="2841"/>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2" w:type="dxa"/>
            <w:vAlign w:val="center"/>
          </w:tcPr>
          <w:p>
            <w:pPr>
              <w:snapToGrid/>
              <w:spacing w:line="312" w:lineRule="auto"/>
              <w:ind w:left="0" w:leftChars="0" w:firstLine="0" w:firstLineChars="0"/>
              <w:jc w:val="left"/>
              <w:rPr>
                <w:rFonts w:asciiTheme="minorEastAsia" w:hAnsiTheme="minorEastAsia" w:eastAsiaTheme="minorEastAsia"/>
                <w:sz w:val="24"/>
                <w:szCs w:val="24"/>
              </w:rPr>
            </w:pPr>
            <w:r>
              <w:rPr>
                <w:rFonts w:hint="eastAsia" w:asciiTheme="minorEastAsia" w:hAnsiTheme="minorEastAsia" w:eastAsiaTheme="minorEastAsia"/>
                <w:sz w:val="24"/>
                <w:szCs w:val="24"/>
              </w:rPr>
              <w:t>职业类别</w:t>
            </w:r>
          </w:p>
        </w:tc>
        <w:tc>
          <w:tcPr>
            <w:tcW w:w="2841" w:type="dxa"/>
            <w:vAlign w:val="center"/>
          </w:tcPr>
          <w:p>
            <w:pPr>
              <w:snapToGrid/>
              <w:spacing w:line="312" w:lineRule="auto"/>
              <w:ind w:left="0" w:leftChars="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职业等级</w:t>
            </w:r>
          </w:p>
        </w:tc>
        <w:tc>
          <w:tcPr>
            <w:tcW w:w="3074" w:type="dxa"/>
            <w:vAlign w:val="center"/>
          </w:tcPr>
          <w:p>
            <w:pPr>
              <w:snapToGrid/>
              <w:spacing w:line="312" w:lineRule="auto"/>
              <w:ind w:left="0" w:leftChars="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补助标准(元/人年)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2" w:type="dxa"/>
            <w:vMerge w:val="restart"/>
            <w:vAlign w:val="center"/>
          </w:tcPr>
          <w:p>
            <w:pPr>
              <w:snapToGrid/>
              <w:spacing w:line="312" w:lineRule="auto"/>
              <w:ind w:left="0" w:leftChars="0" w:firstLine="0" w:firstLineChars="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普通</w:t>
            </w:r>
          </w:p>
        </w:tc>
        <w:tc>
          <w:tcPr>
            <w:tcW w:w="2841" w:type="dxa"/>
          </w:tcPr>
          <w:p>
            <w:pPr>
              <w:snapToGrid/>
              <w:spacing w:line="312" w:lineRule="auto"/>
              <w:ind w:left="0" w:leftChars="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中级</w:t>
            </w:r>
          </w:p>
        </w:tc>
        <w:tc>
          <w:tcPr>
            <w:tcW w:w="3074" w:type="dxa"/>
          </w:tcPr>
          <w:p>
            <w:pPr>
              <w:snapToGrid/>
              <w:spacing w:line="312" w:lineRule="auto"/>
              <w:ind w:left="0" w:leftChars="0" w:firstLine="0" w:firstLineChars="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2" w:type="dxa"/>
            <w:vMerge w:val="continue"/>
            <w:vAlign w:val="center"/>
          </w:tcPr>
          <w:p>
            <w:pPr>
              <w:snapToGrid/>
              <w:spacing w:line="312" w:lineRule="auto"/>
              <w:ind w:left="0" w:leftChars="0" w:firstLine="0" w:firstLineChars="0"/>
              <w:jc w:val="left"/>
              <w:rPr>
                <w:rFonts w:asciiTheme="minorEastAsia" w:hAnsiTheme="minorEastAsia" w:eastAsiaTheme="minorEastAsia"/>
                <w:sz w:val="24"/>
                <w:szCs w:val="24"/>
              </w:rPr>
            </w:pPr>
          </w:p>
        </w:tc>
        <w:tc>
          <w:tcPr>
            <w:tcW w:w="2841" w:type="dxa"/>
          </w:tcPr>
          <w:p>
            <w:pPr>
              <w:snapToGrid/>
              <w:spacing w:line="312" w:lineRule="auto"/>
              <w:ind w:left="0" w:leftChars="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高级</w:t>
            </w:r>
          </w:p>
        </w:tc>
        <w:tc>
          <w:tcPr>
            <w:tcW w:w="3074" w:type="dxa"/>
          </w:tcPr>
          <w:p>
            <w:pPr>
              <w:snapToGrid/>
              <w:spacing w:line="312" w:lineRule="auto"/>
              <w:ind w:left="0" w:leftChars="0" w:firstLine="0" w:firstLineChars="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2" w:type="dxa"/>
            <w:vMerge w:val="restart"/>
            <w:vAlign w:val="center"/>
          </w:tcPr>
          <w:p>
            <w:pPr>
              <w:snapToGrid/>
              <w:spacing w:line="312" w:lineRule="auto"/>
              <w:ind w:left="0" w:leftChars="0" w:firstLine="0" w:firstLineChars="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急需</w:t>
            </w:r>
          </w:p>
        </w:tc>
        <w:tc>
          <w:tcPr>
            <w:tcW w:w="2841" w:type="dxa"/>
          </w:tcPr>
          <w:p>
            <w:pPr>
              <w:snapToGrid/>
              <w:spacing w:line="312" w:lineRule="auto"/>
              <w:ind w:left="0" w:leftChars="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中级</w:t>
            </w:r>
          </w:p>
        </w:tc>
        <w:tc>
          <w:tcPr>
            <w:tcW w:w="3074" w:type="dxa"/>
          </w:tcPr>
          <w:p>
            <w:pPr>
              <w:snapToGrid/>
              <w:spacing w:line="312" w:lineRule="auto"/>
              <w:ind w:left="0" w:leftChars="0" w:firstLine="0" w:firstLineChars="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2" w:type="dxa"/>
            <w:vMerge w:val="continue"/>
          </w:tcPr>
          <w:p>
            <w:pPr>
              <w:snapToGrid/>
              <w:spacing w:line="312" w:lineRule="auto"/>
              <w:ind w:left="0" w:leftChars="0" w:firstLine="0" w:firstLineChars="0"/>
              <w:rPr>
                <w:rFonts w:asciiTheme="minorEastAsia" w:hAnsiTheme="minorEastAsia" w:eastAsiaTheme="minorEastAsia"/>
                <w:sz w:val="24"/>
                <w:szCs w:val="24"/>
              </w:rPr>
            </w:pPr>
          </w:p>
        </w:tc>
        <w:tc>
          <w:tcPr>
            <w:tcW w:w="2841" w:type="dxa"/>
          </w:tcPr>
          <w:p>
            <w:pPr>
              <w:snapToGrid/>
              <w:spacing w:line="312" w:lineRule="auto"/>
              <w:ind w:left="0" w:leftChars="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高级</w:t>
            </w:r>
          </w:p>
        </w:tc>
        <w:tc>
          <w:tcPr>
            <w:tcW w:w="3074" w:type="dxa"/>
          </w:tcPr>
          <w:p>
            <w:pPr>
              <w:snapToGrid/>
              <w:spacing w:line="312" w:lineRule="auto"/>
              <w:ind w:left="0" w:leftChars="0" w:firstLine="0" w:firstLineChars="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8000</w:t>
            </w:r>
          </w:p>
        </w:tc>
      </w:tr>
    </w:tbl>
    <w:p>
      <w:pPr>
        <w:snapToGrid/>
        <w:spacing w:line="312" w:lineRule="auto"/>
        <w:ind w:left="0" w:leftChars="0" w:firstLine="480"/>
        <w:rPr>
          <w:rFonts w:asciiTheme="minorEastAsia" w:hAnsiTheme="minorEastAsia" w:eastAsiaTheme="minorEastAsia"/>
          <w:sz w:val="24"/>
          <w:szCs w:val="24"/>
        </w:rPr>
      </w:pPr>
      <w:r>
        <w:rPr>
          <w:rFonts w:hint="eastAsia" w:asciiTheme="minorEastAsia" w:hAnsiTheme="minorEastAsia" w:eastAsiaTheme="minorEastAsia"/>
          <w:sz w:val="24"/>
          <w:szCs w:val="24"/>
        </w:rPr>
        <w:t>2.符合首都十大高精尖产业、生产服务业、生活服务业、文化创新产业等建设“四个中心”急需紧缺人才培养方向的培训职业(工种)，确定为急需紧缺类职业(符合企业新型学徒急需职业目录表)；</w:t>
      </w:r>
    </w:p>
    <w:p>
      <w:pPr>
        <w:snapToGrid/>
        <w:spacing w:line="312" w:lineRule="auto"/>
        <w:ind w:left="0" w:leftChars="0" w:firstLine="480"/>
        <w:rPr>
          <w:rFonts w:asciiTheme="minorEastAsia" w:hAnsiTheme="minorEastAsia" w:eastAsiaTheme="minorEastAsia"/>
          <w:sz w:val="24"/>
          <w:szCs w:val="24"/>
        </w:rPr>
      </w:pPr>
      <w:r>
        <w:rPr>
          <w:rFonts w:hint="eastAsia" w:asciiTheme="minorEastAsia" w:hAnsiTheme="minorEastAsia" w:eastAsiaTheme="minorEastAsia"/>
          <w:sz w:val="24"/>
          <w:szCs w:val="24"/>
        </w:rPr>
        <w:t>3.对于进入急需紧缺职业目录培训合格的按标准给予企业全额补贴；对于普通类职业培训合格并取得相应国家职业资格证书(或职业技能等级证书、专项职业能力证书、安全生产、特种作业操作证书等)的，按标准全额给予企业补贴；对于普通类职业培训合格，未取得相应技能等级证书的，按照补则标准的85%给予补贴。对于培训不合格者，不予企业补贴。</w:t>
      </w:r>
    </w:p>
    <w:p>
      <w:pPr>
        <w:snapToGrid/>
        <w:spacing w:line="312" w:lineRule="auto"/>
        <w:ind w:left="0" w:leftChars="0"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对参加学徒制培训的就业困难人员和高校毕业生，按规定落实社保补贴政策。</w:t>
      </w:r>
    </w:p>
    <w:p>
      <w:pPr>
        <w:snapToGrid/>
        <w:spacing w:line="312" w:lineRule="auto"/>
        <w:ind w:left="0" w:leftChars="0" w:firstLine="482"/>
        <w:rPr>
          <w:rFonts w:asciiTheme="minorEastAsia" w:hAnsiTheme="minorEastAsia" w:eastAsiaTheme="minorEastAsia"/>
          <w:b/>
          <w:sz w:val="24"/>
          <w:szCs w:val="24"/>
        </w:rPr>
      </w:pPr>
      <w:r>
        <w:rPr>
          <w:rFonts w:hint="eastAsia" w:asciiTheme="minorEastAsia" w:hAnsiTheme="minorEastAsia" w:eastAsiaTheme="minorEastAsia"/>
          <w:b/>
          <w:sz w:val="24"/>
          <w:szCs w:val="24"/>
        </w:rPr>
        <w:t>第四条 资金的使用</w:t>
      </w:r>
    </w:p>
    <w:p>
      <w:pPr>
        <w:snapToGrid/>
        <w:spacing w:line="312" w:lineRule="auto"/>
        <w:ind w:left="0" w:leftChars="0"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企业申领获得的补贴资金，纳入企业职工教育经费，具体用途为：</w:t>
      </w:r>
    </w:p>
    <w:p>
      <w:pPr>
        <w:snapToGrid/>
        <w:spacing w:line="312" w:lineRule="auto"/>
        <w:ind w:left="0" w:leftChars="0"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(一)师资费，指培训师的讲课费、课程开发费、教材开发费、课件制作费、教师的食宿费、交通费等。培训师包括单位职工。</w:t>
      </w:r>
    </w:p>
    <w:p>
      <w:pPr>
        <w:snapToGrid/>
        <w:spacing w:line="312" w:lineRule="auto"/>
        <w:ind w:left="0" w:leftChars="0"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(二)参训人员培训期间发生的食宿费、交通费、资料费。</w:t>
      </w:r>
    </w:p>
    <w:p>
      <w:pPr>
        <w:snapToGrid/>
        <w:spacing w:line="312" w:lineRule="auto"/>
        <w:ind w:left="0" w:leftChars="0"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(三)培训场地费。</w:t>
      </w:r>
    </w:p>
    <w:p>
      <w:pPr>
        <w:snapToGrid/>
        <w:spacing w:line="312" w:lineRule="auto"/>
        <w:ind w:left="0" w:leftChars="0"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(四)培训所需设备设施、软件、网络培训账号等购置费。</w:t>
      </w:r>
    </w:p>
    <w:p>
      <w:pPr>
        <w:snapToGrid/>
        <w:spacing w:line="312" w:lineRule="auto"/>
        <w:ind w:left="0" w:leftChars="0"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(五)职工因工作需要参加社会培训，向有关部门或机为纳的报名费、注册费、学费、教材费、考试费、评审费等以依法依规交纳的继续教育费等。</w:t>
      </w:r>
    </w:p>
    <w:p>
      <w:pPr>
        <w:snapToGrid/>
        <w:spacing w:line="312" w:lineRule="auto"/>
        <w:ind w:left="0" w:leftChars="0"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(六)支付给受托关联企业、院校、第三方教育培训机构的培训费用。</w:t>
      </w:r>
    </w:p>
    <w:p>
      <w:pPr>
        <w:snapToGrid/>
        <w:spacing w:line="312" w:lineRule="auto"/>
        <w:ind w:left="0" w:leftChars="0" w:firstLine="482"/>
        <w:rPr>
          <w:rFonts w:asciiTheme="minorEastAsia" w:hAnsiTheme="minorEastAsia" w:eastAsiaTheme="minorEastAsia"/>
          <w:b/>
          <w:sz w:val="24"/>
          <w:szCs w:val="24"/>
        </w:rPr>
      </w:pPr>
      <w:r>
        <w:rPr>
          <w:rFonts w:hint="eastAsia" w:asciiTheme="minorEastAsia" w:hAnsiTheme="minorEastAsia" w:eastAsiaTheme="minorEastAsia"/>
          <w:b/>
          <w:sz w:val="24"/>
          <w:szCs w:val="24"/>
        </w:rPr>
        <w:t>第五条 规范管理</w:t>
      </w:r>
    </w:p>
    <w:p>
      <w:pPr>
        <w:snapToGrid/>
        <w:spacing w:line="312" w:lineRule="auto"/>
        <w:ind w:left="0" w:leftChars="0"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开展学徒培训企业、培训机构要健全补贴资金管理制度，严格执行培训补贴资金管理规定和要求，提高资金使用效益。建立资金申请、使用专账，建立申领补贴人员相关信息台帐，对申请补贴资金材料进行存档，确保资金使用安全。</w:t>
      </w:r>
    </w:p>
    <w:p>
      <w:pPr>
        <w:snapToGrid/>
        <w:spacing w:line="312" w:lineRule="auto"/>
        <w:ind w:left="0" w:leftChars="0" w:firstLine="48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对违反规定弄虚作假、骗取、冒领培训补贴的企业，由人力社保部门按资金申请渠道追回违规所得资金并按原渠道退回；涉嫌犯罪的，移送司法机关依法追究刑事责任。对工作人员利用职务之便收受贿赂，与享受培训补贴的单位和个人串通，骗取培训补贴资金，牟取非法利益，造成资金损失的，依法追回资金并按原渠道退回；涉嫌犯罪的，移送司法机关依法追究刑事责任。</w:t>
      </w:r>
    </w:p>
    <w:p>
      <w:pPr>
        <w:widowControl/>
        <w:snapToGrid/>
        <w:spacing w:line="312" w:lineRule="auto"/>
        <w:ind w:left="0" w:leftChars="0" w:firstLine="0" w:firstLineChars="0"/>
        <w:rPr>
          <w:rFonts w:asciiTheme="minorEastAsia" w:hAnsiTheme="minorEastAsia" w:eastAsiaTheme="minorEastAsia"/>
          <w:kern w:val="0"/>
          <w:sz w:val="24"/>
          <w:szCs w:val="24"/>
        </w:rPr>
      </w:pPr>
      <w:r>
        <w:rPr>
          <w:rFonts w:asciiTheme="minorEastAsia" w:hAnsiTheme="minorEastAsia" w:eastAsiaTheme="minorEastAsia"/>
          <w:kern w:val="0"/>
          <w:sz w:val="24"/>
          <w:szCs w:val="24"/>
        </w:rPr>
        <w:br w:type="page"/>
      </w:r>
    </w:p>
    <w:p>
      <w:pPr>
        <w:keepNext/>
        <w:keepLines/>
        <w:snapToGrid/>
        <w:spacing w:before="260" w:after="260" w:line="312" w:lineRule="auto"/>
        <w:ind w:left="0" w:leftChars="0" w:firstLine="0" w:firstLineChars="0"/>
        <w:outlineLvl w:val="2"/>
        <w:rPr>
          <w:rFonts w:asciiTheme="minorEastAsia" w:hAnsiTheme="minorEastAsia" w:eastAsiaTheme="minorEastAsia" w:cstheme="minorBidi"/>
          <w:bCs/>
          <w:sz w:val="24"/>
          <w:szCs w:val="24"/>
        </w:rPr>
      </w:pPr>
      <w:bookmarkStart w:id="106" w:name="_Toc27708"/>
      <w:bookmarkStart w:id="107" w:name="_Toc46154743"/>
      <w:r>
        <w:rPr>
          <w:rFonts w:hint="eastAsia" w:asciiTheme="minorEastAsia" w:hAnsiTheme="minorEastAsia" w:eastAsiaTheme="minorEastAsia" w:cstheme="minorBidi"/>
          <w:bCs/>
          <w:sz w:val="24"/>
          <w:szCs w:val="24"/>
        </w:rPr>
        <w:t>附件</w:t>
      </w:r>
      <w:r>
        <w:rPr>
          <w:rFonts w:asciiTheme="minorEastAsia" w:hAnsiTheme="minorEastAsia" w:eastAsiaTheme="minorEastAsia" w:cstheme="minorBidi"/>
          <w:bCs/>
          <w:sz w:val="24"/>
          <w:szCs w:val="24"/>
        </w:rPr>
        <w:t>7</w:t>
      </w:r>
      <w:bookmarkEnd w:id="106"/>
      <w:bookmarkEnd w:id="107"/>
    </w:p>
    <w:p>
      <w:pPr>
        <w:snapToGrid/>
        <w:spacing w:line="312" w:lineRule="auto"/>
        <w:ind w:left="0" w:leftChars="0" w:firstLine="0" w:firstLineChars="0"/>
        <w:jc w:val="center"/>
        <w:rPr>
          <w:rFonts w:asciiTheme="minorEastAsia" w:hAnsiTheme="minorEastAsia" w:eastAsiaTheme="minorEastAsia"/>
          <w:b/>
          <w:bCs/>
          <w:kern w:val="0"/>
          <w:sz w:val="24"/>
          <w:szCs w:val="24"/>
        </w:rPr>
      </w:pPr>
      <w:r>
        <w:rPr>
          <w:rFonts w:hint="eastAsia" w:asciiTheme="minorEastAsia" w:hAnsiTheme="minorEastAsia" w:eastAsiaTheme="minorEastAsia"/>
          <w:b/>
          <w:bCs/>
          <w:kern w:val="0"/>
          <w:sz w:val="24"/>
          <w:szCs w:val="24"/>
        </w:rPr>
        <w:t>企业导师</w:t>
      </w:r>
      <w:r>
        <w:rPr>
          <w:rFonts w:asciiTheme="minorEastAsia" w:hAnsiTheme="minorEastAsia" w:eastAsiaTheme="minorEastAsia"/>
          <w:b/>
          <w:bCs/>
          <w:kern w:val="0"/>
          <w:sz w:val="24"/>
          <w:szCs w:val="24"/>
        </w:rPr>
        <w:t>管理办法</w:t>
      </w:r>
    </w:p>
    <w:p>
      <w:pPr>
        <w:keepNext/>
        <w:keepLines/>
        <w:snapToGrid/>
        <w:spacing w:line="312" w:lineRule="auto"/>
        <w:ind w:left="0" w:leftChars="0" w:firstLine="0" w:firstLineChars="0"/>
        <w:contextualSpacing/>
        <w:jc w:val="center"/>
        <w:rPr>
          <w:rFonts w:ascii="宋体" w:hAnsi="宋体" w:cs="宋体"/>
          <w:b/>
          <w:kern w:val="44"/>
          <w:sz w:val="24"/>
          <w:szCs w:val="24"/>
        </w:rPr>
      </w:pPr>
      <w:r>
        <w:rPr>
          <w:rFonts w:hint="eastAsia" w:ascii="宋体" w:hAnsi="宋体" w:cs="宋体"/>
          <w:b/>
          <w:kern w:val="44"/>
          <w:sz w:val="24"/>
          <w:szCs w:val="24"/>
        </w:rPr>
        <w:t>第一章  总  则</w:t>
      </w:r>
    </w:p>
    <w:p>
      <w:pPr>
        <w:numPr>
          <w:ilvl w:val="0"/>
          <w:numId w:val="4"/>
        </w:numPr>
        <w:adjustRightInd w:val="0"/>
        <w:snapToGrid/>
        <w:spacing w:line="312" w:lineRule="auto"/>
        <w:ind w:left="0" w:leftChars="0" w:firstLine="640" w:firstLineChars="0"/>
        <w:contextualSpacing/>
        <w:rPr>
          <w:rFonts w:ascii="宋体" w:hAnsi="宋体"/>
          <w:color w:val="000000"/>
          <w:sz w:val="24"/>
          <w:szCs w:val="24"/>
        </w:rPr>
      </w:pPr>
      <w:r>
        <w:rPr>
          <w:rFonts w:hint="eastAsia" w:ascii="宋体" w:hAnsi="宋体"/>
          <w:color w:val="000000"/>
          <w:sz w:val="24"/>
          <w:szCs w:val="24"/>
        </w:rPr>
        <w:t xml:space="preserve"> 为健全</w:t>
      </w:r>
      <w:r>
        <w:rPr>
          <w:rFonts w:hint="eastAsia" w:ascii="宋体" w:hAnsi="宋体"/>
          <w:color w:val="000000"/>
          <w:sz w:val="24"/>
          <w:szCs w:val="24"/>
          <w:lang w:eastAsia="zh-CN"/>
        </w:rPr>
        <w:t>北京三汇能环科技发展有限公司</w:t>
      </w:r>
      <w:r>
        <w:rPr>
          <w:rFonts w:hint="eastAsia" w:ascii="宋体" w:hAnsi="宋体"/>
          <w:color w:val="000000"/>
          <w:sz w:val="24"/>
          <w:szCs w:val="24"/>
        </w:rPr>
        <w:t>（以下简称“集团”）培训</w:t>
      </w:r>
      <w:r>
        <w:rPr>
          <w:rFonts w:ascii="宋体" w:hAnsi="宋体"/>
          <w:color w:val="000000"/>
          <w:sz w:val="24"/>
          <w:szCs w:val="24"/>
        </w:rPr>
        <w:t>体系，</w:t>
      </w:r>
      <w:r>
        <w:rPr>
          <w:rFonts w:hint="eastAsia" w:ascii="宋体" w:hAnsi="宋体"/>
          <w:color w:val="000000"/>
          <w:sz w:val="24"/>
          <w:szCs w:val="24"/>
        </w:rPr>
        <w:t>全面落实企业新型</w:t>
      </w:r>
      <w:r>
        <w:rPr>
          <w:rFonts w:ascii="宋体" w:hAnsi="宋体"/>
          <w:color w:val="000000"/>
          <w:sz w:val="24"/>
          <w:szCs w:val="24"/>
        </w:rPr>
        <w:t>学徒制</w:t>
      </w:r>
      <w:r>
        <w:rPr>
          <w:rFonts w:hint="eastAsia" w:ascii="宋体" w:hAnsi="宋体"/>
          <w:color w:val="000000"/>
          <w:sz w:val="24"/>
          <w:szCs w:val="24"/>
        </w:rPr>
        <w:t>培训工作，制定本管理办法。</w:t>
      </w:r>
    </w:p>
    <w:p>
      <w:pPr>
        <w:numPr>
          <w:ilvl w:val="0"/>
          <w:numId w:val="4"/>
        </w:numPr>
        <w:adjustRightInd w:val="0"/>
        <w:snapToGrid/>
        <w:spacing w:line="312" w:lineRule="auto"/>
        <w:ind w:left="0" w:leftChars="0" w:firstLine="640" w:firstLineChars="0"/>
        <w:contextualSpacing/>
        <w:rPr>
          <w:rFonts w:ascii="宋体" w:hAnsi="宋体"/>
          <w:color w:val="000000"/>
          <w:sz w:val="24"/>
          <w:szCs w:val="24"/>
        </w:rPr>
      </w:pPr>
      <w:r>
        <w:rPr>
          <w:rFonts w:hint="eastAsia" w:ascii="宋体" w:hAnsi="宋体"/>
          <w:color w:val="000000"/>
          <w:sz w:val="24"/>
          <w:szCs w:val="24"/>
        </w:rPr>
        <w:t xml:space="preserve"> 本规定适用于集团本部和</w:t>
      </w:r>
      <w:r>
        <w:rPr>
          <w:rFonts w:ascii="宋体" w:hAnsi="宋体"/>
          <w:color w:val="000000"/>
          <w:sz w:val="24"/>
          <w:szCs w:val="24"/>
        </w:rPr>
        <w:t>各单位</w:t>
      </w:r>
      <w:r>
        <w:rPr>
          <w:rFonts w:hint="eastAsia" w:ascii="宋体" w:hAnsi="宋体"/>
          <w:color w:val="000000"/>
          <w:sz w:val="24"/>
          <w:szCs w:val="24"/>
        </w:rPr>
        <w:t>。</w:t>
      </w:r>
    </w:p>
    <w:p>
      <w:pPr>
        <w:adjustRightInd w:val="0"/>
        <w:snapToGrid/>
        <w:spacing w:line="312" w:lineRule="auto"/>
        <w:ind w:left="0" w:leftChars="0" w:firstLine="0" w:firstLineChars="0"/>
        <w:contextualSpacing/>
        <w:rPr>
          <w:rFonts w:ascii="宋体" w:hAnsi="宋体"/>
          <w:color w:val="000000"/>
          <w:sz w:val="24"/>
          <w:szCs w:val="24"/>
        </w:rPr>
      </w:pPr>
      <w:r>
        <w:rPr>
          <w:rFonts w:hint="eastAsia" w:ascii="宋体" w:hAnsi="宋体"/>
          <w:color w:val="000000"/>
          <w:sz w:val="24"/>
          <w:szCs w:val="24"/>
        </w:rPr>
        <w:t xml:space="preserve">    各单位，</w:t>
      </w:r>
      <w:r>
        <w:rPr>
          <w:rFonts w:ascii="宋体" w:hAnsi="宋体"/>
          <w:color w:val="000000"/>
          <w:sz w:val="24"/>
          <w:szCs w:val="24"/>
        </w:rPr>
        <w:t>是指</w:t>
      </w:r>
      <w:r>
        <w:rPr>
          <w:rFonts w:hint="eastAsia" w:ascii="宋体" w:hAnsi="宋体"/>
          <w:color w:val="000000"/>
          <w:sz w:val="24"/>
          <w:szCs w:val="24"/>
        </w:rPr>
        <w:t>集团所属不具有独立法人资格的分公司（含厂、中心等），</w:t>
      </w:r>
      <w:r>
        <w:rPr>
          <w:rFonts w:ascii="宋体" w:hAnsi="宋体"/>
          <w:color w:val="000000"/>
          <w:sz w:val="24"/>
          <w:szCs w:val="24"/>
        </w:rPr>
        <w:t>和集团</w:t>
      </w:r>
      <w:r>
        <w:rPr>
          <w:rFonts w:hint="eastAsia" w:ascii="宋体" w:hAnsi="宋体"/>
          <w:color w:val="000000"/>
          <w:sz w:val="24"/>
          <w:szCs w:val="24"/>
        </w:rPr>
        <w:t>二级及</w:t>
      </w:r>
      <w:r>
        <w:rPr>
          <w:rFonts w:ascii="宋体" w:hAnsi="宋体"/>
          <w:color w:val="000000"/>
          <w:sz w:val="24"/>
          <w:szCs w:val="24"/>
        </w:rPr>
        <w:t>二级以下</w:t>
      </w:r>
      <w:r>
        <w:rPr>
          <w:rFonts w:hint="eastAsia" w:ascii="宋体" w:hAnsi="宋体"/>
          <w:color w:val="000000"/>
          <w:sz w:val="24"/>
          <w:szCs w:val="24"/>
        </w:rPr>
        <w:t>全资、绝对</w:t>
      </w:r>
      <w:r>
        <w:rPr>
          <w:rFonts w:ascii="宋体" w:hAnsi="宋体"/>
          <w:color w:val="000000"/>
          <w:sz w:val="24"/>
          <w:szCs w:val="24"/>
        </w:rPr>
        <w:t>控股</w:t>
      </w:r>
      <w:r>
        <w:rPr>
          <w:rFonts w:hint="eastAsia" w:ascii="宋体" w:hAnsi="宋体"/>
          <w:color w:val="000000"/>
          <w:sz w:val="24"/>
          <w:szCs w:val="24"/>
        </w:rPr>
        <w:t xml:space="preserve">和相对控股子企业。 </w:t>
      </w:r>
    </w:p>
    <w:p>
      <w:pPr>
        <w:keepNext/>
        <w:keepLines/>
        <w:snapToGrid/>
        <w:spacing w:line="312" w:lineRule="auto"/>
        <w:ind w:left="0" w:leftChars="0" w:firstLine="0" w:firstLineChars="0"/>
        <w:contextualSpacing/>
        <w:jc w:val="center"/>
        <w:rPr>
          <w:rFonts w:ascii="宋体" w:hAnsi="宋体" w:cs="宋体"/>
          <w:b/>
          <w:kern w:val="44"/>
          <w:sz w:val="24"/>
          <w:szCs w:val="24"/>
        </w:rPr>
      </w:pPr>
      <w:r>
        <w:rPr>
          <w:rFonts w:hint="eastAsia" w:ascii="宋体" w:hAnsi="宋体" w:cs="宋体"/>
          <w:b/>
          <w:kern w:val="44"/>
          <w:sz w:val="24"/>
          <w:szCs w:val="24"/>
        </w:rPr>
        <w:t>第二章  组织管理和</w:t>
      </w:r>
      <w:r>
        <w:rPr>
          <w:rFonts w:ascii="宋体" w:hAnsi="宋体" w:cs="宋体"/>
          <w:b/>
          <w:kern w:val="44"/>
          <w:sz w:val="24"/>
          <w:szCs w:val="24"/>
        </w:rPr>
        <w:t>职能分工</w:t>
      </w:r>
    </w:p>
    <w:p>
      <w:pPr>
        <w:numPr>
          <w:ilvl w:val="0"/>
          <w:numId w:val="4"/>
        </w:numPr>
        <w:adjustRightInd w:val="0"/>
        <w:snapToGrid/>
        <w:spacing w:line="312" w:lineRule="auto"/>
        <w:ind w:left="0" w:leftChars="0" w:firstLine="640" w:firstLineChars="0"/>
        <w:contextualSpacing/>
        <w:rPr>
          <w:rFonts w:ascii="宋体" w:hAnsi="宋体"/>
          <w:color w:val="000000"/>
          <w:sz w:val="24"/>
          <w:szCs w:val="24"/>
        </w:rPr>
      </w:pPr>
      <w:r>
        <w:rPr>
          <w:rFonts w:hint="eastAsia" w:ascii="宋体" w:hAnsi="宋体"/>
          <w:color w:val="000000"/>
          <w:sz w:val="24"/>
          <w:szCs w:val="24"/>
        </w:rPr>
        <w:t xml:space="preserve"> 集团人力资源部是集团企业导师工作牵头管理部门，主要负责：</w:t>
      </w:r>
    </w:p>
    <w:p>
      <w:pPr>
        <w:adjustRightInd w:val="0"/>
        <w:snapToGrid/>
        <w:spacing w:line="312" w:lineRule="auto"/>
        <w:ind w:left="0" w:leftChars="0" w:firstLine="480"/>
        <w:contextualSpacing/>
        <w:rPr>
          <w:rFonts w:ascii="宋体" w:hAnsi="宋体"/>
          <w:color w:val="000000"/>
          <w:sz w:val="24"/>
          <w:szCs w:val="24"/>
        </w:rPr>
      </w:pPr>
      <w:r>
        <w:rPr>
          <w:rFonts w:hint="eastAsia" w:ascii="宋体" w:hAnsi="宋体"/>
          <w:color w:val="000000"/>
          <w:sz w:val="24"/>
          <w:szCs w:val="24"/>
        </w:rPr>
        <w:t>（一）制订</w:t>
      </w:r>
      <w:r>
        <w:rPr>
          <w:rFonts w:ascii="宋体" w:hAnsi="宋体"/>
          <w:color w:val="000000"/>
          <w:sz w:val="24"/>
          <w:szCs w:val="24"/>
        </w:rPr>
        <w:t>和</w:t>
      </w:r>
      <w:r>
        <w:rPr>
          <w:rFonts w:hint="eastAsia" w:ascii="宋体" w:hAnsi="宋体"/>
          <w:color w:val="000000"/>
          <w:sz w:val="24"/>
          <w:szCs w:val="24"/>
        </w:rPr>
        <w:t>完善企业导师管理相关规章制度。</w:t>
      </w:r>
    </w:p>
    <w:p>
      <w:pPr>
        <w:adjustRightInd w:val="0"/>
        <w:snapToGrid/>
        <w:spacing w:line="312" w:lineRule="auto"/>
        <w:ind w:left="0" w:leftChars="0" w:firstLine="480"/>
        <w:contextualSpacing/>
        <w:rPr>
          <w:rFonts w:ascii="宋体" w:hAnsi="宋体"/>
          <w:color w:val="000000"/>
          <w:sz w:val="24"/>
          <w:szCs w:val="24"/>
        </w:rPr>
      </w:pPr>
      <w:r>
        <w:rPr>
          <w:rFonts w:hint="eastAsia" w:ascii="宋体" w:hAnsi="宋体"/>
          <w:color w:val="000000"/>
          <w:sz w:val="24"/>
          <w:szCs w:val="24"/>
        </w:rPr>
        <w:t>（二）审定企业导师任职条件。</w:t>
      </w:r>
    </w:p>
    <w:p>
      <w:pPr>
        <w:adjustRightInd w:val="0"/>
        <w:snapToGrid/>
        <w:spacing w:line="312" w:lineRule="auto"/>
        <w:ind w:left="0" w:leftChars="0" w:firstLine="480"/>
        <w:contextualSpacing/>
        <w:rPr>
          <w:rFonts w:ascii="宋体" w:hAnsi="宋体"/>
          <w:color w:val="000000"/>
          <w:sz w:val="24"/>
          <w:szCs w:val="24"/>
        </w:rPr>
      </w:pPr>
      <w:r>
        <w:rPr>
          <w:rFonts w:hint="eastAsia" w:ascii="宋体" w:hAnsi="宋体"/>
          <w:color w:val="000000"/>
          <w:sz w:val="24"/>
          <w:szCs w:val="24"/>
        </w:rPr>
        <w:t>（三）组织企业导师的聘用工作。</w:t>
      </w:r>
    </w:p>
    <w:p>
      <w:pPr>
        <w:adjustRightInd w:val="0"/>
        <w:snapToGrid/>
        <w:spacing w:line="312" w:lineRule="auto"/>
        <w:ind w:left="0" w:leftChars="0" w:firstLine="480"/>
        <w:contextualSpacing/>
        <w:rPr>
          <w:rFonts w:ascii="宋体" w:hAnsi="宋体"/>
          <w:color w:val="000000"/>
          <w:sz w:val="24"/>
          <w:szCs w:val="24"/>
        </w:rPr>
      </w:pPr>
      <w:r>
        <w:rPr>
          <w:rFonts w:hint="eastAsia" w:ascii="宋体" w:hAnsi="宋体"/>
          <w:color w:val="000000"/>
          <w:sz w:val="24"/>
          <w:szCs w:val="24"/>
        </w:rPr>
        <w:t>（四）协调处理企业导师管理相关重要事项。</w:t>
      </w:r>
    </w:p>
    <w:p>
      <w:pPr>
        <w:numPr>
          <w:ilvl w:val="0"/>
          <w:numId w:val="4"/>
        </w:numPr>
        <w:adjustRightInd w:val="0"/>
        <w:snapToGrid/>
        <w:spacing w:line="312" w:lineRule="auto"/>
        <w:ind w:left="0" w:leftChars="0" w:firstLine="640" w:firstLineChars="0"/>
        <w:contextualSpacing/>
        <w:rPr>
          <w:rFonts w:ascii="宋体" w:hAnsi="宋体"/>
          <w:color w:val="000000"/>
          <w:sz w:val="24"/>
          <w:szCs w:val="24"/>
        </w:rPr>
      </w:pPr>
      <w:r>
        <w:rPr>
          <w:rFonts w:hint="eastAsia" w:ascii="宋体" w:hAnsi="宋体"/>
          <w:color w:val="000000"/>
          <w:sz w:val="24"/>
          <w:szCs w:val="24"/>
        </w:rPr>
        <w:t xml:space="preserve"> 公共服务与培训中心是企业导师日常管理和具体工作执行部门，主要职责：</w:t>
      </w:r>
    </w:p>
    <w:p>
      <w:pPr>
        <w:snapToGrid/>
        <w:spacing w:line="312" w:lineRule="auto"/>
        <w:ind w:left="0" w:leftChars="0" w:firstLine="480"/>
        <w:contextualSpacing/>
        <w:rPr>
          <w:rFonts w:ascii="宋体" w:hAnsi="宋体"/>
          <w:sz w:val="24"/>
          <w:szCs w:val="24"/>
        </w:rPr>
      </w:pPr>
      <w:r>
        <w:rPr>
          <w:rFonts w:hint="eastAsia" w:ascii="宋体" w:hAnsi="宋体"/>
          <w:sz w:val="24"/>
          <w:szCs w:val="24"/>
        </w:rPr>
        <w:t>（一）编制全年教学计划，管理授课任务，组织开展培训活动。</w:t>
      </w:r>
    </w:p>
    <w:p>
      <w:pPr>
        <w:snapToGrid/>
        <w:spacing w:line="312" w:lineRule="auto"/>
        <w:ind w:left="0" w:leftChars="0" w:firstLine="480"/>
        <w:contextualSpacing/>
        <w:rPr>
          <w:rFonts w:ascii="宋体" w:hAnsi="宋体"/>
          <w:sz w:val="24"/>
          <w:szCs w:val="24"/>
        </w:rPr>
      </w:pPr>
      <w:r>
        <w:rPr>
          <w:rFonts w:hint="eastAsia" w:ascii="宋体" w:hAnsi="宋体"/>
          <w:sz w:val="24"/>
          <w:szCs w:val="24"/>
        </w:rPr>
        <w:t>（三）落实企业导师的聘用和</w:t>
      </w:r>
      <w:r>
        <w:rPr>
          <w:rFonts w:ascii="宋体" w:hAnsi="宋体"/>
          <w:sz w:val="24"/>
          <w:szCs w:val="24"/>
        </w:rPr>
        <w:t>培训</w:t>
      </w:r>
      <w:r>
        <w:rPr>
          <w:rFonts w:hint="eastAsia" w:ascii="宋体" w:hAnsi="宋体"/>
          <w:sz w:val="24"/>
          <w:szCs w:val="24"/>
        </w:rPr>
        <w:t>工作。</w:t>
      </w:r>
    </w:p>
    <w:p>
      <w:pPr>
        <w:snapToGrid/>
        <w:spacing w:line="312" w:lineRule="auto"/>
        <w:ind w:left="0" w:leftChars="0" w:firstLine="480"/>
        <w:contextualSpacing/>
        <w:rPr>
          <w:rFonts w:ascii="宋体" w:hAnsi="宋体"/>
          <w:sz w:val="24"/>
          <w:szCs w:val="24"/>
        </w:rPr>
      </w:pPr>
      <w:r>
        <w:rPr>
          <w:rFonts w:hint="eastAsia" w:ascii="宋体" w:hAnsi="宋体"/>
          <w:sz w:val="24"/>
          <w:szCs w:val="24"/>
        </w:rPr>
        <w:t>（四）建立</w:t>
      </w:r>
      <w:r>
        <w:rPr>
          <w:rFonts w:ascii="宋体" w:hAnsi="宋体"/>
          <w:sz w:val="24"/>
          <w:szCs w:val="24"/>
        </w:rPr>
        <w:t>健全</w:t>
      </w:r>
      <w:r>
        <w:rPr>
          <w:rFonts w:hint="eastAsia" w:ascii="宋体" w:hAnsi="宋体"/>
          <w:sz w:val="24"/>
          <w:szCs w:val="24"/>
        </w:rPr>
        <w:t>企业导师管理台账及培训档案。</w:t>
      </w:r>
    </w:p>
    <w:p>
      <w:pPr>
        <w:snapToGrid/>
        <w:spacing w:line="312" w:lineRule="auto"/>
        <w:ind w:left="0" w:leftChars="0" w:firstLine="480"/>
        <w:contextualSpacing/>
        <w:rPr>
          <w:rFonts w:ascii="宋体" w:hAnsi="宋体"/>
          <w:sz w:val="24"/>
          <w:szCs w:val="24"/>
        </w:rPr>
      </w:pPr>
      <w:r>
        <w:rPr>
          <w:rFonts w:hint="eastAsia" w:ascii="宋体" w:hAnsi="宋体"/>
          <w:sz w:val="24"/>
          <w:szCs w:val="24"/>
        </w:rPr>
        <w:t>（五）完成企业导师日常管理及集团交办的相关其他工作。</w:t>
      </w:r>
    </w:p>
    <w:p>
      <w:pPr>
        <w:numPr>
          <w:ilvl w:val="0"/>
          <w:numId w:val="4"/>
        </w:numPr>
        <w:adjustRightInd w:val="0"/>
        <w:snapToGrid/>
        <w:spacing w:line="312" w:lineRule="auto"/>
        <w:ind w:left="0" w:leftChars="0" w:firstLine="640" w:firstLineChars="0"/>
        <w:contextualSpacing/>
        <w:rPr>
          <w:rFonts w:ascii="宋体" w:hAnsi="宋体"/>
          <w:color w:val="000000"/>
          <w:sz w:val="24"/>
          <w:szCs w:val="24"/>
        </w:rPr>
      </w:pPr>
      <w:r>
        <w:rPr>
          <w:rFonts w:hint="eastAsia" w:ascii="宋体" w:hAnsi="宋体"/>
          <w:color w:val="000000"/>
          <w:sz w:val="24"/>
          <w:szCs w:val="24"/>
        </w:rPr>
        <w:t xml:space="preserve"> 集团</w:t>
      </w:r>
      <w:r>
        <w:rPr>
          <w:rFonts w:ascii="宋体" w:hAnsi="宋体"/>
          <w:color w:val="000000"/>
          <w:sz w:val="24"/>
          <w:szCs w:val="24"/>
        </w:rPr>
        <w:t>本部</w:t>
      </w:r>
      <w:r>
        <w:rPr>
          <w:rFonts w:hint="eastAsia" w:ascii="宋体" w:hAnsi="宋体"/>
          <w:color w:val="000000"/>
          <w:sz w:val="24"/>
          <w:szCs w:val="24"/>
        </w:rPr>
        <w:t>各部室和各单位的主要职责：</w:t>
      </w:r>
    </w:p>
    <w:p>
      <w:pPr>
        <w:adjustRightInd w:val="0"/>
        <w:snapToGrid/>
        <w:spacing w:line="312" w:lineRule="auto"/>
        <w:ind w:left="0" w:leftChars="0" w:firstLine="480"/>
        <w:contextualSpacing/>
        <w:rPr>
          <w:rFonts w:ascii="宋体" w:hAnsi="宋体"/>
          <w:sz w:val="24"/>
          <w:szCs w:val="24"/>
        </w:rPr>
      </w:pPr>
      <w:r>
        <w:rPr>
          <w:rFonts w:hint="eastAsia" w:ascii="宋体" w:hAnsi="宋体"/>
          <w:sz w:val="24"/>
          <w:szCs w:val="24"/>
        </w:rPr>
        <w:t>（一）推荐符合企业</w:t>
      </w:r>
      <w:r>
        <w:rPr>
          <w:rFonts w:ascii="宋体" w:hAnsi="宋体"/>
          <w:sz w:val="24"/>
          <w:szCs w:val="24"/>
        </w:rPr>
        <w:t>导师要求的</w:t>
      </w:r>
      <w:r>
        <w:rPr>
          <w:rFonts w:hint="eastAsia" w:ascii="宋体" w:hAnsi="宋体"/>
          <w:sz w:val="24"/>
          <w:szCs w:val="24"/>
        </w:rPr>
        <w:t>人选。</w:t>
      </w:r>
    </w:p>
    <w:p>
      <w:pPr>
        <w:adjustRightInd w:val="0"/>
        <w:snapToGrid/>
        <w:spacing w:line="312" w:lineRule="auto"/>
        <w:ind w:left="0" w:leftChars="0" w:firstLine="480"/>
        <w:contextualSpacing/>
        <w:rPr>
          <w:rFonts w:ascii="宋体" w:hAnsi="宋体"/>
          <w:sz w:val="24"/>
          <w:szCs w:val="24"/>
        </w:rPr>
      </w:pPr>
      <w:r>
        <w:rPr>
          <w:rFonts w:hint="eastAsia" w:ascii="宋体" w:hAnsi="宋体"/>
          <w:sz w:val="24"/>
          <w:szCs w:val="24"/>
        </w:rPr>
        <w:t>（二）加强对本部室（单位）企业导师的日常培养。</w:t>
      </w:r>
    </w:p>
    <w:p>
      <w:pPr>
        <w:adjustRightInd w:val="0"/>
        <w:snapToGrid/>
        <w:spacing w:line="312" w:lineRule="auto"/>
        <w:ind w:left="0" w:leftChars="0" w:firstLine="480"/>
        <w:contextualSpacing/>
        <w:rPr>
          <w:rFonts w:ascii="宋体" w:hAnsi="宋体"/>
          <w:sz w:val="24"/>
          <w:szCs w:val="24"/>
        </w:rPr>
      </w:pPr>
      <w:r>
        <w:rPr>
          <w:rFonts w:hint="eastAsia" w:ascii="宋体" w:hAnsi="宋体"/>
          <w:sz w:val="24"/>
          <w:szCs w:val="24"/>
        </w:rPr>
        <w:t>（三）在保障生产经营的情况下，协调好本部室（单位）企业导师的本职工作与教学工作，对企业导师工作给予积极支持。</w:t>
      </w:r>
    </w:p>
    <w:p>
      <w:pPr>
        <w:adjustRightInd w:val="0"/>
        <w:snapToGrid/>
        <w:spacing w:line="312" w:lineRule="auto"/>
        <w:ind w:left="0" w:leftChars="0" w:firstLine="480"/>
        <w:contextualSpacing/>
        <w:rPr>
          <w:rFonts w:ascii="宋体" w:hAnsi="宋体"/>
          <w:sz w:val="24"/>
          <w:szCs w:val="24"/>
        </w:rPr>
      </w:pPr>
      <w:r>
        <w:rPr>
          <w:rFonts w:hint="eastAsia" w:ascii="宋体" w:hAnsi="宋体"/>
          <w:sz w:val="24"/>
          <w:szCs w:val="24"/>
        </w:rPr>
        <w:t>（四）集团</w:t>
      </w:r>
      <w:r>
        <w:rPr>
          <w:rFonts w:ascii="宋体" w:hAnsi="宋体"/>
          <w:sz w:val="24"/>
          <w:szCs w:val="24"/>
        </w:rPr>
        <w:t>本部各部室、各单位职责范围</w:t>
      </w:r>
      <w:r>
        <w:rPr>
          <w:rFonts w:hint="eastAsia" w:ascii="宋体" w:hAnsi="宋体"/>
          <w:sz w:val="24"/>
          <w:szCs w:val="24"/>
        </w:rPr>
        <w:t>企业导</w:t>
      </w:r>
      <w:r>
        <w:rPr>
          <w:rFonts w:ascii="宋体" w:hAnsi="宋体"/>
          <w:sz w:val="24"/>
          <w:szCs w:val="24"/>
        </w:rPr>
        <w:t>师管理相关其他</w:t>
      </w:r>
      <w:r>
        <w:rPr>
          <w:rFonts w:hint="eastAsia" w:ascii="宋体" w:hAnsi="宋体"/>
          <w:sz w:val="24"/>
          <w:szCs w:val="24"/>
        </w:rPr>
        <w:t>工作</w:t>
      </w:r>
      <w:r>
        <w:rPr>
          <w:rFonts w:ascii="宋体" w:hAnsi="宋体"/>
          <w:sz w:val="24"/>
          <w:szCs w:val="24"/>
        </w:rPr>
        <w:t>。</w:t>
      </w:r>
    </w:p>
    <w:p>
      <w:pPr>
        <w:keepNext/>
        <w:keepLines/>
        <w:snapToGrid/>
        <w:spacing w:line="312" w:lineRule="auto"/>
        <w:ind w:left="0" w:leftChars="0" w:firstLine="0" w:firstLineChars="0"/>
        <w:contextualSpacing/>
        <w:jc w:val="center"/>
        <w:rPr>
          <w:rFonts w:ascii="宋体" w:hAnsi="宋体" w:cs="宋体"/>
          <w:bCs/>
          <w:kern w:val="44"/>
          <w:sz w:val="24"/>
          <w:szCs w:val="24"/>
        </w:rPr>
      </w:pPr>
    </w:p>
    <w:p>
      <w:pPr>
        <w:keepNext/>
        <w:keepLines/>
        <w:snapToGrid/>
        <w:spacing w:line="312" w:lineRule="auto"/>
        <w:ind w:left="0" w:leftChars="0" w:firstLine="0" w:firstLineChars="0"/>
        <w:contextualSpacing/>
        <w:jc w:val="center"/>
        <w:rPr>
          <w:rFonts w:ascii="宋体" w:hAnsi="宋体" w:cs="宋体"/>
          <w:b/>
          <w:kern w:val="44"/>
          <w:sz w:val="24"/>
          <w:szCs w:val="24"/>
        </w:rPr>
      </w:pPr>
      <w:r>
        <w:rPr>
          <w:rFonts w:hint="eastAsia" w:ascii="宋体" w:hAnsi="宋体" w:cs="宋体"/>
          <w:b/>
          <w:kern w:val="44"/>
          <w:sz w:val="24"/>
          <w:szCs w:val="24"/>
        </w:rPr>
        <w:t>第三章  选拔和聘用</w:t>
      </w:r>
    </w:p>
    <w:p>
      <w:pPr>
        <w:numPr>
          <w:ilvl w:val="0"/>
          <w:numId w:val="4"/>
        </w:numPr>
        <w:adjustRightInd w:val="0"/>
        <w:snapToGrid/>
        <w:spacing w:line="312" w:lineRule="auto"/>
        <w:ind w:left="0" w:leftChars="0" w:firstLine="640" w:firstLineChars="0"/>
        <w:contextualSpacing/>
        <w:rPr>
          <w:rFonts w:ascii="宋体" w:hAnsi="宋体"/>
          <w:color w:val="000000"/>
          <w:sz w:val="24"/>
          <w:szCs w:val="24"/>
        </w:rPr>
      </w:pPr>
      <w:r>
        <w:rPr>
          <w:rFonts w:hint="eastAsia" w:ascii="宋体" w:hAnsi="宋体"/>
          <w:color w:val="000000"/>
          <w:sz w:val="24"/>
          <w:szCs w:val="24"/>
        </w:rPr>
        <w:t xml:space="preserve"> 满足以下全部条件的，具备企业导师</w:t>
      </w:r>
      <w:r>
        <w:rPr>
          <w:rFonts w:ascii="宋体" w:hAnsi="宋体"/>
          <w:color w:val="000000"/>
          <w:sz w:val="24"/>
          <w:szCs w:val="24"/>
        </w:rPr>
        <w:t>基本</w:t>
      </w:r>
      <w:r>
        <w:rPr>
          <w:rFonts w:hint="eastAsia" w:ascii="宋体" w:hAnsi="宋体"/>
          <w:color w:val="000000"/>
          <w:sz w:val="24"/>
          <w:szCs w:val="24"/>
        </w:rPr>
        <w:t>资格：</w:t>
      </w:r>
    </w:p>
    <w:p>
      <w:pPr>
        <w:adjustRightInd w:val="0"/>
        <w:snapToGrid/>
        <w:spacing w:line="312" w:lineRule="auto"/>
        <w:ind w:left="0" w:leftChars="0" w:firstLine="480"/>
        <w:contextualSpacing/>
        <w:rPr>
          <w:rFonts w:ascii="宋体" w:hAnsi="宋体"/>
          <w:sz w:val="24"/>
          <w:szCs w:val="24"/>
        </w:rPr>
      </w:pPr>
      <w:r>
        <w:rPr>
          <w:rFonts w:hint="eastAsia" w:ascii="宋体" w:hAnsi="宋体"/>
          <w:sz w:val="24"/>
          <w:szCs w:val="24"/>
        </w:rPr>
        <w:t>（一</w:t>
      </w:r>
      <w:r>
        <w:rPr>
          <w:rFonts w:ascii="宋体" w:hAnsi="宋体"/>
          <w:sz w:val="24"/>
          <w:szCs w:val="24"/>
        </w:rPr>
        <w:t>）</w:t>
      </w:r>
      <w:r>
        <w:rPr>
          <w:rFonts w:hint="eastAsia" w:ascii="宋体" w:hAnsi="宋体"/>
          <w:sz w:val="24"/>
          <w:szCs w:val="24"/>
        </w:rPr>
        <w:t>具有5年以上与指导岗位相关的实践经验。</w:t>
      </w:r>
    </w:p>
    <w:p>
      <w:pPr>
        <w:adjustRightInd w:val="0"/>
        <w:snapToGrid/>
        <w:spacing w:line="312" w:lineRule="auto"/>
        <w:ind w:left="0" w:leftChars="0" w:firstLine="480"/>
        <w:contextualSpacing/>
        <w:rPr>
          <w:rFonts w:ascii="宋体" w:hAnsi="宋体"/>
          <w:sz w:val="24"/>
          <w:szCs w:val="24"/>
        </w:rPr>
      </w:pPr>
      <w:r>
        <w:rPr>
          <w:rFonts w:hint="eastAsia" w:ascii="宋体" w:hAnsi="宋体"/>
          <w:sz w:val="24"/>
          <w:szCs w:val="24"/>
        </w:rPr>
        <w:t>（二）具备相关职业工种高级工及以上职业资格（技能等级）或中级以上专业技术职务。</w:t>
      </w:r>
    </w:p>
    <w:p>
      <w:pPr>
        <w:adjustRightInd w:val="0"/>
        <w:snapToGrid/>
        <w:spacing w:line="312" w:lineRule="auto"/>
        <w:ind w:left="0" w:leftChars="0" w:firstLine="480"/>
        <w:contextualSpacing/>
        <w:rPr>
          <w:rFonts w:ascii="宋体" w:hAnsi="宋体"/>
          <w:sz w:val="24"/>
          <w:szCs w:val="24"/>
        </w:rPr>
      </w:pPr>
      <w:r>
        <w:rPr>
          <w:rFonts w:hint="eastAsia" w:ascii="宋体" w:hAnsi="宋体"/>
          <w:sz w:val="24"/>
          <w:szCs w:val="24"/>
        </w:rPr>
        <w:t>（三</w:t>
      </w:r>
      <w:r>
        <w:rPr>
          <w:rFonts w:ascii="宋体" w:hAnsi="宋体"/>
          <w:sz w:val="24"/>
          <w:szCs w:val="24"/>
        </w:rPr>
        <w:t>）</w:t>
      </w:r>
      <w:r>
        <w:rPr>
          <w:rFonts w:hint="eastAsia" w:ascii="宋体" w:hAnsi="宋体"/>
          <w:sz w:val="24"/>
          <w:szCs w:val="24"/>
        </w:rPr>
        <w:t>能够有效应对压力，善于统筹安排工作。</w:t>
      </w:r>
    </w:p>
    <w:p>
      <w:pPr>
        <w:adjustRightInd w:val="0"/>
        <w:snapToGrid/>
        <w:spacing w:line="312" w:lineRule="auto"/>
        <w:ind w:left="0" w:leftChars="0" w:firstLine="480"/>
        <w:contextualSpacing/>
        <w:rPr>
          <w:rFonts w:ascii="宋体" w:hAnsi="宋体"/>
          <w:sz w:val="24"/>
          <w:szCs w:val="24"/>
        </w:rPr>
      </w:pPr>
      <w:r>
        <w:rPr>
          <w:rFonts w:hint="eastAsia" w:ascii="宋体" w:hAnsi="宋体"/>
          <w:sz w:val="24"/>
          <w:szCs w:val="24"/>
        </w:rPr>
        <w:t>实践经验丰富者或表现优异者，可放宽限制。</w:t>
      </w:r>
    </w:p>
    <w:p>
      <w:pPr>
        <w:numPr>
          <w:ilvl w:val="0"/>
          <w:numId w:val="4"/>
        </w:numPr>
        <w:adjustRightInd w:val="0"/>
        <w:snapToGrid/>
        <w:spacing w:line="312" w:lineRule="auto"/>
        <w:ind w:left="0" w:leftChars="0" w:firstLine="640" w:firstLineChars="0"/>
        <w:contextualSpacing/>
        <w:rPr>
          <w:rFonts w:ascii="宋体" w:hAnsi="宋体"/>
          <w:color w:val="000000"/>
          <w:sz w:val="24"/>
          <w:szCs w:val="24"/>
        </w:rPr>
      </w:pPr>
      <w:r>
        <w:rPr>
          <w:rFonts w:hint="eastAsia" w:ascii="宋体" w:hAnsi="宋体"/>
          <w:color w:val="000000"/>
          <w:sz w:val="24"/>
          <w:szCs w:val="24"/>
        </w:rPr>
        <w:t>企业导师选拔聘用流程：</w:t>
      </w:r>
    </w:p>
    <w:p>
      <w:pPr>
        <w:adjustRightInd w:val="0"/>
        <w:snapToGrid/>
        <w:spacing w:line="312" w:lineRule="auto"/>
        <w:ind w:left="0" w:leftChars="0" w:firstLine="480"/>
        <w:contextualSpacing/>
        <w:rPr>
          <w:rFonts w:ascii="宋体" w:hAnsi="宋体"/>
          <w:color w:val="000000"/>
          <w:sz w:val="24"/>
          <w:szCs w:val="24"/>
        </w:rPr>
      </w:pPr>
      <w:r>
        <w:rPr>
          <w:rFonts w:hint="eastAsia" w:ascii="宋体" w:hAnsi="宋体"/>
          <w:color w:val="000000"/>
          <w:sz w:val="24"/>
          <w:szCs w:val="24"/>
        </w:rPr>
        <w:t>（一）个人自愿申请，或者所在</w:t>
      </w:r>
      <w:r>
        <w:rPr>
          <w:rFonts w:ascii="宋体" w:hAnsi="宋体"/>
          <w:color w:val="000000"/>
          <w:sz w:val="24"/>
          <w:szCs w:val="24"/>
        </w:rPr>
        <w:t>部门或单位</w:t>
      </w:r>
      <w:r>
        <w:rPr>
          <w:rFonts w:hint="eastAsia" w:ascii="宋体" w:hAnsi="宋体"/>
          <w:color w:val="000000"/>
          <w:sz w:val="24"/>
          <w:szCs w:val="24"/>
        </w:rPr>
        <w:t xml:space="preserve">推荐。 </w:t>
      </w:r>
    </w:p>
    <w:p>
      <w:pPr>
        <w:adjustRightInd w:val="0"/>
        <w:snapToGrid/>
        <w:spacing w:line="312" w:lineRule="auto"/>
        <w:ind w:left="0" w:leftChars="0" w:firstLine="480"/>
        <w:contextualSpacing/>
        <w:rPr>
          <w:rFonts w:ascii="宋体" w:hAnsi="宋体"/>
          <w:color w:val="000000"/>
          <w:sz w:val="24"/>
          <w:szCs w:val="24"/>
        </w:rPr>
      </w:pPr>
      <w:r>
        <w:rPr>
          <w:rFonts w:hint="eastAsia" w:ascii="宋体" w:hAnsi="宋体"/>
          <w:color w:val="000000"/>
          <w:sz w:val="24"/>
          <w:szCs w:val="24"/>
        </w:rPr>
        <w:t>（二）公共服务与培训中心进行信息审核，组织评聘。</w:t>
      </w:r>
    </w:p>
    <w:p>
      <w:pPr>
        <w:adjustRightInd w:val="0"/>
        <w:snapToGrid/>
        <w:spacing w:line="312" w:lineRule="auto"/>
        <w:ind w:left="0" w:leftChars="0" w:firstLine="480"/>
        <w:contextualSpacing/>
        <w:rPr>
          <w:rFonts w:ascii="宋体" w:hAnsi="宋体"/>
          <w:color w:val="000000"/>
          <w:sz w:val="24"/>
          <w:szCs w:val="24"/>
        </w:rPr>
      </w:pPr>
      <w:r>
        <w:rPr>
          <w:rFonts w:hint="eastAsia" w:ascii="宋体" w:hAnsi="宋体"/>
          <w:color w:val="000000"/>
          <w:sz w:val="24"/>
          <w:szCs w:val="24"/>
        </w:rPr>
        <w:t>（三）人力资源部为企业导师颁发企业导师聘书。</w:t>
      </w:r>
    </w:p>
    <w:p>
      <w:pPr>
        <w:numPr>
          <w:ilvl w:val="0"/>
          <w:numId w:val="4"/>
        </w:numPr>
        <w:adjustRightInd w:val="0"/>
        <w:snapToGrid/>
        <w:spacing w:line="312" w:lineRule="auto"/>
        <w:ind w:left="0" w:leftChars="0" w:firstLine="640" w:firstLineChars="0"/>
        <w:contextualSpacing/>
        <w:rPr>
          <w:rFonts w:ascii="宋体" w:hAnsi="宋体"/>
          <w:color w:val="000000"/>
          <w:sz w:val="24"/>
          <w:szCs w:val="24"/>
        </w:rPr>
      </w:pPr>
      <w:r>
        <w:rPr>
          <w:rFonts w:hint="eastAsia" w:ascii="宋体" w:hAnsi="宋体"/>
          <w:color w:val="000000"/>
          <w:sz w:val="24"/>
          <w:szCs w:val="24"/>
        </w:rPr>
        <w:t>企业导师的工作职责：</w:t>
      </w:r>
    </w:p>
    <w:p>
      <w:pPr>
        <w:snapToGrid/>
        <w:spacing w:line="312" w:lineRule="auto"/>
        <w:ind w:left="0" w:leftChars="0" w:firstLine="480"/>
        <w:contextualSpacing/>
        <w:rPr>
          <w:rFonts w:ascii="宋体" w:hAnsi="宋体"/>
          <w:sz w:val="24"/>
          <w:szCs w:val="24"/>
        </w:rPr>
      </w:pPr>
      <w:r>
        <w:rPr>
          <w:rFonts w:hint="eastAsia" w:ascii="宋体" w:hAnsi="宋体"/>
          <w:sz w:val="24"/>
          <w:szCs w:val="24"/>
        </w:rPr>
        <w:t>（一）做好本职工作的前提下，承担集团安排的教育培训任务，完成相应学时的授课，积极参与考核阅卷、培训效果评估等工作。</w:t>
      </w:r>
    </w:p>
    <w:p>
      <w:pPr>
        <w:snapToGrid/>
        <w:spacing w:line="312" w:lineRule="auto"/>
        <w:ind w:left="0" w:leftChars="0" w:firstLine="480"/>
        <w:contextualSpacing/>
        <w:rPr>
          <w:rFonts w:ascii="宋体" w:hAnsi="宋体"/>
          <w:sz w:val="24"/>
          <w:szCs w:val="24"/>
        </w:rPr>
      </w:pPr>
      <w:r>
        <w:rPr>
          <w:rFonts w:hint="eastAsia" w:ascii="宋体" w:hAnsi="宋体"/>
          <w:sz w:val="24"/>
          <w:szCs w:val="24"/>
        </w:rPr>
        <w:t>（二）课程大纲</w:t>
      </w:r>
      <w:r>
        <w:rPr>
          <w:rFonts w:ascii="宋体" w:hAnsi="宋体"/>
          <w:sz w:val="24"/>
          <w:szCs w:val="24"/>
        </w:rPr>
        <w:t>和</w:t>
      </w:r>
      <w:r>
        <w:rPr>
          <w:rFonts w:hint="eastAsia" w:ascii="宋体" w:hAnsi="宋体"/>
          <w:sz w:val="24"/>
          <w:szCs w:val="24"/>
        </w:rPr>
        <w:t>计划由人力资源部统一协调安排，企业导师依据课程大纲</w:t>
      </w:r>
      <w:r>
        <w:rPr>
          <w:rFonts w:ascii="宋体" w:hAnsi="宋体"/>
          <w:sz w:val="24"/>
          <w:szCs w:val="24"/>
        </w:rPr>
        <w:t>和</w:t>
      </w:r>
      <w:r>
        <w:rPr>
          <w:rFonts w:hint="eastAsia" w:ascii="宋体" w:hAnsi="宋体"/>
          <w:sz w:val="24"/>
          <w:szCs w:val="24"/>
        </w:rPr>
        <w:t>计划，根据学徒岗位情况制定适应岗位的具体授课内容。</w:t>
      </w:r>
    </w:p>
    <w:p>
      <w:pPr>
        <w:snapToGrid/>
        <w:spacing w:line="312" w:lineRule="auto"/>
        <w:ind w:left="0" w:leftChars="0" w:firstLine="480"/>
        <w:contextualSpacing/>
        <w:rPr>
          <w:rFonts w:ascii="宋体" w:hAnsi="宋体"/>
          <w:color w:val="000000"/>
          <w:sz w:val="24"/>
          <w:szCs w:val="24"/>
        </w:rPr>
      </w:pPr>
      <w:r>
        <w:rPr>
          <w:rFonts w:hint="eastAsia" w:ascii="宋体" w:hAnsi="宋体"/>
          <w:color w:val="000000"/>
          <w:sz w:val="24"/>
          <w:szCs w:val="24"/>
        </w:rPr>
        <w:t>（三）加强自身学习，总结教学经验，不断提高授课技巧和教学研发能力。</w:t>
      </w:r>
    </w:p>
    <w:p>
      <w:pPr>
        <w:snapToGrid/>
        <w:spacing w:line="312" w:lineRule="auto"/>
        <w:ind w:left="0" w:leftChars="0" w:firstLine="480"/>
        <w:contextualSpacing/>
        <w:rPr>
          <w:rFonts w:ascii="宋体" w:hAnsi="宋体"/>
          <w:color w:val="000000"/>
          <w:sz w:val="24"/>
          <w:szCs w:val="24"/>
        </w:rPr>
      </w:pPr>
      <w:r>
        <w:rPr>
          <w:rFonts w:hint="eastAsia" w:ascii="宋体" w:hAnsi="宋体"/>
          <w:color w:val="000000"/>
          <w:sz w:val="24"/>
          <w:szCs w:val="24"/>
        </w:rPr>
        <w:t>（四）结合业务发展需要，对培训工作提出意见和建议。</w:t>
      </w:r>
    </w:p>
    <w:p>
      <w:pPr>
        <w:snapToGrid/>
        <w:spacing w:line="312" w:lineRule="auto"/>
        <w:ind w:left="0" w:leftChars="0" w:firstLine="480"/>
        <w:contextualSpacing/>
        <w:rPr>
          <w:rFonts w:ascii="宋体" w:hAnsi="宋体"/>
          <w:color w:val="000000"/>
          <w:sz w:val="24"/>
          <w:szCs w:val="24"/>
        </w:rPr>
      </w:pPr>
      <w:r>
        <w:rPr>
          <w:rFonts w:hint="eastAsia" w:ascii="宋体" w:hAnsi="宋体"/>
          <w:color w:val="000000"/>
          <w:sz w:val="24"/>
          <w:szCs w:val="24"/>
        </w:rPr>
        <w:t>（五）未</w:t>
      </w:r>
      <w:r>
        <w:rPr>
          <w:rFonts w:ascii="宋体" w:hAnsi="宋体"/>
          <w:color w:val="000000"/>
          <w:sz w:val="24"/>
          <w:szCs w:val="24"/>
        </w:rPr>
        <w:t>经集团</w:t>
      </w:r>
      <w:r>
        <w:rPr>
          <w:rFonts w:hint="eastAsia" w:ascii="宋体" w:hAnsi="宋体"/>
          <w:color w:val="000000"/>
          <w:sz w:val="24"/>
          <w:szCs w:val="24"/>
        </w:rPr>
        <w:t>同意</w:t>
      </w:r>
      <w:r>
        <w:rPr>
          <w:rFonts w:ascii="宋体" w:hAnsi="宋体"/>
          <w:color w:val="000000"/>
          <w:sz w:val="24"/>
          <w:szCs w:val="24"/>
        </w:rPr>
        <w:t>，不得向外</w:t>
      </w:r>
      <w:r>
        <w:rPr>
          <w:rFonts w:hint="eastAsia" w:ascii="宋体" w:hAnsi="宋体"/>
          <w:color w:val="000000"/>
          <w:sz w:val="24"/>
          <w:szCs w:val="24"/>
        </w:rPr>
        <w:t>泄露</w:t>
      </w:r>
      <w:r>
        <w:rPr>
          <w:rFonts w:ascii="宋体" w:hAnsi="宋体"/>
          <w:color w:val="000000"/>
          <w:sz w:val="24"/>
          <w:szCs w:val="24"/>
        </w:rPr>
        <w:t>授课资料</w:t>
      </w:r>
      <w:r>
        <w:rPr>
          <w:rFonts w:hint="eastAsia" w:ascii="宋体" w:hAnsi="宋体"/>
          <w:color w:val="000000"/>
          <w:sz w:val="24"/>
          <w:szCs w:val="24"/>
        </w:rPr>
        <w:t>及参加</w:t>
      </w:r>
      <w:r>
        <w:rPr>
          <w:rFonts w:ascii="宋体" w:hAnsi="宋体"/>
          <w:color w:val="000000"/>
          <w:sz w:val="24"/>
          <w:szCs w:val="24"/>
        </w:rPr>
        <w:t>内外训</w:t>
      </w:r>
      <w:r>
        <w:rPr>
          <w:rFonts w:hint="eastAsia" w:ascii="宋体" w:hAnsi="宋体"/>
          <w:color w:val="000000"/>
          <w:sz w:val="24"/>
          <w:szCs w:val="24"/>
        </w:rPr>
        <w:t>时</w:t>
      </w:r>
      <w:r>
        <w:rPr>
          <w:rFonts w:ascii="宋体" w:hAnsi="宋体"/>
          <w:color w:val="000000"/>
          <w:sz w:val="24"/>
          <w:szCs w:val="24"/>
        </w:rPr>
        <w:t>获得的集团相关资料等。</w:t>
      </w:r>
    </w:p>
    <w:p>
      <w:pPr>
        <w:keepNext/>
        <w:keepLines/>
        <w:snapToGrid/>
        <w:spacing w:line="312" w:lineRule="auto"/>
        <w:ind w:left="0" w:leftChars="0" w:firstLine="0" w:firstLineChars="0"/>
        <w:contextualSpacing/>
        <w:jc w:val="center"/>
        <w:rPr>
          <w:rFonts w:ascii="宋体" w:hAnsi="宋体" w:cs="宋体"/>
          <w:b/>
          <w:kern w:val="44"/>
          <w:sz w:val="24"/>
          <w:szCs w:val="24"/>
        </w:rPr>
      </w:pPr>
      <w:r>
        <w:rPr>
          <w:rFonts w:hint="eastAsia" w:ascii="宋体" w:hAnsi="宋体" w:cs="宋体"/>
          <w:b/>
          <w:kern w:val="44"/>
          <w:sz w:val="24"/>
          <w:szCs w:val="24"/>
        </w:rPr>
        <w:t>第四章  激励和培养</w:t>
      </w:r>
    </w:p>
    <w:p>
      <w:pPr>
        <w:numPr>
          <w:ilvl w:val="0"/>
          <w:numId w:val="4"/>
        </w:numPr>
        <w:adjustRightInd w:val="0"/>
        <w:snapToGrid/>
        <w:spacing w:line="312" w:lineRule="auto"/>
        <w:ind w:left="0" w:leftChars="0" w:firstLine="640" w:firstLineChars="0"/>
        <w:contextualSpacing/>
        <w:rPr>
          <w:rFonts w:ascii="宋体" w:hAnsi="宋体"/>
          <w:color w:val="000000"/>
          <w:sz w:val="24"/>
          <w:szCs w:val="24"/>
        </w:rPr>
      </w:pPr>
      <w:r>
        <w:rPr>
          <w:rFonts w:hint="eastAsia" w:ascii="宋体" w:hAnsi="宋体"/>
          <w:sz w:val="24"/>
          <w:szCs w:val="24"/>
        </w:rPr>
        <w:t>根据企业</w:t>
      </w:r>
      <w:r>
        <w:rPr>
          <w:rFonts w:ascii="宋体" w:hAnsi="宋体"/>
          <w:sz w:val="24"/>
          <w:szCs w:val="24"/>
        </w:rPr>
        <w:t>导师授课情况给予一定</w:t>
      </w:r>
      <w:r>
        <w:rPr>
          <w:rFonts w:hint="eastAsia" w:ascii="宋体" w:hAnsi="宋体"/>
          <w:sz w:val="24"/>
          <w:szCs w:val="24"/>
        </w:rPr>
        <w:t>费用</w:t>
      </w:r>
    </w:p>
    <w:p>
      <w:pPr>
        <w:numPr>
          <w:ilvl w:val="0"/>
          <w:numId w:val="4"/>
        </w:numPr>
        <w:adjustRightInd w:val="0"/>
        <w:snapToGrid/>
        <w:spacing w:line="312" w:lineRule="auto"/>
        <w:ind w:left="0" w:leftChars="0" w:firstLine="640" w:firstLineChars="0"/>
        <w:contextualSpacing/>
        <w:rPr>
          <w:rFonts w:ascii="宋体" w:hAnsi="宋体"/>
          <w:color w:val="000000"/>
          <w:sz w:val="24"/>
          <w:szCs w:val="24"/>
        </w:rPr>
      </w:pPr>
      <w:r>
        <w:rPr>
          <w:rFonts w:hint="eastAsia" w:ascii="宋体" w:hAnsi="宋体"/>
          <w:color w:val="000000"/>
          <w:sz w:val="24"/>
          <w:szCs w:val="24"/>
        </w:rPr>
        <w:t>企业导师的城市间交通费、住宿费、伙食费，执行集团差旅费相关</w:t>
      </w:r>
      <w:r>
        <w:rPr>
          <w:rFonts w:ascii="宋体" w:hAnsi="宋体"/>
          <w:color w:val="000000"/>
          <w:sz w:val="24"/>
          <w:szCs w:val="24"/>
        </w:rPr>
        <w:t>规章制度</w:t>
      </w:r>
      <w:r>
        <w:rPr>
          <w:rFonts w:hint="eastAsia" w:ascii="宋体" w:hAnsi="宋体"/>
          <w:color w:val="000000"/>
          <w:sz w:val="24"/>
          <w:szCs w:val="24"/>
        </w:rPr>
        <w:t>规定，原则上由培训主办方承担。</w:t>
      </w:r>
    </w:p>
    <w:p>
      <w:pPr>
        <w:numPr>
          <w:ilvl w:val="0"/>
          <w:numId w:val="4"/>
        </w:numPr>
        <w:adjustRightInd w:val="0"/>
        <w:snapToGrid/>
        <w:spacing w:line="312" w:lineRule="auto"/>
        <w:ind w:left="0" w:leftChars="0" w:firstLine="640" w:firstLineChars="0"/>
        <w:contextualSpacing/>
        <w:rPr>
          <w:rFonts w:ascii="宋体" w:hAnsi="宋体"/>
          <w:color w:val="000000"/>
          <w:sz w:val="24"/>
          <w:szCs w:val="24"/>
        </w:rPr>
      </w:pPr>
      <w:r>
        <w:rPr>
          <w:rFonts w:hint="eastAsia" w:ascii="宋体" w:hAnsi="宋体"/>
          <w:color w:val="000000"/>
          <w:sz w:val="24"/>
          <w:szCs w:val="24"/>
        </w:rPr>
        <w:t>集团每年组织开展优秀讲师、优秀课程及内训工作突出贡献单位年度评选工作，评选结果作为集团人才培养、晋升、激励的重要依据。</w:t>
      </w:r>
    </w:p>
    <w:p>
      <w:pPr>
        <w:numPr>
          <w:ilvl w:val="0"/>
          <w:numId w:val="4"/>
        </w:numPr>
        <w:adjustRightInd w:val="0"/>
        <w:snapToGrid/>
        <w:spacing w:line="312" w:lineRule="auto"/>
        <w:ind w:left="0" w:leftChars="0" w:firstLine="640" w:firstLineChars="0"/>
        <w:contextualSpacing/>
        <w:rPr>
          <w:rFonts w:ascii="宋体" w:hAnsi="宋体"/>
          <w:color w:val="000000"/>
          <w:sz w:val="24"/>
          <w:szCs w:val="24"/>
        </w:rPr>
      </w:pPr>
      <w:r>
        <w:rPr>
          <w:rFonts w:hint="eastAsia" w:ascii="宋体" w:hAnsi="宋体"/>
          <w:color w:val="000000"/>
          <w:sz w:val="24"/>
          <w:szCs w:val="24"/>
        </w:rPr>
        <w:t>集团提供内外部学习交流资源，增强企业导师专业素养和综合能力，主要包括：</w:t>
      </w:r>
    </w:p>
    <w:p>
      <w:pPr>
        <w:adjustRightInd w:val="0"/>
        <w:snapToGrid/>
        <w:spacing w:line="312" w:lineRule="auto"/>
        <w:ind w:left="0" w:leftChars="0" w:firstLine="480"/>
        <w:contextualSpacing/>
        <w:rPr>
          <w:rFonts w:ascii="宋体" w:hAnsi="宋体" w:cs="仿宋"/>
          <w:color w:val="000000"/>
          <w:sz w:val="24"/>
          <w:szCs w:val="24"/>
        </w:rPr>
      </w:pPr>
      <w:r>
        <w:rPr>
          <w:rFonts w:hint="eastAsia" w:ascii="宋体" w:hAnsi="宋体" w:cs="仿宋"/>
          <w:color w:val="000000"/>
          <w:sz w:val="24"/>
          <w:szCs w:val="24"/>
        </w:rPr>
        <w:t>（一）为企业导师提供相关培训书籍和学习资料。</w:t>
      </w:r>
    </w:p>
    <w:p>
      <w:pPr>
        <w:adjustRightInd w:val="0"/>
        <w:snapToGrid/>
        <w:spacing w:line="312" w:lineRule="auto"/>
        <w:ind w:left="0" w:leftChars="0" w:firstLine="480"/>
        <w:contextualSpacing/>
        <w:rPr>
          <w:rFonts w:ascii="宋体" w:hAnsi="宋体"/>
          <w:color w:val="000000"/>
          <w:sz w:val="24"/>
          <w:szCs w:val="24"/>
        </w:rPr>
      </w:pPr>
      <w:r>
        <w:rPr>
          <w:rFonts w:hint="eastAsia" w:ascii="宋体" w:hAnsi="宋体"/>
          <w:color w:val="000000"/>
          <w:sz w:val="24"/>
          <w:szCs w:val="24"/>
        </w:rPr>
        <w:t>（二）根据需要</w:t>
      </w:r>
      <w:r>
        <w:rPr>
          <w:rFonts w:hint="eastAsia" w:ascii="宋体" w:hAnsi="宋体" w:cs="仿宋"/>
          <w:color w:val="000000"/>
          <w:sz w:val="24"/>
          <w:szCs w:val="24"/>
        </w:rPr>
        <w:t>组织与院校、专业机构、同行业的交流。</w:t>
      </w:r>
    </w:p>
    <w:p>
      <w:pPr>
        <w:adjustRightInd w:val="0"/>
        <w:snapToGrid/>
        <w:spacing w:line="312" w:lineRule="auto"/>
        <w:ind w:left="0" w:leftChars="0" w:firstLine="480"/>
        <w:contextualSpacing/>
        <w:rPr>
          <w:rFonts w:ascii="宋体" w:hAnsi="宋体"/>
          <w:color w:val="000000"/>
          <w:sz w:val="24"/>
          <w:szCs w:val="24"/>
        </w:rPr>
      </w:pPr>
      <w:r>
        <w:rPr>
          <w:rFonts w:hint="eastAsia" w:ascii="宋体" w:hAnsi="宋体"/>
          <w:color w:val="000000"/>
          <w:sz w:val="24"/>
          <w:szCs w:val="24"/>
        </w:rPr>
        <w:t>（三）企业导师可优先参加集团的各项培训。</w:t>
      </w:r>
    </w:p>
    <w:p>
      <w:pPr>
        <w:keepNext/>
        <w:keepLines/>
        <w:snapToGrid/>
        <w:spacing w:line="312" w:lineRule="auto"/>
        <w:ind w:left="0" w:leftChars="0" w:firstLine="0" w:firstLineChars="0"/>
        <w:contextualSpacing/>
        <w:jc w:val="center"/>
        <w:rPr>
          <w:rFonts w:ascii="宋体" w:hAnsi="宋体" w:cs="宋体"/>
          <w:b/>
          <w:kern w:val="44"/>
          <w:sz w:val="24"/>
          <w:szCs w:val="24"/>
        </w:rPr>
      </w:pPr>
      <w:r>
        <w:rPr>
          <w:rFonts w:hint="eastAsia" w:ascii="宋体" w:hAnsi="宋体" w:cs="宋体"/>
          <w:b/>
          <w:kern w:val="44"/>
          <w:sz w:val="24"/>
          <w:szCs w:val="24"/>
        </w:rPr>
        <w:t>第五章  考核和流动</w:t>
      </w:r>
    </w:p>
    <w:p>
      <w:pPr>
        <w:numPr>
          <w:ilvl w:val="0"/>
          <w:numId w:val="4"/>
        </w:numPr>
        <w:adjustRightInd w:val="0"/>
        <w:snapToGrid/>
        <w:spacing w:line="312" w:lineRule="auto"/>
        <w:ind w:left="0" w:leftChars="0" w:firstLine="640" w:firstLineChars="0"/>
        <w:contextualSpacing/>
        <w:rPr>
          <w:rFonts w:ascii="宋体" w:hAnsi="宋体"/>
          <w:color w:val="000000"/>
          <w:sz w:val="24"/>
          <w:szCs w:val="24"/>
        </w:rPr>
      </w:pPr>
      <w:r>
        <w:rPr>
          <w:rFonts w:hint="eastAsia" w:ascii="宋体" w:hAnsi="宋体"/>
          <w:color w:val="000000"/>
          <w:sz w:val="24"/>
          <w:szCs w:val="24"/>
        </w:rPr>
        <w:t>为保证培训质量，公共服务与培训中心负责定期组织对企业</w:t>
      </w:r>
      <w:r>
        <w:rPr>
          <w:rFonts w:ascii="宋体" w:hAnsi="宋体"/>
          <w:color w:val="000000"/>
          <w:sz w:val="24"/>
          <w:szCs w:val="24"/>
        </w:rPr>
        <w:t>导师</w:t>
      </w:r>
      <w:r>
        <w:rPr>
          <w:rFonts w:hint="eastAsia" w:ascii="宋体" w:hAnsi="宋体"/>
          <w:color w:val="000000"/>
          <w:sz w:val="24"/>
          <w:szCs w:val="24"/>
        </w:rPr>
        <w:t>带</w:t>
      </w:r>
      <w:r>
        <w:rPr>
          <w:rFonts w:ascii="宋体" w:hAnsi="宋体"/>
          <w:color w:val="000000"/>
          <w:sz w:val="24"/>
          <w:szCs w:val="24"/>
        </w:rPr>
        <w:t>徒</w:t>
      </w:r>
      <w:r>
        <w:rPr>
          <w:rFonts w:hint="eastAsia" w:ascii="宋体" w:hAnsi="宋体"/>
          <w:color w:val="000000"/>
          <w:sz w:val="24"/>
          <w:szCs w:val="24"/>
        </w:rPr>
        <w:t>情况</w:t>
      </w:r>
      <w:r>
        <w:rPr>
          <w:rFonts w:ascii="宋体" w:hAnsi="宋体"/>
          <w:color w:val="000000"/>
          <w:sz w:val="24"/>
          <w:szCs w:val="24"/>
        </w:rPr>
        <w:t>进行评价</w:t>
      </w:r>
      <w:r>
        <w:rPr>
          <w:rFonts w:hint="eastAsia" w:ascii="宋体" w:hAnsi="宋体"/>
          <w:color w:val="000000"/>
          <w:sz w:val="24"/>
          <w:szCs w:val="24"/>
        </w:rPr>
        <w:t>，评价</w:t>
      </w:r>
      <w:r>
        <w:rPr>
          <w:rFonts w:ascii="宋体" w:hAnsi="宋体"/>
          <w:color w:val="000000"/>
          <w:sz w:val="24"/>
          <w:szCs w:val="24"/>
        </w:rPr>
        <w:t>结果</w:t>
      </w:r>
      <w:r>
        <w:rPr>
          <w:rFonts w:hint="eastAsia" w:ascii="宋体" w:hAnsi="宋体"/>
          <w:color w:val="000000"/>
          <w:sz w:val="24"/>
          <w:szCs w:val="24"/>
        </w:rPr>
        <w:t>纳入培训</w:t>
      </w:r>
      <w:r>
        <w:rPr>
          <w:rFonts w:ascii="宋体" w:hAnsi="宋体"/>
          <w:color w:val="000000"/>
          <w:sz w:val="24"/>
          <w:szCs w:val="24"/>
        </w:rPr>
        <w:t>档案</w:t>
      </w:r>
      <w:r>
        <w:rPr>
          <w:rFonts w:hint="eastAsia" w:ascii="宋体" w:hAnsi="宋体"/>
          <w:color w:val="000000"/>
          <w:sz w:val="24"/>
          <w:szCs w:val="24"/>
        </w:rPr>
        <w:t>。</w:t>
      </w:r>
    </w:p>
    <w:p>
      <w:pPr>
        <w:snapToGrid/>
        <w:spacing w:line="312" w:lineRule="auto"/>
        <w:ind w:left="0" w:leftChars="0" w:firstLine="480"/>
        <w:contextualSpacing/>
        <w:rPr>
          <w:rFonts w:ascii="宋体" w:hAnsi="宋体"/>
          <w:color w:val="000000"/>
          <w:sz w:val="24"/>
          <w:szCs w:val="24"/>
        </w:rPr>
      </w:pPr>
      <w:r>
        <w:rPr>
          <w:rFonts w:hint="eastAsia" w:ascii="宋体" w:hAnsi="宋体"/>
          <w:color w:val="000000"/>
          <w:sz w:val="24"/>
          <w:szCs w:val="24"/>
        </w:rPr>
        <w:t>出现下列情形之一的，予以解聘：</w:t>
      </w:r>
    </w:p>
    <w:p>
      <w:pPr>
        <w:adjustRightInd w:val="0"/>
        <w:snapToGrid/>
        <w:spacing w:line="312" w:lineRule="auto"/>
        <w:ind w:left="0" w:leftChars="0" w:firstLine="480"/>
        <w:contextualSpacing/>
        <w:rPr>
          <w:rFonts w:ascii="宋体" w:hAnsi="宋体"/>
          <w:color w:val="000000"/>
          <w:sz w:val="24"/>
          <w:szCs w:val="24"/>
        </w:rPr>
      </w:pPr>
      <w:r>
        <w:rPr>
          <w:rFonts w:hint="eastAsia" w:ascii="宋体" w:hAnsi="宋体"/>
          <w:color w:val="000000"/>
          <w:sz w:val="24"/>
          <w:szCs w:val="24"/>
        </w:rPr>
        <w:t>（一）因岗位调动、身心健康及其他原因不再适合承担培训工作。</w:t>
      </w:r>
    </w:p>
    <w:p>
      <w:pPr>
        <w:adjustRightInd w:val="0"/>
        <w:snapToGrid/>
        <w:spacing w:line="312" w:lineRule="auto"/>
        <w:ind w:left="0" w:leftChars="0" w:firstLine="480"/>
        <w:contextualSpacing/>
        <w:rPr>
          <w:rFonts w:ascii="宋体" w:hAnsi="宋体"/>
          <w:color w:val="000000"/>
          <w:sz w:val="24"/>
          <w:szCs w:val="24"/>
        </w:rPr>
      </w:pPr>
      <w:r>
        <w:rPr>
          <w:rFonts w:hint="eastAsia" w:ascii="宋体" w:hAnsi="宋体"/>
          <w:color w:val="000000"/>
          <w:sz w:val="24"/>
          <w:szCs w:val="24"/>
        </w:rPr>
        <w:t>（二）解除或者终止劳动合同的。</w:t>
      </w:r>
    </w:p>
    <w:p>
      <w:pPr>
        <w:adjustRightInd w:val="0"/>
        <w:snapToGrid/>
        <w:spacing w:line="312" w:lineRule="auto"/>
        <w:ind w:left="0" w:leftChars="0" w:firstLine="480"/>
        <w:contextualSpacing/>
        <w:rPr>
          <w:rFonts w:ascii="宋体" w:hAnsi="宋体"/>
          <w:color w:val="000000"/>
          <w:sz w:val="24"/>
          <w:szCs w:val="24"/>
        </w:rPr>
      </w:pPr>
      <w:r>
        <w:rPr>
          <w:rFonts w:hint="eastAsia" w:ascii="宋体" w:hAnsi="宋体"/>
          <w:color w:val="000000"/>
          <w:sz w:val="24"/>
          <w:szCs w:val="24"/>
        </w:rPr>
        <w:t>（三）违反法律法规及集团规章制度，</w:t>
      </w:r>
      <w:r>
        <w:rPr>
          <w:rFonts w:ascii="宋体" w:hAnsi="宋体"/>
          <w:color w:val="000000"/>
          <w:sz w:val="24"/>
          <w:szCs w:val="24"/>
        </w:rPr>
        <w:t>造成不良影响</w:t>
      </w:r>
      <w:r>
        <w:rPr>
          <w:rFonts w:hint="eastAsia" w:ascii="宋体" w:hAnsi="宋体"/>
          <w:color w:val="000000"/>
          <w:sz w:val="24"/>
          <w:szCs w:val="24"/>
        </w:rPr>
        <w:t>的。</w:t>
      </w:r>
    </w:p>
    <w:p>
      <w:pPr>
        <w:adjustRightInd w:val="0"/>
        <w:snapToGrid/>
        <w:spacing w:line="312" w:lineRule="auto"/>
        <w:ind w:left="0" w:leftChars="0" w:firstLine="480"/>
        <w:contextualSpacing/>
        <w:rPr>
          <w:rFonts w:ascii="宋体" w:hAnsi="宋体"/>
          <w:color w:val="000000"/>
          <w:sz w:val="24"/>
          <w:szCs w:val="24"/>
        </w:rPr>
      </w:pPr>
      <w:r>
        <w:rPr>
          <w:rFonts w:hint="eastAsia" w:ascii="宋体" w:hAnsi="宋体"/>
          <w:color w:val="000000"/>
          <w:sz w:val="24"/>
          <w:szCs w:val="24"/>
        </w:rPr>
        <w:t>（四）经集团研究决定的其他情形。</w:t>
      </w:r>
    </w:p>
    <w:p>
      <w:pPr>
        <w:adjustRightInd w:val="0"/>
        <w:snapToGrid/>
        <w:spacing w:line="312" w:lineRule="auto"/>
        <w:ind w:left="0" w:leftChars="0" w:firstLine="480"/>
        <w:contextualSpacing/>
        <w:rPr>
          <w:rFonts w:ascii="宋体" w:hAnsi="宋体"/>
          <w:color w:val="000000"/>
          <w:sz w:val="24"/>
          <w:szCs w:val="24"/>
        </w:rPr>
      </w:pPr>
      <w:r>
        <w:rPr>
          <w:rFonts w:hint="eastAsia" w:ascii="宋体" w:hAnsi="宋体"/>
          <w:color w:val="000000"/>
          <w:sz w:val="24"/>
          <w:szCs w:val="24"/>
        </w:rPr>
        <w:t>自解聘之日起，不再享受企业导师各项待遇。</w:t>
      </w:r>
    </w:p>
    <w:p>
      <w:pPr>
        <w:numPr>
          <w:ilvl w:val="0"/>
          <w:numId w:val="4"/>
        </w:numPr>
        <w:adjustRightInd w:val="0"/>
        <w:snapToGrid/>
        <w:spacing w:line="312" w:lineRule="auto"/>
        <w:ind w:left="0" w:leftChars="0" w:firstLine="640" w:firstLineChars="0"/>
        <w:contextualSpacing/>
        <w:rPr>
          <w:rFonts w:ascii="宋体" w:hAnsi="宋体"/>
          <w:color w:val="000000"/>
          <w:sz w:val="24"/>
          <w:szCs w:val="24"/>
        </w:rPr>
      </w:pPr>
      <w:r>
        <w:rPr>
          <w:rFonts w:hint="eastAsia" w:ascii="宋体" w:hAnsi="宋体"/>
          <w:color w:val="000000"/>
          <w:sz w:val="24"/>
          <w:szCs w:val="24"/>
        </w:rPr>
        <w:t>企业导师</w:t>
      </w:r>
      <w:r>
        <w:rPr>
          <w:rFonts w:ascii="宋体" w:hAnsi="宋体"/>
          <w:color w:val="000000"/>
          <w:sz w:val="24"/>
          <w:szCs w:val="24"/>
        </w:rPr>
        <w:t>在</w:t>
      </w:r>
      <w:r>
        <w:rPr>
          <w:rFonts w:hint="eastAsia" w:ascii="宋体" w:hAnsi="宋体"/>
          <w:color w:val="000000"/>
          <w:sz w:val="24"/>
          <w:szCs w:val="24"/>
        </w:rPr>
        <w:t>完成研究</w:t>
      </w:r>
      <w:r>
        <w:rPr>
          <w:rFonts w:ascii="宋体" w:hAnsi="宋体"/>
          <w:color w:val="000000"/>
          <w:sz w:val="24"/>
          <w:szCs w:val="24"/>
        </w:rPr>
        <w:t>开发</w:t>
      </w:r>
      <w:r>
        <w:rPr>
          <w:rFonts w:hint="eastAsia" w:ascii="宋体" w:hAnsi="宋体"/>
          <w:sz w:val="24"/>
          <w:szCs w:val="24"/>
        </w:rPr>
        <w:t>教学课程、授课</w:t>
      </w:r>
      <w:r>
        <w:rPr>
          <w:rFonts w:ascii="宋体" w:hAnsi="宋体"/>
          <w:sz w:val="24"/>
          <w:szCs w:val="24"/>
        </w:rPr>
        <w:t>等</w:t>
      </w:r>
      <w:r>
        <w:rPr>
          <w:rFonts w:hint="eastAsia" w:ascii="宋体" w:hAnsi="宋体"/>
          <w:sz w:val="24"/>
          <w:szCs w:val="24"/>
        </w:rPr>
        <w:t>各项工作</w:t>
      </w:r>
      <w:r>
        <w:rPr>
          <w:rFonts w:ascii="宋体" w:hAnsi="宋体"/>
          <w:sz w:val="24"/>
          <w:szCs w:val="24"/>
        </w:rPr>
        <w:t>任务</w:t>
      </w:r>
      <w:r>
        <w:rPr>
          <w:rFonts w:hint="eastAsia" w:ascii="宋体" w:hAnsi="宋体"/>
          <w:sz w:val="24"/>
          <w:szCs w:val="24"/>
        </w:rPr>
        <w:t>时</w:t>
      </w:r>
      <w:r>
        <w:rPr>
          <w:rFonts w:hint="eastAsia" w:ascii="宋体" w:hAnsi="宋体" w:cs="宋体"/>
          <w:color w:val="000000"/>
          <w:sz w:val="24"/>
          <w:szCs w:val="24"/>
          <w:u w:color="218FC4"/>
        </w:rPr>
        <w:t>所创作的作品是职务作品，</w:t>
      </w:r>
      <w:r>
        <w:rPr>
          <w:rFonts w:ascii="宋体" w:hAnsi="宋体" w:cs="宋体"/>
          <w:color w:val="000000"/>
          <w:sz w:val="24"/>
          <w:szCs w:val="24"/>
          <w:u w:color="218FC4"/>
        </w:rPr>
        <w:t>集团</w:t>
      </w:r>
      <w:r>
        <w:rPr>
          <w:rFonts w:hint="eastAsia" w:ascii="宋体" w:hAnsi="宋体" w:cs="宋体"/>
          <w:color w:val="000000"/>
          <w:sz w:val="24"/>
          <w:szCs w:val="24"/>
          <w:u w:color="218FC4"/>
        </w:rPr>
        <w:t>享有</w:t>
      </w:r>
      <w:r>
        <w:rPr>
          <w:rFonts w:ascii="宋体" w:hAnsi="宋体" w:cs="宋体"/>
          <w:color w:val="000000"/>
          <w:sz w:val="24"/>
          <w:szCs w:val="24"/>
          <w:u w:color="218FC4"/>
        </w:rPr>
        <w:t>该等作品</w:t>
      </w:r>
      <w:r>
        <w:rPr>
          <w:rFonts w:hint="eastAsia" w:ascii="宋体" w:hAnsi="宋体" w:cs="宋体"/>
          <w:color w:val="000000"/>
          <w:sz w:val="24"/>
          <w:szCs w:val="24"/>
          <w:u w:color="218FC4"/>
        </w:rPr>
        <w:t>的</w:t>
      </w:r>
      <w:r>
        <w:rPr>
          <w:rFonts w:ascii="宋体" w:hAnsi="宋体" w:cs="宋体"/>
          <w:color w:val="000000"/>
          <w:sz w:val="24"/>
          <w:szCs w:val="24"/>
          <w:u w:color="218FC4"/>
        </w:rPr>
        <w:t>著作权</w:t>
      </w:r>
      <w:r>
        <w:rPr>
          <w:rFonts w:hint="eastAsia" w:ascii="宋体" w:hAnsi="宋体" w:cs="宋体"/>
          <w:color w:val="000000"/>
          <w:sz w:val="24"/>
          <w:szCs w:val="24"/>
          <w:u w:color="218FC4"/>
        </w:rPr>
        <w:t>等知识</w:t>
      </w:r>
      <w:r>
        <w:rPr>
          <w:rFonts w:ascii="宋体" w:hAnsi="宋体" w:cs="宋体"/>
          <w:color w:val="000000"/>
          <w:sz w:val="24"/>
          <w:szCs w:val="24"/>
          <w:u w:color="218FC4"/>
        </w:rPr>
        <w:t>产权。</w:t>
      </w:r>
    </w:p>
    <w:p>
      <w:pPr>
        <w:adjustRightInd w:val="0"/>
        <w:snapToGrid/>
        <w:spacing w:line="312" w:lineRule="auto"/>
        <w:ind w:left="0" w:leftChars="0" w:firstLine="480"/>
        <w:contextualSpacing/>
        <w:rPr>
          <w:rFonts w:ascii="宋体" w:hAnsi="宋体"/>
          <w:color w:val="000000"/>
          <w:sz w:val="24"/>
          <w:szCs w:val="24"/>
        </w:rPr>
      </w:pPr>
      <w:r>
        <w:rPr>
          <w:rFonts w:hint="eastAsia" w:ascii="宋体" w:hAnsi="宋体"/>
          <w:color w:val="000000"/>
          <w:sz w:val="24"/>
          <w:szCs w:val="24"/>
        </w:rPr>
        <w:t>企业导师以个人名义接受社会教学邀请时，应经集团同意并备案，教学过程所涉知识产权问题按集团知识产权管理和保护有关规定执行。</w:t>
      </w:r>
    </w:p>
    <w:p>
      <w:pPr>
        <w:keepNext/>
        <w:keepLines/>
        <w:snapToGrid/>
        <w:spacing w:line="312" w:lineRule="auto"/>
        <w:ind w:left="0" w:leftChars="0" w:firstLine="0" w:firstLineChars="0"/>
        <w:contextualSpacing/>
        <w:jc w:val="center"/>
        <w:rPr>
          <w:rFonts w:ascii="宋体" w:hAnsi="宋体" w:cs="宋体"/>
          <w:bCs/>
          <w:kern w:val="44"/>
          <w:sz w:val="24"/>
          <w:szCs w:val="24"/>
        </w:rPr>
      </w:pPr>
    </w:p>
    <w:p>
      <w:pPr>
        <w:keepNext/>
        <w:keepLines/>
        <w:snapToGrid/>
        <w:spacing w:line="312" w:lineRule="auto"/>
        <w:ind w:left="0" w:leftChars="0" w:firstLine="0" w:firstLineChars="0"/>
        <w:contextualSpacing/>
        <w:jc w:val="center"/>
        <w:rPr>
          <w:rFonts w:ascii="宋体" w:hAnsi="宋体" w:cs="宋体"/>
          <w:b/>
          <w:kern w:val="44"/>
          <w:sz w:val="24"/>
          <w:szCs w:val="24"/>
        </w:rPr>
      </w:pPr>
      <w:r>
        <w:rPr>
          <w:rFonts w:hint="eastAsia" w:ascii="宋体" w:hAnsi="宋体" w:cs="宋体"/>
          <w:b/>
          <w:kern w:val="44"/>
          <w:sz w:val="24"/>
          <w:szCs w:val="24"/>
        </w:rPr>
        <w:t>第六章  附  则</w:t>
      </w:r>
    </w:p>
    <w:p>
      <w:pPr>
        <w:numPr>
          <w:ilvl w:val="0"/>
          <w:numId w:val="4"/>
        </w:numPr>
        <w:snapToGrid/>
        <w:spacing w:line="312" w:lineRule="auto"/>
        <w:ind w:left="0" w:leftChars="0" w:firstLine="640" w:firstLineChars="0"/>
        <w:contextualSpacing/>
        <w:rPr>
          <w:rFonts w:ascii="宋体" w:hAnsi="宋体"/>
          <w:color w:val="000000"/>
          <w:sz w:val="24"/>
          <w:szCs w:val="24"/>
        </w:rPr>
      </w:pPr>
      <w:r>
        <w:rPr>
          <w:rFonts w:hint="eastAsia" w:ascii="宋体" w:hAnsi="宋体"/>
          <w:sz w:val="24"/>
          <w:szCs w:val="24"/>
        </w:rPr>
        <w:t>法律、法规、规范性文件及上级主管部门有相关规定、特别规定、专项规定、或与本规定存在不一致、相冲突的，从其规定。</w:t>
      </w:r>
    </w:p>
    <w:p>
      <w:pPr>
        <w:numPr>
          <w:ilvl w:val="0"/>
          <w:numId w:val="4"/>
        </w:numPr>
        <w:snapToGrid/>
        <w:spacing w:line="312" w:lineRule="auto"/>
        <w:ind w:left="0" w:leftChars="0" w:firstLine="640" w:firstLineChars="0"/>
        <w:contextualSpacing/>
        <w:rPr>
          <w:rFonts w:ascii="宋体" w:hAnsi="宋体"/>
          <w:color w:val="000000"/>
          <w:sz w:val="24"/>
          <w:szCs w:val="24"/>
        </w:rPr>
      </w:pPr>
      <w:r>
        <w:rPr>
          <w:rFonts w:hint="eastAsia" w:ascii="宋体" w:hAnsi="宋体"/>
          <w:color w:val="000000"/>
          <w:sz w:val="24"/>
          <w:szCs w:val="24"/>
        </w:rPr>
        <w:t>本规定由集团具体</w:t>
      </w:r>
      <w:r>
        <w:rPr>
          <w:rFonts w:ascii="宋体" w:hAnsi="宋体"/>
          <w:color w:val="000000"/>
          <w:sz w:val="24"/>
          <w:szCs w:val="24"/>
        </w:rPr>
        <w:t>解释并承办</w:t>
      </w:r>
      <w:r>
        <w:rPr>
          <w:rFonts w:hint="eastAsia" w:ascii="宋体" w:hAnsi="宋体"/>
          <w:color w:val="000000"/>
          <w:sz w:val="24"/>
          <w:szCs w:val="24"/>
        </w:rPr>
        <w:t>。</w:t>
      </w:r>
    </w:p>
    <w:p>
      <w:pPr>
        <w:tabs>
          <w:tab w:val="left" w:pos="2940"/>
          <w:tab w:val="center" w:pos="4252"/>
        </w:tabs>
        <w:snapToGrid/>
        <w:spacing w:line="312" w:lineRule="auto"/>
        <w:ind w:left="0" w:leftChars="0" w:firstLine="0" w:firstLineChars="0"/>
        <w:rPr>
          <w:rFonts w:ascii="宋体" w:hAnsi="宋体"/>
          <w:bCs/>
          <w:sz w:val="24"/>
          <w:szCs w:val="24"/>
        </w:rPr>
      </w:pPr>
    </w:p>
    <w:sectPr>
      <w:headerReference r:id="rId7" w:type="first"/>
      <w:footerReference r:id="rId10" w:type="first"/>
      <w:headerReference r:id="rId5" w:type="default"/>
      <w:footerReference r:id="rId8" w:type="default"/>
      <w:headerReference r:id="rId6" w:type="even"/>
      <w:footerReference r:id="rId9" w:type="even"/>
      <w:pgSz w:w="11907" w:h="16840"/>
      <w:pgMar w:top="1984" w:right="1417" w:bottom="1984" w:left="1531" w:header="851" w:footer="850" w:gutter="0"/>
      <w:pgNumType w:start="1"/>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420" w:firstLine="420"/>
      </w:pPr>
      <w:r>
        <w:separator/>
      </w:r>
    </w:p>
  </w:endnote>
  <w:endnote w:type="continuationSeparator" w:id="1">
    <w:p>
      <w:pPr>
        <w:spacing w:line="240" w:lineRule="auto"/>
        <w:ind w:left="420"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42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42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58855006"/>
    </w:sdtPr>
    <w:sdtContent>
      <w:p>
        <w:pPr>
          <w:pStyle w:val="12"/>
          <w:ind w:left="420" w:firstLine="360"/>
          <w:jc w:val="center"/>
        </w:pPr>
        <w:r>
          <w:fldChar w:fldCharType="begin"/>
        </w:r>
        <w:r>
          <w:instrText xml:space="preserve">PAGE   \* MERGEFORMAT</w:instrText>
        </w:r>
        <w:r>
          <w:fldChar w:fldCharType="separate"/>
        </w:r>
        <w:r>
          <w:rPr>
            <w:lang w:val="zh-CN"/>
          </w:rPr>
          <w:t>1</w:t>
        </w:r>
        <w:r>
          <w:rPr>
            <w:lang w:val="zh-CN"/>
          </w:rPr>
          <w:fldChar w:fldCharType="end"/>
        </w:r>
      </w:p>
    </w:sdtContent>
  </w:sdt>
  <w:p>
    <w:pPr>
      <w:pStyle w:val="12"/>
      <w:ind w:left="0" w:leftChars="0" w:firstLine="0" w:firstLineChars="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left="420" w:firstLine="420"/>
      </w:pPr>
      <w:r>
        <w:separator/>
      </w:r>
    </w:p>
  </w:footnote>
  <w:footnote w:type="continuationSeparator" w:id="1">
    <w:p>
      <w:pPr>
        <w:spacing w:line="240" w:lineRule="auto"/>
        <w:ind w:left="420"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left="42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left="42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left="42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AC0CC2"/>
    <w:multiLevelType w:val="singleLevel"/>
    <w:tmpl w:val="C9AC0CC2"/>
    <w:lvl w:ilvl="0" w:tentative="0">
      <w:start w:val="1"/>
      <w:numFmt w:val="chineseCounting"/>
      <w:suff w:val="nothing"/>
      <w:lvlText w:val="%1、"/>
      <w:lvlJc w:val="left"/>
      <w:rPr>
        <w:rFonts w:hint="eastAsia"/>
      </w:rPr>
    </w:lvl>
  </w:abstractNum>
  <w:abstractNum w:abstractNumId="1">
    <w:nsid w:val="E4CF7B7D"/>
    <w:multiLevelType w:val="singleLevel"/>
    <w:tmpl w:val="E4CF7B7D"/>
    <w:lvl w:ilvl="0" w:tentative="0">
      <w:start w:val="2"/>
      <w:numFmt w:val="chineseCounting"/>
      <w:suff w:val="nothing"/>
      <w:lvlText w:val="（%1）"/>
      <w:lvlJc w:val="left"/>
      <w:rPr>
        <w:rFonts w:hint="eastAsia"/>
      </w:rPr>
    </w:lvl>
  </w:abstractNum>
  <w:abstractNum w:abstractNumId="2">
    <w:nsid w:val="645D10A1"/>
    <w:multiLevelType w:val="multilevel"/>
    <w:tmpl w:val="645D10A1"/>
    <w:lvl w:ilvl="0" w:tentative="0">
      <w:start w:val="1"/>
      <w:numFmt w:val="chineseCountingThousand"/>
      <w:lvlText w:val="第%1条"/>
      <w:lvlJc w:val="left"/>
      <w:pPr>
        <w:ind w:left="3480" w:hanging="420"/>
      </w:pPr>
      <w:rPr>
        <w:b/>
        <w:color w:val="auto"/>
        <w:lang w:val="en-US"/>
      </w:rPr>
    </w:lvl>
    <w:lvl w:ilvl="1" w:tentative="0">
      <w:start w:val="1"/>
      <w:numFmt w:val="japaneseCounting"/>
      <w:lvlText w:val="（%2）"/>
      <w:lvlJc w:val="left"/>
      <w:pPr>
        <w:ind w:left="1500" w:hanging="1080"/>
      </w:pPr>
    </w:lvl>
    <w:lvl w:ilvl="2" w:tentative="0">
      <w:start w:val="1"/>
      <w:numFmt w:val="decimal"/>
      <w:lvlText w:val="%3、"/>
      <w:lvlJc w:val="left"/>
      <w:pPr>
        <w:ind w:left="1560" w:hanging="7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6425BF0"/>
    <w:multiLevelType w:val="singleLevel"/>
    <w:tmpl w:val="76425BF0"/>
    <w:lvl w:ilvl="0" w:tentative="0">
      <w:start w:val="2"/>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E85"/>
    <w:rsid w:val="00003C3E"/>
    <w:rsid w:val="00007A46"/>
    <w:rsid w:val="00015A55"/>
    <w:rsid w:val="00015DF9"/>
    <w:rsid w:val="00016208"/>
    <w:rsid w:val="000218E2"/>
    <w:rsid w:val="00023CA2"/>
    <w:rsid w:val="00026870"/>
    <w:rsid w:val="0002756E"/>
    <w:rsid w:val="00037E71"/>
    <w:rsid w:val="000425B4"/>
    <w:rsid w:val="00044E13"/>
    <w:rsid w:val="00045341"/>
    <w:rsid w:val="00051F29"/>
    <w:rsid w:val="00054A8B"/>
    <w:rsid w:val="00061301"/>
    <w:rsid w:val="00061A1A"/>
    <w:rsid w:val="00066293"/>
    <w:rsid w:val="00072264"/>
    <w:rsid w:val="00077F47"/>
    <w:rsid w:val="00080EBE"/>
    <w:rsid w:val="00096852"/>
    <w:rsid w:val="00097679"/>
    <w:rsid w:val="000B4104"/>
    <w:rsid w:val="000B687A"/>
    <w:rsid w:val="000B7EBC"/>
    <w:rsid w:val="000C3546"/>
    <w:rsid w:val="000C7BCD"/>
    <w:rsid w:val="000D39D1"/>
    <w:rsid w:val="000E7F95"/>
    <w:rsid w:val="000F0080"/>
    <w:rsid w:val="001013C1"/>
    <w:rsid w:val="00101A93"/>
    <w:rsid w:val="001039FA"/>
    <w:rsid w:val="001133D5"/>
    <w:rsid w:val="00122D4C"/>
    <w:rsid w:val="00122ED9"/>
    <w:rsid w:val="00126226"/>
    <w:rsid w:val="00140C3F"/>
    <w:rsid w:val="00144C09"/>
    <w:rsid w:val="001548B5"/>
    <w:rsid w:val="00155E15"/>
    <w:rsid w:val="00157795"/>
    <w:rsid w:val="00161E37"/>
    <w:rsid w:val="0016767F"/>
    <w:rsid w:val="001676B2"/>
    <w:rsid w:val="001848A0"/>
    <w:rsid w:val="00185FB5"/>
    <w:rsid w:val="00186227"/>
    <w:rsid w:val="001865DF"/>
    <w:rsid w:val="0019048E"/>
    <w:rsid w:val="0019385C"/>
    <w:rsid w:val="001B2B18"/>
    <w:rsid w:val="001C3239"/>
    <w:rsid w:val="001C5647"/>
    <w:rsid w:val="001D1B54"/>
    <w:rsid w:val="001D72FF"/>
    <w:rsid w:val="001D796B"/>
    <w:rsid w:val="001E7042"/>
    <w:rsid w:val="001F531F"/>
    <w:rsid w:val="001F5945"/>
    <w:rsid w:val="001F5ABD"/>
    <w:rsid w:val="002026FB"/>
    <w:rsid w:val="002037CA"/>
    <w:rsid w:val="00204A78"/>
    <w:rsid w:val="00206F37"/>
    <w:rsid w:val="00207235"/>
    <w:rsid w:val="00215963"/>
    <w:rsid w:val="0022369A"/>
    <w:rsid w:val="0022449E"/>
    <w:rsid w:val="00231123"/>
    <w:rsid w:val="0023141C"/>
    <w:rsid w:val="002321B0"/>
    <w:rsid w:val="0023368F"/>
    <w:rsid w:val="00243ECA"/>
    <w:rsid w:val="00245483"/>
    <w:rsid w:val="00256C4D"/>
    <w:rsid w:val="00257C3F"/>
    <w:rsid w:val="002608B4"/>
    <w:rsid w:val="00276A26"/>
    <w:rsid w:val="00277AAE"/>
    <w:rsid w:val="002A4E18"/>
    <w:rsid w:val="002A615E"/>
    <w:rsid w:val="002B35BA"/>
    <w:rsid w:val="002B413A"/>
    <w:rsid w:val="002B5546"/>
    <w:rsid w:val="002C1D15"/>
    <w:rsid w:val="002D16DF"/>
    <w:rsid w:val="002D3278"/>
    <w:rsid w:val="002D7AA4"/>
    <w:rsid w:val="002E1FEF"/>
    <w:rsid w:val="002E50E6"/>
    <w:rsid w:val="002E567D"/>
    <w:rsid w:val="002E7773"/>
    <w:rsid w:val="002F4A68"/>
    <w:rsid w:val="00305DCE"/>
    <w:rsid w:val="00306239"/>
    <w:rsid w:val="0031374A"/>
    <w:rsid w:val="00322044"/>
    <w:rsid w:val="00327139"/>
    <w:rsid w:val="003401B9"/>
    <w:rsid w:val="00342E32"/>
    <w:rsid w:val="00343370"/>
    <w:rsid w:val="003522CC"/>
    <w:rsid w:val="003654E2"/>
    <w:rsid w:val="00381E80"/>
    <w:rsid w:val="0038473C"/>
    <w:rsid w:val="0038591D"/>
    <w:rsid w:val="003A61C8"/>
    <w:rsid w:val="003B364B"/>
    <w:rsid w:val="003C08CF"/>
    <w:rsid w:val="003D057C"/>
    <w:rsid w:val="003D0D20"/>
    <w:rsid w:val="003D355C"/>
    <w:rsid w:val="003E0A9E"/>
    <w:rsid w:val="003F0F1B"/>
    <w:rsid w:val="00412BBA"/>
    <w:rsid w:val="004141FC"/>
    <w:rsid w:val="00423D9C"/>
    <w:rsid w:val="004249D8"/>
    <w:rsid w:val="00426D91"/>
    <w:rsid w:val="00435AAB"/>
    <w:rsid w:val="0044423F"/>
    <w:rsid w:val="00450407"/>
    <w:rsid w:val="00457B61"/>
    <w:rsid w:val="00464B4E"/>
    <w:rsid w:val="0048317F"/>
    <w:rsid w:val="00484C82"/>
    <w:rsid w:val="00494466"/>
    <w:rsid w:val="004A735F"/>
    <w:rsid w:val="004B3C22"/>
    <w:rsid w:val="004B4199"/>
    <w:rsid w:val="004B6369"/>
    <w:rsid w:val="004D3A09"/>
    <w:rsid w:val="004D3AEA"/>
    <w:rsid w:val="004E1B8F"/>
    <w:rsid w:val="004F3EFB"/>
    <w:rsid w:val="004F475E"/>
    <w:rsid w:val="004F5F44"/>
    <w:rsid w:val="00503376"/>
    <w:rsid w:val="00504958"/>
    <w:rsid w:val="00504E6A"/>
    <w:rsid w:val="0050561A"/>
    <w:rsid w:val="00506BF1"/>
    <w:rsid w:val="00510349"/>
    <w:rsid w:val="00511B65"/>
    <w:rsid w:val="00514B2D"/>
    <w:rsid w:val="00514FC7"/>
    <w:rsid w:val="005159FE"/>
    <w:rsid w:val="00516620"/>
    <w:rsid w:val="00530789"/>
    <w:rsid w:val="00533200"/>
    <w:rsid w:val="00535C41"/>
    <w:rsid w:val="00536149"/>
    <w:rsid w:val="00536326"/>
    <w:rsid w:val="0054028D"/>
    <w:rsid w:val="00543504"/>
    <w:rsid w:val="00545B9D"/>
    <w:rsid w:val="005510FE"/>
    <w:rsid w:val="00561630"/>
    <w:rsid w:val="00565282"/>
    <w:rsid w:val="00567A98"/>
    <w:rsid w:val="00570E0B"/>
    <w:rsid w:val="00571C53"/>
    <w:rsid w:val="0057598A"/>
    <w:rsid w:val="00585857"/>
    <w:rsid w:val="005921C5"/>
    <w:rsid w:val="005953A0"/>
    <w:rsid w:val="00596022"/>
    <w:rsid w:val="00597465"/>
    <w:rsid w:val="005A1132"/>
    <w:rsid w:val="005A132A"/>
    <w:rsid w:val="005B0107"/>
    <w:rsid w:val="005B7AE2"/>
    <w:rsid w:val="005C155C"/>
    <w:rsid w:val="005C407C"/>
    <w:rsid w:val="005D7B19"/>
    <w:rsid w:val="005E2EC5"/>
    <w:rsid w:val="005E47E5"/>
    <w:rsid w:val="005F2556"/>
    <w:rsid w:val="005F2E20"/>
    <w:rsid w:val="00605765"/>
    <w:rsid w:val="00605F6D"/>
    <w:rsid w:val="00606172"/>
    <w:rsid w:val="006230A1"/>
    <w:rsid w:val="0062744C"/>
    <w:rsid w:val="00636278"/>
    <w:rsid w:val="006373FE"/>
    <w:rsid w:val="006409E8"/>
    <w:rsid w:val="006475AA"/>
    <w:rsid w:val="00657613"/>
    <w:rsid w:val="006626F3"/>
    <w:rsid w:val="0067006B"/>
    <w:rsid w:val="00673015"/>
    <w:rsid w:val="00683E76"/>
    <w:rsid w:val="00684A96"/>
    <w:rsid w:val="006850F1"/>
    <w:rsid w:val="00685EBF"/>
    <w:rsid w:val="00687C09"/>
    <w:rsid w:val="0069130D"/>
    <w:rsid w:val="0069156C"/>
    <w:rsid w:val="006A1AF6"/>
    <w:rsid w:val="006D1889"/>
    <w:rsid w:val="006D4F92"/>
    <w:rsid w:val="006E7603"/>
    <w:rsid w:val="006F2DA2"/>
    <w:rsid w:val="00705887"/>
    <w:rsid w:val="00716FF6"/>
    <w:rsid w:val="007277BE"/>
    <w:rsid w:val="00732121"/>
    <w:rsid w:val="00733B92"/>
    <w:rsid w:val="007355B2"/>
    <w:rsid w:val="007370C7"/>
    <w:rsid w:val="00740D8D"/>
    <w:rsid w:val="00745420"/>
    <w:rsid w:val="007618AE"/>
    <w:rsid w:val="00763199"/>
    <w:rsid w:val="00763600"/>
    <w:rsid w:val="00764BDB"/>
    <w:rsid w:val="00766B83"/>
    <w:rsid w:val="007708D0"/>
    <w:rsid w:val="0077129D"/>
    <w:rsid w:val="00775096"/>
    <w:rsid w:val="007750B1"/>
    <w:rsid w:val="00781B07"/>
    <w:rsid w:val="00785C7B"/>
    <w:rsid w:val="00796B75"/>
    <w:rsid w:val="007A3E92"/>
    <w:rsid w:val="007B5411"/>
    <w:rsid w:val="007B6FD8"/>
    <w:rsid w:val="007C1A74"/>
    <w:rsid w:val="007D1894"/>
    <w:rsid w:val="007D2BB9"/>
    <w:rsid w:val="007E42B7"/>
    <w:rsid w:val="007F675E"/>
    <w:rsid w:val="00806DEB"/>
    <w:rsid w:val="00806F58"/>
    <w:rsid w:val="00814A8F"/>
    <w:rsid w:val="008275BB"/>
    <w:rsid w:val="0083017B"/>
    <w:rsid w:val="00830718"/>
    <w:rsid w:val="008323CC"/>
    <w:rsid w:val="008331D1"/>
    <w:rsid w:val="00841181"/>
    <w:rsid w:val="008528D5"/>
    <w:rsid w:val="008539C8"/>
    <w:rsid w:val="00857401"/>
    <w:rsid w:val="00860062"/>
    <w:rsid w:val="0087110D"/>
    <w:rsid w:val="00874192"/>
    <w:rsid w:val="00874554"/>
    <w:rsid w:val="00874893"/>
    <w:rsid w:val="00875EF0"/>
    <w:rsid w:val="00880B29"/>
    <w:rsid w:val="00880EA9"/>
    <w:rsid w:val="008971B9"/>
    <w:rsid w:val="00897300"/>
    <w:rsid w:val="008A2BA8"/>
    <w:rsid w:val="008B36E6"/>
    <w:rsid w:val="008B3D0D"/>
    <w:rsid w:val="008C114C"/>
    <w:rsid w:val="008D5DE4"/>
    <w:rsid w:val="008E277F"/>
    <w:rsid w:val="008F1BB8"/>
    <w:rsid w:val="008F271A"/>
    <w:rsid w:val="008F3302"/>
    <w:rsid w:val="008F5476"/>
    <w:rsid w:val="009029B9"/>
    <w:rsid w:val="00904C92"/>
    <w:rsid w:val="0091452D"/>
    <w:rsid w:val="009176D5"/>
    <w:rsid w:val="00923F17"/>
    <w:rsid w:val="00925D5B"/>
    <w:rsid w:val="009325CA"/>
    <w:rsid w:val="00933CBC"/>
    <w:rsid w:val="00936444"/>
    <w:rsid w:val="00937E0F"/>
    <w:rsid w:val="00947D9F"/>
    <w:rsid w:val="00956750"/>
    <w:rsid w:val="009600A4"/>
    <w:rsid w:val="009634C5"/>
    <w:rsid w:val="0097168B"/>
    <w:rsid w:val="00972143"/>
    <w:rsid w:val="009735A4"/>
    <w:rsid w:val="00973E98"/>
    <w:rsid w:val="00980799"/>
    <w:rsid w:val="00981CE9"/>
    <w:rsid w:val="009835E0"/>
    <w:rsid w:val="00990564"/>
    <w:rsid w:val="00996C4B"/>
    <w:rsid w:val="009A1974"/>
    <w:rsid w:val="009A2102"/>
    <w:rsid w:val="009A22B7"/>
    <w:rsid w:val="009A6D6E"/>
    <w:rsid w:val="009A77B1"/>
    <w:rsid w:val="009B11DF"/>
    <w:rsid w:val="009B3B1A"/>
    <w:rsid w:val="009D19AD"/>
    <w:rsid w:val="009D5A6A"/>
    <w:rsid w:val="009D6423"/>
    <w:rsid w:val="009D7418"/>
    <w:rsid w:val="009E34B4"/>
    <w:rsid w:val="009E3D10"/>
    <w:rsid w:val="009F0F42"/>
    <w:rsid w:val="009F35B8"/>
    <w:rsid w:val="009F3EDE"/>
    <w:rsid w:val="00A0246D"/>
    <w:rsid w:val="00A14711"/>
    <w:rsid w:val="00A21A6C"/>
    <w:rsid w:val="00A23E3C"/>
    <w:rsid w:val="00A32BB6"/>
    <w:rsid w:val="00A40694"/>
    <w:rsid w:val="00A46C4F"/>
    <w:rsid w:val="00A51B73"/>
    <w:rsid w:val="00A55D57"/>
    <w:rsid w:val="00A57B13"/>
    <w:rsid w:val="00A71C98"/>
    <w:rsid w:val="00A77175"/>
    <w:rsid w:val="00A80A96"/>
    <w:rsid w:val="00AA2561"/>
    <w:rsid w:val="00AA30DF"/>
    <w:rsid w:val="00AA7B01"/>
    <w:rsid w:val="00AC2E24"/>
    <w:rsid w:val="00AD272C"/>
    <w:rsid w:val="00AD30F0"/>
    <w:rsid w:val="00AD3AE6"/>
    <w:rsid w:val="00AD4448"/>
    <w:rsid w:val="00AE3488"/>
    <w:rsid w:val="00AE59B7"/>
    <w:rsid w:val="00AF1468"/>
    <w:rsid w:val="00AF2C6B"/>
    <w:rsid w:val="00AF5371"/>
    <w:rsid w:val="00B01B7C"/>
    <w:rsid w:val="00B06C96"/>
    <w:rsid w:val="00B12B6C"/>
    <w:rsid w:val="00B21A99"/>
    <w:rsid w:val="00B24B48"/>
    <w:rsid w:val="00B35C3D"/>
    <w:rsid w:val="00B404BB"/>
    <w:rsid w:val="00B410F5"/>
    <w:rsid w:val="00B4392D"/>
    <w:rsid w:val="00B50AF1"/>
    <w:rsid w:val="00B53EB2"/>
    <w:rsid w:val="00B72C33"/>
    <w:rsid w:val="00B812DB"/>
    <w:rsid w:val="00B81C03"/>
    <w:rsid w:val="00B82CCE"/>
    <w:rsid w:val="00B8540B"/>
    <w:rsid w:val="00B91B9C"/>
    <w:rsid w:val="00B94439"/>
    <w:rsid w:val="00B971CC"/>
    <w:rsid w:val="00BA321B"/>
    <w:rsid w:val="00BA69DA"/>
    <w:rsid w:val="00BB06A1"/>
    <w:rsid w:val="00BB0B7E"/>
    <w:rsid w:val="00BB50A7"/>
    <w:rsid w:val="00BC26F3"/>
    <w:rsid w:val="00BC3259"/>
    <w:rsid w:val="00BD0DD9"/>
    <w:rsid w:val="00BE11D8"/>
    <w:rsid w:val="00BE2C0A"/>
    <w:rsid w:val="00BE366E"/>
    <w:rsid w:val="00BE5B03"/>
    <w:rsid w:val="00BE6B46"/>
    <w:rsid w:val="00C02B6B"/>
    <w:rsid w:val="00C12E40"/>
    <w:rsid w:val="00C15BC3"/>
    <w:rsid w:val="00C223E8"/>
    <w:rsid w:val="00C2253D"/>
    <w:rsid w:val="00C24222"/>
    <w:rsid w:val="00C24C6D"/>
    <w:rsid w:val="00C25B55"/>
    <w:rsid w:val="00C26A60"/>
    <w:rsid w:val="00C3223E"/>
    <w:rsid w:val="00C3545E"/>
    <w:rsid w:val="00C35D4D"/>
    <w:rsid w:val="00C42F2C"/>
    <w:rsid w:val="00C5731F"/>
    <w:rsid w:val="00C63069"/>
    <w:rsid w:val="00C70F4D"/>
    <w:rsid w:val="00C80FB6"/>
    <w:rsid w:val="00C85869"/>
    <w:rsid w:val="00C87CAF"/>
    <w:rsid w:val="00C92BC7"/>
    <w:rsid w:val="00C93DEB"/>
    <w:rsid w:val="00C94FE2"/>
    <w:rsid w:val="00C964C1"/>
    <w:rsid w:val="00CA2C91"/>
    <w:rsid w:val="00CB2C76"/>
    <w:rsid w:val="00CB3F1B"/>
    <w:rsid w:val="00CC67BF"/>
    <w:rsid w:val="00CD0A9D"/>
    <w:rsid w:val="00CD1B56"/>
    <w:rsid w:val="00CD63F5"/>
    <w:rsid w:val="00CD6F9C"/>
    <w:rsid w:val="00CF1F76"/>
    <w:rsid w:val="00CF544D"/>
    <w:rsid w:val="00CF74F9"/>
    <w:rsid w:val="00D015C2"/>
    <w:rsid w:val="00D0224B"/>
    <w:rsid w:val="00D06D84"/>
    <w:rsid w:val="00D1345B"/>
    <w:rsid w:val="00D16E85"/>
    <w:rsid w:val="00D23E90"/>
    <w:rsid w:val="00D24178"/>
    <w:rsid w:val="00D27627"/>
    <w:rsid w:val="00D30821"/>
    <w:rsid w:val="00D35C25"/>
    <w:rsid w:val="00D365CE"/>
    <w:rsid w:val="00D4476E"/>
    <w:rsid w:val="00D473D2"/>
    <w:rsid w:val="00D55D7F"/>
    <w:rsid w:val="00D6038E"/>
    <w:rsid w:val="00D61086"/>
    <w:rsid w:val="00D62457"/>
    <w:rsid w:val="00D62BF0"/>
    <w:rsid w:val="00D81705"/>
    <w:rsid w:val="00D9104A"/>
    <w:rsid w:val="00D93A08"/>
    <w:rsid w:val="00D9444A"/>
    <w:rsid w:val="00D96D97"/>
    <w:rsid w:val="00DA157B"/>
    <w:rsid w:val="00DA43A9"/>
    <w:rsid w:val="00DA7A40"/>
    <w:rsid w:val="00DB1A34"/>
    <w:rsid w:val="00DC0350"/>
    <w:rsid w:val="00DD1063"/>
    <w:rsid w:val="00DE457B"/>
    <w:rsid w:val="00E07E67"/>
    <w:rsid w:val="00E11B36"/>
    <w:rsid w:val="00E27DCD"/>
    <w:rsid w:val="00E304C4"/>
    <w:rsid w:val="00E32D08"/>
    <w:rsid w:val="00E33474"/>
    <w:rsid w:val="00E34955"/>
    <w:rsid w:val="00E41495"/>
    <w:rsid w:val="00E41A96"/>
    <w:rsid w:val="00E52B68"/>
    <w:rsid w:val="00E53BA3"/>
    <w:rsid w:val="00E5428A"/>
    <w:rsid w:val="00E54F52"/>
    <w:rsid w:val="00E558E3"/>
    <w:rsid w:val="00E565E4"/>
    <w:rsid w:val="00E64DEB"/>
    <w:rsid w:val="00E705D2"/>
    <w:rsid w:val="00E7167B"/>
    <w:rsid w:val="00E726F3"/>
    <w:rsid w:val="00E819D2"/>
    <w:rsid w:val="00E85266"/>
    <w:rsid w:val="00E86656"/>
    <w:rsid w:val="00E912D6"/>
    <w:rsid w:val="00E953E2"/>
    <w:rsid w:val="00EA2DBA"/>
    <w:rsid w:val="00EB3459"/>
    <w:rsid w:val="00EB6C87"/>
    <w:rsid w:val="00EC033B"/>
    <w:rsid w:val="00ED1ACF"/>
    <w:rsid w:val="00ED574E"/>
    <w:rsid w:val="00ED7941"/>
    <w:rsid w:val="00EE1C6C"/>
    <w:rsid w:val="00EE7C2D"/>
    <w:rsid w:val="00EF61C4"/>
    <w:rsid w:val="00EF7874"/>
    <w:rsid w:val="00F04562"/>
    <w:rsid w:val="00F0536D"/>
    <w:rsid w:val="00F06DCC"/>
    <w:rsid w:val="00F11FFD"/>
    <w:rsid w:val="00F167E3"/>
    <w:rsid w:val="00F275F0"/>
    <w:rsid w:val="00F31482"/>
    <w:rsid w:val="00F31F1B"/>
    <w:rsid w:val="00F33A82"/>
    <w:rsid w:val="00F363B9"/>
    <w:rsid w:val="00F405C6"/>
    <w:rsid w:val="00F42090"/>
    <w:rsid w:val="00F62D49"/>
    <w:rsid w:val="00F62DFC"/>
    <w:rsid w:val="00F65A09"/>
    <w:rsid w:val="00F77411"/>
    <w:rsid w:val="00F85F67"/>
    <w:rsid w:val="00F87EC6"/>
    <w:rsid w:val="00F90E5A"/>
    <w:rsid w:val="00F943A0"/>
    <w:rsid w:val="00F958F3"/>
    <w:rsid w:val="00F96473"/>
    <w:rsid w:val="00F97961"/>
    <w:rsid w:val="00FA365A"/>
    <w:rsid w:val="00FA3CDE"/>
    <w:rsid w:val="00FA4758"/>
    <w:rsid w:val="00FA5063"/>
    <w:rsid w:val="00FA77F9"/>
    <w:rsid w:val="00FC06F6"/>
    <w:rsid w:val="00FC1FA5"/>
    <w:rsid w:val="00FC2710"/>
    <w:rsid w:val="00FC2E2B"/>
    <w:rsid w:val="00FC502A"/>
    <w:rsid w:val="00FD2474"/>
    <w:rsid w:val="00FD2D64"/>
    <w:rsid w:val="00FE0952"/>
    <w:rsid w:val="00FE55F7"/>
    <w:rsid w:val="00FF029D"/>
    <w:rsid w:val="00FF70BC"/>
    <w:rsid w:val="00FF74DD"/>
    <w:rsid w:val="014370D2"/>
    <w:rsid w:val="02F7086C"/>
    <w:rsid w:val="03451CD4"/>
    <w:rsid w:val="035A15BB"/>
    <w:rsid w:val="03C13632"/>
    <w:rsid w:val="04DB0A98"/>
    <w:rsid w:val="06EA4FB7"/>
    <w:rsid w:val="09BC0E0E"/>
    <w:rsid w:val="0CFB13AB"/>
    <w:rsid w:val="0D3B42BC"/>
    <w:rsid w:val="0D472BD4"/>
    <w:rsid w:val="0D843160"/>
    <w:rsid w:val="0FFF7F56"/>
    <w:rsid w:val="121631E8"/>
    <w:rsid w:val="13104930"/>
    <w:rsid w:val="152E6523"/>
    <w:rsid w:val="15CB1661"/>
    <w:rsid w:val="18981912"/>
    <w:rsid w:val="18FA6270"/>
    <w:rsid w:val="198F3869"/>
    <w:rsid w:val="199D648D"/>
    <w:rsid w:val="1BF60E7F"/>
    <w:rsid w:val="1CFC28F0"/>
    <w:rsid w:val="1E3C60C4"/>
    <w:rsid w:val="21585B2B"/>
    <w:rsid w:val="21A27C5D"/>
    <w:rsid w:val="22673D44"/>
    <w:rsid w:val="227968D5"/>
    <w:rsid w:val="22D80D1C"/>
    <w:rsid w:val="24200A29"/>
    <w:rsid w:val="24307B85"/>
    <w:rsid w:val="24545701"/>
    <w:rsid w:val="273F4325"/>
    <w:rsid w:val="27B84FEB"/>
    <w:rsid w:val="27E873DC"/>
    <w:rsid w:val="280E6DEC"/>
    <w:rsid w:val="29AC4898"/>
    <w:rsid w:val="2B36156C"/>
    <w:rsid w:val="2C681509"/>
    <w:rsid w:val="2C8D3675"/>
    <w:rsid w:val="2D1330E8"/>
    <w:rsid w:val="2E7B6521"/>
    <w:rsid w:val="2EA857B7"/>
    <w:rsid w:val="2EF547D6"/>
    <w:rsid w:val="2F04526B"/>
    <w:rsid w:val="2F207CD3"/>
    <w:rsid w:val="30435CBF"/>
    <w:rsid w:val="32EB373E"/>
    <w:rsid w:val="33C24D9B"/>
    <w:rsid w:val="34C8461C"/>
    <w:rsid w:val="363D1AE2"/>
    <w:rsid w:val="37A23B89"/>
    <w:rsid w:val="38C56F4E"/>
    <w:rsid w:val="3C576B51"/>
    <w:rsid w:val="3C981432"/>
    <w:rsid w:val="3DB67F4B"/>
    <w:rsid w:val="3FC065AD"/>
    <w:rsid w:val="405567C4"/>
    <w:rsid w:val="46AC5DED"/>
    <w:rsid w:val="495C7173"/>
    <w:rsid w:val="49B86D93"/>
    <w:rsid w:val="4A5C0A5A"/>
    <w:rsid w:val="4AC25F7F"/>
    <w:rsid w:val="4B4B7655"/>
    <w:rsid w:val="4BE73CCA"/>
    <w:rsid w:val="4C12001D"/>
    <w:rsid w:val="4C313A4C"/>
    <w:rsid w:val="4CE53ADF"/>
    <w:rsid w:val="4DE77C8D"/>
    <w:rsid w:val="50D56D93"/>
    <w:rsid w:val="518B7F72"/>
    <w:rsid w:val="51C82CB1"/>
    <w:rsid w:val="53C870F4"/>
    <w:rsid w:val="57875969"/>
    <w:rsid w:val="5A5D0D20"/>
    <w:rsid w:val="5A96005C"/>
    <w:rsid w:val="5DC415DA"/>
    <w:rsid w:val="5E035664"/>
    <w:rsid w:val="5FD70899"/>
    <w:rsid w:val="61BC6612"/>
    <w:rsid w:val="65096B7E"/>
    <w:rsid w:val="65B81B55"/>
    <w:rsid w:val="66331DD6"/>
    <w:rsid w:val="68056D4A"/>
    <w:rsid w:val="682477A4"/>
    <w:rsid w:val="690D4B33"/>
    <w:rsid w:val="6E914B91"/>
    <w:rsid w:val="70E57480"/>
    <w:rsid w:val="758B7ABF"/>
    <w:rsid w:val="77B5731F"/>
    <w:rsid w:val="79344AEE"/>
    <w:rsid w:val="7CE764A7"/>
    <w:rsid w:val="7D9512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uiPriority="99"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360" w:lineRule="auto"/>
      <w:ind w:left="200" w:leftChars="200" w:firstLine="200" w:firstLineChars="200"/>
      <w:jc w:val="both"/>
    </w:pPr>
    <w:rPr>
      <w:rFonts w:ascii="Times New Roman" w:hAnsi="Times New Roman" w:eastAsia="宋体" w:cs="Times New Roman"/>
      <w:kern w:val="2"/>
      <w:sz w:val="21"/>
      <w:lang w:val="en-US" w:eastAsia="zh-CN" w:bidi="ar-SA"/>
    </w:rPr>
  </w:style>
  <w:style w:type="paragraph" w:styleId="2">
    <w:name w:val="heading 1"/>
    <w:basedOn w:val="1"/>
    <w:next w:val="1"/>
    <w:link w:val="36"/>
    <w:qFormat/>
    <w:uiPriority w:val="0"/>
    <w:pPr>
      <w:adjustRightInd w:val="0"/>
      <w:ind w:left="0" w:leftChars="0" w:firstLine="0" w:firstLineChars="0"/>
      <w:jc w:val="left"/>
      <w:outlineLvl w:val="0"/>
    </w:pPr>
    <w:rPr>
      <w:rFonts w:hint="eastAsia" w:ascii="宋体" w:hAnsi="宋体"/>
      <w:b/>
      <w:color w:val="333333"/>
      <w:kern w:val="44"/>
      <w:sz w:val="28"/>
      <w:szCs w:val="42"/>
    </w:rPr>
  </w:style>
  <w:style w:type="paragraph" w:styleId="3">
    <w:name w:val="heading 2"/>
    <w:basedOn w:val="1"/>
    <w:next w:val="1"/>
    <w:link w:val="37"/>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86"/>
    <w:semiHidden/>
    <w:unhideWhenUsed/>
    <w:qFormat/>
    <w:uiPriority w:val="9"/>
    <w:pPr>
      <w:spacing w:beforeAutospacing="1" w:afterAutospacing="1"/>
      <w:jc w:val="left"/>
      <w:outlineLvl w:val="2"/>
    </w:pPr>
    <w:rPr>
      <w:rFonts w:hint="eastAsia" w:ascii="宋体" w:hAnsi="宋体"/>
      <w:b/>
      <w:kern w:val="0"/>
      <w:sz w:val="27"/>
      <w:szCs w:val="27"/>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40"/>
    <w:qFormat/>
    <w:uiPriority w:val="0"/>
    <w:rPr>
      <w:rFonts w:ascii="宋体" w:hAnsiTheme="minorHAnsi" w:eastAsiaTheme="minorEastAsia" w:cstheme="minorBidi"/>
      <w:sz w:val="18"/>
      <w:szCs w:val="18"/>
    </w:rPr>
  </w:style>
  <w:style w:type="paragraph" w:styleId="6">
    <w:name w:val="annotation text"/>
    <w:basedOn w:val="1"/>
    <w:link w:val="47"/>
    <w:unhideWhenUsed/>
    <w:qFormat/>
    <w:uiPriority w:val="0"/>
    <w:pPr>
      <w:jc w:val="left"/>
    </w:pPr>
  </w:style>
  <w:style w:type="paragraph" w:styleId="7">
    <w:name w:val="Body Text Indent"/>
    <w:basedOn w:val="1"/>
    <w:link w:val="60"/>
    <w:qFormat/>
    <w:uiPriority w:val="0"/>
    <w:pPr>
      <w:ind w:firstLine="480"/>
    </w:pPr>
    <w:rPr>
      <w:sz w:val="24"/>
      <w:szCs w:val="24"/>
    </w:rPr>
  </w:style>
  <w:style w:type="paragraph" w:styleId="8">
    <w:name w:val="toc 3"/>
    <w:basedOn w:val="1"/>
    <w:next w:val="1"/>
    <w:unhideWhenUsed/>
    <w:qFormat/>
    <w:uiPriority w:val="39"/>
    <w:pPr>
      <w:snapToGrid/>
      <w:spacing w:line="240" w:lineRule="auto"/>
      <w:ind w:left="840" w:leftChars="400" w:firstLine="0" w:firstLineChars="0"/>
    </w:pPr>
    <w:rPr>
      <w:rFonts w:asciiTheme="minorHAnsi" w:hAnsiTheme="minorHAnsi" w:eastAsiaTheme="minorEastAsia" w:cstheme="minorBidi"/>
      <w:szCs w:val="22"/>
    </w:rPr>
  </w:style>
  <w:style w:type="paragraph" w:styleId="9">
    <w:name w:val="Plain Text"/>
    <w:basedOn w:val="1"/>
    <w:link w:val="55"/>
    <w:qFormat/>
    <w:uiPriority w:val="0"/>
    <w:rPr>
      <w:rFonts w:ascii="宋体" w:hAnsi="Courier New"/>
    </w:rPr>
  </w:style>
  <w:style w:type="paragraph" w:styleId="10">
    <w:name w:val="Body Text Indent 2"/>
    <w:basedOn w:val="1"/>
    <w:link w:val="44"/>
    <w:qFormat/>
    <w:uiPriority w:val="0"/>
    <w:pPr>
      <w:spacing w:after="120" w:line="480" w:lineRule="auto"/>
      <w:ind w:left="420"/>
    </w:pPr>
    <w:rPr>
      <w:rFonts w:asciiTheme="minorHAnsi" w:hAnsiTheme="minorHAnsi" w:eastAsiaTheme="minorEastAsia" w:cstheme="minorBidi"/>
      <w:szCs w:val="22"/>
    </w:rPr>
  </w:style>
  <w:style w:type="paragraph" w:styleId="11">
    <w:name w:val="Balloon Text"/>
    <w:basedOn w:val="1"/>
    <w:link w:val="54"/>
    <w:qFormat/>
    <w:uiPriority w:val="0"/>
    <w:rPr>
      <w:sz w:val="18"/>
      <w:szCs w:val="18"/>
    </w:rPr>
  </w:style>
  <w:style w:type="paragraph" w:styleId="12">
    <w:name w:val="footer"/>
    <w:basedOn w:val="1"/>
    <w:link w:val="50"/>
    <w:qFormat/>
    <w:uiPriority w:val="99"/>
    <w:pPr>
      <w:tabs>
        <w:tab w:val="center" w:pos="4153"/>
        <w:tab w:val="right" w:pos="8306"/>
      </w:tabs>
      <w:jc w:val="left"/>
    </w:pPr>
    <w:rPr>
      <w:sz w:val="18"/>
    </w:rPr>
  </w:style>
  <w:style w:type="paragraph" w:styleId="13">
    <w:name w:val="header"/>
    <w:basedOn w:val="1"/>
    <w:link w:val="52"/>
    <w:qFormat/>
    <w:uiPriority w:val="99"/>
    <w:pPr>
      <w:pBdr>
        <w:top w:val="none" w:color="auto" w:sz="0" w:space="1"/>
        <w:left w:val="none" w:color="auto" w:sz="0" w:space="4"/>
        <w:bottom w:val="none" w:color="auto" w:sz="0" w:space="1"/>
        <w:right w:val="none" w:color="auto" w:sz="0" w:space="4"/>
      </w:pBdr>
      <w:tabs>
        <w:tab w:val="center" w:pos="4153"/>
        <w:tab w:val="right" w:pos="8306"/>
      </w:tabs>
    </w:pPr>
    <w:rPr>
      <w:sz w:val="18"/>
    </w:rPr>
  </w:style>
  <w:style w:type="paragraph" w:styleId="14">
    <w:name w:val="toc 1"/>
    <w:basedOn w:val="1"/>
    <w:next w:val="1"/>
    <w:qFormat/>
    <w:uiPriority w:val="39"/>
  </w:style>
  <w:style w:type="paragraph" w:styleId="15">
    <w:name w:val="Subtitle"/>
    <w:basedOn w:val="1"/>
    <w:next w:val="1"/>
    <w:link w:val="67"/>
    <w:qFormat/>
    <w:uiPriority w:val="0"/>
    <w:pPr>
      <w:ind w:left="0" w:leftChars="0"/>
      <w:jc w:val="left"/>
    </w:pPr>
    <w:rPr>
      <w:rFonts w:ascii="Calibri Light" w:hAnsi="Calibri Light"/>
      <w:bCs/>
      <w:color w:val="000000" w:themeColor="text1"/>
      <w:kern w:val="28"/>
      <w:sz w:val="24"/>
      <w:szCs w:val="32"/>
      <w14:textFill>
        <w14:solidFill>
          <w14:schemeClr w14:val="tx1"/>
        </w14:solidFill>
      </w14:textFill>
    </w:rPr>
  </w:style>
  <w:style w:type="paragraph" w:styleId="16">
    <w:name w:val="Body Text Indent 3"/>
    <w:basedOn w:val="1"/>
    <w:link w:val="51"/>
    <w:qFormat/>
    <w:uiPriority w:val="0"/>
    <w:pPr>
      <w:spacing w:line="360" w:lineRule="exact"/>
      <w:ind w:firstLine="555"/>
    </w:pPr>
    <w:rPr>
      <w:rFonts w:ascii="宋体"/>
      <w:b/>
      <w:bCs/>
      <w:szCs w:val="24"/>
    </w:rPr>
  </w:style>
  <w:style w:type="paragraph" w:styleId="17">
    <w:name w:val="toc 2"/>
    <w:basedOn w:val="1"/>
    <w:next w:val="1"/>
    <w:qFormat/>
    <w:uiPriority w:val="39"/>
    <w:pPr>
      <w:ind w:left="420"/>
    </w:pPr>
  </w:style>
  <w:style w:type="paragraph" w:styleId="18">
    <w:name w:val="Normal (Web)"/>
    <w:basedOn w:val="1"/>
    <w:semiHidden/>
    <w:unhideWhenUsed/>
    <w:qFormat/>
    <w:uiPriority w:val="99"/>
    <w:pPr>
      <w:widowControl/>
      <w:snapToGrid/>
      <w:spacing w:before="100" w:beforeAutospacing="1" w:after="100" w:afterAutospacing="1" w:line="240" w:lineRule="auto"/>
      <w:ind w:left="0" w:leftChars="0" w:firstLine="0" w:firstLineChars="0"/>
      <w:jc w:val="left"/>
    </w:pPr>
    <w:rPr>
      <w:rFonts w:ascii="宋体" w:hAnsi="宋体" w:cs="宋体"/>
      <w:kern w:val="0"/>
      <w:sz w:val="24"/>
      <w:szCs w:val="24"/>
    </w:rPr>
  </w:style>
  <w:style w:type="paragraph" w:styleId="19">
    <w:name w:val="Title"/>
    <w:basedOn w:val="2"/>
    <w:next w:val="3"/>
    <w:link w:val="64"/>
    <w:qFormat/>
    <w:uiPriority w:val="0"/>
    <w:pPr>
      <w:keepNext/>
      <w:keepLines/>
    </w:pPr>
    <w:rPr>
      <w:rFonts w:hint="default" w:ascii="Calibri Light" w:hAnsi="Calibri Light"/>
      <w:color w:val="000000" w:themeColor="text1"/>
      <w:sz w:val="32"/>
      <w:szCs w:val="32"/>
      <w14:textFill>
        <w14:solidFill>
          <w14:schemeClr w14:val="tx1"/>
        </w14:solidFill>
      </w14:textFill>
    </w:rPr>
  </w:style>
  <w:style w:type="paragraph" w:styleId="20">
    <w:name w:val="annotation subject"/>
    <w:basedOn w:val="6"/>
    <w:next w:val="6"/>
    <w:link w:val="39"/>
    <w:qFormat/>
    <w:uiPriority w:val="0"/>
    <w:rPr>
      <w:rFonts w:asciiTheme="minorHAnsi" w:hAnsiTheme="minorHAnsi" w:eastAsiaTheme="minorEastAsia" w:cstheme="minorBidi"/>
      <w:b/>
      <w:bCs/>
      <w:szCs w:val="22"/>
    </w:rPr>
  </w:style>
  <w:style w:type="table" w:styleId="22">
    <w:name w:val="Table Grid"/>
    <w:basedOn w:val="21"/>
    <w:unhideWhenUsed/>
    <w:qFormat/>
    <w:uiPriority w:val="9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4">
    <w:name w:val="Strong"/>
    <w:qFormat/>
    <w:uiPriority w:val="0"/>
    <w:rPr>
      <w:b/>
    </w:rPr>
  </w:style>
  <w:style w:type="character" w:styleId="25">
    <w:name w:val="page number"/>
    <w:basedOn w:val="23"/>
    <w:qFormat/>
    <w:uiPriority w:val="0"/>
  </w:style>
  <w:style w:type="character" w:styleId="26">
    <w:name w:val="FollowedHyperlink"/>
    <w:qFormat/>
    <w:uiPriority w:val="0"/>
    <w:rPr>
      <w:color w:val="338DE6"/>
      <w:u w:val="none"/>
    </w:rPr>
  </w:style>
  <w:style w:type="character" w:styleId="27">
    <w:name w:val="Emphasis"/>
    <w:qFormat/>
    <w:uiPriority w:val="0"/>
  </w:style>
  <w:style w:type="character" w:styleId="28">
    <w:name w:val="HTML Definition"/>
    <w:qFormat/>
    <w:uiPriority w:val="0"/>
  </w:style>
  <w:style w:type="character" w:styleId="29">
    <w:name w:val="HTML Variable"/>
    <w:qFormat/>
    <w:uiPriority w:val="0"/>
  </w:style>
  <w:style w:type="character" w:styleId="30">
    <w:name w:val="Hyperlink"/>
    <w:qFormat/>
    <w:uiPriority w:val="99"/>
    <w:rPr>
      <w:color w:val="338DE6"/>
      <w:u w:val="none"/>
    </w:rPr>
  </w:style>
  <w:style w:type="character" w:styleId="31">
    <w:name w:val="HTML Code"/>
    <w:qFormat/>
    <w:uiPriority w:val="0"/>
    <w:rPr>
      <w:rFonts w:hint="default" w:ascii="monospace" w:hAnsi="monospace" w:eastAsia="monospace" w:cs="monospace"/>
      <w:sz w:val="21"/>
      <w:szCs w:val="21"/>
    </w:rPr>
  </w:style>
  <w:style w:type="character" w:styleId="32">
    <w:name w:val="annotation reference"/>
    <w:qFormat/>
    <w:uiPriority w:val="0"/>
    <w:rPr>
      <w:sz w:val="21"/>
      <w:szCs w:val="21"/>
    </w:rPr>
  </w:style>
  <w:style w:type="character" w:styleId="33">
    <w:name w:val="HTML Cite"/>
    <w:qFormat/>
    <w:uiPriority w:val="0"/>
  </w:style>
  <w:style w:type="character" w:styleId="34">
    <w:name w:val="HTML Keyboard"/>
    <w:qFormat/>
    <w:uiPriority w:val="0"/>
    <w:rPr>
      <w:rFonts w:ascii="monospace" w:hAnsi="monospace" w:eastAsia="monospace" w:cs="monospace"/>
      <w:sz w:val="21"/>
      <w:szCs w:val="21"/>
    </w:rPr>
  </w:style>
  <w:style w:type="character" w:styleId="35">
    <w:name w:val="HTML Sample"/>
    <w:qFormat/>
    <w:uiPriority w:val="0"/>
    <w:rPr>
      <w:rFonts w:hint="default" w:ascii="monospace" w:hAnsi="monospace" w:eastAsia="monospace" w:cs="monospace"/>
      <w:sz w:val="21"/>
      <w:szCs w:val="21"/>
    </w:rPr>
  </w:style>
  <w:style w:type="character" w:customStyle="1" w:styleId="36">
    <w:name w:val="标题 1 Char"/>
    <w:basedOn w:val="23"/>
    <w:link w:val="2"/>
    <w:qFormat/>
    <w:uiPriority w:val="0"/>
    <w:rPr>
      <w:rFonts w:ascii="宋体" w:hAnsi="宋体" w:eastAsia="宋体" w:cs="Times New Roman"/>
      <w:b/>
      <w:color w:val="333333"/>
      <w:kern w:val="44"/>
      <w:sz w:val="28"/>
      <w:szCs w:val="42"/>
    </w:rPr>
  </w:style>
  <w:style w:type="character" w:customStyle="1" w:styleId="37">
    <w:name w:val="标题 2 Char"/>
    <w:basedOn w:val="23"/>
    <w:link w:val="3"/>
    <w:qFormat/>
    <w:uiPriority w:val="0"/>
    <w:rPr>
      <w:rFonts w:asciiTheme="majorHAnsi" w:hAnsiTheme="majorHAnsi" w:eastAsiaTheme="majorEastAsia" w:cstheme="majorBidi"/>
      <w:b/>
      <w:bCs/>
      <w:sz w:val="32"/>
      <w:szCs w:val="32"/>
    </w:rPr>
  </w:style>
  <w:style w:type="character" w:customStyle="1" w:styleId="38">
    <w:name w:val="c13"/>
    <w:basedOn w:val="23"/>
    <w:qFormat/>
    <w:uiPriority w:val="0"/>
  </w:style>
  <w:style w:type="character" w:customStyle="1" w:styleId="39">
    <w:name w:val="批注主题 Char"/>
    <w:link w:val="20"/>
    <w:qFormat/>
    <w:uiPriority w:val="0"/>
    <w:rPr>
      <w:b/>
      <w:bCs/>
    </w:rPr>
  </w:style>
  <w:style w:type="character" w:customStyle="1" w:styleId="40">
    <w:name w:val="文档结构图 Char"/>
    <w:link w:val="5"/>
    <w:qFormat/>
    <w:uiPriority w:val="0"/>
    <w:rPr>
      <w:rFonts w:ascii="宋体"/>
      <w:sz w:val="18"/>
      <w:szCs w:val="18"/>
    </w:rPr>
  </w:style>
  <w:style w:type="character" w:customStyle="1" w:styleId="41">
    <w:name w:val="批注文字 Char"/>
    <w:qFormat/>
    <w:uiPriority w:val="0"/>
    <w:rPr>
      <w:kern w:val="2"/>
      <w:sz w:val="21"/>
    </w:rPr>
  </w:style>
  <w:style w:type="character" w:customStyle="1" w:styleId="42">
    <w:name w:val="fontborder"/>
    <w:qFormat/>
    <w:uiPriority w:val="0"/>
    <w:rPr>
      <w:bdr w:val="single" w:color="000000" w:sz="6" w:space="0"/>
    </w:rPr>
  </w:style>
  <w:style w:type="character" w:customStyle="1" w:styleId="43">
    <w:name w:val="lemmawgt-lemmatitle-title1"/>
    <w:basedOn w:val="23"/>
    <w:qFormat/>
    <w:uiPriority w:val="0"/>
  </w:style>
  <w:style w:type="character" w:customStyle="1" w:styleId="44">
    <w:name w:val="正文文本缩进 2 Char"/>
    <w:link w:val="10"/>
    <w:qFormat/>
    <w:uiPriority w:val="0"/>
  </w:style>
  <w:style w:type="character" w:customStyle="1" w:styleId="45">
    <w:name w:val="fontstrikethrough"/>
    <w:qFormat/>
    <w:uiPriority w:val="0"/>
    <w:rPr>
      <w:strike/>
    </w:rPr>
  </w:style>
  <w:style w:type="character" w:customStyle="1" w:styleId="46">
    <w:name w:val="c32"/>
    <w:basedOn w:val="23"/>
    <w:qFormat/>
    <w:uiPriority w:val="0"/>
  </w:style>
  <w:style w:type="character" w:customStyle="1" w:styleId="47">
    <w:name w:val="批注文字 Char1"/>
    <w:basedOn w:val="23"/>
    <w:link w:val="6"/>
    <w:qFormat/>
    <w:uiPriority w:val="99"/>
    <w:rPr>
      <w:rFonts w:ascii="Times New Roman" w:hAnsi="Times New Roman" w:eastAsia="宋体" w:cs="Times New Roman"/>
      <w:szCs w:val="20"/>
    </w:rPr>
  </w:style>
  <w:style w:type="character" w:customStyle="1" w:styleId="48">
    <w:name w:val="批注主题 Char1"/>
    <w:basedOn w:val="47"/>
    <w:semiHidden/>
    <w:qFormat/>
    <w:uiPriority w:val="99"/>
    <w:rPr>
      <w:rFonts w:ascii="Times New Roman" w:hAnsi="Times New Roman" w:eastAsia="宋体" w:cs="Times New Roman"/>
      <w:b/>
      <w:bCs/>
      <w:szCs w:val="20"/>
    </w:rPr>
  </w:style>
  <w:style w:type="character" w:customStyle="1" w:styleId="49">
    <w:name w:val="正文文本缩进 2 Char1"/>
    <w:basedOn w:val="23"/>
    <w:semiHidden/>
    <w:qFormat/>
    <w:uiPriority w:val="99"/>
    <w:rPr>
      <w:rFonts w:ascii="Times New Roman" w:hAnsi="Times New Roman" w:eastAsia="宋体" w:cs="Times New Roman"/>
      <w:szCs w:val="20"/>
    </w:rPr>
  </w:style>
  <w:style w:type="character" w:customStyle="1" w:styleId="50">
    <w:name w:val="页脚 Char"/>
    <w:basedOn w:val="23"/>
    <w:link w:val="12"/>
    <w:qFormat/>
    <w:uiPriority w:val="99"/>
    <w:rPr>
      <w:rFonts w:ascii="Times New Roman" w:hAnsi="Times New Roman" w:eastAsia="宋体" w:cs="Times New Roman"/>
      <w:sz w:val="18"/>
      <w:szCs w:val="20"/>
    </w:rPr>
  </w:style>
  <w:style w:type="character" w:customStyle="1" w:styleId="51">
    <w:name w:val="正文文本缩进 3 Char"/>
    <w:basedOn w:val="23"/>
    <w:link w:val="16"/>
    <w:qFormat/>
    <w:uiPriority w:val="0"/>
    <w:rPr>
      <w:rFonts w:ascii="宋体" w:hAnsi="Times New Roman" w:eastAsia="宋体" w:cs="Times New Roman"/>
      <w:b/>
      <w:bCs/>
      <w:szCs w:val="24"/>
    </w:rPr>
  </w:style>
  <w:style w:type="character" w:customStyle="1" w:styleId="52">
    <w:name w:val="页眉 Char"/>
    <w:basedOn w:val="23"/>
    <w:link w:val="13"/>
    <w:qFormat/>
    <w:uiPriority w:val="99"/>
    <w:rPr>
      <w:rFonts w:ascii="Times New Roman" w:hAnsi="Times New Roman" w:eastAsia="宋体" w:cs="Times New Roman"/>
      <w:sz w:val="18"/>
      <w:szCs w:val="20"/>
    </w:rPr>
  </w:style>
  <w:style w:type="character" w:customStyle="1" w:styleId="53">
    <w:name w:val="文档结构图 Char1"/>
    <w:basedOn w:val="23"/>
    <w:semiHidden/>
    <w:qFormat/>
    <w:uiPriority w:val="99"/>
    <w:rPr>
      <w:rFonts w:ascii="Microsoft YaHei UI" w:hAnsi="Times New Roman" w:eastAsia="Microsoft YaHei UI" w:cs="Times New Roman"/>
      <w:sz w:val="18"/>
      <w:szCs w:val="18"/>
    </w:rPr>
  </w:style>
  <w:style w:type="character" w:customStyle="1" w:styleId="54">
    <w:name w:val="批注框文本 Char"/>
    <w:basedOn w:val="23"/>
    <w:link w:val="11"/>
    <w:qFormat/>
    <w:uiPriority w:val="0"/>
    <w:rPr>
      <w:rFonts w:ascii="Times New Roman" w:hAnsi="Times New Roman" w:eastAsia="宋体" w:cs="Times New Roman"/>
      <w:sz w:val="18"/>
      <w:szCs w:val="18"/>
    </w:rPr>
  </w:style>
  <w:style w:type="character" w:customStyle="1" w:styleId="55">
    <w:name w:val="纯文本 Char"/>
    <w:basedOn w:val="23"/>
    <w:link w:val="9"/>
    <w:qFormat/>
    <w:uiPriority w:val="0"/>
    <w:rPr>
      <w:rFonts w:ascii="宋体" w:hAnsi="Courier New" w:eastAsia="宋体" w:cs="Times New Roman"/>
      <w:szCs w:val="20"/>
    </w:rPr>
  </w:style>
  <w:style w:type="paragraph" w:customStyle="1" w:styleId="56">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lemmawgt-lemmatitle-title"/>
    <w:basedOn w:val="1"/>
    <w:qFormat/>
    <w:uiPriority w:val="0"/>
    <w:pPr>
      <w:spacing w:after="75"/>
      <w:jc w:val="left"/>
    </w:pPr>
    <w:rPr>
      <w:kern w:val="0"/>
    </w:rPr>
  </w:style>
  <w:style w:type="paragraph" w:customStyle="1" w:styleId="58">
    <w:name w:val="样式 仿宋 加粗 居中 首行缩进:  2 字符"/>
    <w:basedOn w:val="1"/>
    <w:qFormat/>
    <w:uiPriority w:val="0"/>
    <w:pPr>
      <w:jc w:val="center"/>
    </w:pPr>
    <w:rPr>
      <w:rFonts w:ascii="仿宋" w:hAnsi="仿宋" w:eastAsia="仿宋" w:cs="宋体"/>
      <w:b/>
      <w:bCs/>
      <w:sz w:val="24"/>
    </w:rPr>
  </w:style>
  <w:style w:type="paragraph" w:styleId="59">
    <w:name w:val="List Paragraph"/>
    <w:basedOn w:val="1"/>
    <w:qFormat/>
    <w:uiPriority w:val="34"/>
    <w:pPr>
      <w:ind w:firstLine="420"/>
    </w:pPr>
    <w:rPr>
      <w:rFonts w:ascii="Calibri" w:hAnsi="Calibri"/>
      <w:szCs w:val="22"/>
    </w:rPr>
  </w:style>
  <w:style w:type="character" w:customStyle="1" w:styleId="60">
    <w:name w:val="正文文本缩进 Char"/>
    <w:basedOn w:val="23"/>
    <w:link w:val="7"/>
    <w:qFormat/>
    <w:uiPriority w:val="0"/>
    <w:rPr>
      <w:rFonts w:ascii="Times New Roman" w:hAnsi="Times New Roman" w:eastAsia="宋体" w:cs="Times New Roman"/>
      <w:sz w:val="24"/>
      <w:szCs w:val="24"/>
    </w:rPr>
  </w:style>
  <w:style w:type="character" w:customStyle="1" w:styleId="61">
    <w:name w:val="正文文本缩进 字符"/>
    <w:qFormat/>
    <w:uiPriority w:val="0"/>
    <w:rPr>
      <w:kern w:val="2"/>
      <w:sz w:val="21"/>
    </w:rPr>
  </w:style>
  <w:style w:type="character" w:customStyle="1" w:styleId="62">
    <w:name w:val="标题 Char"/>
    <w:basedOn w:val="23"/>
    <w:qFormat/>
    <w:uiPriority w:val="0"/>
    <w:rPr>
      <w:rFonts w:eastAsia="宋体" w:asciiTheme="majorHAnsi" w:hAnsiTheme="majorHAnsi" w:cstheme="majorBidi"/>
      <w:b/>
      <w:bCs/>
      <w:sz w:val="32"/>
      <w:szCs w:val="32"/>
    </w:rPr>
  </w:style>
  <w:style w:type="character" w:customStyle="1" w:styleId="63">
    <w:name w:val="标题 字符"/>
    <w:basedOn w:val="23"/>
    <w:qFormat/>
    <w:uiPriority w:val="0"/>
    <w:rPr>
      <w:rFonts w:asciiTheme="majorHAnsi" w:hAnsiTheme="majorHAnsi" w:eastAsiaTheme="majorEastAsia" w:cstheme="majorBidi"/>
      <w:b/>
      <w:bCs/>
      <w:kern w:val="2"/>
      <w:sz w:val="32"/>
      <w:szCs w:val="32"/>
    </w:rPr>
  </w:style>
  <w:style w:type="character" w:customStyle="1" w:styleId="64">
    <w:name w:val="标题 Char1"/>
    <w:link w:val="19"/>
    <w:qFormat/>
    <w:uiPriority w:val="0"/>
    <w:rPr>
      <w:rFonts w:ascii="Calibri Light" w:hAnsi="Calibri Light" w:eastAsia="宋体" w:cs="Times New Roman"/>
      <w:b/>
      <w:color w:val="000000" w:themeColor="text1"/>
      <w:kern w:val="44"/>
      <w:sz w:val="32"/>
      <w:szCs w:val="32"/>
      <w14:textFill>
        <w14:solidFill>
          <w14:schemeClr w14:val="tx1"/>
        </w14:solidFill>
      </w14:textFill>
    </w:rPr>
  </w:style>
  <w:style w:type="character" w:customStyle="1" w:styleId="65">
    <w:name w:val="副标题 Char"/>
    <w:basedOn w:val="23"/>
    <w:qFormat/>
    <w:uiPriority w:val="0"/>
    <w:rPr>
      <w:rFonts w:eastAsia="宋体" w:asciiTheme="majorHAnsi" w:hAnsiTheme="majorHAnsi" w:cstheme="majorBidi"/>
      <w:b/>
      <w:bCs/>
      <w:kern w:val="28"/>
      <w:sz w:val="32"/>
      <w:szCs w:val="32"/>
    </w:rPr>
  </w:style>
  <w:style w:type="character" w:customStyle="1" w:styleId="66">
    <w:name w:val="副标题 字符"/>
    <w:basedOn w:val="23"/>
    <w:qFormat/>
    <w:uiPriority w:val="0"/>
    <w:rPr>
      <w:rFonts w:asciiTheme="minorHAnsi" w:hAnsiTheme="minorHAnsi" w:eastAsiaTheme="minorEastAsia" w:cstheme="minorBidi"/>
      <w:b/>
      <w:bCs/>
      <w:kern w:val="28"/>
      <w:sz w:val="32"/>
      <w:szCs w:val="32"/>
    </w:rPr>
  </w:style>
  <w:style w:type="character" w:customStyle="1" w:styleId="67">
    <w:name w:val="副标题 Char1"/>
    <w:link w:val="15"/>
    <w:qFormat/>
    <w:uiPriority w:val="0"/>
    <w:rPr>
      <w:rFonts w:ascii="Calibri Light" w:hAnsi="Calibri Light" w:eastAsia="宋体" w:cs="Times New Roman"/>
      <w:bCs/>
      <w:color w:val="000000" w:themeColor="text1"/>
      <w:kern w:val="28"/>
      <w:sz w:val="24"/>
      <w:szCs w:val="32"/>
      <w14:textFill>
        <w14:solidFill>
          <w14:schemeClr w14:val="tx1"/>
        </w14:solidFill>
      </w14:textFill>
    </w:rPr>
  </w:style>
  <w:style w:type="paragraph" w:customStyle="1" w:styleId="68">
    <w:name w:val="TOC 标题1"/>
    <w:basedOn w:val="2"/>
    <w:next w:val="1"/>
    <w:unhideWhenUsed/>
    <w:qFormat/>
    <w:uiPriority w:val="39"/>
    <w:pPr>
      <w:keepNext/>
      <w:keepLines/>
      <w:widowControl/>
      <w:adjustRightInd/>
      <w:snapToGrid/>
      <w:spacing w:before="480" w:line="276" w:lineRule="auto"/>
      <w:outlineLvl w:val="9"/>
    </w:pPr>
    <w:rPr>
      <w:rFonts w:hint="default" w:asciiTheme="majorHAnsi" w:hAnsiTheme="majorHAnsi" w:eastAsiaTheme="majorEastAsia" w:cstheme="majorBidi"/>
      <w:bCs/>
      <w:color w:val="2E75B6" w:themeColor="accent1" w:themeShade="BF"/>
      <w:kern w:val="0"/>
      <w:szCs w:val="28"/>
    </w:rPr>
  </w:style>
  <w:style w:type="character" w:customStyle="1" w:styleId="69">
    <w:name w:val="正文文本缩进 Char1"/>
    <w:basedOn w:val="23"/>
    <w:semiHidden/>
    <w:qFormat/>
    <w:uiPriority w:val="99"/>
  </w:style>
  <w:style w:type="table" w:customStyle="1" w:styleId="70">
    <w:name w:val="网格型1"/>
    <w:basedOn w:val="21"/>
    <w:qFormat/>
    <w:uiPriority w:val="9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1">
    <w:name w:val="网格型2"/>
    <w:basedOn w:val="21"/>
    <w:qFormat/>
    <w:uiPriority w:val="9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2">
    <w:name w:val="网格型11"/>
    <w:basedOn w:val="21"/>
    <w:qFormat/>
    <w:uiPriority w:val="9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3">
    <w:name w:val="网格型3"/>
    <w:basedOn w:val="21"/>
    <w:qFormat/>
    <w:uiPriority w:val="9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4">
    <w:name w:val="font-title251"/>
    <w:basedOn w:val="23"/>
    <w:qFormat/>
    <w:uiPriority w:val="0"/>
    <w:rPr>
      <w:rFonts w:hint="eastAsia" w:ascii="宋体" w:hAnsi="宋体" w:eastAsia="宋体" w:cs="宋体"/>
      <w:b/>
      <w:color w:val="000000"/>
      <w:sz w:val="27"/>
      <w:szCs w:val="27"/>
    </w:rPr>
  </w:style>
  <w:style w:type="character" w:styleId="75">
    <w:name w:val="Placeholder Text"/>
    <w:unhideWhenUsed/>
    <w:qFormat/>
    <w:uiPriority w:val="99"/>
    <w:rPr>
      <w:color w:val="808080"/>
    </w:rPr>
  </w:style>
  <w:style w:type="character" w:customStyle="1" w:styleId="76">
    <w:name w:val="页眉 字符1"/>
    <w:basedOn w:val="23"/>
    <w:semiHidden/>
    <w:qFormat/>
    <w:uiPriority w:val="99"/>
    <w:rPr>
      <w:kern w:val="2"/>
      <w:sz w:val="18"/>
      <w:szCs w:val="18"/>
    </w:rPr>
  </w:style>
  <w:style w:type="character" w:customStyle="1" w:styleId="77">
    <w:name w:val="副标题 字符2"/>
    <w:basedOn w:val="23"/>
    <w:qFormat/>
    <w:uiPriority w:val="0"/>
    <w:rPr>
      <w:rFonts w:asciiTheme="minorHAnsi" w:hAnsiTheme="minorHAnsi" w:eastAsiaTheme="minorEastAsia" w:cstheme="minorBidi"/>
      <w:b/>
      <w:bCs/>
      <w:kern w:val="28"/>
      <w:sz w:val="32"/>
      <w:szCs w:val="32"/>
    </w:rPr>
  </w:style>
  <w:style w:type="character" w:customStyle="1" w:styleId="78">
    <w:name w:val="正文文本缩进 2 字符1"/>
    <w:basedOn w:val="23"/>
    <w:semiHidden/>
    <w:qFormat/>
    <w:uiPriority w:val="0"/>
    <w:rPr>
      <w:kern w:val="2"/>
      <w:sz w:val="21"/>
    </w:rPr>
  </w:style>
  <w:style w:type="character" w:customStyle="1" w:styleId="79">
    <w:name w:val="文档结构图 字符1"/>
    <w:basedOn w:val="23"/>
    <w:semiHidden/>
    <w:qFormat/>
    <w:uiPriority w:val="0"/>
    <w:rPr>
      <w:rFonts w:ascii="Microsoft YaHei UI" w:eastAsia="Microsoft YaHei UI"/>
      <w:kern w:val="2"/>
      <w:sz w:val="18"/>
      <w:szCs w:val="18"/>
    </w:rPr>
  </w:style>
  <w:style w:type="character" w:customStyle="1" w:styleId="80">
    <w:name w:val="批注文字 字符1"/>
    <w:basedOn w:val="23"/>
    <w:semiHidden/>
    <w:qFormat/>
    <w:uiPriority w:val="0"/>
    <w:rPr>
      <w:kern w:val="2"/>
      <w:sz w:val="21"/>
    </w:rPr>
  </w:style>
  <w:style w:type="character" w:customStyle="1" w:styleId="81">
    <w:name w:val="正文文本缩进 字符2"/>
    <w:basedOn w:val="23"/>
    <w:semiHidden/>
    <w:qFormat/>
    <w:uiPriority w:val="0"/>
    <w:rPr>
      <w:kern w:val="2"/>
      <w:sz w:val="21"/>
    </w:rPr>
  </w:style>
  <w:style w:type="character" w:customStyle="1" w:styleId="82">
    <w:name w:val="批注主题 字符1"/>
    <w:basedOn w:val="80"/>
    <w:semiHidden/>
    <w:qFormat/>
    <w:uiPriority w:val="0"/>
    <w:rPr>
      <w:b/>
      <w:bCs/>
      <w:kern w:val="2"/>
      <w:sz w:val="21"/>
    </w:rPr>
  </w:style>
  <w:style w:type="character" w:customStyle="1" w:styleId="83">
    <w:name w:val="标题 字符2"/>
    <w:basedOn w:val="23"/>
    <w:qFormat/>
    <w:uiPriority w:val="0"/>
    <w:rPr>
      <w:rFonts w:asciiTheme="majorHAnsi" w:hAnsiTheme="majorHAnsi" w:eastAsiaTheme="majorEastAsia" w:cstheme="majorBidi"/>
      <w:b/>
      <w:bCs/>
      <w:kern w:val="2"/>
      <w:sz w:val="32"/>
      <w:szCs w:val="32"/>
    </w:rPr>
  </w:style>
  <w:style w:type="character" w:customStyle="1" w:styleId="84">
    <w:name w:val="页脚 字符1"/>
    <w:basedOn w:val="23"/>
    <w:semiHidden/>
    <w:qFormat/>
    <w:uiPriority w:val="99"/>
    <w:rPr>
      <w:kern w:val="2"/>
      <w:sz w:val="18"/>
      <w:szCs w:val="18"/>
    </w:rPr>
  </w:style>
  <w:style w:type="paragraph" w:customStyle="1" w:styleId="85">
    <w:name w:val="TOC 标题2"/>
    <w:basedOn w:val="2"/>
    <w:next w:val="1"/>
    <w:unhideWhenUsed/>
    <w:qFormat/>
    <w:uiPriority w:val="39"/>
    <w:pPr>
      <w:keepNext/>
      <w:keepLines/>
      <w:widowControl/>
      <w:adjustRightInd/>
      <w:snapToGrid/>
      <w:spacing w:before="480" w:line="276" w:lineRule="auto"/>
      <w:outlineLvl w:val="9"/>
    </w:pPr>
    <w:rPr>
      <w:rFonts w:hint="default" w:ascii="Calibri Light" w:hAnsi="Calibri Light"/>
      <w:bCs/>
      <w:color w:val="2E75B5"/>
      <w:kern w:val="0"/>
      <w:szCs w:val="28"/>
    </w:rPr>
  </w:style>
  <w:style w:type="character" w:customStyle="1" w:styleId="86">
    <w:name w:val="标题 3 Char"/>
    <w:basedOn w:val="23"/>
    <w:link w:val="4"/>
    <w:semiHidden/>
    <w:qFormat/>
    <w:uiPriority w:val="9"/>
    <w:rPr>
      <w:rFonts w:ascii="宋体" w:hAnsi="宋体" w:eastAsia="宋体" w:cs="Times New Roman"/>
      <w:b/>
      <w:sz w:val="27"/>
      <w:szCs w:val="27"/>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B67E89-1251-4AC1-88EB-2CB9ADED3081}">
  <ds:schemaRefs/>
</ds:datastoreItem>
</file>

<file path=docProps/app.xml><?xml version="1.0" encoding="utf-8"?>
<Properties xmlns="http://schemas.openxmlformats.org/officeDocument/2006/extended-properties" xmlns:vt="http://schemas.openxmlformats.org/officeDocument/2006/docPropsVTypes">
  <Template>Normal</Template>
  <Company>MS</Company>
  <Pages>52</Pages>
  <Words>4326</Words>
  <Characters>24659</Characters>
  <Lines>205</Lines>
  <Paragraphs>57</Paragraphs>
  <TotalTime>44</TotalTime>
  <ScaleCrop>false</ScaleCrop>
  <LinksUpToDate>false</LinksUpToDate>
  <CharactersWithSpaces>28928</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2021-05-13T01:52:00Z</dcterms:created>
  <dc:creator>窦春晓</dc:creator>
  <cp:lastModifiedBy>孙方涛</cp:lastModifiedBy>
  <cp:lastPrinted>2020-12-04T05:47:00Z</cp:lastPrinted>
  <dcterms:modified xsi:type="dcterms:W3CDTF">2021-06-04T01:55:20Z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DC5B3C7B35324925BBEDE8F6F7DB9766</vt:lpwstr>
  </property>
</Properties>
</file>