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35"/>
        </w:tabs>
        <w:spacing w:before="300" w:line="360" w:lineRule="atLeast"/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  <w:lang w:eastAsia="zh-CN"/>
        </w:rPr>
        <w:t>北京三汇能环科技发展有限公司</w:t>
      </w:r>
    </w:p>
    <w:p>
      <w:pPr>
        <w:spacing w:after="156" w:afterLines="50" w:line="600" w:lineRule="exact"/>
        <w:ind w:right="-81"/>
        <w:jc w:val="center"/>
        <w:rPr>
          <w:rFonts w:hint="eastAsia" w:eastAsia="华文中宋"/>
          <w:b/>
          <w:bCs/>
          <w:sz w:val="36"/>
          <w:szCs w:val="44"/>
        </w:rPr>
      </w:pPr>
      <w:r>
        <w:rPr>
          <w:rFonts w:hint="eastAsia" w:eastAsia="华文中宋"/>
          <w:b/>
          <w:bCs/>
          <w:sz w:val="32"/>
          <w:szCs w:val="32"/>
        </w:rPr>
        <w:t>转正通知书（存根）</w:t>
      </w:r>
    </w:p>
    <w:p>
      <w:pPr>
        <w:wordWrap w:val="0"/>
        <w:spacing w:after="156" w:afterLines="50" w:line="600" w:lineRule="exact"/>
        <w:ind w:right="-81"/>
        <w:jc w:val="right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eastAsia="华文中宋"/>
          <w:b/>
          <w:bCs/>
          <w:sz w:val="36"/>
          <w:szCs w:val="4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编号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2020003  </w:t>
      </w:r>
    </w:p>
    <w:p>
      <w:pPr>
        <w:spacing w:line="240" w:lineRule="atLeast"/>
        <w:ind w:right="-80" w:rightChars="-38" w:firstLine="480" w:firstLineChars="200"/>
        <w:rPr>
          <w:rFonts w:hint="eastAsia" w:ascii="宋体" w:hAnsi="宋体"/>
          <w:bCs/>
          <w:sz w:val="24"/>
          <w:szCs w:val="24"/>
        </w:rPr>
      </w:pPr>
    </w:p>
    <w:p>
      <w:pPr>
        <w:spacing w:line="360" w:lineRule="auto"/>
        <w:ind w:right="-80" w:rightChars="-38"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员工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王洪争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  <w:u w:val="none"/>
          <w:lang w:val="en-US" w:eastAsia="zh-CN"/>
        </w:rPr>
        <w:t>试用</w:t>
      </w:r>
      <w:r>
        <w:rPr>
          <w:rFonts w:hint="eastAsia" w:ascii="宋体" w:hAnsi="宋体"/>
          <w:bCs/>
          <w:sz w:val="24"/>
          <w:szCs w:val="24"/>
          <w:u w:val="none"/>
        </w:rPr>
        <w:t>期</w:t>
      </w:r>
      <w:r>
        <w:rPr>
          <w:rFonts w:hint="eastAsia" w:ascii="宋体" w:hAnsi="宋体"/>
          <w:bCs/>
          <w:sz w:val="24"/>
          <w:szCs w:val="24"/>
          <w:u w:val="none"/>
          <w:lang w:val="en-US" w:eastAsia="zh-CN"/>
        </w:rPr>
        <w:t>自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2021 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4 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日至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日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见习</w:t>
      </w:r>
      <w:r>
        <w:rPr>
          <w:rFonts w:hint="eastAsia" w:ascii="宋体" w:hAnsi="宋体"/>
          <w:bCs/>
          <w:sz w:val="24"/>
          <w:szCs w:val="24"/>
        </w:rPr>
        <w:t>岗位为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运行中心中关村项目部主管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经公司考核，该员工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在试用期间表现优秀，</w:t>
      </w:r>
      <w:r>
        <w:rPr>
          <w:rFonts w:hint="eastAsia" w:ascii="宋体" w:hAnsi="宋体"/>
          <w:bCs/>
          <w:sz w:val="24"/>
          <w:szCs w:val="24"/>
        </w:rPr>
        <w:t>符合转正条件，予以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提前</w:t>
      </w:r>
      <w:r>
        <w:rPr>
          <w:rFonts w:hint="eastAsia" w:ascii="宋体" w:hAnsi="宋体"/>
          <w:bCs/>
          <w:sz w:val="24"/>
          <w:szCs w:val="24"/>
        </w:rPr>
        <w:t>转正，转正日期从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>2021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sz w:val="24"/>
          <w:szCs w:val="24"/>
        </w:rPr>
        <w:t>日起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计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spacing w:line="240" w:lineRule="atLeast"/>
        <w:ind w:right="-80" w:rightChars="-38"/>
        <w:rPr>
          <w:rFonts w:hint="eastAsia" w:ascii="宋体" w:hAnsi="宋体"/>
          <w:bCs/>
          <w:sz w:val="24"/>
          <w:szCs w:val="24"/>
          <w:u w:val="single"/>
        </w:rPr>
      </w:pPr>
    </w:p>
    <w:p>
      <w:pPr>
        <w:tabs>
          <w:tab w:val="left" w:pos="5595"/>
        </w:tabs>
        <w:spacing w:before="312" w:beforeLines="100" w:line="240" w:lineRule="atLeast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员工签名：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tabs>
          <w:tab w:val="left" w:pos="5595"/>
        </w:tabs>
        <w:spacing w:before="312" w:beforeLines="100" w:line="240" w:lineRule="atLeast"/>
        <w:ind w:firstLine="4080" w:firstLineChars="170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</w:p>
    <w:p>
      <w:pPr>
        <w:pStyle w:val="7"/>
        <w:spacing w:line="240" w:lineRule="atLeast"/>
        <w:rPr>
          <w:rFonts w:hint="eastAsia" w:eastAsia="华文中宋"/>
          <w:b/>
          <w:bCs/>
          <w:sz w:val="30"/>
          <w:szCs w:val="44"/>
          <w:lang w:eastAsia="zh-CN"/>
        </w:rPr>
      </w:pPr>
    </w:p>
    <w:p>
      <w:pPr>
        <w:spacing w:before="120" w:line="600" w:lineRule="exact"/>
        <w:jc w:val="center"/>
        <w:rPr>
          <w:rFonts w:hint="eastAsia" w:eastAsia="华文中宋"/>
          <w:b/>
          <w:bCs/>
          <w:sz w:val="32"/>
          <w:szCs w:val="32"/>
        </w:rPr>
      </w:pPr>
      <w:r>
        <w:rPr>
          <w:rFonts w:ascii="华文细黑" w:hAnsi="华文细黑" w:eastAsia="华文细黑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150495</wp:posOffset>
                </wp:positionV>
                <wp:extent cx="77724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63pt;margin-top:11.85pt;height:0pt;width:612pt;z-index:251659264;mso-width-relative:page;mso-height-relative:page;" filled="f" stroked="t" coordsize="21600,21600" o:gfxdata="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E4BRdcAAAALAQAADwAAAAAAAAABACAAAAAiAAAAZHJzL2Rvd25yZXYueG1sUEsBAhQAFAAA&#10;AAgAh07iQCiixHnwAQAA5QMAAA4AAAAAAAAAAQAgAAAAJgEAAGRycy9lMm9Eb2MueG1sUEsFBgAA&#10;AAAGAAYAWQEAAIgFAAAAAA=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235"/>
        </w:tabs>
        <w:spacing w:before="300" w:line="360" w:lineRule="atLeast"/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  <w:lang w:eastAsia="zh-CN"/>
        </w:rPr>
        <w:t>北京三汇能环科技发展有限公司</w:t>
      </w:r>
    </w:p>
    <w:p>
      <w:pPr>
        <w:spacing w:before="120" w:line="600" w:lineRule="exact"/>
        <w:jc w:val="center"/>
        <w:rPr>
          <w:rFonts w:hint="eastAsia" w:eastAsia="华文中宋"/>
          <w:b/>
          <w:bCs/>
          <w:sz w:val="32"/>
          <w:szCs w:val="32"/>
        </w:rPr>
      </w:pPr>
      <w:r>
        <w:rPr>
          <w:rFonts w:hint="eastAsia" w:eastAsia="华文中宋"/>
          <w:b/>
          <w:bCs/>
          <w:sz w:val="32"/>
          <w:szCs w:val="32"/>
        </w:rPr>
        <w:t>转正通知书</w:t>
      </w:r>
      <w:r>
        <w:rPr>
          <w:rFonts w:hint="eastAsia" w:eastAsia="华文中宋"/>
          <w:b/>
          <w:bCs/>
          <w:sz w:val="24"/>
          <w:szCs w:val="24"/>
        </w:rPr>
        <w:t>（员工联）</w:t>
      </w:r>
    </w:p>
    <w:p>
      <w:pPr>
        <w:pStyle w:val="5"/>
        <w:ind w:left="445" w:leftChars="212" w:firstLine="1" w:firstLineChars="0"/>
        <w:rPr>
          <w:rFonts w:hint="eastAsia" w:eastAsia="宋体"/>
          <w:sz w:val="24"/>
          <w:szCs w:val="24"/>
        </w:rPr>
      </w:pPr>
    </w:p>
    <w:p>
      <w:pPr>
        <w:spacing w:before="120"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王洪争  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经公司考核，</w:t>
      </w:r>
      <w:r>
        <w:rPr>
          <w:rFonts w:hint="eastAsia" w:ascii="宋体" w:hAnsi="宋体"/>
          <w:sz w:val="24"/>
          <w:szCs w:val="24"/>
          <w:lang w:eastAsia="zh-CN"/>
        </w:rPr>
        <w:t>您</w:t>
      </w:r>
      <w:r>
        <w:rPr>
          <w:rFonts w:hint="eastAsia" w:ascii="宋体" w:hAnsi="宋体"/>
          <w:sz w:val="24"/>
          <w:szCs w:val="24"/>
        </w:rPr>
        <w:t>在</w:t>
      </w:r>
      <w:r>
        <w:rPr>
          <w:rFonts w:hint="eastAsia" w:ascii="宋体" w:hAnsi="宋体"/>
          <w:sz w:val="24"/>
          <w:szCs w:val="24"/>
          <w:lang w:val="en-US" w:eastAsia="zh-CN"/>
        </w:rPr>
        <w:t>试用期</w:t>
      </w:r>
      <w:r>
        <w:rPr>
          <w:rFonts w:hint="eastAsia" w:ascii="宋体" w:hAnsi="宋体"/>
          <w:sz w:val="24"/>
          <w:szCs w:val="24"/>
        </w:rPr>
        <w:t>期的表现</w:t>
      </w:r>
      <w:r>
        <w:rPr>
          <w:rFonts w:hint="eastAsia" w:ascii="宋体" w:hAnsi="宋体"/>
          <w:sz w:val="24"/>
          <w:szCs w:val="24"/>
          <w:lang w:val="en-US" w:eastAsia="zh-CN"/>
        </w:rPr>
        <w:t>优秀，</w:t>
      </w:r>
      <w:r>
        <w:rPr>
          <w:rFonts w:hint="eastAsia" w:ascii="宋体" w:hAnsi="宋体"/>
          <w:sz w:val="24"/>
          <w:szCs w:val="24"/>
        </w:rPr>
        <w:t>符合公司转正条件，现予以</w:t>
      </w:r>
      <w:r>
        <w:rPr>
          <w:rFonts w:hint="eastAsia" w:ascii="宋体" w:hAnsi="宋体"/>
          <w:sz w:val="24"/>
          <w:szCs w:val="24"/>
          <w:lang w:val="en-US" w:eastAsia="zh-CN"/>
        </w:rPr>
        <w:t>提前</w:t>
      </w:r>
      <w:r>
        <w:rPr>
          <w:rFonts w:hint="eastAsia" w:ascii="宋体" w:hAnsi="宋体"/>
          <w:sz w:val="24"/>
          <w:szCs w:val="24"/>
        </w:rPr>
        <w:t>转正，转正日期从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2021  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6  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>起计。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希望你在以后的工作中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不畏艰难，刻苦学习，敢于担当，勇创佳绩。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>
      <w:pPr>
        <w:tabs>
          <w:tab w:val="left" w:pos="5595"/>
        </w:tabs>
        <w:spacing w:before="312" w:beforeLines="100" w:line="240" w:lineRule="atLeast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签发：</w:t>
      </w:r>
    </w:p>
    <w:p>
      <w:pPr>
        <w:tabs>
          <w:tab w:val="left" w:pos="5595"/>
        </w:tabs>
        <w:spacing w:before="312" w:beforeLines="100" w:line="240" w:lineRule="atLeast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sectPr>
      <w:pgSz w:w="11906" w:h="16838"/>
      <w:pgMar w:top="1418" w:right="1021" w:bottom="1418" w:left="1021" w:header="851" w:footer="992" w:gutter="454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78"/>
    <w:rsid w:val="00003E5E"/>
    <w:rsid w:val="00007D34"/>
    <w:rsid w:val="00050BD7"/>
    <w:rsid w:val="00077B52"/>
    <w:rsid w:val="00083294"/>
    <w:rsid w:val="000B08FC"/>
    <w:rsid w:val="000B5448"/>
    <w:rsid w:val="00106E36"/>
    <w:rsid w:val="00122248"/>
    <w:rsid w:val="00133DA8"/>
    <w:rsid w:val="00142574"/>
    <w:rsid w:val="001619DA"/>
    <w:rsid w:val="001A06A3"/>
    <w:rsid w:val="001B1FB9"/>
    <w:rsid w:val="001B4980"/>
    <w:rsid w:val="001B6B23"/>
    <w:rsid w:val="001E1AFE"/>
    <w:rsid w:val="001E36FF"/>
    <w:rsid w:val="00204057"/>
    <w:rsid w:val="0021311D"/>
    <w:rsid w:val="00220065"/>
    <w:rsid w:val="00227A82"/>
    <w:rsid w:val="00257C6F"/>
    <w:rsid w:val="0028652D"/>
    <w:rsid w:val="002A46BE"/>
    <w:rsid w:val="002B4BB2"/>
    <w:rsid w:val="00316F0F"/>
    <w:rsid w:val="003468E8"/>
    <w:rsid w:val="00351FFB"/>
    <w:rsid w:val="00353DF1"/>
    <w:rsid w:val="00362013"/>
    <w:rsid w:val="00400DCE"/>
    <w:rsid w:val="00421C4B"/>
    <w:rsid w:val="0043745E"/>
    <w:rsid w:val="00443592"/>
    <w:rsid w:val="00455531"/>
    <w:rsid w:val="00501BCC"/>
    <w:rsid w:val="00512A39"/>
    <w:rsid w:val="00524C0F"/>
    <w:rsid w:val="0052785C"/>
    <w:rsid w:val="005325B5"/>
    <w:rsid w:val="00537DA5"/>
    <w:rsid w:val="00547C9A"/>
    <w:rsid w:val="005E0B18"/>
    <w:rsid w:val="006204C4"/>
    <w:rsid w:val="00636F24"/>
    <w:rsid w:val="00657ECE"/>
    <w:rsid w:val="00666F5A"/>
    <w:rsid w:val="00694552"/>
    <w:rsid w:val="006F0C97"/>
    <w:rsid w:val="006F113F"/>
    <w:rsid w:val="0074086F"/>
    <w:rsid w:val="007655F1"/>
    <w:rsid w:val="00770199"/>
    <w:rsid w:val="00774B00"/>
    <w:rsid w:val="00775BBD"/>
    <w:rsid w:val="007A6867"/>
    <w:rsid w:val="008014F5"/>
    <w:rsid w:val="00841DDF"/>
    <w:rsid w:val="008836EF"/>
    <w:rsid w:val="00891322"/>
    <w:rsid w:val="008914E5"/>
    <w:rsid w:val="008A7A93"/>
    <w:rsid w:val="008B0D3E"/>
    <w:rsid w:val="008D6F50"/>
    <w:rsid w:val="00965EC8"/>
    <w:rsid w:val="00975F67"/>
    <w:rsid w:val="00983A3B"/>
    <w:rsid w:val="00997AEA"/>
    <w:rsid w:val="009E0A67"/>
    <w:rsid w:val="009E46A9"/>
    <w:rsid w:val="00A120F1"/>
    <w:rsid w:val="00A516AA"/>
    <w:rsid w:val="00A556FE"/>
    <w:rsid w:val="00AA4FA3"/>
    <w:rsid w:val="00AF2982"/>
    <w:rsid w:val="00B0759C"/>
    <w:rsid w:val="00B10B57"/>
    <w:rsid w:val="00B232A8"/>
    <w:rsid w:val="00B668A8"/>
    <w:rsid w:val="00B879EE"/>
    <w:rsid w:val="00BA1CEA"/>
    <w:rsid w:val="00BA2A6F"/>
    <w:rsid w:val="00BB230A"/>
    <w:rsid w:val="00BE05DC"/>
    <w:rsid w:val="00BE45D1"/>
    <w:rsid w:val="00C12B43"/>
    <w:rsid w:val="00C43B57"/>
    <w:rsid w:val="00CA059A"/>
    <w:rsid w:val="00CA2147"/>
    <w:rsid w:val="00CB7AFB"/>
    <w:rsid w:val="00CD1DD3"/>
    <w:rsid w:val="00CD73C5"/>
    <w:rsid w:val="00CE1378"/>
    <w:rsid w:val="00CF34EE"/>
    <w:rsid w:val="00D1136C"/>
    <w:rsid w:val="00D125F1"/>
    <w:rsid w:val="00D1405C"/>
    <w:rsid w:val="00D31BB5"/>
    <w:rsid w:val="00D62E61"/>
    <w:rsid w:val="00D62F1D"/>
    <w:rsid w:val="00D63AB3"/>
    <w:rsid w:val="00D810D7"/>
    <w:rsid w:val="00E3536E"/>
    <w:rsid w:val="00E5072A"/>
    <w:rsid w:val="00E7058E"/>
    <w:rsid w:val="00E7246A"/>
    <w:rsid w:val="00E72532"/>
    <w:rsid w:val="00E83F27"/>
    <w:rsid w:val="00E924B8"/>
    <w:rsid w:val="00EA625A"/>
    <w:rsid w:val="00EB5266"/>
    <w:rsid w:val="00EE34B9"/>
    <w:rsid w:val="00EF6571"/>
    <w:rsid w:val="00F1477B"/>
    <w:rsid w:val="00F40A5E"/>
    <w:rsid w:val="00F432BC"/>
    <w:rsid w:val="00F724D8"/>
    <w:rsid w:val="00FA791C"/>
    <w:rsid w:val="00FB40FC"/>
    <w:rsid w:val="00FD4272"/>
    <w:rsid w:val="00FD74CD"/>
    <w:rsid w:val="091B2B31"/>
    <w:rsid w:val="09414988"/>
    <w:rsid w:val="0B155A5C"/>
    <w:rsid w:val="136C58E0"/>
    <w:rsid w:val="14BC3951"/>
    <w:rsid w:val="1EF66F3E"/>
    <w:rsid w:val="20F934D5"/>
    <w:rsid w:val="21D6330E"/>
    <w:rsid w:val="22F406A6"/>
    <w:rsid w:val="248A5DE3"/>
    <w:rsid w:val="250C2A3C"/>
    <w:rsid w:val="26A60550"/>
    <w:rsid w:val="28405BA9"/>
    <w:rsid w:val="29206A12"/>
    <w:rsid w:val="29FC385F"/>
    <w:rsid w:val="2B9C1767"/>
    <w:rsid w:val="2F4B31E7"/>
    <w:rsid w:val="2F792116"/>
    <w:rsid w:val="360B186E"/>
    <w:rsid w:val="367C14C7"/>
    <w:rsid w:val="3B910ED7"/>
    <w:rsid w:val="3B9A7DA8"/>
    <w:rsid w:val="409D2323"/>
    <w:rsid w:val="40F91098"/>
    <w:rsid w:val="41DC4FD9"/>
    <w:rsid w:val="45D376AD"/>
    <w:rsid w:val="478450DD"/>
    <w:rsid w:val="47AF28A1"/>
    <w:rsid w:val="4E177463"/>
    <w:rsid w:val="50F21DEF"/>
    <w:rsid w:val="537062F7"/>
    <w:rsid w:val="5811019F"/>
    <w:rsid w:val="5EDC663C"/>
    <w:rsid w:val="605A423E"/>
    <w:rsid w:val="66B21746"/>
    <w:rsid w:val="6B2B5B6B"/>
    <w:rsid w:val="6E9F493B"/>
    <w:rsid w:val="74A00ACD"/>
    <w:rsid w:val="793D1DF8"/>
    <w:rsid w:val="7A540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/>
      <w:spacing w:line="240" w:lineRule="auto"/>
      <w:jc w:val="center"/>
      <w:textAlignment w:val="auto"/>
      <w:outlineLvl w:val="0"/>
    </w:pPr>
    <w:rPr>
      <w:rFonts w:ascii="宋体" w:hAnsi="宋体"/>
      <w:b/>
      <w:color w:val="000000"/>
      <w:kern w:val="2"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2"/>
    </w:pPr>
    <w:rPr>
      <w:b/>
      <w:bCs/>
      <w:kern w:val="2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adjustRightInd/>
      <w:spacing w:line="240" w:lineRule="atLeast"/>
      <w:ind w:left="660" w:hanging="660" w:hangingChars="300"/>
      <w:textAlignment w:val="auto"/>
    </w:pPr>
    <w:rPr>
      <w:rFonts w:ascii="华文细黑" w:hAnsi="华文细黑" w:eastAsia="华文细黑"/>
      <w:kern w:val="2"/>
      <w:sz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widowControl/>
      <w:tabs>
        <w:tab w:val="center" w:pos="4320"/>
        <w:tab w:val="right" w:pos="8640"/>
      </w:tabs>
      <w:jc w:val="left"/>
    </w:pPr>
    <w:rPr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7</TotalTime>
  <ScaleCrop>false</ScaleCrop>
  <LinksUpToDate>false</LinksUpToDate>
  <CharactersWithSpaces>354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2008-08-25T06:08:00Z</dcterms:created>
  <dc:creator>IBM</dc:creator>
  <cp:lastModifiedBy>孙方涛</cp:lastModifiedBy>
  <dcterms:modified xsi:type="dcterms:W3CDTF">2021-06-02T07:39:37Z</dcterms:modified>
  <dc:title>职员基本情况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1219F2B374214BC0AE518C6D9CC24240</vt:lpwstr>
  </property>
</Properties>
</file>