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6"/>
        <w:spacing w:before="53"/>
        <w:ind w:right="223"/>
        <w:jc w:val="right"/>
      </w:pPr>
      <w:bookmarkStart w:id="0" w:name="20210321东莞清溪镇空调租赁合同"/>
      <w:bookmarkEnd w:id="0"/>
      <w:r>
        <w:t>编号：</w:t>
      </w:r>
    </w:p>
    <w:p>
      <w:pPr>
        <w:pStyle w:val="6"/>
        <w:spacing w:before="12"/>
        <w:rPr>
          <w:sz w:val="22"/>
        </w:rPr>
      </w:pPr>
    </w:p>
    <w:p>
      <w:pPr>
        <w:spacing w:before="55"/>
        <w:ind w:left="2054" w:right="2154" w:firstLine="0"/>
        <w:jc w:val="center"/>
        <w:rPr>
          <w:b/>
          <w:sz w:val="32"/>
        </w:rPr>
      </w:pPr>
      <w:r>
        <w:rPr>
          <w:b/>
          <w:sz w:val="32"/>
        </w:rPr>
        <w:t>年会场地临时空调设备租用及安装合同</w:t>
      </w:r>
    </w:p>
    <w:p>
      <w:pPr>
        <w:pStyle w:val="6"/>
        <w:rPr>
          <w:b/>
          <w:sz w:val="32"/>
        </w:rPr>
      </w:pPr>
    </w:p>
    <w:p>
      <w:pPr>
        <w:pStyle w:val="6"/>
        <w:spacing w:before="11"/>
        <w:rPr>
          <w:b/>
          <w:sz w:val="23"/>
        </w:rPr>
      </w:pPr>
    </w:p>
    <w:p>
      <w:pPr>
        <w:pStyle w:val="5"/>
        <w:spacing w:before="0" w:line="364" w:lineRule="auto"/>
        <w:ind w:right="5970"/>
      </w:pPr>
      <w:r>
        <w:t>甲方：广东黄金谷实业有限公司 乙方：北京三汇冷暖设备有限公司</w:t>
      </w:r>
    </w:p>
    <w:p>
      <w:pPr>
        <w:pStyle w:val="6"/>
        <w:rPr>
          <w:b/>
        </w:rPr>
      </w:pPr>
    </w:p>
    <w:p>
      <w:pPr>
        <w:pStyle w:val="6"/>
        <w:spacing w:before="162" w:line="364" w:lineRule="auto"/>
        <w:ind w:left="118" w:right="223" w:firstLine="480"/>
      </w:pPr>
      <w:r>
        <w:t>本合同由甲乙双方通过友好协商并顾及双方应履行之承诺、责任而订立。现甲方同意临时使用，乙方同意提供临时空调设备产品。</w:t>
      </w:r>
    </w:p>
    <w:p>
      <w:pPr>
        <w:pStyle w:val="6"/>
      </w:pPr>
    </w:p>
    <w:p>
      <w:pPr>
        <w:pStyle w:val="5"/>
        <w:spacing w:before="161"/>
      </w:pPr>
      <w:r>
        <w:t>一、空调临时使用及安装约定</w:t>
      </w:r>
    </w:p>
    <w:p>
      <w:pPr>
        <w:pStyle w:val="6"/>
        <w:spacing w:before="161"/>
        <w:ind w:left="358"/>
      </w:pPr>
      <w:r>
        <w:t xml:space="preserve">1、工程地点: </w:t>
      </w:r>
      <w:r>
        <w:rPr>
          <w:u w:val="single"/>
        </w:rPr>
        <w:t>广东黄金谷实业有限公司 （东莞市清溪镇</w:t>
      </w:r>
      <w:r>
        <w:rPr>
          <w:spacing w:val="-120"/>
          <w:u w:val="single"/>
        </w:rPr>
        <w:t>）</w:t>
      </w:r>
      <w:r>
        <w:rPr>
          <w:u w:val="single"/>
        </w:rPr>
        <w:t>。</w:t>
      </w:r>
    </w:p>
    <w:p>
      <w:pPr>
        <w:pStyle w:val="6"/>
        <w:spacing w:before="160" w:line="364" w:lineRule="auto"/>
        <w:ind w:left="118" w:right="103" w:firstLine="240"/>
      </w:pPr>
      <w:r>
        <w:t>2、租用30匹一体式中央空调4台，40匹一体式中央空调10台，14个直吹软风管出风口。使用时间2021年4月8日-4月20</w:t>
      </w:r>
      <w:r>
        <w:rPr>
          <w:spacing w:val="-8"/>
        </w:rPr>
        <w:t>日。含税固定总造价为人民币</w:t>
      </w:r>
      <w:r>
        <w:rPr>
          <w:spacing w:val="-9"/>
          <w:u w:val="single"/>
        </w:rPr>
        <w:t xml:space="preserve"> 壹拾壹万元整</w:t>
      </w:r>
      <w:r>
        <w:rPr>
          <w:u w:val="single"/>
        </w:rPr>
        <w:t>（￥110000元</w:t>
      </w:r>
      <w:r>
        <w:rPr>
          <w:spacing w:val="-120"/>
          <w:u w:val="single"/>
        </w:rPr>
        <w:t>）</w:t>
      </w:r>
      <w:r>
        <w:rPr>
          <w:spacing w:val="-17"/>
        </w:rPr>
        <w:t>。</w:t>
      </w:r>
      <w:r>
        <w:t>不含税金额</w:t>
      </w:r>
      <w:r>
        <w:rPr>
          <w:u w:val="single"/>
        </w:rPr>
        <w:t>￥108910.89</w:t>
      </w:r>
      <w:r>
        <w:rPr>
          <w:spacing w:val="-6"/>
        </w:rPr>
        <w:t>元，增值税普通发票</w:t>
      </w:r>
      <w:r>
        <w:rPr>
          <w:spacing w:val="-10"/>
        </w:rPr>
        <w:t>1%</w:t>
      </w:r>
      <w:r>
        <w:rPr>
          <w:spacing w:val="-3"/>
        </w:rPr>
        <w:t>，税金金额</w:t>
      </w:r>
      <w:r>
        <w:rPr>
          <w:u w:val="single"/>
        </w:rPr>
        <w:t>￥1089.11</w:t>
      </w:r>
      <w:r>
        <w:rPr>
          <w:spacing w:val="-6"/>
        </w:rPr>
        <w:t>元。详见附件</w:t>
      </w:r>
      <w:r>
        <w:rPr>
          <w:spacing w:val="-30"/>
        </w:rPr>
        <w:t>1</w:t>
      </w:r>
      <w:r>
        <w:t>《工程量报价清单》</w:t>
      </w:r>
    </w:p>
    <w:p>
      <w:pPr>
        <w:pStyle w:val="5"/>
        <w:spacing w:before="3"/>
      </w:pPr>
      <w:r>
        <w:t>二、价格说明</w:t>
      </w:r>
    </w:p>
    <w:p>
      <w:pPr>
        <w:pStyle w:val="6"/>
        <w:spacing w:before="160" w:line="364" w:lineRule="auto"/>
        <w:ind w:left="678" w:right="220"/>
      </w:pPr>
      <w:r>
        <w:rPr>
          <w:spacing w:val="-7"/>
        </w:rPr>
        <w:t>以上价格包括运输安装、开机调试、现场工作、使用维护、含税等。持续使用，保证制冷效果，确保活动时间全部空调正常制冷运行（进风口出风温度</w:t>
      </w:r>
      <w:r>
        <w:rPr>
          <w:spacing w:val="-31"/>
          <w:sz w:val="21"/>
        </w:rPr>
        <w:t xml:space="preserve">差 </w:t>
      </w:r>
      <w:r>
        <w:rPr>
          <w:rFonts w:ascii="Calibri" w:eastAsia="Calibri"/>
          <w:sz w:val="21"/>
        </w:rPr>
        <w:t xml:space="preserve">10 </w:t>
      </w:r>
      <w:r>
        <w:rPr>
          <w:sz w:val="21"/>
        </w:rPr>
        <w:t>度</w:t>
      </w:r>
      <w:r>
        <w:rPr>
          <w:spacing w:val="-105"/>
          <w:sz w:val="21"/>
        </w:rPr>
        <w:t>）</w:t>
      </w:r>
      <w:r>
        <w:t>。</w:t>
      </w:r>
    </w:p>
    <w:p>
      <w:pPr>
        <w:pStyle w:val="5"/>
      </w:pPr>
      <w:r>
        <w:t>三、付款方式</w:t>
      </w:r>
    </w:p>
    <w:p>
      <w:pPr>
        <w:pStyle w:val="6"/>
        <w:spacing w:before="161"/>
        <w:ind w:left="398"/>
      </w:pPr>
      <w:r>
        <w:t>1、签约后甲方需支付乙方预付款，金额为总额 40 %：</w:t>
      </w:r>
      <w:r>
        <w:rPr>
          <w:u w:val="single"/>
        </w:rPr>
        <w:t>肆万肆仟元整，￥44000 元</w:t>
      </w:r>
    </w:p>
    <w:p>
      <w:pPr>
        <w:pStyle w:val="6"/>
        <w:spacing w:before="160" w:line="364" w:lineRule="auto"/>
        <w:ind w:left="638" w:right="58" w:hanging="240"/>
      </w:pPr>
      <w:r>
        <w:t xml:space="preserve">2、空调完成安装调试完毕，甲方需支付乙方进度款，为总额 50%，即人民币（大写）： </w:t>
      </w:r>
      <w:r>
        <w:rPr>
          <w:u w:val="single"/>
        </w:rPr>
        <w:t>伍万伍仟元整，￥55000 元）</w:t>
      </w:r>
    </w:p>
    <w:p>
      <w:pPr>
        <w:pStyle w:val="6"/>
        <w:spacing w:before="2"/>
        <w:ind w:left="398"/>
      </w:pPr>
      <w:r>
        <w:t>3、工程余款甲方在活动结束前结清给乙方，余款合计人民币（大写）：</w:t>
      </w:r>
      <w:r>
        <w:rPr>
          <w:u w:val="single"/>
        </w:rPr>
        <w:t>壹万壹仟元整，</w:t>
      </w:r>
    </w:p>
    <w:p>
      <w:pPr>
        <w:pStyle w:val="6"/>
        <w:spacing w:before="160"/>
        <w:ind w:left="638"/>
      </w:pPr>
      <w:r>
        <w:rPr>
          <w:u w:val="single"/>
        </w:rPr>
        <w:t>11000 元）</w:t>
      </w:r>
    </w:p>
    <w:p>
      <w:pPr>
        <w:pStyle w:val="6"/>
        <w:spacing w:before="161" w:line="364" w:lineRule="auto"/>
        <w:ind w:left="118" w:right="217" w:firstLine="240"/>
      </w:pPr>
      <w:r>
        <w:t>4、甲方每次付款前，乙方应向甲方开具合规、等额含税 1%的普通发票（如遇国家税收政策调整，税额及含税总额相应调整）；否则，甲方有权顺延付款且不承担违约责任。</w:t>
      </w:r>
    </w:p>
    <w:p>
      <w:pPr>
        <w:tabs>
          <w:tab w:val="left" w:pos="3218"/>
        </w:tabs>
        <w:spacing w:before="1" w:line="364" w:lineRule="auto"/>
        <w:ind w:left="398" w:right="3044" w:firstLine="0"/>
        <w:jc w:val="left"/>
        <w:rPr>
          <w:sz w:val="24"/>
        </w:rPr>
      </w:pPr>
      <w:r>
        <w:rPr>
          <w:b/>
          <w:w w:val="95"/>
          <w:sz w:val="24"/>
        </w:rPr>
        <w:t>四、施工进场时间及工程期限（具体时间</w:t>
      </w:r>
      <w:r>
        <w:rPr>
          <w:b/>
          <w:spacing w:val="3"/>
          <w:w w:val="95"/>
          <w:sz w:val="24"/>
        </w:rPr>
        <w:t>以</w:t>
      </w:r>
      <w:r>
        <w:rPr>
          <w:b/>
          <w:w w:val="95"/>
          <w:sz w:val="24"/>
        </w:rPr>
        <w:t xml:space="preserve">甲方通知为准）  </w:t>
      </w:r>
      <w:r>
        <w:rPr>
          <w:sz w:val="24"/>
        </w:rPr>
        <w:t>1、进场时间</w:t>
      </w:r>
      <w:r>
        <w:rPr>
          <w:spacing w:val="30"/>
          <w:sz w:val="24"/>
        </w:rPr>
        <w:t>：</w:t>
      </w:r>
      <w:r>
        <w:rPr>
          <w:spacing w:val="30"/>
          <w:sz w:val="24"/>
          <w:u w:val="single"/>
        </w:rPr>
        <w:t>4</w:t>
      </w:r>
      <w:r>
        <w:rPr>
          <w:spacing w:val="60"/>
          <w:sz w:val="24"/>
          <w:u w:val="single"/>
        </w:rPr>
        <w:t>月</w:t>
      </w:r>
      <w:r>
        <w:rPr>
          <w:sz w:val="24"/>
          <w:u w:val="single"/>
        </w:rPr>
        <w:t>8</w:t>
      </w: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号</w:t>
      </w:r>
      <w:r>
        <w:rPr>
          <w:sz w:val="24"/>
          <w:u w:val="single"/>
        </w:rPr>
        <w:tab/>
      </w:r>
    </w:p>
    <w:p>
      <w:pPr>
        <w:pStyle w:val="6"/>
        <w:tabs>
          <w:tab w:val="left" w:pos="3178"/>
        </w:tabs>
        <w:spacing w:before="1"/>
        <w:ind w:left="718"/>
      </w:pPr>
      <w:r>
        <w:t>撤场时间：</w:t>
      </w:r>
      <w:r>
        <w:rPr>
          <w:u w:val="single"/>
        </w:rPr>
        <w:t>4</w:t>
      </w:r>
      <w:r>
        <w:rPr>
          <w:spacing w:val="-60"/>
          <w:u w:val="single"/>
        </w:rPr>
        <w:t xml:space="preserve"> </w:t>
      </w:r>
      <w:r>
        <w:rPr>
          <w:u w:val="single"/>
        </w:rPr>
        <w:t>月</w:t>
      </w:r>
      <w:r>
        <w:rPr>
          <w:spacing w:val="-60"/>
          <w:u w:val="single"/>
        </w:rPr>
        <w:t xml:space="preserve"> </w:t>
      </w:r>
      <w:r>
        <w:rPr>
          <w:u w:val="single"/>
        </w:rPr>
        <w:t>20</w:t>
      </w:r>
      <w:r>
        <w:rPr>
          <w:spacing w:val="-60"/>
          <w:u w:val="single"/>
        </w:rPr>
        <w:t xml:space="preserve"> </w:t>
      </w:r>
      <w:r>
        <w:rPr>
          <w:u w:val="single"/>
        </w:rPr>
        <w:t>日</w:t>
      </w:r>
      <w:r>
        <w:rPr>
          <w:u w:val="single"/>
        </w:rPr>
        <w:tab/>
      </w:r>
    </w:p>
    <w:p>
      <w:pPr>
        <w:spacing w:after="0"/>
        <w:sectPr>
          <w:footerReference r:id="rId5" w:type="default"/>
          <w:type w:val="continuous"/>
          <w:pgSz w:w="11910" w:h="16840"/>
          <w:pgMar w:top="1280" w:right="1060" w:bottom="1380" w:left="1140" w:header="720" w:footer="1198" w:gutter="0"/>
          <w:pgNumType w:start="1"/>
          <w:cols w:space="720" w:num="1"/>
        </w:sectPr>
      </w:pPr>
    </w:p>
    <w:p>
      <w:pPr>
        <w:tabs>
          <w:tab w:val="left" w:pos="3578"/>
        </w:tabs>
        <w:spacing w:before="51" w:line="364" w:lineRule="auto"/>
        <w:ind w:left="118" w:right="6125" w:firstLine="279"/>
        <w:jc w:val="left"/>
        <w:rPr>
          <w:b/>
          <w:sz w:val="24"/>
        </w:rPr>
      </w:pPr>
      <w:r>
        <w:rPr>
          <w:sz w:val="24"/>
        </w:rPr>
        <w:t>2、施工期限：</w:t>
      </w:r>
      <w:r>
        <w:rPr>
          <w:sz w:val="24"/>
          <w:u w:val="single"/>
        </w:rPr>
        <w:t>13</w:t>
      </w:r>
      <w:r>
        <w:rPr>
          <w:spacing w:val="-60"/>
          <w:sz w:val="24"/>
          <w:u w:val="single"/>
        </w:rPr>
        <w:t xml:space="preserve"> </w:t>
      </w:r>
      <w:r>
        <w:rPr>
          <w:sz w:val="24"/>
          <w:u w:val="single"/>
        </w:rPr>
        <w:t>天</w:t>
      </w:r>
      <w:r>
        <w:rPr>
          <w:sz w:val="24"/>
          <w:u w:val="single"/>
        </w:rPr>
        <w:tab/>
      </w:r>
      <w:r>
        <w:rPr>
          <w:sz w:val="24"/>
          <w:u w:val="single"/>
        </w:rPr>
        <w:t xml:space="preserve"> </w:t>
      </w:r>
      <w:r>
        <w:rPr>
          <w:b/>
          <w:sz w:val="24"/>
        </w:rPr>
        <w:t>五、空调维护</w:t>
      </w:r>
    </w:p>
    <w:p>
      <w:pPr>
        <w:spacing w:before="1" w:line="364" w:lineRule="auto"/>
        <w:ind w:left="118" w:right="462" w:firstLine="481"/>
        <w:jc w:val="left"/>
        <w:rPr>
          <w:b/>
          <w:sz w:val="24"/>
        </w:rPr>
      </w:pPr>
      <w:r>
        <w:rPr>
          <w:sz w:val="24"/>
        </w:rPr>
        <w:t>空调机组维护期按甲方使用期为准。乙方确保甲方在临时使用期间空调正常运作。</w:t>
      </w:r>
      <w:r>
        <w:rPr>
          <w:b/>
          <w:sz w:val="24"/>
        </w:rPr>
        <w:t>六、乙方应履行的职责</w:t>
      </w:r>
    </w:p>
    <w:p>
      <w:pPr>
        <w:pStyle w:val="6"/>
        <w:spacing w:before="1"/>
        <w:ind w:left="358"/>
      </w:pPr>
      <w:r>
        <w:t>1、按合同要求，提供完好设备，保证设备各材料性能完好。</w:t>
      </w:r>
    </w:p>
    <w:p>
      <w:pPr>
        <w:pStyle w:val="6"/>
        <w:spacing w:before="161"/>
        <w:ind w:left="358"/>
      </w:pPr>
      <w:r>
        <w:t>2、提供展馆空调安装和设计方案。</w:t>
      </w:r>
    </w:p>
    <w:p>
      <w:pPr>
        <w:pStyle w:val="6"/>
        <w:spacing w:before="160"/>
        <w:ind w:left="358"/>
      </w:pPr>
      <w:r>
        <w:t>3、提供空调工程交付时所需要的全部资料。</w:t>
      </w:r>
    </w:p>
    <w:p>
      <w:pPr>
        <w:pStyle w:val="6"/>
        <w:spacing w:before="161"/>
        <w:ind w:left="358"/>
      </w:pPr>
      <w:r>
        <w:t>4、应安排技术人员对空调维护和操作。</w:t>
      </w:r>
    </w:p>
    <w:p>
      <w:pPr>
        <w:pStyle w:val="6"/>
        <w:spacing w:before="160"/>
        <w:ind w:left="395"/>
      </w:pPr>
      <w:r>
        <w:t>5、乙方在调试开机过程中应同时提供甲方日常操作人员一般操作培训。</w:t>
      </w:r>
    </w:p>
    <w:p>
      <w:pPr>
        <w:pStyle w:val="6"/>
        <w:spacing w:before="161"/>
        <w:ind w:left="398"/>
      </w:pPr>
      <w:r>
        <w:t>6、乙方必须在合同条约规定时间内安装调试完毕。</w:t>
      </w:r>
    </w:p>
    <w:p>
      <w:pPr>
        <w:pStyle w:val="6"/>
        <w:spacing w:before="160"/>
        <w:ind w:left="358"/>
      </w:pPr>
      <w:r>
        <w:t>7、工人员必须具有电工证等相关证件，确保现场接线及用电安全。</w:t>
      </w:r>
    </w:p>
    <w:p>
      <w:pPr>
        <w:pStyle w:val="6"/>
        <w:spacing w:before="9"/>
        <w:rPr>
          <w:sz w:val="18"/>
        </w:rPr>
      </w:pPr>
    </w:p>
    <w:p>
      <w:pPr>
        <w:pStyle w:val="6"/>
        <w:spacing w:line="391" w:lineRule="auto"/>
        <w:ind w:left="718" w:right="223" w:hanging="360"/>
        <w:rPr>
          <w:rFonts w:hint="eastAsia" w:eastAsia="宋体"/>
          <w:lang w:eastAsia="zh-CN"/>
        </w:rPr>
      </w:pPr>
      <w:r>
        <w:t>8</w:t>
      </w:r>
      <w:r>
        <w:rPr>
          <w:spacing w:val="-12"/>
        </w:rPr>
        <w:t>、按合同要求，提供完好设备，保证设备各材料性能完好，若在展会期间</w:t>
      </w:r>
      <w:r>
        <w:rPr>
          <w:rFonts w:hint="eastAsia"/>
          <w:spacing w:val="-12"/>
          <w:lang w:eastAsia="zh-CN"/>
        </w:rPr>
        <w:t>空调机组</w:t>
      </w:r>
      <w:r>
        <w:rPr>
          <w:spacing w:val="-12"/>
        </w:rPr>
        <w:t>不能正常提供</w:t>
      </w:r>
      <w:r>
        <w:rPr>
          <w:spacing w:val="-1"/>
        </w:rPr>
        <w:t>空调供应</w:t>
      </w:r>
      <w:r>
        <w:rPr>
          <w:rFonts w:hint="eastAsia"/>
          <w:spacing w:val="-1"/>
          <w:lang w:val="en-US" w:eastAsia="zh-CN"/>
        </w:rPr>
        <w:t>1小时以上</w:t>
      </w:r>
      <w:r>
        <w:rPr>
          <w:spacing w:val="-1"/>
        </w:rPr>
        <w:t>，甲方有权扣除相应的费用</w:t>
      </w:r>
      <w:r>
        <w:rPr>
          <w:rFonts w:hint="eastAsia"/>
          <w:spacing w:val="-1"/>
          <w:lang w:eastAsia="zh-CN"/>
        </w:rPr>
        <w:t>（</w:t>
      </w:r>
      <w:r>
        <w:rPr>
          <w:rFonts w:hint="eastAsia"/>
          <w:spacing w:val="-1"/>
          <w:lang w:val="en-US" w:eastAsia="zh-CN"/>
        </w:rPr>
        <w:t>1/14，空调全部无法使用，扣除全部费用）</w:t>
      </w:r>
      <w:r>
        <w:rPr>
          <w:spacing w:val="-1"/>
        </w:rPr>
        <w:t>。(备注：如因为甲方原因造成</w:t>
      </w:r>
      <w:r>
        <w:rPr>
          <w:rFonts w:hint="eastAsia"/>
          <w:spacing w:val="-1"/>
          <w:lang w:eastAsia="zh-CN"/>
        </w:rPr>
        <w:t>的除外</w:t>
      </w:r>
      <w:r>
        <w:rPr>
          <w:rFonts w:hint="eastAsia"/>
          <w:spacing w:val="-1"/>
          <w:lang w:val="en-US" w:eastAsia="zh-CN"/>
        </w:rPr>
        <w:t xml:space="preserve"> 例</w:t>
      </w:r>
      <w:r>
        <w:rPr>
          <w:spacing w:val="-1"/>
        </w:rPr>
        <w:t>如：电力不够</w:t>
      </w:r>
      <w:r>
        <w:t>问题，就免责。</w:t>
      </w:r>
      <w:r>
        <w:rPr>
          <w:rFonts w:hint="eastAsia"/>
          <w:lang w:eastAsia="zh-CN"/>
        </w:rPr>
        <w:t>）</w:t>
      </w:r>
    </w:p>
    <w:p>
      <w:pPr>
        <w:pStyle w:val="5"/>
        <w:spacing w:before="113"/>
      </w:pPr>
      <w:r>
        <w:t>七、甲方应履行的职责</w:t>
      </w:r>
    </w:p>
    <w:p>
      <w:pPr>
        <w:pStyle w:val="6"/>
        <w:spacing w:before="160" w:line="364" w:lineRule="auto"/>
        <w:ind w:left="772" w:right="234" w:hanging="377"/>
      </w:pPr>
      <w:r>
        <w:t>1、乙方在设备运抵交货地点后，甲方应根据合同要求对设备进行外观签收，并签署临时使用收货单据交乙方归档。</w:t>
      </w:r>
    </w:p>
    <w:p>
      <w:pPr>
        <w:pStyle w:val="6"/>
        <w:spacing w:before="2"/>
        <w:ind w:left="396"/>
      </w:pPr>
      <w:r>
        <w:t>2、</w:t>
      </w:r>
      <w:r>
        <w:rPr>
          <w:rFonts w:hint="eastAsia"/>
          <w:lang w:eastAsia="zh-CN"/>
        </w:rPr>
        <w:t>设备进场后，</w:t>
      </w:r>
      <w:r>
        <w:t>甲方负</w:t>
      </w:r>
      <w:r>
        <w:rPr>
          <w:rFonts w:hint="eastAsia"/>
          <w:lang w:eastAsia="zh-CN"/>
        </w:rPr>
        <w:t>责派人看管保护进场的设备</w:t>
      </w:r>
      <w:r>
        <w:t>以及空调包装箱存放地方。</w:t>
      </w:r>
    </w:p>
    <w:p>
      <w:pPr>
        <w:spacing w:before="160" w:line="364" w:lineRule="auto"/>
        <w:ind w:left="118" w:right="4386" w:firstLine="277"/>
        <w:jc w:val="left"/>
        <w:rPr>
          <w:b/>
          <w:sz w:val="24"/>
        </w:rPr>
      </w:pPr>
      <w:r>
        <w:rPr>
          <w:sz w:val="24"/>
        </w:rPr>
        <w:t>3、甲方应保证非甲乙方工作人员勿擅自开机。</w:t>
      </w:r>
      <w:r>
        <w:rPr>
          <w:b/>
          <w:sz w:val="24"/>
        </w:rPr>
        <w:t>八、安装范围</w:t>
      </w:r>
    </w:p>
    <w:p>
      <w:pPr>
        <w:pStyle w:val="6"/>
        <w:tabs>
          <w:tab w:val="left" w:pos="4138"/>
        </w:tabs>
        <w:spacing w:before="1" w:line="364" w:lineRule="auto"/>
        <w:ind w:left="778" w:right="4003" w:hanging="420"/>
      </w:pPr>
      <w:r>
        <w:t>1、室内系统（按设计图纸甲方确认</w:t>
      </w:r>
      <w:r>
        <w:rPr>
          <w:spacing w:val="-120"/>
        </w:rPr>
        <w:t>）</w:t>
      </w:r>
      <w:r>
        <w:t>。        A）电器控制系统。</w:t>
      </w:r>
      <w:r>
        <w:tab/>
      </w:r>
      <w:r>
        <w:t>B）系统调试</w:t>
      </w:r>
      <w:r>
        <w:rPr>
          <w:spacing w:val="-17"/>
        </w:rPr>
        <w:t>。</w:t>
      </w:r>
      <w:r>
        <w:t>C）空调设备安装和定位。</w:t>
      </w:r>
    </w:p>
    <w:p>
      <w:pPr>
        <w:pStyle w:val="6"/>
        <w:tabs>
          <w:tab w:val="left" w:pos="4018"/>
        </w:tabs>
        <w:spacing w:before="2" w:line="364" w:lineRule="auto"/>
        <w:ind w:left="778" w:right="3643" w:hanging="420"/>
      </w:pPr>
      <w:r>
        <w:t>2、室外系统（按设计图纸甲方确认</w:t>
      </w:r>
      <w:r>
        <w:rPr>
          <w:spacing w:val="-120"/>
        </w:rPr>
        <w:t>）</w:t>
      </w:r>
      <w:r>
        <w:t>。           A）空调外机定位。</w:t>
      </w:r>
      <w:r>
        <w:tab/>
      </w:r>
      <w:r>
        <w:t>B）室外管道连接</w:t>
      </w:r>
      <w:r>
        <w:rPr>
          <w:spacing w:val="-17"/>
        </w:rPr>
        <w:t>。</w:t>
      </w:r>
    </w:p>
    <w:p>
      <w:pPr>
        <w:pStyle w:val="5"/>
      </w:pPr>
      <w:r>
        <w:t>九、人力不可抗拒事故</w:t>
      </w:r>
    </w:p>
    <w:p>
      <w:pPr>
        <w:pStyle w:val="6"/>
        <w:spacing w:before="161" w:line="364" w:lineRule="auto"/>
        <w:ind w:left="118" w:right="2064" w:firstLine="559"/>
        <w:rPr>
          <w:b/>
        </w:rPr>
      </w:pPr>
      <w:r>
        <w:t>甲乙双方不负责任何由于人力不可抗拒事故所引起或造成之延误。</w:t>
      </w:r>
      <w:r>
        <w:rPr>
          <w:b/>
        </w:rPr>
        <w:t>十、合同有效期</w:t>
      </w:r>
    </w:p>
    <w:p>
      <w:pPr>
        <w:pStyle w:val="6"/>
        <w:spacing w:before="1"/>
        <w:ind w:left="398"/>
      </w:pPr>
      <w:r>
        <w:t>1、合同有效期自双方代表人员签字之日起生效，至合同执行完毕止。</w:t>
      </w:r>
    </w:p>
    <w:p>
      <w:pPr>
        <w:pStyle w:val="6"/>
        <w:spacing w:before="160"/>
        <w:ind w:left="358"/>
      </w:pPr>
      <w:r>
        <w:t>2、任何一方不履行合同内容即视为违约。</w:t>
      </w:r>
    </w:p>
    <w:p>
      <w:pPr>
        <w:pStyle w:val="6"/>
        <w:spacing w:before="160"/>
        <w:ind w:left="358"/>
      </w:pPr>
    </w:p>
    <w:p>
      <w:pPr>
        <w:numPr>
          <w:ilvl w:val="0"/>
          <w:numId w:val="1"/>
        </w:numPr>
        <w:spacing w:before="51" w:line="364" w:lineRule="auto"/>
        <w:ind w:right="2983"/>
        <w:jc w:val="left"/>
        <w:rPr>
          <w:b/>
          <w:sz w:val="24"/>
        </w:rPr>
      </w:pPr>
      <w:r>
        <w:rPr>
          <w:b/>
          <w:sz w:val="24"/>
        </w:rPr>
        <w:t xml:space="preserve">仲裁             </w:t>
      </w:r>
      <w:bookmarkStart w:id="5" w:name="_GoBack"/>
      <w:bookmarkEnd w:id="5"/>
      <w:r>
        <w:rPr>
          <w:b/>
          <w:sz w:val="24"/>
        </w:rPr>
        <w:t xml:space="preserve">                              </w:t>
      </w:r>
    </w:p>
    <w:p>
      <w:pPr>
        <w:numPr>
          <w:numId w:val="0"/>
        </w:numPr>
        <w:spacing w:before="51" w:line="364" w:lineRule="auto"/>
        <w:ind w:right="2983" w:rightChars="0" w:firstLine="241" w:firstLineChars="100"/>
        <w:jc w:val="left"/>
        <w:rPr>
          <w:sz w:val="24"/>
        </w:rPr>
      </w:pPr>
      <w:r>
        <w:rPr>
          <w:b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>、本合同之效力，解析及执行受中国法律管辖并按其执行。</w:t>
      </w:r>
    </w:p>
    <w:p>
      <w:pPr>
        <w:pStyle w:val="6"/>
        <w:spacing w:before="1" w:line="364" w:lineRule="auto"/>
        <w:ind w:left="638" w:right="234" w:hanging="240"/>
      </w:pPr>
      <w:r>
        <w:t>2、甲、乙双方对本合同发生意见分歧时，应友好协商解决。当协商无效时，可向乙方所在地有管辖权的东莞市第三人民法院起诉。</w:t>
      </w:r>
    </w:p>
    <w:p>
      <w:pPr>
        <w:spacing w:before="1" w:line="364" w:lineRule="auto"/>
        <w:ind w:left="358" w:right="2983" w:hanging="240"/>
        <w:jc w:val="left"/>
        <w:rPr>
          <w:sz w:val="24"/>
        </w:rPr>
      </w:pPr>
      <w:r>
        <w:rPr>
          <w:b/>
          <w:sz w:val="24"/>
        </w:rPr>
        <w:t xml:space="preserve">十二、其它                                            </w:t>
      </w:r>
      <w:r>
        <w:rPr>
          <w:sz w:val="24"/>
        </w:rPr>
        <w:t>1</w:t>
      </w:r>
      <w:r>
        <w:rPr>
          <w:spacing w:val="-1"/>
          <w:sz w:val="24"/>
        </w:rPr>
        <w:t>、本合同的权利和义务为甲乙双方所有，不得转让第三者。</w:t>
      </w:r>
    </w:p>
    <w:p>
      <w:pPr>
        <w:pStyle w:val="6"/>
        <w:spacing w:before="1" w:line="364" w:lineRule="auto"/>
        <w:ind w:left="638" w:right="234" w:hanging="240"/>
      </w:pPr>
      <w:r>
        <w:t>2、本合同文本及影印不得对外公开。甲方应对乙方提供的用于本次活动的全部资料保守秘密，未经乙方书面许可，不得透露给第三人。</w:t>
      </w:r>
    </w:p>
    <w:p>
      <w:pPr>
        <w:pStyle w:val="6"/>
        <w:spacing w:before="2"/>
        <w:ind w:left="358"/>
      </w:pPr>
      <w:r>
        <w:t>3、本合同壹式贰份，由双方各执壹份。每份具有同等法律效力。</w:t>
      </w:r>
    </w:p>
    <w:p>
      <w:pPr>
        <w:pStyle w:val="6"/>
        <w:spacing w:before="160" w:line="364" w:lineRule="auto"/>
        <w:ind w:left="775" w:right="234" w:hanging="377"/>
      </w:pPr>
      <w:r>
        <w:t>4、本合同如有未尽事宜，由双方另行制订补充协议，其补充协议为本合同不可分割部份。</w:t>
      </w:r>
    </w:p>
    <w:p>
      <w:pPr>
        <w:pStyle w:val="6"/>
        <w:spacing w:before="1"/>
        <w:ind w:left="398"/>
      </w:pPr>
      <w:r>
        <w:t>5、乙方收款信息：</w:t>
      </w:r>
    </w:p>
    <w:p>
      <w:pPr>
        <w:pStyle w:val="6"/>
        <w:tabs>
          <w:tab w:val="left" w:pos="1118"/>
        </w:tabs>
        <w:spacing w:before="161"/>
        <w:ind w:left="398"/>
      </w:pPr>
      <w:r>
        <w:t>户</w:t>
      </w:r>
      <w:r>
        <w:tab/>
      </w:r>
      <w:r>
        <w:t>名：北京三汇冷暖设备有限公司</w:t>
      </w:r>
    </w:p>
    <w:p>
      <w:pPr>
        <w:pStyle w:val="6"/>
        <w:spacing w:before="160"/>
        <w:ind w:left="398"/>
      </w:pPr>
      <w:r>
        <w:t>账户号码：0109 1404 7001 2010 1001 056</w:t>
      </w:r>
    </w:p>
    <w:p>
      <w:pPr>
        <w:pStyle w:val="6"/>
        <w:spacing w:before="9"/>
        <w:rPr>
          <w:sz w:val="18"/>
        </w:rPr>
      </w:pPr>
    </w:p>
    <w:p>
      <w:pPr>
        <w:pStyle w:val="6"/>
        <w:ind w:left="398"/>
      </w:pPr>
      <w:r>
        <w:t>开 户 行：北京银行平谷支行</w:t>
      </w:r>
    </w:p>
    <w:p>
      <w:pPr>
        <w:pStyle w:val="6"/>
      </w:pPr>
    </w:p>
    <w:p>
      <w:pPr>
        <w:pStyle w:val="6"/>
        <w:spacing w:before="2"/>
        <w:rPr>
          <w:sz w:val="30"/>
        </w:rPr>
      </w:pPr>
    </w:p>
    <w:p>
      <w:pPr>
        <w:pStyle w:val="6"/>
        <w:spacing w:line="388" w:lineRule="auto"/>
        <w:ind w:left="398" w:right="6365"/>
      </w:pPr>
      <w:r>
        <w:rPr>
          <w:spacing w:val="-20"/>
        </w:rPr>
        <w:t xml:space="preserve">附件 </w:t>
      </w:r>
      <w:r>
        <w:t>1</w:t>
      </w:r>
      <w:r>
        <w:rPr>
          <w:spacing w:val="-16"/>
        </w:rPr>
        <w:t>：《工程量报价清单》</w:t>
      </w:r>
      <w:r>
        <w:rPr>
          <w:spacing w:val="-20"/>
        </w:rPr>
        <w:t xml:space="preserve">附件 </w:t>
      </w:r>
      <w:r>
        <w:t>2</w:t>
      </w:r>
      <w:r>
        <w:rPr>
          <w:spacing w:val="-15"/>
        </w:rPr>
        <w:t>：《临时空调方案》</w:t>
      </w:r>
    </w:p>
    <w:p>
      <w:pPr>
        <w:pStyle w:val="6"/>
        <w:spacing w:before="3"/>
        <w:ind w:left="398"/>
      </w:pPr>
      <w:r>
        <w:t>（以下无正文）</w:t>
      </w:r>
    </w:p>
    <w:p>
      <w:pPr>
        <w:pStyle w:val="6"/>
      </w:pPr>
    </w:p>
    <w:p>
      <w:pPr>
        <w:pStyle w:val="6"/>
        <w:spacing w:before="11"/>
        <w:rPr>
          <w:sz w:val="23"/>
        </w:rPr>
      </w:pPr>
    </w:p>
    <w:p>
      <w:pPr>
        <w:pStyle w:val="6"/>
        <w:tabs>
          <w:tab w:val="left" w:pos="5398"/>
        </w:tabs>
        <w:ind w:left="118"/>
      </w:pPr>
      <w:r>
        <w:t>甲方:</w:t>
      </w:r>
      <w:r>
        <w:tab/>
      </w:r>
      <w:r>
        <w:t>乙方：北京三汇冷暖设备有限公司</w:t>
      </w:r>
    </w:p>
    <w:p>
      <w:pPr>
        <w:pStyle w:val="6"/>
        <w:tabs>
          <w:tab w:val="left" w:pos="5398"/>
        </w:tabs>
        <w:spacing w:before="160"/>
        <w:ind w:left="118"/>
      </w:pPr>
      <w:r>
        <w:t>甲方代表人签名：</w:t>
      </w:r>
      <w:r>
        <w:tab/>
      </w:r>
      <w:r>
        <w:t>乙方代表人签名：</w:t>
      </w:r>
    </w:p>
    <w:p>
      <w:pPr>
        <w:pStyle w:val="6"/>
        <w:tabs>
          <w:tab w:val="left" w:pos="5278"/>
        </w:tabs>
        <w:spacing w:before="161"/>
        <w:ind w:left="118"/>
      </w:pPr>
      <w:r>
        <w:t>（盖章）</w:t>
      </w:r>
      <w:r>
        <w:tab/>
      </w:r>
      <w:r>
        <w:t>（盖章）</w:t>
      </w:r>
    </w:p>
    <w:p>
      <w:pPr>
        <w:pStyle w:val="6"/>
        <w:tabs>
          <w:tab w:val="left" w:pos="5398"/>
        </w:tabs>
        <w:spacing w:before="160"/>
        <w:ind w:left="118"/>
      </w:pPr>
      <w:r>
        <w:t>签约日期：</w:t>
      </w:r>
      <w:r>
        <w:tab/>
      </w:r>
      <w:r>
        <w:t>签约日期：</w:t>
      </w:r>
    </w:p>
    <w:p>
      <w:pPr>
        <w:spacing w:after="0"/>
        <w:sectPr>
          <w:pgSz w:w="11910" w:h="16840"/>
          <w:pgMar w:top="1120" w:right="1060" w:bottom="1380" w:left="1140" w:header="0" w:footer="1198" w:gutter="0"/>
          <w:cols w:space="720" w:num="1"/>
        </w:sectPr>
      </w:pPr>
    </w:p>
    <w:p>
      <w:pPr>
        <w:pStyle w:val="6"/>
        <w:spacing w:before="39"/>
        <w:ind w:left="118"/>
      </w:pPr>
      <w:r>
        <w:t>附件 1：</w:t>
      </w:r>
    </w:p>
    <w:p>
      <w:pPr>
        <w:pStyle w:val="6"/>
        <w:rPr>
          <w:sz w:val="20"/>
        </w:rPr>
      </w:pPr>
    </w:p>
    <w:p>
      <w:pPr>
        <w:pStyle w:val="6"/>
        <w:spacing w:before="2"/>
        <w:rPr>
          <w:sz w:val="25"/>
        </w:rPr>
      </w:pPr>
    </w:p>
    <w:p>
      <w:pPr>
        <w:spacing w:before="50"/>
        <w:ind w:left="2051" w:right="2154" w:firstLine="0"/>
        <w:jc w:val="center"/>
        <w:rPr>
          <w:b/>
          <w:sz w:val="36"/>
        </w:rPr>
      </w:pPr>
      <w:r>
        <w:rPr>
          <w:b/>
          <w:sz w:val="36"/>
        </w:rPr>
        <w:t>《工程量报价单》</w:t>
      </w:r>
    </w:p>
    <w:p>
      <w:pPr>
        <w:pStyle w:val="6"/>
        <w:rPr>
          <w:b/>
          <w:sz w:val="20"/>
        </w:rPr>
      </w:pPr>
    </w:p>
    <w:p>
      <w:pPr>
        <w:pStyle w:val="6"/>
        <w:rPr>
          <w:b/>
          <w:sz w:val="23"/>
        </w:rPr>
      </w:pPr>
    </w:p>
    <w:tbl>
      <w:tblPr>
        <w:tblStyle w:val="7"/>
        <w:tblW w:w="0" w:type="auto"/>
        <w:tblInd w:w="1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8"/>
        <w:gridCol w:w="1420"/>
        <w:gridCol w:w="981"/>
        <w:gridCol w:w="661"/>
        <w:gridCol w:w="920"/>
        <w:gridCol w:w="1561"/>
        <w:gridCol w:w="1215"/>
        <w:gridCol w:w="208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438" w:type="dxa"/>
          </w:tcPr>
          <w:p>
            <w:pPr>
              <w:pStyle w:val="11"/>
              <w:spacing w:before="61" w:line="266" w:lineRule="auto"/>
              <w:ind w:left="107" w:right="98"/>
              <w:rPr>
                <w:b/>
                <w:sz w:val="22"/>
              </w:rPr>
            </w:pPr>
            <w:r>
              <w:rPr>
                <w:b/>
                <w:sz w:val="22"/>
              </w:rPr>
              <w:t>序号</w:t>
            </w:r>
          </w:p>
        </w:tc>
        <w:tc>
          <w:tcPr>
            <w:tcW w:w="1420" w:type="dxa"/>
          </w:tcPr>
          <w:p>
            <w:pPr>
              <w:pStyle w:val="11"/>
              <w:spacing w:before="12"/>
              <w:rPr>
                <w:b/>
                <w:sz w:val="16"/>
              </w:rPr>
            </w:pPr>
          </w:p>
          <w:p>
            <w:pPr>
              <w:pStyle w:val="11"/>
              <w:ind w:left="137" w:right="1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规格</w:t>
            </w:r>
          </w:p>
        </w:tc>
        <w:tc>
          <w:tcPr>
            <w:tcW w:w="981" w:type="dxa"/>
          </w:tcPr>
          <w:p>
            <w:pPr>
              <w:pStyle w:val="11"/>
              <w:spacing w:before="12"/>
              <w:rPr>
                <w:b/>
                <w:sz w:val="16"/>
              </w:rPr>
            </w:pPr>
          </w:p>
          <w:p>
            <w:pPr>
              <w:pStyle w:val="11"/>
              <w:ind w:right="258"/>
              <w:jc w:val="right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数量</w:t>
            </w:r>
          </w:p>
        </w:tc>
        <w:tc>
          <w:tcPr>
            <w:tcW w:w="661" w:type="dxa"/>
          </w:tcPr>
          <w:p>
            <w:pPr>
              <w:pStyle w:val="11"/>
              <w:spacing w:before="12"/>
              <w:rPr>
                <w:b/>
                <w:sz w:val="16"/>
              </w:rPr>
            </w:pPr>
          </w:p>
          <w:p>
            <w:pPr>
              <w:pStyle w:val="11"/>
              <w:ind w:left="87" w:right="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单位</w:t>
            </w:r>
          </w:p>
        </w:tc>
        <w:tc>
          <w:tcPr>
            <w:tcW w:w="920" w:type="dxa"/>
          </w:tcPr>
          <w:p>
            <w:pPr>
              <w:pStyle w:val="11"/>
              <w:spacing w:before="12"/>
              <w:rPr>
                <w:b/>
                <w:sz w:val="16"/>
              </w:rPr>
            </w:pPr>
          </w:p>
          <w:p>
            <w:pPr>
              <w:pStyle w:val="11"/>
              <w:ind w:left="217" w:right="2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单价</w:t>
            </w:r>
          </w:p>
        </w:tc>
        <w:tc>
          <w:tcPr>
            <w:tcW w:w="1561" w:type="dxa"/>
          </w:tcPr>
          <w:p>
            <w:pPr>
              <w:pStyle w:val="11"/>
              <w:spacing w:before="12"/>
              <w:rPr>
                <w:b/>
                <w:sz w:val="16"/>
              </w:rPr>
            </w:pPr>
          </w:p>
          <w:p>
            <w:pPr>
              <w:pStyle w:val="11"/>
              <w:ind w:left="206" w:right="1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租期（天）</w:t>
            </w:r>
          </w:p>
        </w:tc>
        <w:tc>
          <w:tcPr>
            <w:tcW w:w="1215" w:type="dxa"/>
          </w:tcPr>
          <w:p>
            <w:pPr>
              <w:pStyle w:val="11"/>
              <w:spacing w:before="12"/>
              <w:rPr>
                <w:b/>
                <w:sz w:val="16"/>
              </w:rPr>
            </w:pPr>
          </w:p>
          <w:p>
            <w:pPr>
              <w:pStyle w:val="11"/>
              <w:ind w:left="106" w:right="-15"/>
              <w:rPr>
                <w:b/>
                <w:sz w:val="22"/>
              </w:rPr>
            </w:pPr>
            <w:r>
              <w:rPr>
                <w:b/>
                <w:sz w:val="22"/>
              </w:rPr>
              <w:t>金额（元）</w:t>
            </w:r>
          </w:p>
        </w:tc>
        <w:tc>
          <w:tcPr>
            <w:tcW w:w="2080" w:type="dxa"/>
          </w:tcPr>
          <w:p>
            <w:pPr>
              <w:pStyle w:val="11"/>
              <w:spacing w:before="12"/>
              <w:rPr>
                <w:b/>
                <w:sz w:val="16"/>
              </w:rPr>
            </w:pPr>
          </w:p>
          <w:p>
            <w:pPr>
              <w:pStyle w:val="11"/>
              <w:ind w:left="100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备注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5" w:hRule="atLeast"/>
        </w:trPr>
        <w:tc>
          <w:tcPr>
            <w:tcW w:w="438" w:type="dxa"/>
          </w:tcPr>
          <w:p>
            <w:pPr>
              <w:pStyle w:val="11"/>
              <w:spacing w:before="6"/>
              <w:rPr>
                <w:b/>
                <w:sz w:val="25"/>
              </w:rPr>
            </w:pPr>
          </w:p>
          <w:p>
            <w:pPr>
              <w:pStyle w:val="11"/>
              <w:ind w:left="163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20" w:type="dxa"/>
          </w:tcPr>
          <w:p>
            <w:pPr>
              <w:pStyle w:val="11"/>
              <w:spacing w:before="6"/>
              <w:rPr>
                <w:b/>
                <w:sz w:val="25"/>
              </w:rPr>
            </w:pPr>
          </w:p>
          <w:p>
            <w:pPr>
              <w:pStyle w:val="11"/>
              <w:ind w:left="136" w:right="127"/>
              <w:jc w:val="center"/>
              <w:rPr>
                <w:sz w:val="22"/>
              </w:rPr>
            </w:pPr>
            <w:r>
              <w:rPr>
                <w:sz w:val="22"/>
              </w:rPr>
              <w:t>大礼堂区域</w:t>
            </w:r>
          </w:p>
        </w:tc>
        <w:tc>
          <w:tcPr>
            <w:tcW w:w="981" w:type="dxa"/>
          </w:tcPr>
          <w:p>
            <w:pPr>
              <w:pStyle w:val="11"/>
              <w:spacing w:before="6"/>
              <w:rPr>
                <w:b/>
                <w:sz w:val="25"/>
              </w:rPr>
            </w:pPr>
          </w:p>
          <w:p>
            <w:pPr>
              <w:pStyle w:val="11"/>
              <w:ind w:right="260"/>
              <w:jc w:val="right"/>
              <w:rPr>
                <w:sz w:val="22"/>
              </w:rPr>
            </w:pPr>
            <w:r>
              <w:rPr>
                <w:sz w:val="22"/>
              </w:rPr>
              <w:t>1890</w:t>
            </w:r>
          </w:p>
        </w:tc>
        <w:tc>
          <w:tcPr>
            <w:tcW w:w="661" w:type="dxa"/>
          </w:tcPr>
          <w:p>
            <w:pPr>
              <w:pStyle w:val="11"/>
              <w:spacing w:before="6"/>
              <w:rPr>
                <w:b/>
                <w:sz w:val="25"/>
              </w:rPr>
            </w:pPr>
          </w:p>
          <w:p>
            <w:pPr>
              <w:pStyle w:val="11"/>
              <w:ind w:left="85" w:right="81"/>
              <w:jc w:val="center"/>
              <w:rPr>
                <w:sz w:val="22"/>
              </w:rPr>
            </w:pPr>
            <w:r>
              <w:rPr>
                <w:sz w:val="22"/>
              </w:rPr>
              <w:t>m³</w:t>
            </w:r>
          </w:p>
        </w:tc>
        <w:tc>
          <w:tcPr>
            <w:tcW w:w="920" w:type="dxa"/>
          </w:tcPr>
          <w:p>
            <w:pPr>
              <w:pStyle w:val="11"/>
              <w:spacing w:before="6"/>
              <w:rPr>
                <w:b/>
                <w:sz w:val="25"/>
              </w:rPr>
            </w:pPr>
          </w:p>
          <w:p>
            <w:pPr>
              <w:pStyle w:val="11"/>
              <w:ind w:left="214" w:right="210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561" w:type="dxa"/>
          </w:tcPr>
          <w:p>
            <w:pPr>
              <w:pStyle w:val="11"/>
              <w:spacing w:before="6"/>
              <w:rPr>
                <w:b/>
                <w:sz w:val="25"/>
              </w:rPr>
            </w:pPr>
          </w:p>
          <w:p>
            <w:pPr>
              <w:pStyle w:val="11"/>
              <w:ind w:left="201" w:right="199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215" w:type="dxa"/>
          </w:tcPr>
          <w:p>
            <w:pPr>
              <w:pStyle w:val="11"/>
              <w:spacing w:before="6"/>
              <w:rPr>
                <w:b/>
                <w:sz w:val="25"/>
              </w:rPr>
            </w:pPr>
          </w:p>
          <w:p>
            <w:pPr>
              <w:pStyle w:val="11"/>
              <w:ind w:left="328"/>
              <w:rPr>
                <w:sz w:val="22"/>
              </w:rPr>
            </w:pPr>
            <w:r>
              <w:rPr>
                <w:sz w:val="22"/>
              </w:rPr>
              <w:t>52920</w:t>
            </w:r>
          </w:p>
        </w:tc>
        <w:tc>
          <w:tcPr>
            <w:tcW w:w="2080" w:type="dxa"/>
          </w:tcPr>
          <w:p>
            <w:pPr>
              <w:pStyle w:val="11"/>
              <w:spacing w:before="15" w:line="266" w:lineRule="auto"/>
              <w:ind w:left="103" w:right="99"/>
              <w:jc w:val="center"/>
              <w:rPr>
                <w:sz w:val="22"/>
              </w:rPr>
            </w:pPr>
            <w:r>
              <w:rPr>
                <w:spacing w:val="-20"/>
                <w:sz w:val="22"/>
              </w:rPr>
              <w:t xml:space="preserve">采用 </w:t>
            </w:r>
            <w:r>
              <w:rPr>
                <w:sz w:val="22"/>
              </w:rPr>
              <w:t>8</w:t>
            </w:r>
            <w:r>
              <w:rPr>
                <w:spacing w:val="-38"/>
                <w:sz w:val="22"/>
              </w:rPr>
              <w:t xml:space="preserve"> 台 </w:t>
            </w:r>
            <w:r>
              <w:rPr>
                <w:sz w:val="22"/>
              </w:rPr>
              <w:t>40</w:t>
            </w:r>
            <w:r>
              <w:rPr>
                <w:spacing w:val="-18"/>
                <w:sz w:val="22"/>
              </w:rPr>
              <w:t xml:space="preserve"> 匹超静</w:t>
            </w:r>
            <w:r>
              <w:rPr>
                <w:sz w:val="22"/>
              </w:rPr>
              <w:t>音全新一体机中央</w:t>
            </w:r>
          </w:p>
          <w:p>
            <w:pPr>
              <w:pStyle w:val="11"/>
              <w:spacing w:line="275" w:lineRule="exact"/>
              <w:ind w:left="98" w:right="99"/>
              <w:jc w:val="center"/>
              <w:rPr>
                <w:sz w:val="22"/>
              </w:rPr>
            </w:pPr>
            <w:r>
              <w:rPr>
                <w:sz w:val="22"/>
              </w:rPr>
              <w:t>空调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6" w:hRule="atLeast"/>
        </w:trPr>
        <w:tc>
          <w:tcPr>
            <w:tcW w:w="438" w:type="dxa"/>
          </w:tcPr>
          <w:p>
            <w:pPr>
              <w:pStyle w:val="11"/>
              <w:spacing w:before="6"/>
              <w:rPr>
                <w:b/>
                <w:sz w:val="25"/>
              </w:rPr>
            </w:pPr>
          </w:p>
          <w:p>
            <w:pPr>
              <w:pStyle w:val="11"/>
              <w:ind w:left="163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20" w:type="dxa"/>
          </w:tcPr>
          <w:p>
            <w:pPr>
              <w:pStyle w:val="11"/>
              <w:spacing w:before="6"/>
              <w:rPr>
                <w:b/>
                <w:sz w:val="25"/>
              </w:rPr>
            </w:pPr>
          </w:p>
          <w:p>
            <w:pPr>
              <w:pStyle w:val="11"/>
              <w:ind w:left="135" w:right="127"/>
              <w:jc w:val="center"/>
              <w:rPr>
                <w:sz w:val="22"/>
              </w:rPr>
            </w:pPr>
            <w:r>
              <w:rPr>
                <w:sz w:val="22"/>
              </w:rPr>
              <w:t>餐厅区域</w:t>
            </w:r>
          </w:p>
        </w:tc>
        <w:tc>
          <w:tcPr>
            <w:tcW w:w="981" w:type="dxa"/>
          </w:tcPr>
          <w:p>
            <w:pPr>
              <w:pStyle w:val="11"/>
              <w:spacing w:before="6"/>
              <w:rPr>
                <w:b/>
                <w:sz w:val="25"/>
              </w:rPr>
            </w:pPr>
          </w:p>
          <w:p>
            <w:pPr>
              <w:pStyle w:val="11"/>
              <w:ind w:right="260"/>
              <w:jc w:val="right"/>
              <w:rPr>
                <w:sz w:val="22"/>
              </w:rPr>
            </w:pPr>
            <w:r>
              <w:rPr>
                <w:sz w:val="22"/>
              </w:rPr>
              <w:t>1276</w:t>
            </w:r>
          </w:p>
        </w:tc>
        <w:tc>
          <w:tcPr>
            <w:tcW w:w="661" w:type="dxa"/>
          </w:tcPr>
          <w:p>
            <w:pPr>
              <w:pStyle w:val="11"/>
              <w:spacing w:before="6"/>
              <w:rPr>
                <w:b/>
                <w:sz w:val="25"/>
              </w:rPr>
            </w:pPr>
          </w:p>
          <w:p>
            <w:pPr>
              <w:pStyle w:val="11"/>
              <w:ind w:left="85" w:right="81"/>
              <w:jc w:val="center"/>
              <w:rPr>
                <w:sz w:val="22"/>
              </w:rPr>
            </w:pPr>
            <w:r>
              <w:rPr>
                <w:sz w:val="22"/>
              </w:rPr>
              <w:t>m³</w:t>
            </w:r>
          </w:p>
        </w:tc>
        <w:tc>
          <w:tcPr>
            <w:tcW w:w="920" w:type="dxa"/>
          </w:tcPr>
          <w:p>
            <w:pPr>
              <w:pStyle w:val="11"/>
              <w:spacing w:before="6"/>
              <w:rPr>
                <w:b/>
                <w:sz w:val="25"/>
              </w:rPr>
            </w:pPr>
          </w:p>
          <w:p>
            <w:pPr>
              <w:pStyle w:val="11"/>
              <w:ind w:left="214" w:right="210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561" w:type="dxa"/>
          </w:tcPr>
          <w:p>
            <w:pPr>
              <w:pStyle w:val="11"/>
              <w:spacing w:before="6"/>
              <w:rPr>
                <w:b/>
                <w:sz w:val="25"/>
              </w:rPr>
            </w:pPr>
          </w:p>
          <w:p>
            <w:pPr>
              <w:pStyle w:val="11"/>
              <w:ind w:left="201" w:right="199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215" w:type="dxa"/>
          </w:tcPr>
          <w:p>
            <w:pPr>
              <w:pStyle w:val="11"/>
              <w:spacing w:before="6"/>
              <w:rPr>
                <w:b/>
                <w:sz w:val="25"/>
              </w:rPr>
            </w:pPr>
          </w:p>
          <w:p>
            <w:pPr>
              <w:pStyle w:val="11"/>
              <w:ind w:left="328"/>
              <w:rPr>
                <w:sz w:val="22"/>
              </w:rPr>
            </w:pPr>
            <w:r>
              <w:rPr>
                <w:sz w:val="22"/>
              </w:rPr>
              <w:t>35728</w:t>
            </w:r>
          </w:p>
        </w:tc>
        <w:tc>
          <w:tcPr>
            <w:tcW w:w="2080" w:type="dxa"/>
          </w:tcPr>
          <w:p>
            <w:pPr>
              <w:pStyle w:val="11"/>
              <w:spacing w:before="15"/>
              <w:ind w:left="103"/>
              <w:rPr>
                <w:sz w:val="22"/>
              </w:rPr>
            </w:pPr>
            <w:r>
              <w:rPr>
                <w:spacing w:val="-20"/>
                <w:sz w:val="22"/>
              </w:rPr>
              <w:t xml:space="preserve">采用 </w:t>
            </w:r>
            <w:r>
              <w:rPr>
                <w:sz w:val="22"/>
              </w:rPr>
              <w:t>4</w:t>
            </w:r>
            <w:r>
              <w:rPr>
                <w:spacing w:val="-38"/>
                <w:sz w:val="22"/>
              </w:rPr>
              <w:t xml:space="preserve"> 台 </w:t>
            </w:r>
            <w:r>
              <w:rPr>
                <w:sz w:val="22"/>
              </w:rPr>
              <w:t>30</w:t>
            </w:r>
            <w:r>
              <w:rPr>
                <w:spacing w:val="-29"/>
                <w:sz w:val="22"/>
              </w:rPr>
              <w:t xml:space="preserve"> 匹和 </w:t>
            </w:r>
            <w:r>
              <w:rPr>
                <w:sz w:val="22"/>
              </w:rPr>
              <w:t>2</w:t>
            </w:r>
          </w:p>
          <w:p>
            <w:pPr>
              <w:pStyle w:val="11"/>
              <w:spacing w:before="2" w:line="310" w:lineRule="atLeast"/>
              <w:ind w:left="815" w:right="99" w:hanging="712"/>
              <w:rPr>
                <w:sz w:val="22"/>
              </w:rPr>
            </w:pPr>
            <w:r>
              <w:rPr>
                <w:spacing w:val="-30"/>
                <w:sz w:val="22"/>
              </w:rPr>
              <w:t xml:space="preserve">台 </w:t>
            </w:r>
            <w:r>
              <w:rPr>
                <w:sz w:val="22"/>
              </w:rPr>
              <w:t>40</w:t>
            </w:r>
            <w:r>
              <w:rPr>
                <w:spacing w:val="-11"/>
                <w:sz w:val="22"/>
              </w:rPr>
              <w:t xml:space="preserve"> 匹一体式中央</w:t>
            </w:r>
            <w:r>
              <w:rPr>
                <w:sz w:val="22"/>
              </w:rPr>
              <w:t>空调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8" w:type="dxa"/>
          </w:tcPr>
          <w:p>
            <w:pPr>
              <w:pStyle w:val="11"/>
              <w:spacing w:before="169"/>
              <w:ind w:left="163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420" w:type="dxa"/>
          </w:tcPr>
          <w:p>
            <w:pPr>
              <w:pStyle w:val="11"/>
              <w:spacing w:before="13"/>
              <w:ind w:left="136" w:right="127"/>
              <w:jc w:val="center"/>
              <w:rPr>
                <w:sz w:val="22"/>
              </w:rPr>
            </w:pPr>
            <w:r>
              <w:rPr>
                <w:sz w:val="22"/>
              </w:rPr>
              <w:t>出风伸缩软</w:t>
            </w:r>
          </w:p>
          <w:p>
            <w:pPr>
              <w:pStyle w:val="11"/>
              <w:spacing w:before="31" w:line="278" w:lineRule="exact"/>
              <w:ind w:left="7"/>
              <w:jc w:val="center"/>
              <w:rPr>
                <w:sz w:val="22"/>
              </w:rPr>
            </w:pPr>
            <w:r>
              <w:rPr>
                <w:sz w:val="22"/>
              </w:rPr>
              <w:t>管</w:t>
            </w:r>
          </w:p>
        </w:tc>
        <w:tc>
          <w:tcPr>
            <w:tcW w:w="981" w:type="dxa"/>
          </w:tcPr>
          <w:p>
            <w:pPr>
              <w:pStyle w:val="11"/>
              <w:spacing w:before="169"/>
              <w:ind w:right="316"/>
              <w:jc w:val="right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661" w:type="dxa"/>
          </w:tcPr>
          <w:p>
            <w:pPr>
              <w:pStyle w:val="11"/>
              <w:spacing w:before="169"/>
              <w:ind w:left="5"/>
              <w:jc w:val="center"/>
              <w:rPr>
                <w:sz w:val="22"/>
              </w:rPr>
            </w:pPr>
            <w:r>
              <w:rPr>
                <w:sz w:val="22"/>
              </w:rPr>
              <w:t>米</w:t>
            </w:r>
          </w:p>
        </w:tc>
        <w:tc>
          <w:tcPr>
            <w:tcW w:w="920" w:type="dxa"/>
          </w:tcPr>
          <w:p>
            <w:pPr>
              <w:pStyle w:val="11"/>
              <w:spacing w:before="169"/>
              <w:ind w:left="214" w:right="210"/>
              <w:jc w:val="center"/>
              <w:rPr>
                <w:sz w:val="22"/>
              </w:rPr>
            </w:pPr>
            <w:r>
              <w:rPr>
                <w:sz w:val="22"/>
              </w:rPr>
              <w:t>7.2</w:t>
            </w:r>
          </w:p>
        </w:tc>
        <w:tc>
          <w:tcPr>
            <w:tcW w:w="1561" w:type="dxa"/>
          </w:tcPr>
          <w:p>
            <w:pPr>
              <w:pStyle w:val="11"/>
              <w:spacing w:before="169"/>
              <w:ind w:left="201" w:right="199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215" w:type="dxa"/>
          </w:tcPr>
          <w:p>
            <w:pPr>
              <w:pStyle w:val="11"/>
              <w:spacing w:before="169"/>
              <w:ind w:left="328"/>
              <w:rPr>
                <w:sz w:val="22"/>
              </w:rPr>
            </w:pPr>
            <w:r>
              <w:rPr>
                <w:sz w:val="22"/>
              </w:rPr>
              <w:t>10080</w:t>
            </w:r>
          </w:p>
        </w:tc>
        <w:tc>
          <w:tcPr>
            <w:tcW w:w="2080" w:type="dxa"/>
          </w:tcPr>
          <w:p>
            <w:pPr>
              <w:pStyle w:val="11"/>
              <w:spacing w:before="169"/>
              <w:ind w:left="99" w:right="99"/>
              <w:jc w:val="center"/>
              <w:rPr>
                <w:rFonts w:ascii="Calibri" w:hAnsi="Calibri"/>
                <w:sz w:val="22"/>
              </w:rPr>
            </w:pPr>
            <w:r>
              <w:rPr>
                <w:sz w:val="22"/>
              </w:rPr>
              <w:t>550</w:t>
            </w:r>
            <w:r>
              <w:rPr>
                <w:rFonts w:ascii="Calibri" w:hAnsi="Calibri"/>
                <w:sz w:val="22"/>
              </w:rPr>
              <w:t>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8" w:type="dxa"/>
          </w:tcPr>
          <w:p>
            <w:pPr>
              <w:pStyle w:val="11"/>
              <w:spacing w:before="171"/>
              <w:ind w:left="163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420" w:type="dxa"/>
          </w:tcPr>
          <w:p>
            <w:pPr>
              <w:pStyle w:val="11"/>
              <w:spacing w:before="15"/>
              <w:ind w:left="136" w:right="127"/>
              <w:jc w:val="center"/>
              <w:rPr>
                <w:sz w:val="22"/>
              </w:rPr>
            </w:pPr>
            <w:r>
              <w:rPr>
                <w:sz w:val="22"/>
              </w:rPr>
              <w:t>空调出风转</w:t>
            </w:r>
          </w:p>
          <w:p>
            <w:pPr>
              <w:pStyle w:val="11"/>
              <w:spacing w:before="30" w:line="277" w:lineRule="exact"/>
              <w:ind w:left="134" w:right="127"/>
              <w:jc w:val="center"/>
              <w:rPr>
                <w:sz w:val="22"/>
              </w:rPr>
            </w:pPr>
            <w:r>
              <w:rPr>
                <w:sz w:val="22"/>
              </w:rPr>
              <w:t>接口</w:t>
            </w:r>
          </w:p>
        </w:tc>
        <w:tc>
          <w:tcPr>
            <w:tcW w:w="981" w:type="dxa"/>
          </w:tcPr>
          <w:p>
            <w:pPr>
              <w:pStyle w:val="11"/>
              <w:spacing w:before="171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661" w:type="dxa"/>
          </w:tcPr>
          <w:p>
            <w:pPr>
              <w:pStyle w:val="11"/>
              <w:spacing w:before="171"/>
              <w:ind w:left="5"/>
              <w:jc w:val="center"/>
              <w:rPr>
                <w:sz w:val="22"/>
              </w:rPr>
            </w:pPr>
            <w:r>
              <w:rPr>
                <w:sz w:val="22"/>
              </w:rPr>
              <w:t>个</w:t>
            </w:r>
          </w:p>
        </w:tc>
        <w:tc>
          <w:tcPr>
            <w:tcW w:w="920" w:type="dxa"/>
          </w:tcPr>
          <w:p>
            <w:pPr>
              <w:pStyle w:val="11"/>
              <w:spacing w:before="171"/>
              <w:ind w:left="214" w:right="210"/>
              <w:jc w:val="center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1561" w:type="dxa"/>
          </w:tcPr>
          <w:p>
            <w:pPr>
              <w:pStyle w:val="11"/>
              <w:spacing w:before="171"/>
              <w:ind w:left="2"/>
              <w:jc w:val="center"/>
              <w:rPr>
                <w:sz w:val="22"/>
              </w:rPr>
            </w:pPr>
            <w:r>
              <w:rPr>
                <w:sz w:val="22"/>
              </w:rPr>
              <w:t>/</w:t>
            </w:r>
          </w:p>
        </w:tc>
        <w:tc>
          <w:tcPr>
            <w:tcW w:w="1215" w:type="dxa"/>
          </w:tcPr>
          <w:p>
            <w:pPr>
              <w:pStyle w:val="11"/>
              <w:spacing w:before="171"/>
              <w:ind w:left="382"/>
              <w:rPr>
                <w:sz w:val="22"/>
              </w:rPr>
            </w:pPr>
            <w:r>
              <w:rPr>
                <w:sz w:val="22"/>
              </w:rPr>
              <w:t>1800</w:t>
            </w:r>
          </w:p>
        </w:tc>
        <w:tc>
          <w:tcPr>
            <w:tcW w:w="2080" w:type="dxa"/>
          </w:tcPr>
          <w:p>
            <w:pPr>
              <w:pStyle w:val="11"/>
              <w:spacing w:before="15"/>
              <w:ind w:left="100" w:right="99"/>
              <w:jc w:val="center"/>
              <w:rPr>
                <w:sz w:val="22"/>
              </w:rPr>
            </w:pPr>
            <w:r>
              <w:rPr>
                <w:sz w:val="22"/>
              </w:rPr>
              <w:t>定制出风口用于餐</w:t>
            </w:r>
          </w:p>
          <w:p>
            <w:pPr>
              <w:pStyle w:val="11"/>
              <w:spacing w:before="30" w:line="277" w:lineRule="exact"/>
              <w:ind w:left="100" w:right="99"/>
              <w:jc w:val="center"/>
              <w:rPr>
                <w:sz w:val="22"/>
              </w:rPr>
            </w:pPr>
            <w:r>
              <w:rPr>
                <w:sz w:val="22"/>
              </w:rPr>
              <w:t>厅区域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38" w:type="dxa"/>
          </w:tcPr>
          <w:p>
            <w:pPr>
              <w:pStyle w:val="11"/>
              <w:spacing w:before="171"/>
              <w:ind w:left="163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420" w:type="dxa"/>
          </w:tcPr>
          <w:p>
            <w:pPr>
              <w:pStyle w:val="11"/>
              <w:spacing w:before="171"/>
              <w:ind w:left="134" w:right="127"/>
              <w:jc w:val="center"/>
              <w:rPr>
                <w:sz w:val="22"/>
              </w:rPr>
            </w:pPr>
            <w:r>
              <w:rPr>
                <w:sz w:val="22"/>
              </w:rPr>
              <w:t>电缆 185m³</w:t>
            </w:r>
          </w:p>
        </w:tc>
        <w:tc>
          <w:tcPr>
            <w:tcW w:w="981" w:type="dxa"/>
          </w:tcPr>
          <w:p>
            <w:pPr>
              <w:pStyle w:val="11"/>
              <w:spacing w:before="171"/>
              <w:ind w:right="316"/>
              <w:jc w:val="right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661" w:type="dxa"/>
          </w:tcPr>
          <w:p>
            <w:pPr>
              <w:pStyle w:val="11"/>
              <w:spacing w:before="171"/>
              <w:ind w:left="5"/>
              <w:jc w:val="center"/>
              <w:rPr>
                <w:sz w:val="22"/>
              </w:rPr>
            </w:pPr>
            <w:r>
              <w:rPr>
                <w:sz w:val="22"/>
              </w:rPr>
              <w:t>米</w:t>
            </w:r>
          </w:p>
        </w:tc>
        <w:tc>
          <w:tcPr>
            <w:tcW w:w="920" w:type="dxa"/>
          </w:tcPr>
          <w:p>
            <w:pPr>
              <w:pStyle w:val="11"/>
              <w:spacing w:before="171"/>
              <w:ind w:left="214" w:right="210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1561" w:type="dxa"/>
          </w:tcPr>
          <w:p>
            <w:pPr>
              <w:pStyle w:val="11"/>
              <w:spacing w:before="171"/>
              <w:ind w:left="2"/>
              <w:jc w:val="center"/>
              <w:rPr>
                <w:sz w:val="22"/>
              </w:rPr>
            </w:pPr>
            <w:r>
              <w:rPr>
                <w:sz w:val="22"/>
              </w:rPr>
              <w:t>/</w:t>
            </w:r>
          </w:p>
        </w:tc>
        <w:tc>
          <w:tcPr>
            <w:tcW w:w="1215" w:type="dxa"/>
          </w:tcPr>
          <w:p>
            <w:pPr>
              <w:pStyle w:val="11"/>
              <w:spacing w:before="171"/>
              <w:ind w:left="382"/>
              <w:rPr>
                <w:sz w:val="22"/>
              </w:rPr>
            </w:pPr>
            <w:r>
              <w:rPr>
                <w:sz w:val="22"/>
              </w:rPr>
              <w:t>5850</w:t>
            </w:r>
          </w:p>
        </w:tc>
        <w:tc>
          <w:tcPr>
            <w:tcW w:w="2080" w:type="dxa"/>
          </w:tcPr>
          <w:p>
            <w:pPr>
              <w:pStyle w:val="11"/>
              <w:spacing w:before="15"/>
              <w:ind w:left="100" w:right="99"/>
              <w:jc w:val="center"/>
              <w:rPr>
                <w:sz w:val="22"/>
              </w:rPr>
            </w:pPr>
            <w:r>
              <w:rPr>
                <w:sz w:val="22"/>
              </w:rPr>
              <w:t>餐厅区域空调主电</w:t>
            </w:r>
          </w:p>
          <w:p>
            <w:pPr>
              <w:pStyle w:val="11"/>
              <w:spacing w:before="30" w:line="278" w:lineRule="exact"/>
              <w:ind w:left="100" w:right="99"/>
              <w:jc w:val="center"/>
              <w:rPr>
                <w:sz w:val="22"/>
              </w:rPr>
            </w:pPr>
            <w:r>
              <w:rPr>
                <w:sz w:val="22"/>
              </w:rPr>
              <w:t>箱用电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8" w:type="dxa"/>
          </w:tcPr>
          <w:p>
            <w:pPr>
              <w:pStyle w:val="11"/>
              <w:spacing w:before="169"/>
              <w:ind w:left="163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420" w:type="dxa"/>
          </w:tcPr>
          <w:p>
            <w:pPr>
              <w:pStyle w:val="11"/>
              <w:spacing w:before="169"/>
              <w:ind w:left="134" w:right="127"/>
              <w:jc w:val="center"/>
              <w:rPr>
                <w:sz w:val="22"/>
              </w:rPr>
            </w:pPr>
            <w:r>
              <w:rPr>
                <w:sz w:val="22"/>
              </w:rPr>
              <w:t>电缆 240m³</w:t>
            </w:r>
          </w:p>
        </w:tc>
        <w:tc>
          <w:tcPr>
            <w:tcW w:w="981" w:type="dxa"/>
          </w:tcPr>
          <w:p>
            <w:pPr>
              <w:pStyle w:val="11"/>
              <w:spacing w:before="169"/>
              <w:ind w:right="316"/>
              <w:jc w:val="right"/>
              <w:rPr>
                <w:sz w:val="22"/>
              </w:rPr>
            </w:pPr>
            <w:r>
              <w:rPr>
                <w:sz w:val="22"/>
              </w:rPr>
              <w:t>130</w:t>
            </w:r>
          </w:p>
        </w:tc>
        <w:tc>
          <w:tcPr>
            <w:tcW w:w="661" w:type="dxa"/>
          </w:tcPr>
          <w:p>
            <w:pPr>
              <w:pStyle w:val="11"/>
              <w:spacing w:before="169"/>
              <w:ind w:left="5"/>
              <w:jc w:val="center"/>
              <w:rPr>
                <w:sz w:val="22"/>
              </w:rPr>
            </w:pPr>
            <w:r>
              <w:rPr>
                <w:sz w:val="22"/>
              </w:rPr>
              <w:t>米</w:t>
            </w:r>
          </w:p>
        </w:tc>
        <w:tc>
          <w:tcPr>
            <w:tcW w:w="920" w:type="dxa"/>
          </w:tcPr>
          <w:p>
            <w:pPr>
              <w:pStyle w:val="11"/>
              <w:spacing w:before="169"/>
              <w:ind w:left="214" w:right="210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561" w:type="dxa"/>
          </w:tcPr>
          <w:p>
            <w:pPr>
              <w:pStyle w:val="11"/>
              <w:rPr>
                <w:rFonts w:ascii="Times New Roman"/>
                <w:sz w:val="22"/>
              </w:rPr>
            </w:pPr>
          </w:p>
        </w:tc>
        <w:tc>
          <w:tcPr>
            <w:tcW w:w="1215" w:type="dxa"/>
          </w:tcPr>
          <w:p>
            <w:pPr>
              <w:pStyle w:val="11"/>
              <w:spacing w:before="169"/>
              <w:ind w:left="382"/>
              <w:rPr>
                <w:sz w:val="22"/>
              </w:rPr>
            </w:pPr>
            <w:r>
              <w:rPr>
                <w:sz w:val="22"/>
              </w:rPr>
              <w:t>6500</w:t>
            </w:r>
          </w:p>
        </w:tc>
        <w:tc>
          <w:tcPr>
            <w:tcW w:w="2080" w:type="dxa"/>
          </w:tcPr>
          <w:p>
            <w:pPr>
              <w:pStyle w:val="11"/>
              <w:spacing w:before="13"/>
              <w:ind w:left="100" w:right="99"/>
              <w:jc w:val="center"/>
              <w:rPr>
                <w:sz w:val="22"/>
              </w:rPr>
            </w:pPr>
            <w:r>
              <w:rPr>
                <w:sz w:val="22"/>
              </w:rPr>
              <w:t>大礼堂区域空调主</w:t>
            </w:r>
          </w:p>
          <w:p>
            <w:pPr>
              <w:pStyle w:val="11"/>
              <w:spacing w:before="31" w:line="278" w:lineRule="exact"/>
              <w:ind w:left="101" w:right="99"/>
              <w:jc w:val="center"/>
              <w:rPr>
                <w:sz w:val="22"/>
              </w:rPr>
            </w:pPr>
            <w:r>
              <w:rPr>
                <w:sz w:val="22"/>
              </w:rPr>
              <w:t>电箱用电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38" w:type="dxa"/>
          </w:tcPr>
          <w:p>
            <w:pPr>
              <w:pStyle w:val="11"/>
              <w:spacing w:before="108"/>
              <w:ind w:left="163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420" w:type="dxa"/>
          </w:tcPr>
          <w:p>
            <w:pPr>
              <w:pStyle w:val="11"/>
              <w:spacing w:before="108"/>
              <w:ind w:left="135" w:right="127"/>
              <w:jc w:val="center"/>
              <w:rPr>
                <w:sz w:val="22"/>
              </w:rPr>
            </w:pPr>
            <w:r>
              <w:rPr>
                <w:sz w:val="22"/>
              </w:rPr>
              <w:t>电箱</w:t>
            </w:r>
          </w:p>
        </w:tc>
        <w:tc>
          <w:tcPr>
            <w:tcW w:w="981" w:type="dxa"/>
          </w:tcPr>
          <w:p>
            <w:pPr>
              <w:pStyle w:val="11"/>
              <w:spacing w:before="108"/>
              <w:ind w:left="6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61" w:type="dxa"/>
          </w:tcPr>
          <w:p>
            <w:pPr>
              <w:pStyle w:val="11"/>
              <w:spacing w:before="108"/>
              <w:ind w:left="5"/>
              <w:jc w:val="center"/>
              <w:rPr>
                <w:sz w:val="22"/>
              </w:rPr>
            </w:pPr>
            <w:r>
              <w:rPr>
                <w:sz w:val="22"/>
              </w:rPr>
              <w:t>个</w:t>
            </w:r>
          </w:p>
        </w:tc>
        <w:tc>
          <w:tcPr>
            <w:tcW w:w="920" w:type="dxa"/>
          </w:tcPr>
          <w:p>
            <w:pPr>
              <w:pStyle w:val="11"/>
              <w:spacing w:before="108"/>
              <w:ind w:left="214" w:right="210"/>
              <w:jc w:val="center"/>
              <w:rPr>
                <w:sz w:val="22"/>
              </w:rPr>
            </w:pPr>
            <w:r>
              <w:rPr>
                <w:sz w:val="22"/>
              </w:rPr>
              <w:t>800</w:t>
            </w:r>
          </w:p>
        </w:tc>
        <w:tc>
          <w:tcPr>
            <w:tcW w:w="1561" w:type="dxa"/>
          </w:tcPr>
          <w:p>
            <w:pPr>
              <w:pStyle w:val="11"/>
              <w:spacing w:before="108"/>
              <w:ind w:left="2"/>
              <w:jc w:val="center"/>
              <w:rPr>
                <w:sz w:val="22"/>
              </w:rPr>
            </w:pPr>
            <w:r>
              <w:rPr>
                <w:sz w:val="22"/>
              </w:rPr>
              <w:t>/</w:t>
            </w:r>
          </w:p>
        </w:tc>
        <w:tc>
          <w:tcPr>
            <w:tcW w:w="1215" w:type="dxa"/>
          </w:tcPr>
          <w:p>
            <w:pPr>
              <w:pStyle w:val="11"/>
              <w:spacing w:before="108"/>
              <w:ind w:left="382"/>
              <w:rPr>
                <w:sz w:val="22"/>
              </w:rPr>
            </w:pPr>
            <w:r>
              <w:rPr>
                <w:sz w:val="22"/>
              </w:rPr>
              <w:t>1600</w:t>
            </w:r>
          </w:p>
        </w:tc>
        <w:tc>
          <w:tcPr>
            <w:tcW w:w="2080" w:type="dxa"/>
          </w:tcPr>
          <w:p>
            <w:pPr>
              <w:pStyle w:val="11"/>
              <w:spacing w:before="108"/>
              <w:ind w:left="98" w:right="99"/>
              <w:jc w:val="center"/>
              <w:rPr>
                <w:sz w:val="22"/>
              </w:rPr>
            </w:pPr>
            <w:r>
              <w:rPr>
                <w:sz w:val="22"/>
              </w:rPr>
              <w:t>630A 与 400A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8" w:type="dxa"/>
          </w:tcPr>
          <w:p>
            <w:pPr>
              <w:pStyle w:val="11"/>
              <w:spacing w:before="171"/>
              <w:ind w:left="163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8</w:t>
            </w:r>
          </w:p>
        </w:tc>
        <w:tc>
          <w:tcPr>
            <w:tcW w:w="1420" w:type="dxa"/>
          </w:tcPr>
          <w:p>
            <w:pPr>
              <w:pStyle w:val="11"/>
              <w:spacing w:before="171"/>
              <w:ind w:left="137" w:right="1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合计</w:t>
            </w:r>
          </w:p>
        </w:tc>
        <w:tc>
          <w:tcPr>
            <w:tcW w:w="4123" w:type="dxa"/>
            <w:gridSpan w:val="4"/>
          </w:tcPr>
          <w:p>
            <w:pPr>
              <w:pStyle w:val="11"/>
              <w:spacing w:before="15"/>
              <w:ind w:left="58" w:right="3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大写：人民币壹拾壹万肆仟肆佰柒拾捌元</w:t>
            </w:r>
          </w:p>
          <w:p>
            <w:pPr>
              <w:pStyle w:val="11"/>
              <w:spacing w:before="30" w:line="277" w:lineRule="exact"/>
              <w:ind w:left="6"/>
              <w:jc w:val="center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整</w:t>
            </w:r>
          </w:p>
        </w:tc>
        <w:tc>
          <w:tcPr>
            <w:tcW w:w="1215" w:type="dxa"/>
          </w:tcPr>
          <w:p>
            <w:pPr>
              <w:pStyle w:val="11"/>
              <w:spacing w:before="171"/>
              <w:ind w:left="273"/>
              <w:rPr>
                <w:b/>
                <w:sz w:val="22"/>
              </w:rPr>
            </w:pPr>
            <w:r>
              <w:rPr>
                <w:b/>
                <w:sz w:val="22"/>
              </w:rPr>
              <w:t>114478</w:t>
            </w:r>
          </w:p>
        </w:tc>
        <w:tc>
          <w:tcPr>
            <w:tcW w:w="2080" w:type="dxa"/>
          </w:tcPr>
          <w:p>
            <w:pPr>
              <w:pStyle w:val="11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438" w:type="dxa"/>
          </w:tcPr>
          <w:p>
            <w:pPr>
              <w:pStyle w:val="11"/>
              <w:spacing w:before="108"/>
              <w:ind w:left="163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9</w:t>
            </w:r>
          </w:p>
        </w:tc>
        <w:tc>
          <w:tcPr>
            <w:tcW w:w="1420" w:type="dxa"/>
          </w:tcPr>
          <w:p>
            <w:pPr>
              <w:pStyle w:val="11"/>
              <w:spacing w:before="108"/>
              <w:ind w:left="138" w:right="1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优惠价格</w:t>
            </w:r>
          </w:p>
        </w:tc>
        <w:tc>
          <w:tcPr>
            <w:tcW w:w="4123" w:type="dxa"/>
            <w:gridSpan w:val="4"/>
          </w:tcPr>
          <w:p>
            <w:pPr>
              <w:pStyle w:val="11"/>
              <w:spacing w:before="108"/>
              <w:ind w:left="848"/>
              <w:rPr>
                <w:b/>
                <w:sz w:val="22"/>
              </w:rPr>
            </w:pPr>
            <w:r>
              <w:rPr>
                <w:b/>
                <w:sz w:val="22"/>
              </w:rPr>
              <w:t>大写：人民币壹拾万元整</w:t>
            </w:r>
          </w:p>
        </w:tc>
        <w:tc>
          <w:tcPr>
            <w:tcW w:w="1215" w:type="dxa"/>
          </w:tcPr>
          <w:p>
            <w:pPr>
              <w:pStyle w:val="11"/>
              <w:spacing w:before="108"/>
              <w:ind w:left="273"/>
              <w:rPr>
                <w:b/>
                <w:sz w:val="22"/>
              </w:rPr>
            </w:pPr>
            <w:r>
              <w:rPr>
                <w:b/>
                <w:sz w:val="22"/>
              </w:rPr>
              <w:t>110000</w:t>
            </w:r>
          </w:p>
        </w:tc>
        <w:tc>
          <w:tcPr>
            <w:tcW w:w="2080" w:type="dxa"/>
          </w:tcPr>
          <w:p>
            <w:pPr>
              <w:pStyle w:val="11"/>
              <w:spacing w:before="108"/>
              <w:ind w:left="99" w:right="99"/>
              <w:jc w:val="center"/>
              <w:rPr>
                <w:sz w:val="22"/>
              </w:rPr>
            </w:pPr>
            <w:r>
              <w:rPr>
                <w:sz w:val="22"/>
              </w:rPr>
              <w:t>含税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438" w:type="dxa"/>
          </w:tcPr>
          <w:p>
            <w:pPr>
              <w:pStyle w:val="11"/>
              <w:spacing w:before="17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1420" w:type="dxa"/>
          </w:tcPr>
          <w:p>
            <w:pPr>
              <w:pStyle w:val="11"/>
              <w:spacing w:before="15"/>
              <w:ind w:left="138" w:right="1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优惠不含税</w:t>
            </w:r>
          </w:p>
          <w:p>
            <w:pPr>
              <w:pStyle w:val="11"/>
              <w:spacing w:before="30" w:line="278" w:lineRule="exact"/>
              <w:ind w:left="137" w:right="12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价格</w:t>
            </w:r>
          </w:p>
        </w:tc>
        <w:tc>
          <w:tcPr>
            <w:tcW w:w="4123" w:type="dxa"/>
            <w:gridSpan w:val="4"/>
          </w:tcPr>
          <w:p>
            <w:pPr>
              <w:pStyle w:val="11"/>
              <w:spacing w:before="15"/>
              <w:ind w:left="58" w:right="3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大写：人民币壹拾万零捌仟玖佰壹拾元捌</w:t>
            </w:r>
          </w:p>
          <w:p>
            <w:pPr>
              <w:pStyle w:val="11"/>
              <w:spacing w:before="30" w:line="278" w:lineRule="exact"/>
              <w:ind w:left="44" w:right="3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角玖分</w:t>
            </w:r>
          </w:p>
        </w:tc>
        <w:tc>
          <w:tcPr>
            <w:tcW w:w="1215" w:type="dxa"/>
          </w:tcPr>
          <w:p>
            <w:pPr>
              <w:pStyle w:val="11"/>
              <w:spacing w:before="17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108910.89</w:t>
            </w:r>
          </w:p>
        </w:tc>
        <w:tc>
          <w:tcPr>
            <w:tcW w:w="2080" w:type="dxa"/>
          </w:tcPr>
          <w:p>
            <w:pPr>
              <w:pStyle w:val="11"/>
              <w:rPr>
                <w:rFonts w:ascii="Times New Roman"/>
                <w:sz w:val="2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438" w:type="dxa"/>
          </w:tcPr>
          <w:p>
            <w:pPr>
              <w:pStyle w:val="11"/>
              <w:spacing w:before="169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420" w:type="dxa"/>
          </w:tcPr>
          <w:p>
            <w:pPr>
              <w:pStyle w:val="11"/>
              <w:spacing w:before="13"/>
              <w:ind w:left="159"/>
              <w:rPr>
                <w:b/>
                <w:sz w:val="22"/>
              </w:rPr>
            </w:pPr>
            <w:r>
              <w:rPr>
                <w:b/>
                <w:sz w:val="22"/>
              </w:rPr>
              <w:t>税金（1%普</w:t>
            </w:r>
          </w:p>
          <w:p>
            <w:pPr>
              <w:pStyle w:val="11"/>
              <w:spacing w:before="31" w:line="278" w:lineRule="exact"/>
              <w:ind w:left="268"/>
              <w:rPr>
                <w:b/>
                <w:sz w:val="22"/>
              </w:rPr>
            </w:pPr>
            <w:r>
              <w:rPr>
                <w:b/>
                <w:sz w:val="22"/>
              </w:rPr>
              <w:t>通发票）</w:t>
            </w:r>
          </w:p>
        </w:tc>
        <w:tc>
          <w:tcPr>
            <w:tcW w:w="4123" w:type="dxa"/>
            <w:gridSpan w:val="4"/>
          </w:tcPr>
          <w:p>
            <w:pPr>
              <w:pStyle w:val="11"/>
              <w:spacing w:before="169"/>
              <w:ind w:left="188"/>
              <w:rPr>
                <w:b/>
                <w:sz w:val="22"/>
              </w:rPr>
            </w:pPr>
            <w:r>
              <w:rPr>
                <w:b/>
                <w:sz w:val="22"/>
              </w:rPr>
              <w:t>大写：人民币壹仟零捌拾玖元壹角壹分</w:t>
            </w:r>
          </w:p>
        </w:tc>
        <w:tc>
          <w:tcPr>
            <w:tcW w:w="1215" w:type="dxa"/>
          </w:tcPr>
          <w:p>
            <w:pPr>
              <w:pStyle w:val="11"/>
              <w:spacing w:before="169"/>
              <w:ind w:left="217"/>
              <w:rPr>
                <w:b/>
                <w:sz w:val="22"/>
              </w:rPr>
            </w:pPr>
            <w:r>
              <w:rPr>
                <w:b/>
                <w:sz w:val="22"/>
              </w:rPr>
              <w:t>1089.11</w:t>
            </w:r>
          </w:p>
        </w:tc>
        <w:tc>
          <w:tcPr>
            <w:tcW w:w="2080" w:type="dxa"/>
          </w:tcPr>
          <w:p>
            <w:pPr>
              <w:pStyle w:val="11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top="1600" w:right="1060" w:bottom="1380" w:left="1140" w:header="0" w:footer="1198" w:gutter="0"/>
          <w:cols w:space="720" w:num="1"/>
        </w:sectPr>
      </w:pPr>
    </w:p>
    <w:p>
      <w:pPr>
        <w:pStyle w:val="6"/>
        <w:spacing w:before="1"/>
        <w:rPr>
          <w:b/>
          <w:sz w:val="22"/>
        </w:rPr>
      </w:pPr>
    </w:p>
    <w:p>
      <w:pPr>
        <w:spacing w:before="50"/>
        <w:ind w:left="114" w:right="0" w:firstLine="0"/>
        <w:jc w:val="left"/>
        <w:rPr>
          <w:sz w:val="36"/>
        </w:rPr>
      </w:pPr>
      <w:r>
        <w:pict>
          <v:group id="_x0000_s1026" o:spid="_x0000_s1026" o:spt="203" style="position:absolute;left:0pt;margin-left:64.5pt;margin-top:91.75pt;height:379.35pt;width:729.85pt;mso-position-horizontal-relative:page;z-index:-251656192;mso-width-relative:page;mso-height-relative:page;" coordorigin="1290,1836" coordsize="14597,7587">
            <o:lock v:ext="edit"/>
            <v:shape id="_x0000_s1027" o:spid="_x0000_s1027" o:spt="75" type="#_x0000_t75" style="position:absolute;left:1290;top:1835;height:5861;width:14597;" filled="f" stroked="f" coordsize="21600,21600">
              <v:path/>
              <v:fill on="f" focussize="0,0"/>
              <v:stroke on="f"/>
              <v:imagedata r:id="rId9" o:title=""/>
              <o:lock v:ext="edit" aspectratio="t"/>
            </v:shape>
            <v:shape id="_x0000_s1028" o:spid="_x0000_s1028" o:spt="75" type="#_x0000_t75" style="position:absolute;left:9167;top:7055;height:2367;width:3778;" filled="f" stroked="f" coordsize="21600,21600">
              <v:path/>
              <v:fill on="f" focussize="0,0"/>
              <v:stroke on="f"/>
              <v:imagedata r:id="rId10" o:title=""/>
              <o:lock v:ext="edit" aspectratio="t"/>
            </v:shape>
            <v:shape id="_x0000_s1029" o:spid="_x0000_s1029" o:spt="75" type="#_x0000_t75" style="position:absolute;left:13640;top:7822;height:453;width:219;" filled="f" stroked="f" coordsize="21600,21600">
              <v:path/>
              <v:fill on="f" focussize="0,0"/>
              <v:stroke on="f"/>
              <v:imagedata r:id="rId11" o:title=""/>
              <o:lock v:ext="edit" aspectratio="t"/>
            </v:shape>
            <v:shape id="_x0000_s1030" o:spid="_x0000_s1030" o:spt="75" type="#_x0000_t75" style="position:absolute;left:13640;top:8529;height:639;width:180;" filled="f" stroked="f" coordsize="21600,21600">
              <v:path/>
              <v:fill on="f" focussize="0,0"/>
              <v:stroke on="f"/>
              <v:imagedata r:id="rId12" o:title=""/>
              <o:lock v:ext="edit" aspectratio="t"/>
            </v:shape>
            <v:shape id="_x0000_s1031" o:spid="_x0000_s1031" o:spt="75" type="#_x0000_t75" style="position:absolute;left:13637;top:6758;height:2442;width:2002;" filled="f" stroked="f" coordsize="21600,21600">
              <v:path/>
              <v:fill on="f" focussize="0,0"/>
              <v:stroke on="f"/>
              <v:imagedata r:id="rId13" o:title=""/>
              <o:lock v:ext="edit" aspectratio="t"/>
            </v:shape>
          </v:group>
        </w:pict>
      </w:r>
      <w:bookmarkStart w:id="1" w:name="东莞临时空调方案 （主会场）pdf"/>
      <w:bookmarkEnd w:id="1"/>
      <w:bookmarkStart w:id="2" w:name="模型"/>
      <w:bookmarkEnd w:id="2"/>
      <w:r>
        <w:rPr>
          <w:sz w:val="36"/>
        </w:rPr>
        <w:t>附件2：</w:t>
      </w: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spacing w:before="10"/>
        <w:rPr>
          <w:sz w:val="18"/>
        </w:rPr>
      </w:pPr>
    </w:p>
    <w:p>
      <w:pPr>
        <w:spacing w:after="0"/>
        <w:rPr>
          <w:sz w:val="18"/>
        </w:rPr>
        <w:sectPr>
          <w:footerReference r:id="rId6" w:type="default"/>
          <w:pgSz w:w="16840" w:h="11900" w:orient="landscape"/>
          <w:pgMar w:top="0" w:right="940" w:bottom="280" w:left="880" w:header="0" w:footer="0" w:gutter="0"/>
          <w:cols w:space="720" w:num="1"/>
        </w:sectPr>
      </w:pPr>
    </w:p>
    <w:p>
      <w:pPr>
        <w:pStyle w:val="3"/>
        <w:spacing w:before="332"/>
        <w:ind w:left="1020"/>
      </w:pPr>
      <w:r>
        <w:rPr>
          <w:color w:val="0BA9D0"/>
        </w:rPr>
        <w:t>图片案例</w:t>
      </w:r>
    </w:p>
    <w:p>
      <w:pPr>
        <w:pStyle w:val="6"/>
        <w:spacing w:before="12"/>
        <w:rPr>
          <w:rFonts w:ascii="楷体"/>
          <w:sz w:val="16"/>
        </w:rPr>
      </w:pPr>
      <w:r>
        <w:br w:type="column"/>
      </w:r>
    </w:p>
    <w:p>
      <w:pPr>
        <w:spacing w:before="0"/>
        <w:ind w:left="362" w:right="0" w:firstLine="0"/>
        <w:jc w:val="left"/>
        <w:rPr>
          <w:sz w:val="16"/>
        </w:rPr>
      </w:pPr>
      <w:r>
        <w:rPr>
          <w:w w:val="105"/>
          <w:sz w:val="16"/>
        </w:rPr>
        <w:t>取电机房</w:t>
      </w:r>
    </w:p>
    <w:p>
      <w:pPr>
        <w:pStyle w:val="6"/>
        <w:rPr>
          <w:sz w:val="8"/>
        </w:rPr>
      </w:pPr>
      <w:r>
        <w:br w:type="column"/>
      </w: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rPr>
          <w:sz w:val="8"/>
        </w:rPr>
      </w:pPr>
    </w:p>
    <w:p>
      <w:pPr>
        <w:pStyle w:val="6"/>
        <w:spacing w:before="10"/>
        <w:rPr>
          <w:sz w:val="6"/>
        </w:rPr>
      </w:pPr>
    </w:p>
    <w:p>
      <w:pPr>
        <w:spacing w:before="0"/>
        <w:ind w:left="0" w:right="0" w:firstLine="0"/>
        <w:jc w:val="right"/>
        <w:rPr>
          <w:rFonts w:hint="eastAsia" w:ascii="黑体" w:eastAsia="黑体"/>
          <w:sz w:val="9"/>
        </w:rPr>
      </w:pPr>
      <w:r>
        <w:rPr>
          <w:rFonts w:hint="eastAsia" w:ascii="黑体" w:eastAsia="黑体"/>
          <w:color w:val="DD6DC0"/>
          <w:w w:val="70"/>
          <w:sz w:val="9"/>
        </w:rPr>
        <w:t>配电间</w:t>
      </w:r>
    </w:p>
    <w:p>
      <w:pPr>
        <w:pStyle w:val="3"/>
        <w:spacing w:before="44"/>
        <w:ind w:left="943"/>
        <w:rPr>
          <w:rFonts w:hint="eastAsia" w:ascii="宋体" w:eastAsia="宋体"/>
        </w:rPr>
      </w:pPr>
      <w:r>
        <w:br w:type="column"/>
      </w:r>
      <w:r>
        <w:rPr>
          <w:rFonts w:hint="eastAsia" w:ascii="宋体" w:eastAsia="宋体"/>
          <w:color w:val="0BA9D0"/>
        </w:rPr>
        <w:t>临时中央空调平面图</w:t>
      </w:r>
    </w:p>
    <w:p>
      <w:pPr>
        <w:pStyle w:val="6"/>
        <w:rPr>
          <w:sz w:val="4"/>
        </w:rPr>
      </w:pPr>
      <w:r>
        <w:br w:type="column"/>
      </w: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rPr>
          <w:sz w:val="4"/>
        </w:rPr>
      </w:pPr>
    </w:p>
    <w:p>
      <w:pPr>
        <w:pStyle w:val="6"/>
        <w:spacing w:before="6"/>
        <w:rPr>
          <w:sz w:val="5"/>
        </w:rPr>
      </w:pPr>
    </w:p>
    <w:p>
      <w:pPr>
        <w:spacing w:before="0"/>
        <w:ind w:left="0" w:right="0" w:firstLine="0"/>
        <w:jc w:val="right"/>
        <w:rPr>
          <w:rFonts w:hint="eastAsia" w:ascii="黑体" w:eastAsia="黑体"/>
          <w:sz w:val="4"/>
        </w:rPr>
      </w:pPr>
      <w:r>
        <w:rPr>
          <w:rFonts w:hint="eastAsia" w:ascii="黑体" w:eastAsia="黑体"/>
          <w:color w:val="DD6DC0"/>
          <w:w w:val="75"/>
          <w:sz w:val="4"/>
        </w:rPr>
        <w:t>强弱电井</w:t>
      </w:r>
    </w:p>
    <w:p>
      <w:pPr>
        <w:pStyle w:val="6"/>
        <w:rPr>
          <w:rFonts w:ascii="黑体"/>
          <w:sz w:val="4"/>
        </w:rPr>
      </w:pPr>
      <w:r>
        <w:br w:type="column"/>
      </w: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4"/>
        </w:rPr>
      </w:pPr>
    </w:p>
    <w:p>
      <w:pPr>
        <w:pStyle w:val="6"/>
        <w:rPr>
          <w:rFonts w:ascii="黑体"/>
          <w:sz w:val="3"/>
        </w:rPr>
      </w:pPr>
    </w:p>
    <w:p>
      <w:pPr>
        <w:spacing w:before="0"/>
        <w:ind w:left="111" w:right="0" w:firstLine="0"/>
        <w:jc w:val="left"/>
        <w:rPr>
          <w:rFonts w:hint="eastAsia" w:ascii="黑体" w:eastAsia="黑体"/>
          <w:sz w:val="4"/>
        </w:rPr>
      </w:pPr>
      <w:r>
        <w:rPr>
          <w:rFonts w:hint="eastAsia" w:ascii="黑体" w:eastAsia="黑体"/>
          <w:color w:val="DD6DC0"/>
          <w:spacing w:val="-5"/>
          <w:w w:val="85"/>
          <w:sz w:val="4"/>
        </w:rPr>
        <w:t>强弱电井</w:t>
      </w:r>
    </w:p>
    <w:p>
      <w:pPr>
        <w:pStyle w:val="6"/>
        <w:rPr>
          <w:rFonts w:ascii="黑体"/>
          <w:sz w:val="40"/>
        </w:rPr>
      </w:pPr>
      <w:r>
        <w:br w:type="column"/>
      </w:r>
    </w:p>
    <w:p>
      <w:pPr>
        <w:pStyle w:val="6"/>
        <w:spacing w:before="5"/>
        <w:rPr>
          <w:rFonts w:ascii="黑体"/>
          <w:sz w:val="43"/>
        </w:rPr>
      </w:pPr>
    </w:p>
    <w:p>
      <w:pPr>
        <w:pStyle w:val="3"/>
      </w:pPr>
      <w:r>
        <w:pict>
          <v:shape id="_x0000_s1032" o:spid="_x0000_s1032" o:spt="202" type="#_x0000_t202" style="position:absolute;left:0pt;margin-left:635.75pt;margin-top:54.95pt;height:24.65pt;width:11.1pt;mso-position-horizontal-relative:page;z-index:2516633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16"/>
                    </w:rPr>
                  </w:pPr>
                  <w:r>
                    <w:rPr>
                      <w:rFonts w:ascii="Arial"/>
                      <w:sz w:val="16"/>
                    </w:rPr>
                    <w:t>30300</w:t>
                  </w:r>
                </w:p>
              </w:txbxContent>
            </v:textbox>
          </v:shape>
        </w:pict>
      </w:r>
      <w:r>
        <w:rPr>
          <w:color w:val="0BA9D0"/>
        </w:rPr>
        <w:t>本次设备实图</w:t>
      </w:r>
    </w:p>
    <w:p>
      <w:pPr>
        <w:spacing w:after="0"/>
        <w:sectPr>
          <w:type w:val="continuous"/>
          <w:pgSz w:w="16840" w:h="11900" w:orient="landscape"/>
          <w:pgMar w:top="1280" w:right="940" w:bottom="1380" w:left="880" w:header="720" w:footer="720" w:gutter="0"/>
          <w:cols w:equalWidth="0" w:num="7">
            <w:col w:w="2630" w:space="40"/>
            <w:col w:w="1069" w:space="89"/>
            <w:col w:w="1211" w:space="40"/>
            <w:col w:w="4585" w:space="450"/>
            <w:col w:w="1147" w:space="39"/>
            <w:col w:w="239" w:space="40"/>
            <w:col w:w="3441"/>
          </w:cols>
        </w:sectPr>
      </w:pPr>
    </w:p>
    <w:p>
      <w:pPr>
        <w:pStyle w:val="6"/>
        <w:rPr>
          <w:rFonts w:ascii="楷体"/>
          <w:sz w:val="20"/>
        </w:rPr>
      </w:pPr>
    </w:p>
    <w:p>
      <w:pPr>
        <w:pStyle w:val="6"/>
        <w:rPr>
          <w:rFonts w:ascii="楷体"/>
          <w:sz w:val="20"/>
        </w:rPr>
      </w:pPr>
    </w:p>
    <w:p>
      <w:pPr>
        <w:pStyle w:val="6"/>
        <w:rPr>
          <w:rFonts w:ascii="楷体"/>
          <w:sz w:val="20"/>
        </w:rPr>
      </w:pPr>
    </w:p>
    <w:p>
      <w:pPr>
        <w:spacing w:after="0"/>
        <w:rPr>
          <w:rFonts w:ascii="楷体"/>
          <w:sz w:val="20"/>
        </w:rPr>
        <w:sectPr>
          <w:type w:val="continuous"/>
          <w:pgSz w:w="16840" w:h="11900" w:orient="landscape"/>
          <w:pgMar w:top="1280" w:right="940" w:bottom="1380" w:left="880" w:header="720" w:footer="720" w:gutter="0"/>
          <w:cols w:space="720" w:num="1"/>
        </w:sectPr>
      </w:pPr>
    </w:p>
    <w:p>
      <w:pPr>
        <w:pStyle w:val="6"/>
        <w:rPr>
          <w:rFonts w:ascii="楷体"/>
          <w:sz w:val="4"/>
        </w:rPr>
      </w:pPr>
    </w:p>
    <w:p>
      <w:pPr>
        <w:pStyle w:val="6"/>
        <w:spacing w:before="11"/>
        <w:rPr>
          <w:rFonts w:ascii="楷体"/>
          <w:sz w:val="3"/>
        </w:rPr>
      </w:pPr>
    </w:p>
    <w:p>
      <w:pPr>
        <w:spacing w:before="0"/>
        <w:ind w:left="0" w:right="0" w:firstLine="0"/>
        <w:jc w:val="right"/>
        <w:rPr>
          <w:rFonts w:ascii="黑体"/>
          <w:sz w:val="4"/>
        </w:rPr>
      </w:pPr>
      <w:r>
        <w:rPr>
          <w:rFonts w:ascii="黑体"/>
          <w:color w:val="DD6DC0"/>
          <w:w w:val="75"/>
          <w:sz w:val="4"/>
        </w:rPr>
        <w:t>ST-13</w:t>
      </w:r>
    </w:p>
    <w:p>
      <w:pPr>
        <w:spacing w:before="76"/>
        <w:ind w:left="2782" w:right="0" w:firstLine="0"/>
        <w:jc w:val="left"/>
        <w:rPr>
          <w:rFonts w:hint="eastAsia" w:ascii="黑体" w:eastAsia="黑体"/>
          <w:sz w:val="18"/>
        </w:rPr>
      </w:pPr>
      <w:r>
        <w:br w:type="column"/>
      </w:r>
      <w:r>
        <w:rPr>
          <w:rFonts w:hint="eastAsia" w:ascii="黑体" w:eastAsia="黑体"/>
          <w:color w:val="FF7F7F"/>
          <w:w w:val="80"/>
          <w:sz w:val="18"/>
        </w:rPr>
        <w:t>大礼堂区</w:t>
      </w:r>
    </w:p>
    <w:p>
      <w:pPr>
        <w:spacing w:after="0"/>
        <w:jc w:val="left"/>
        <w:rPr>
          <w:rFonts w:hint="eastAsia" w:ascii="黑体" w:eastAsia="黑体"/>
          <w:sz w:val="18"/>
        </w:rPr>
        <w:sectPr>
          <w:type w:val="continuous"/>
          <w:pgSz w:w="16840" w:h="11900" w:orient="landscape"/>
          <w:pgMar w:top="1280" w:right="940" w:bottom="1380" w:left="880" w:header="720" w:footer="720" w:gutter="0"/>
          <w:cols w:equalWidth="0" w:num="2">
            <w:col w:w="4522" w:space="40"/>
            <w:col w:w="10458"/>
          </w:cols>
        </w:sectPr>
      </w:pPr>
    </w:p>
    <w:p>
      <w:pPr>
        <w:pStyle w:val="6"/>
        <w:rPr>
          <w:rFonts w:ascii="黑体"/>
          <w:sz w:val="20"/>
        </w:rPr>
      </w:pPr>
    </w:p>
    <w:p>
      <w:pPr>
        <w:pStyle w:val="6"/>
        <w:spacing w:before="4"/>
        <w:rPr>
          <w:rFonts w:ascii="黑体"/>
          <w:sz w:val="25"/>
        </w:rPr>
      </w:pPr>
    </w:p>
    <w:p>
      <w:pPr>
        <w:tabs>
          <w:tab w:val="left" w:pos="9566"/>
        </w:tabs>
        <w:spacing w:before="87"/>
        <w:ind w:left="6746" w:right="0" w:firstLine="0"/>
        <w:jc w:val="left"/>
        <w:rPr>
          <w:rFonts w:ascii="Arial" w:eastAsia="Arial"/>
          <w:sz w:val="16"/>
        </w:rPr>
      </w:pPr>
      <w:r>
        <w:rPr>
          <w:w w:val="105"/>
          <w:sz w:val="16"/>
        </w:rPr>
        <w:t>窗户离地高度约</w:t>
      </w:r>
      <w:r>
        <w:rPr>
          <w:rFonts w:ascii="Arial" w:eastAsia="Arial"/>
          <w:w w:val="105"/>
          <w:sz w:val="16"/>
        </w:rPr>
        <w:t>7000</w:t>
      </w:r>
      <w:r>
        <w:rPr>
          <w:rFonts w:ascii="Arial" w:eastAsia="Arial"/>
          <w:w w:val="105"/>
          <w:sz w:val="16"/>
        </w:rPr>
        <w:tab/>
      </w:r>
      <w:r>
        <w:rPr>
          <w:w w:val="105"/>
          <w:sz w:val="16"/>
        </w:rPr>
        <w:t>窗户离地高度约</w:t>
      </w:r>
      <w:r>
        <w:rPr>
          <w:rFonts w:ascii="Arial" w:eastAsia="Arial"/>
          <w:w w:val="105"/>
          <w:sz w:val="16"/>
        </w:rPr>
        <w:t>7000</w:t>
      </w:r>
    </w:p>
    <w:p>
      <w:pPr>
        <w:pStyle w:val="6"/>
        <w:rPr>
          <w:rFonts w:ascii="Arial"/>
          <w:sz w:val="20"/>
        </w:rPr>
      </w:pPr>
    </w:p>
    <w:p>
      <w:pPr>
        <w:pStyle w:val="6"/>
        <w:rPr>
          <w:rFonts w:ascii="Arial"/>
          <w:sz w:val="6"/>
        </w:rPr>
      </w:pPr>
    </w:p>
    <w:p>
      <w:pPr>
        <w:pStyle w:val="6"/>
        <w:rPr>
          <w:rFonts w:ascii="Arial"/>
          <w:sz w:val="6"/>
        </w:rPr>
      </w:pPr>
    </w:p>
    <w:p>
      <w:pPr>
        <w:pStyle w:val="6"/>
        <w:spacing w:before="10"/>
        <w:rPr>
          <w:rFonts w:ascii="Arial"/>
          <w:sz w:val="7"/>
        </w:rPr>
      </w:pPr>
    </w:p>
    <w:p>
      <w:pPr>
        <w:spacing w:before="1"/>
        <w:ind w:left="7783" w:right="6944" w:firstLine="0"/>
        <w:jc w:val="center"/>
        <w:rPr>
          <w:rFonts w:hint="eastAsia" w:ascii="楷体" w:eastAsia="楷体"/>
          <w:sz w:val="6"/>
        </w:rPr>
      </w:pPr>
      <w:r>
        <w:rPr>
          <w:rFonts w:hint="eastAsia" w:ascii="楷体" w:eastAsia="楷体"/>
          <w:color w:val="0BA9D0"/>
          <w:w w:val="105"/>
          <w:sz w:val="6"/>
        </w:rPr>
        <w:t>630A电箱</w:t>
      </w:r>
    </w:p>
    <w:p>
      <w:pPr>
        <w:pStyle w:val="6"/>
        <w:spacing w:before="12"/>
        <w:rPr>
          <w:rFonts w:ascii="楷体"/>
          <w:sz w:val="8"/>
        </w:rPr>
      </w:pPr>
    </w:p>
    <w:p>
      <w:pPr>
        <w:spacing w:after="0"/>
        <w:rPr>
          <w:rFonts w:ascii="楷体"/>
          <w:sz w:val="8"/>
        </w:rPr>
        <w:sectPr>
          <w:type w:val="continuous"/>
          <w:pgSz w:w="16840" w:h="11900" w:orient="landscape"/>
          <w:pgMar w:top="1280" w:right="940" w:bottom="1380" w:left="880" w:header="720" w:footer="720" w:gutter="0"/>
          <w:cols w:space="720" w:num="1"/>
        </w:sectPr>
      </w:pPr>
    </w:p>
    <w:p>
      <w:pPr>
        <w:pStyle w:val="6"/>
        <w:rPr>
          <w:rFonts w:ascii="楷体"/>
          <w:sz w:val="16"/>
        </w:rPr>
      </w:pPr>
      <w:r>
        <w:pict>
          <v:shape id="_x0000_s1033" o:spid="_x0000_s1033" o:spt="202" type="#_x0000_t202" style="position:absolute;left:0pt;margin-left:664.85pt;margin-top:339.55pt;height:147.4pt;width:120.4pt;mso-position-horizontal-relative:page;mso-position-vertical-relative:page;z-index:251662336;mso-width-relative:page;mso-height-relative:page;" filled="f" stroked="t" coordsize="21600,21600">
            <v:path/>
            <v:fill on="f" focussize="0,0"/>
            <v:stroke weight="0.72pt" color="#0000FF"/>
            <v:imagedata o:title=""/>
            <o:lock v:ext="edit"/>
            <v:textbox inset="0mm,0mm,0mm,0mm">
              <w:txbxContent>
                <w:p>
                  <w:pPr>
                    <w:pStyle w:val="6"/>
                    <w:rPr>
                      <w:sz w:val="14"/>
                    </w:rPr>
                  </w:pPr>
                </w:p>
                <w:p>
                  <w:pPr>
                    <w:pStyle w:val="6"/>
                    <w:rPr>
                      <w:sz w:val="14"/>
                    </w:rPr>
                  </w:pPr>
                </w:p>
                <w:p>
                  <w:pPr>
                    <w:pStyle w:val="6"/>
                    <w:rPr>
                      <w:sz w:val="14"/>
                    </w:rPr>
                  </w:pPr>
                </w:p>
                <w:p>
                  <w:pPr>
                    <w:pStyle w:val="6"/>
                    <w:rPr>
                      <w:sz w:val="14"/>
                    </w:rPr>
                  </w:pPr>
                </w:p>
                <w:p>
                  <w:pPr>
                    <w:pStyle w:val="6"/>
                    <w:rPr>
                      <w:sz w:val="14"/>
                    </w:rPr>
                  </w:pPr>
                </w:p>
                <w:p>
                  <w:pPr>
                    <w:pStyle w:val="6"/>
                    <w:rPr>
                      <w:sz w:val="14"/>
                    </w:rPr>
                  </w:pPr>
                </w:p>
                <w:p>
                  <w:pPr>
                    <w:pStyle w:val="6"/>
                    <w:rPr>
                      <w:sz w:val="14"/>
                    </w:rPr>
                  </w:pPr>
                </w:p>
                <w:p>
                  <w:pPr>
                    <w:pStyle w:val="6"/>
                    <w:rPr>
                      <w:sz w:val="14"/>
                    </w:rPr>
                  </w:pPr>
                </w:p>
                <w:p>
                  <w:pPr>
                    <w:pStyle w:val="6"/>
                    <w:rPr>
                      <w:sz w:val="14"/>
                    </w:rPr>
                  </w:pPr>
                </w:p>
                <w:p>
                  <w:pPr>
                    <w:pStyle w:val="6"/>
                    <w:rPr>
                      <w:sz w:val="14"/>
                    </w:rPr>
                  </w:pPr>
                </w:p>
                <w:p>
                  <w:pPr>
                    <w:pStyle w:val="6"/>
                    <w:rPr>
                      <w:sz w:val="14"/>
                    </w:rPr>
                  </w:pPr>
                </w:p>
                <w:p>
                  <w:pPr>
                    <w:pStyle w:val="6"/>
                    <w:rPr>
                      <w:sz w:val="14"/>
                    </w:rPr>
                  </w:pPr>
                </w:p>
                <w:p>
                  <w:pPr>
                    <w:pStyle w:val="6"/>
                    <w:rPr>
                      <w:sz w:val="14"/>
                    </w:rPr>
                  </w:pPr>
                </w:p>
                <w:p>
                  <w:pPr>
                    <w:pStyle w:val="6"/>
                    <w:spacing w:before="1"/>
                    <w:rPr>
                      <w:sz w:val="17"/>
                    </w:rPr>
                  </w:pPr>
                </w:p>
                <w:p>
                  <w:pPr>
                    <w:spacing w:before="0"/>
                    <w:ind w:left="767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Times New Roman"/>
                      <w:strike/>
                      <w:w w:val="104"/>
                      <w:sz w:val="12"/>
                    </w:rPr>
                    <w:t xml:space="preserve"> </w:t>
                  </w:r>
                  <w:r>
                    <w:rPr>
                      <w:rFonts w:ascii="Arial"/>
                      <w:strike/>
                      <w:w w:val="105"/>
                      <w:sz w:val="12"/>
                    </w:rPr>
                    <w:t>1</w:t>
                  </w:r>
                  <w:r>
                    <w:rPr>
                      <w:rFonts w:ascii="Arial"/>
                      <w:strike w:val="0"/>
                      <w:w w:val="105"/>
                      <w:sz w:val="12"/>
                    </w:rPr>
                    <w:t>100</w:t>
                  </w:r>
                </w:p>
              </w:txbxContent>
            </v:textbox>
          </v:shape>
        </w:pict>
      </w:r>
      <w:r>
        <w:pict>
          <v:shape id="_x0000_s1034" o:spid="_x0000_s1034" o:spt="202" type="#_x0000_t202" style="position:absolute;left:0pt;margin-left:678.45pt;margin-top:472.5pt;height:12.5pt;width:9.05pt;mso-position-horizontal-relative:page;mso-position-vertical-relative:page;z-index:2516643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w w:val="105"/>
                      <w:sz w:val="12"/>
                    </w:rPr>
                    <w:t>100</w:t>
                  </w:r>
                </w:p>
              </w:txbxContent>
            </v:textbox>
          </v:shape>
        </w:pict>
      </w:r>
    </w:p>
    <w:p>
      <w:pPr>
        <w:pStyle w:val="6"/>
        <w:rPr>
          <w:rFonts w:ascii="楷体"/>
          <w:sz w:val="16"/>
        </w:rPr>
      </w:pPr>
    </w:p>
    <w:p>
      <w:pPr>
        <w:spacing w:before="143"/>
        <w:ind w:left="3667" w:right="0" w:firstLine="0"/>
        <w:jc w:val="left"/>
        <w:rPr>
          <w:sz w:val="16"/>
        </w:rPr>
      </w:pPr>
      <w:r>
        <w:rPr>
          <w:w w:val="104"/>
          <w:sz w:val="16"/>
        </w:rPr>
        <w:t xml:space="preserve"> </w:t>
      </w:r>
      <w:r>
        <w:rPr>
          <w:w w:val="105"/>
          <w:sz w:val="16"/>
        </w:rPr>
        <w:t>电缆240平方约130米</w:t>
      </w:r>
    </w:p>
    <w:p>
      <w:pPr>
        <w:pStyle w:val="3"/>
        <w:spacing w:before="66"/>
        <w:ind w:left="3969"/>
      </w:pPr>
      <w:r>
        <w:pict>
          <v:shape id="_x0000_s1035" o:spid="_x0000_s1035" o:spt="202" type="#_x0000_t202" style="position:absolute;left:0pt;margin-left:678.45pt;margin-top:89.05pt;height:16pt;width:9.05pt;mso-position-horizontal-relative:page;z-index:2516654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sz w:val="12"/>
                    </w:rPr>
                  </w:pPr>
                  <w:r>
                    <w:rPr>
                      <w:rFonts w:ascii="Arial"/>
                      <w:w w:val="105"/>
                      <w:sz w:val="12"/>
                    </w:rPr>
                    <w:t>2400</w:t>
                  </w:r>
                </w:p>
              </w:txbxContent>
            </v:textbox>
          </v:shape>
        </w:pict>
      </w:r>
      <w:r>
        <w:pict>
          <v:shape id="_x0000_s1036" o:spid="_x0000_s1036" o:spt="202" type="#_x0000_t202" style="position:absolute;left:0pt;margin-left:696.6pt;margin-top:34.05pt;height:27.8pt;width:8.45pt;mso-position-horizontal-relative:page;z-index:2516664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0"/>
                    <w:ind w:left="20" w:right="0" w:firstLine="0"/>
                    <w:jc w:val="left"/>
                    <w:rPr>
                      <w:sz w:val="13"/>
                    </w:rPr>
                  </w:pPr>
                  <w:r>
                    <w:rPr>
                      <w:sz w:val="13"/>
                    </w:rPr>
                    <w:t>自由伸缩</w:t>
                  </w:r>
                </w:p>
              </w:txbxContent>
            </v:textbox>
          </v:shape>
        </w:pict>
      </w:r>
      <w:r>
        <w:pict>
          <v:shape id="_x0000_s1037" o:spid="_x0000_s1037" o:spt="136" type="#_x0000_t136" style="position:absolute;left:0pt;margin-left:751.1pt;margin-top:118.95pt;height:6.3pt;width:14.15pt;mso-position-horizontal-relative:page;rotation:21626880f;z-index:251667456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2700" style="font-family:&amp;quot;font-size:6pt;v-text-align:center;"/>
          </v:shape>
        </w:pict>
      </w:r>
      <w:r>
        <w:pict>
          <v:shape id="_x0000_s1038" o:spid="_x0000_s1038" o:spt="136" type="#_x0000_t136" style="position:absolute;left:0pt;margin-left:666.4pt;margin-top:39.55pt;height:6.3pt;width:15.45pt;mso-position-horizontal-relative:page;rotation:22216704f;z-index:251668480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Ø550" style="font-family:&amp;quot;font-size:6pt;v-text-align:center;"/>
          </v:shape>
        </w:pict>
      </w:r>
      <w:r>
        <w:rPr>
          <w:color w:val="0BA9D0"/>
        </w:rPr>
        <w:t>空调设计说明</w:t>
      </w:r>
    </w:p>
    <w:p>
      <w:pPr>
        <w:spacing w:before="97"/>
        <w:ind w:left="1328" w:right="0" w:firstLine="0"/>
        <w:jc w:val="left"/>
        <w:rPr>
          <w:rFonts w:ascii="Arial"/>
          <w:sz w:val="16"/>
        </w:rPr>
      </w:pPr>
      <w:r>
        <w:br w:type="column"/>
      </w:r>
      <w:r>
        <w:rPr>
          <w:rFonts w:ascii="Arial"/>
          <w:sz w:val="16"/>
        </w:rPr>
        <w:t>78850</w:t>
      </w:r>
    </w:p>
    <w:p>
      <w:pPr>
        <w:pStyle w:val="6"/>
        <w:spacing w:before="7"/>
        <w:rPr>
          <w:rFonts w:ascii="Arial"/>
          <w:sz w:val="23"/>
        </w:rPr>
      </w:pPr>
    </w:p>
    <w:p>
      <w:pPr>
        <w:tabs>
          <w:tab w:val="left" w:pos="2778"/>
        </w:tabs>
        <w:spacing w:before="1"/>
        <w:ind w:left="-32" w:right="0" w:firstLine="0"/>
        <w:jc w:val="left"/>
        <w:rPr>
          <w:rFonts w:ascii="Arial" w:eastAsia="Arial"/>
          <w:sz w:val="16"/>
        </w:rPr>
      </w:pPr>
      <w:r>
        <w:rPr>
          <w:w w:val="105"/>
          <w:sz w:val="16"/>
        </w:rPr>
        <w:t>空调离外墙</w:t>
      </w:r>
      <w:r>
        <w:rPr>
          <w:rFonts w:ascii="Arial" w:eastAsia="Arial"/>
          <w:w w:val="105"/>
          <w:sz w:val="16"/>
        </w:rPr>
        <w:t>1000</w:t>
      </w:r>
      <w:r>
        <w:rPr>
          <w:rFonts w:ascii="Arial" w:eastAsia="Arial"/>
          <w:w w:val="105"/>
          <w:sz w:val="16"/>
        </w:rPr>
        <w:tab/>
      </w:r>
      <w:r>
        <w:rPr>
          <w:w w:val="105"/>
          <w:sz w:val="16"/>
        </w:rPr>
        <w:t>空调离外墙</w:t>
      </w:r>
      <w:r>
        <w:rPr>
          <w:rFonts w:ascii="Arial" w:eastAsia="Arial"/>
          <w:w w:val="105"/>
          <w:sz w:val="16"/>
        </w:rPr>
        <w:t>1000</w:t>
      </w:r>
    </w:p>
    <w:p>
      <w:pPr>
        <w:pStyle w:val="6"/>
        <w:spacing w:before="10"/>
        <w:rPr>
          <w:rFonts w:ascii="Arial"/>
          <w:sz w:val="14"/>
        </w:rPr>
      </w:pPr>
    </w:p>
    <w:p>
      <w:pPr>
        <w:pStyle w:val="4"/>
        <w:spacing w:line="314" w:lineRule="auto"/>
        <w:ind w:left="1950" w:right="1614" w:firstLine="448"/>
      </w:pPr>
      <w:r>
        <w:pict>
          <v:shape id="_x0000_s1039" o:spid="_x0000_s1039" o:spt="202" type="#_x0000_t202" style="position:absolute;left:0pt;margin-left:238.85pt;margin-top:21.55pt;height:130.6pt;width:206.55pt;mso-position-horizontal-relative:page;z-index:251661312;mso-width-relative:page;mso-height-relative:page;" filled="f" stroked="t" coordsize="21600,21600">
            <v:path/>
            <v:fill on="f" focussize="0,0"/>
            <v:stroke weight="0.72pt" color="#0BA9D0"/>
            <v:imagedata o:title=""/>
            <o:lock v:ext="edit"/>
            <v:textbox inset="0mm,0mm,0mm,0mm">
              <w:txbxContent>
                <w:p>
                  <w:pPr>
                    <w:spacing w:before="0" w:line="306" w:lineRule="exact"/>
                    <w:ind w:left="79" w:right="0" w:firstLine="0"/>
                    <w:jc w:val="left"/>
                    <w:rPr>
                      <w:rFonts w:hint="eastAsia" w:ascii="楷体" w:eastAsia="楷体"/>
                      <w:sz w:val="29"/>
                    </w:rPr>
                  </w:pPr>
                  <w:r>
                    <w:rPr>
                      <w:rFonts w:hint="eastAsia" w:ascii="楷体" w:eastAsia="楷体"/>
                      <w:color w:val="0BA9D0"/>
                      <w:sz w:val="29"/>
                    </w:rPr>
                    <w:t>全场使用面积为1836㎡</w:t>
                  </w:r>
                </w:p>
                <w:p>
                  <w:pPr>
                    <w:spacing w:before="0" w:line="242" w:lineRule="auto"/>
                    <w:ind w:left="79" w:right="908" w:firstLine="38"/>
                    <w:jc w:val="left"/>
                    <w:rPr>
                      <w:rFonts w:hint="eastAsia" w:ascii="楷体" w:eastAsia="楷体"/>
                      <w:sz w:val="29"/>
                    </w:rPr>
                  </w:pPr>
                  <w:r>
                    <w:rPr>
                      <w:rFonts w:hint="eastAsia" w:ascii="楷体" w:eastAsia="楷体"/>
                      <w:color w:val="0BA9D0"/>
                      <w:sz w:val="29"/>
                    </w:rPr>
                    <w:t>使用全新8台40匹一体机制冷量为74880W</w:t>
                  </w:r>
                </w:p>
                <w:p>
                  <w:pPr>
                    <w:spacing w:before="0" w:line="365" w:lineRule="exact"/>
                    <w:ind w:left="117" w:right="0" w:firstLine="0"/>
                    <w:jc w:val="left"/>
                    <w:rPr>
                      <w:rFonts w:hint="eastAsia" w:ascii="楷体" w:eastAsia="楷体"/>
                      <w:sz w:val="29"/>
                    </w:rPr>
                  </w:pPr>
                  <w:r>
                    <w:rPr>
                      <w:rFonts w:hint="eastAsia" w:ascii="楷体" w:eastAsia="楷体"/>
                      <w:color w:val="0BA9D0"/>
                      <w:sz w:val="29"/>
                    </w:rPr>
                    <w:t>使用功率315千瓦</w:t>
                  </w:r>
                </w:p>
                <w:p>
                  <w:pPr>
                    <w:spacing w:before="0" w:line="242" w:lineRule="auto"/>
                    <w:ind w:left="155" w:right="137" w:hanging="3"/>
                    <w:jc w:val="left"/>
                    <w:rPr>
                      <w:rFonts w:hint="eastAsia" w:ascii="楷体" w:eastAsia="楷体"/>
                      <w:sz w:val="29"/>
                    </w:rPr>
                  </w:pPr>
                  <w:r>
                    <w:rPr>
                      <w:rFonts w:hint="eastAsia" w:ascii="楷体" w:eastAsia="楷体"/>
                      <w:color w:val="0BA9D0"/>
                      <w:spacing w:val="-2"/>
                      <w:sz w:val="29"/>
                    </w:rPr>
                    <w:t>通过外墙窗口直接引进风管上</w:t>
                  </w:r>
                  <w:r>
                    <w:rPr>
                      <w:rFonts w:hint="eastAsia" w:ascii="楷体" w:eastAsia="楷体"/>
                      <w:color w:val="0BA9D0"/>
                      <w:sz w:val="29"/>
                    </w:rPr>
                    <w:t>去吊梁上方约12米固定出风 图片为实地案例,可供参考</w:t>
                  </w:r>
                </w:p>
              </w:txbxContent>
            </v:textbox>
          </v:shape>
        </w:pict>
      </w:r>
      <w:r>
        <w:rPr>
          <w:color w:val="0BA9D0"/>
        </w:rPr>
        <w:t>空调40HP参数制冷量：103W</w:t>
      </w:r>
    </w:p>
    <w:p>
      <w:pPr>
        <w:spacing w:before="0" w:line="287" w:lineRule="exact"/>
        <w:ind w:left="1991" w:right="0" w:firstLine="0"/>
        <w:jc w:val="left"/>
        <w:rPr>
          <w:rFonts w:hint="eastAsia" w:ascii="楷体" w:hAnsi="楷体" w:eastAsia="楷体"/>
          <w:sz w:val="29"/>
        </w:rPr>
      </w:pPr>
      <w:r>
        <w:rPr>
          <w:rFonts w:hint="eastAsia" w:ascii="楷体" w:hAnsi="楷体" w:eastAsia="楷体"/>
          <w:color w:val="0BA9D0"/>
          <w:sz w:val="29"/>
        </w:rPr>
        <w:t>送风量：18000m</w:t>
      </w:r>
      <w:r>
        <w:rPr>
          <w:rFonts w:ascii="Andalus" w:hAnsi="Andalus" w:eastAsia="Andalus"/>
          <w:color w:val="0BA9D0"/>
          <w:sz w:val="31"/>
        </w:rPr>
        <w:t>³</w:t>
      </w:r>
      <w:r>
        <w:rPr>
          <w:rFonts w:hint="eastAsia" w:ascii="楷体" w:hAnsi="楷体" w:eastAsia="楷体"/>
          <w:color w:val="0BA9D0"/>
          <w:sz w:val="29"/>
        </w:rPr>
        <w:t>/h(可调挡）</w:t>
      </w:r>
    </w:p>
    <w:p>
      <w:pPr>
        <w:spacing w:before="0" w:line="342" w:lineRule="exact"/>
        <w:ind w:left="1907" w:right="0" w:firstLine="0"/>
        <w:jc w:val="left"/>
        <w:rPr>
          <w:rFonts w:hint="eastAsia" w:ascii="楷体" w:eastAsia="楷体"/>
          <w:sz w:val="29"/>
        </w:rPr>
      </w:pPr>
      <w:r>
        <w:rPr>
          <w:rFonts w:hint="eastAsia" w:ascii="楷体" w:eastAsia="楷体"/>
          <w:color w:val="0BA9D0"/>
          <w:sz w:val="29"/>
        </w:rPr>
        <w:t>电源：380V/3N/50Hz</w:t>
      </w:r>
    </w:p>
    <w:p>
      <w:pPr>
        <w:spacing w:before="30" w:line="235" w:lineRule="auto"/>
        <w:ind w:left="1928" w:right="1724" w:firstLine="69"/>
        <w:jc w:val="left"/>
        <w:rPr>
          <w:rFonts w:hint="eastAsia" w:ascii="楷体" w:eastAsia="楷体"/>
          <w:sz w:val="29"/>
        </w:rPr>
      </w:pPr>
      <w:r>
        <w:rPr>
          <w:rFonts w:hint="eastAsia" w:ascii="楷体" w:eastAsia="楷体"/>
          <w:color w:val="0BA9D0"/>
          <w:sz w:val="29"/>
        </w:rPr>
        <w:t>风 压 ：450Pa 输入功率：38KW 额定电流：70A</w:t>
      </w:r>
    </w:p>
    <w:p>
      <w:pPr>
        <w:spacing w:before="249"/>
        <w:ind w:left="375" w:right="0" w:firstLine="0"/>
        <w:jc w:val="left"/>
        <w:rPr>
          <w:sz w:val="38"/>
        </w:rPr>
      </w:pPr>
      <w:r>
        <w:br w:type="column"/>
      </w:r>
      <w:r>
        <w:rPr>
          <w:color w:val="00FFFF"/>
          <w:sz w:val="38"/>
        </w:rPr>
        <w:t>风冷式空调</w:t>
      </w:r>
    </w:p>
    <w:p>
      <w:pPr>
        <w:spacing w:after="0"/>
        <w:jc w:val="left"/>
        <w:rPr>
          <w:sz w:val="38"/>
        </w:rPr>
        <w:sectPr>
          <w:type w:val="continuous"/>
          <w:pgSz w:w="16840" w:h="11900" w:orient="landscape"/>
          <w:pgMar w:top="1280" w:right="940" w:bottom="1380" w:left="880" w:header="720" w:footer="720" w:gutter="0"/>
          <w:cols w:equalWidth="0" w:num="3">
            <w:col w:w="6384" w:space="40"/>
            <w:col w:w="5782" w:space="39"/>
            <w:col w:w="2775"/>
          </w:cols>
        </w:sect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pStyle w:val="6"/>
        <w:rPr>
          <w:sz w:val="20"/>
        </w:rPr>
      </w:pPr>
    </w:p>
    <w:p>
      <w:pPr>
        <w:spacing w:after="0"/>
        <w:rPr>
          <w:sz w:val="20"/>
        </w:rPr>
        <w:sectPr>
          <w:footerReference r:id="rId7" w:type="default"/>
          <w:pgSz w:w="16840" w:h="11900" w:orient="landscape"/>
          <w:pgMar w:top="0" w:right="940" w:bottom="280" w:left="880" w:header="0" w:footer="0" w:gutter="0"/>
          <w:cols w:space="720" w:num="1"/>
        </w:sectPr>
      </w:pPr>
    </w:p>
    <w:p>
      <w:pPr>
        <w:pStyle w:val="6"/>
        <w:spacing w:before="10"/>
        <w:rPr>
          <w:sz w:val="64"/>
        </w:rPr>
      </w:pPr>
    </w:p>
    <w:p>
      <w:pPr>
        <w:pStyle w:val="2"/>
        <w:ind w:left="830"/>
      </w:pPr>
      <w:r>
        <w:pict>
          <v:group id="_x0000_s1040" o:spid="_x0000_s1040" o:spt="203" style="position:absolute;left:0pt;margin-left:246.2pt;margin-top:-17.6pt;height:404.6pt;width:301.1pt;mso-position-horizontal-relative:page;z-index:251669504;mso-width-relative:page;mso-height-relative:page;" coordorigin="4924,-352" coordsize="6022,8092">
            <o:lock v:ext="edit"/>
            <v:shape id="_x0000_s1041" o:spid="_x0000_s1041" style="position:absolute;left:38620;top:-35168;height:1060;width:1080;" filled="f" stroked="t" coordorigin="38620,-35168" coordsize="1080,1060" path="m10638,4496l10521,4496,10521,4611,10638,4611,10638,4496m10643,4488l10516,4488,10516,4618,10643,4618,10643,4488e">
              <v:path arrowok="t"/>
              <v:fill on="f" focussize="0,0"/>
              <v:stroke weight="0.72pt" color="#6D6DDD"/>
              <v:imagedata o:title=""/>
              <o:lock v:ext="edit"/>
            </v:shape>
            <v:shape id="_x0000_s1042" o:spid="_x0000_s1042" style="position:absolute;left:10540;top:4514;height:77;width:80;" fillcolor="#B85BB8" filled="t" stroked="f" coordorigin="10540,4515" coordsize="80,77" path="m10540,4515l10540,4592,10619,4592,10540,4515xm10540,4515l10619,4592,10619,4515,10540,4515xe">
              <v:path arrowok="t"/>
              <v:fill on="t" focussize="0,0"/>
              <v:stroke on="f"/>
              <v:imagedata o:title=""/>
              <o:lock v:ext="edit"/>
            </v:shape>
            <v:shape id="_x0000_s1043" o:spid="_x0000_s1043" style="position:absolute;left:38840;top:-34968;height:660;width:640;" filled="f" stroked="t" coordorigin="38840,-34968" coordsize="640,660" path="m10540,4592l10540,4515,10619,4592,10540,4592xm10540,4515l10619,4592,10619,4515,10540,4515xe">
              <v:path arrowok="t"/>
              <v:fill on="f" focussize="0,0"/>
              <v:stroke weight="0pt" color="#B85BB8"/>
              <v:imagedata o:title=""/>
              <o:lock v:ext="edit"/>
            </v:shape>
            <v:rect id="_x0000_s1044" o:spid="_x0000_s1044" o:spt="1" style="position:absolute;left:10540;top:4514;height:77;width:80;" filled="f" stroked="t" coordsize="21600,21600">
              <v:path/>
              <v:fill on="f" focussize="0,0"/>
              <v:stroke weight="0.72pt" color="#FF0000"/>
              <v:imagedata o:title=""/>
              <o:lock v:ext="edit"/>
            </v:rect>
            <v:shape id="_x0000_s1045" o:spid="_x0000_s1045" style="position:absolute;left:59220;top:-35168;height:1060;width:1080;" filled="f" stroked="t" coordorigin="59220,-35168" coordsize="1080,1060" path="m10638,2024l10521,2024,10521,2139,10638,2139,10638,2024m10643,2016l10516,2016,10516,2146,10643,2146,10643,2016e">
              <v:path arrowok="t"/>
              <v:fill on="f" focussize="0,0"/>
              <v:stroke weight="0.72pt" color="#6D6DDD"/>
              <v:imagedata o:title=""/>
              <o:lock v:ext="edit"/>
            </v:shape>
            <v:shape id="_x0000_s1046" o:spid="_x0000_s1046" style="position:absolute;left:10540;top:2042;height:77;width:80;" fillcolor="#B85BB8" filled="t" stroked="f" coordorigin="10540,2043" coordsize="80,77" path="m10540,2043l10540,2120,10619,2120,10540,2043xm10540,2043l10619,2120,10619,2043,10540,2043xe">
              <v:path arrowok="t"/>
              <v:fill on="t" focussize="0,0"/>
              <v:stroke on="f"/>
              <v:imagedata o:title=""/>
              <o:lock v:ext="edit"/>
            </v:shape>
            <v:shape id="_x0000_s1047" o:spid="_x0000_s1047" style="position:absolute;left:59440;top:-34968;height:660;width:640;" filled="f" stroked="t" coordorigin="59440,-34968" coordsize="640,660" path="m10540,2120l10540,2043,10619,2120,10540,2120xm10540,2043l10619,2120,10619,2043,10540,2043xe">
              <v:path arrowok="t"/>
              <v:fill on="f" focussize="0,0"/>
              <v:stroke weight="0pt" color="#B85BB8"/>
              <v:imagedata o:title=""/>
              <o:lock v:ext="edit"/>
            </v:shape>
            <v:rect id="_x0000_s1048" o:spid="_x0000_s1048" o:spt="1" style="position:absolute;left:10540;top:2042;height:77;width:80;" filled="f" stroked="t" coordsize="21600,21600">
              <v:path/>
              <v:fill on="f" focussize="0,0"/>
              <v:stroke weight="0.72pt" color="#FF0000"/>
              <v:imagedata o:title=""/>
              <o:lock v:ext="edit"/>
            </v:rect>
            <v:shape id="_x0000_s1049" o:spid="_x0000_s1049" style="position:absolute;left:64380;top:-35168;height:1060;width:1060;" filled="f" stroked="t" coordorigin="64380,-35168" coordsize="1060,1060" path="m10638,1404l10521,1404,10521,1520,10638,1520,10638,1404m10643,1400l10516,1400,10516,1527,10643,1527,10643,1400e">
              <v:path arrowok="t"/>
              <v:fill on="f" focussize="0,0"/>
              <v:stroke weight="0.72pt" color="#6D6DDD"/>
              <v:imagedata o:title=""/>
              <o:lock v:ext="edit"/>
            </v:shape>
            <v:shape id="_x0000_s1050" o:spid="_x0000_s1050" style="position:absolute;left:10540;top:1423;height:77;width:80;" fillcolor="#B85BB8" filled="t" stroked="f" coordorigin="10540,1424" coordsize="80,77" path="m10540,1424l10540,1500,10619,1500,10540,1424xm10540,1424l10619,1500,10619,1424,10540,1424xe">
              <v:path arrowok="t"/>
              <v:fill on="t" focussize="0,0"/>
              <v:stroke on="f"/>
              <v:imagedata o:title=""/>
              <o:lock v:ext="edit"/>
            </v:shape>
            <v:shape id="_x0000_s1051" o:spid="_x0000_s1051" style="position:absolute;left:64600;top:-34968;height:660;width:640;" filled="f" stroked="t" coordorigin="64600,-34968" coordsize="640,660" path="m10540,1500l10540,1424,10619,1500,10540,1500xm10540,1424l10619,1500,10619,1424,10540,1424xe">
              <v:path arrowok="t"/>
              <v:fill on="f" focussize="0,0"/>
              <v:stroke weight="0pt" color="#B85BB8"/>
              <v:imagedata o:title=""/>
              <o:lock v:ext="edit"/>
            </v:shape>
            <v:rect id="_x0000_s1052" o:spid="_x0000_s1052" o:spt="1" style="position:absolute;left:10540;top:1423;height:77;width:80;" filled="f" stroked="t" coordsize="21600,21600">
              <v:path/>
              <v:fill on="f" focussize="0,0"/>
              <v:stroke weight="0.72pt" color="#FF0000"/>
              <v:imagedata o:title=""/>
              <o:lock v:ext="edit"/>
            </v:rect>
            <v:shape id="_x0000_s1053" o:spid="_x0000_s1053" style="position:absolute;left:7964;top:3278;height:77;width:80;" fillcolor="#B85BB8" filled="t" stroked="f" coordorigin="7965,3279" coordsize="80,77" path="m7965,3279l7965,3356,8044,3356,7965,3279xm7965,3279l8044,3356,8044,3279,7965,3279xe">
              <v:path arrowok="t"/>
              <v:fill on="t" focussize="0,0"/>
              <v:stroke on="f"/>
              <v:imagedata o:title=""/>
              <o:lock v:ext="edit"/>
            </v:shape>
            <v:shape id="_x0000_s1054" o:spid="_x0000_s1054" style="position:absolute;left:49140;top:-56428;height:660;width:640;" filled="f" stroked="t" coordorigin="49140,-56428" coordsize="640,660" path="m7965,3356l7965,3279,8044,3356,7965,3356xm7965,3279l8044,3356,8044,3279,7965,3279xe">
              <v:path arrowok="t"/>
              <v:fill on="f" focussize="0,0"/>
              <v:stroke weight="0pt" color="#B85BB8"/>
              <v:imagedata o:title=""/>
              <o:lock v:ext="edit"/>
            </v:shape>
            <v:rect id="_x0000_s1055" o:spid="_x0000_s1055" o:spt="1" style="position:absolute;left:7964;top:3278;height:77;width:80;" filled="f" stroked="t" coordsize="21600,21600">
              <v:path/>
              <v:fill on="f" focussize="0,0"/>
              <v:stroke weight="0.72pt" color="#FF0000"/>
              <v:imagedata o:title=""/>
              <o:lock v:ext="edit"/>
            </v:rect>
            <v:shape id="_x0000_s1056" o:spid="_x0000_s1056" style="position:absolute;left:6935;top:3278;height:77;width:77;" fillcolor="#B85BB8" filled="t" stroked="f" coordorigin="6935,3279" coordsize="77,77" path="m6935,3279l6935,3356,7012,3356,6935,3279xm6935,3279l7012,3356,7012,3279,6935,3279xe">
              <v:path arrowok="t"/>
              <v:fill on="t" focussize="0,0"/>
              <v:stroke on="f"/>
              <v:imagedata o:title=""/>
              <o:lock v:ext="edit"/>
            </v:shape>
            <v:shape id="_x0000_s1057" o:spid="_x0000_s1057" style="position:absolute;left:49140;top:-65008;height:640;width:640;" filled="f" stroked="t" coordorigin="49140,-65008" coordsize="640,640" path="m6935,3356l6935,3279,7012,3356,6935,3356xm6935,3279l7012,3356,7012,3279,6935,3279xe">
              <v:path arrowok="t"/>
              <v:fill on="f" focussize="0,0"/>
              <v:stroke weight="0pt" color="#B85BB8"/>
              <v:imagedata o:title=""/>
              <o:lock v:ext="edit"/>
            </v:shape>
            <v:rect id="_x0000_s1058" o:spid="_x0000_s1058" o:spt="1" style="position:absolute;left:6935;top:3278;height:77;width:77;" filled="f" stroked="t" coordsize="21600,21600">
              <v:path/>
              <v:fill on="f" focussize="0,0"/>
              <v:stroke weight="0.72pt" color="#FF0000"/>
              <v:imagedata o:title=""/>
              <o:lock v:ext="edit"/>
            </v:rect>
            <v:shape id="_x0000_s1059" o:spid="_x0000_s1059" style="position:absolute;left:6935;top:2042;height:77;width:77;" fillcolor="#B85BB8" filled="t" stroked="f" coordorigin="6935,2043" coordsize="77,77" path="m6935,2043l6935,2120,7012,2120,6935,2043xm6935,2043l7012,2120,7012,2043,6935,2043xe">
              <v:path arrowok="t"/>
              <v:fill on="t" focussize="0,0"/>
              <v:stroke on="f"/>
              <v:imagedata o:title=""/>
              <o:lock v:ext="edit"/>
            </v:shape>
            <v:shape id="_x0000_s1060" o:spid="_x0000_s1060" style="position:absolute;left:59440;top:-65008;height:640;width:640;" filled="f" stroked="t" coordorigin="59440,-65008" coordsize="640,640" path="m6935,2120l6935,2043,7012,2120,6935,2120xm6935,2043l7012,2120,7012,2043,6935,2043xe">
              <v:path arrowok="t"/>
              <v:fill on="f" focussize="0,0"/>
              <v:stroke weight="0pt" color="#B85BB8"/>
              <v:imagedata o:title=""/>
              <o:lock v:ext="edit"/>
            </v:shape>
            <v:rect id="_x0000_s1061" o:spid="_x0000_s1061" o:spt="1" style="position:absolute;left:6935;top:2042;height:77;width:77;" filled="f" stroked="t" coordsize="21600,21600">
              <v:path/>
              <v:fill on="f" focussize="0,0"/>
              <v:stroke weight="0.72pt" color="#FF0000"/>
              <v:imagedata o:title=""/>
              <o:lock v:ext="edit"/>
            </v:rect>
            <v:shape id="_x0000_s1062" o:spid="_x0000_s1062" style="position:absolute;left:10540;top:806;height:77;width:80;" fillcolor="#B85BB8" filled="t" stroked="f" coordorigin="10540,807" coordsize="80,77" path="m10540,807l10540,884,10619,884,10540,807xm10540,807l10619,884,10619,807,10540,807xe">
              <v:path arrowok="t"/>
              <v:fill on="t" focussize="0,0"/>
              <v:stroke on="f"/>
              <v:imagedata o:title=""/>
              <o:lock v:ext="edit"/>
            </v:shape>
            <v:shape id="_x0000_s1063" o:spid="_x0000_s1063" style="position:absolute;left:69740;top:-34968;height:660;width:640;" filled="f" stroked="t" coordorigin="69740,-34968" coordsize="640,660" path="m10540,884l10540,807,10619,884,10540,884xm10540,807l10619,884,10619,807,10540,807xe">
              <v:path arrowok="t"/>
              <v:fill on="f" focussize="0,0"/>
              <v:stroke weight="0pt" color="#B85BB8"/>
              <v:imagedata o:title=""/>
              <o:lock v:ext="edit"/>
            </v:shape>
            <v:rect id="_x0000_s1064" o:spid="_x0000_s1064" o:spt="1" style="position:absolute;left:10540;top:806;height:77;width:80;" filled="f" stroked="t" coordsize="21600,21600">
              <v:path/>
              <v:fill on="f" focussize="0,0"/>
              <v:stroke weight="0.72pt" color="#FF0000"/>
              <v:imagedata o:title=""/>
              <o:lock v:ext="edit"/>
            </v:rect>
            <v:shape id="_x0000_s1065" o:spid="_x0000_s1065" o:spt="75" type="#_x0000_t75" style="position:absolute;left:5185;top:686;height:6012;width:5465;" filled="f" stroked="f" coordsize="21600,21600">
              <v:path/>
              <v:fill on="f" focussize="0,0"/>
              <v:stroke on="f"/>
              <v:imagedata r:id="rId14" o:title=""/>
              <o:lock v:ext="edit" aspectratio="t"/>
            </v:shape>
            <v:shape id="_x0000_s1066" o:spid="_x0000_s1066" style="position:absolute;left:9774;top:6031;height:272;width:1092;" filled="f" stroked="t" coordorigin="9774,6032" coordsize="1092,272" path="m9774,6216l10866,6032,9774,6303e">
              <v:path arrowok="t"/>
              <v:fill on="f" focussize="0,0"/>
              <v:stroke weight="0.72pt" color="#000000"/>
              <v:imagedata o:title=""/>
              <o:lock v:ext="edit"/>
            </v:shape>
            <v:shape id="_x0000_s1067" o:spid="_x0000_s1067" o:spt="75" type="#_x0000_t75" style="position:absolute;left:8076;top:5794;height:518;width:347;" filled="f" stroked="f" coordsize="21600,21600">
              <v:path/>
              <v:fill on="f" focussize="0,0"/>
              <v:stroke on="f"/>
              <v:imagedata r:id="rId15" o:title=""/>
              <o:lock v:ext="edit" aspectratio="t"/>
            </v:shape>
            <v:shape id="_x0000_s1068" o:spid="_x0000_s1068" o:spt="75" type="#_x0000_t75" style="position:absolute;left:9131;top:5794;height:1402;width:773;" filled="f" stroked="f" coordsize="21600,21600">
              <v:path/>
              <v:fill on="f" focussize="0,0"/>
              <v:stroke on="f"/>
              <v:imagedata r:id="rId16" o:title=""/>
              <o:lock v:ext="edit" aspectratio="t"/>
            </v:shape>
            <v:shape id="_x0000_s1069" o:spid="_x0000_s1069" o:spt="75" type="#_x0000_t75" style="position:absolute;left:8557;top:5794;height:518;width:440;" filled="f" stroked="f" coordsize="21600,21600">
              <v:path/>
              <v:fill on="f" focussize="0,0"/>
              <v:stroke on="f"/>
              <v:imagedata r:id="rId17" o:title=""/>
              <o:lock v:ext="edit" aspectratio="t"/>
            </v:shape>
            <v:shape id="_x0000_s1070" o:spid="_x0000_s1070" o:spt="75" type="#_x0000_t75" style="position:absolute;left:6980;top:5935;height:506;width:246;" filled="f" stroked="f" coordsize="21600,21600">
              <v:path/>
              <v:fill on="f" focussize="0,0"/>
              <v:stroke on="f"/>
              <v:imagedata r:id="rId18" o:title=""/>
              <o:lock v:ext="edit" aspectratio="t"/>
            </v:shape>
            <v:shape id="_x0000_s1071" o:spid="_x0000_s1071" style="position:absolute;left:18760;top:-78448;height:39840;width:9580;" filled="f" stroked="t" coordorigin="18760,-78448" coordsize="9580,39840" path="m5322,6468l5322,7001m10103,5852l10103,7001m5418,6953l10007,6953e">
              <v:path arrowok="t"/>
              <v:fill on="f" focussize="0,0"/>
              <v:stroke weight="0.72pt" color="#000000"/>
              <v:imagedata o:title=""/>
              <o:lock v:ext="edit"/>
            </v:shape>
            <v:shape id="_x0000_s1072" o:spid="_x0000_s1072" style="position:absolute;left:5322;top:6936;height:32;width:96;" fillcolor="#000000" filled="t" stroked="f" coordorigin="5322,6936" coordsize="96,32" path="m5322,6953l5418,6968,5418,6936,5322,6953xe">
              <v:path arrowok="t"/>
              <v:fill on="t" focussize="0,0"/>
              <v:stroke on="f"/>
              <v:imagedata o:title=""/>
              <o:lock v:ext="edit"/>
            </v:shape>
            <v:shape id="_x0000_s1073" o:spid="_x0000_s1073" style="position:absolute;left:5322;top:6936;height:32;width:96;" filled="f" stroked="t" coordorigin="5322,6936" coordsize="96,32" path="m5418,6936l5418,6968,5322,6953,5418,6936xe">
              <v:path arrowok="t"/>
              <v:fill on="f" focussize="0,0"/>
              <v:stroke weight="0pt" color="#000000"/>
              <v:imagedata o:title=""/>
              <o:lock v:ext="edit"/>
            </v:shape>
            <v:shape id="_x0000_s1074" o:spid="_x0000_s1074" style="position:absolute;left:10007;top:6936;height:32;width:96;" fillcolor="#000000" filled="t" stroked="f" coordorigin="10007,6936" coordsize="96,32" path="m10007,6936l10007,6968,10103,6953,10007,6936xe">
              <v:path arrowok="t"/>
              <v:fill on="t" focussize="0,0"/>
              <v:stroke on="f"/>
              <v:imagedata o:title=""/>
              <o:lock v:ext="edit"/>
            </v:shape>
            <v:shape id="_x0000_s1075" o:spid="_x0000_s1075" style="position:absolute;left:10007;top:6936;height:32;width:96;" filled="f" stroked="t" coordorigin="10007,6936" coordsize="96,32" path="m10007,6936l10007,6968,10103,6953,10007,6936xe">
              <v:path arrowok="t"/>
              <v:fill on="f" focussize="0,0"/>
              <v:stroke weight="0pt" color="#000000"/>
              <v:imagedata o:title=""/>
              <o:lock v:ext="edit"/>
            </v:shape>
            <v:shape id="_x0000_s1076" o:spid="_x0000_s1076" o:spt="75" type="#_x0000_t75" style="position:absolute;left:9624;top:5893;height:418;width:159;" filled="f" stroked="f" coordsize="21600,21600">
              <v:path/>
              <v:fill on="f" focussize="0,0"/>
              <v:stroke on="f"/>
              <v:imagedata r:id="rId19" o:title=""/>
              <o:lock v:ext="edit" aspectratio="t"/>
            </v:shape>
            <v:shape id="_x0000_s1077" o:spid="_x0000_s1077" o:spt="75" type="#_x0000_t75" style="position:absolute;left:8287;top:5893;height:418;width:159;" filled="f" stroked="f" coordsize="21600,21600">
              <v:path/>
              <v:fill on="f" focussize="0,0"/>
              <v:stroke on="f"/>
              <v:imagedata r:id="rId20" o:title=""/>
              <o:lock v:ext="edit" aspectratio="t"/>
            </v:shape>
            <v:shape id="_x0000_s1078" o:spid="_x0000_s1078" style="position:absolute;left:23400;top:-81768;height:6320;width:46980;" filled="f" stroked="t" coordorigin="23400,-81768" coordsize="46980,6320" path="m5337,6444l4924,6444m5682,807l4924,807m4972,6348l4972,903e">
              <v:path arrowok="t"/>
              <v:fill on="f" focussize="0,0"/>
              <v:stroke weight="0.72pt" color="#000000"/>
              <v:imagedata o:title=""/>
              <o:lock v:ext="edit"/>
            </v:shape>
            <v:shape id="_x0000_s1079" o:spid="_x0000_s1079" style="position:absolute;left:4955;top:6348;height:96;width:34;" fillcolor="#000000" filled="t" stroked="f" coordorigin="4955,6348" coordsize="34,96" path="m4955,6348l4972,6444,4989,6348,4955,6348xe">
              <v:path arrowok="t"/>
              <v:fill on="t" focussize="0,0"/>
              <v:stroke on="f"/>
              <v:imagedata o:title=""/>
              <o:lock v:ext="edit"/>
            </v:shape>
            <v:shape id="_x0000_s1080" o:spid="_x0000_s1080" style="position:absolute;left:4955;top:6348;height:96;width:34;" filled="f" stroked="t" coordorigin="4955,6348" coordsize="34,96" path="m4955,6348l4989,6348,4972,6444,4955,6348xe">
              <v:path arrowok="t"/>
              <v:fill on="f" focussize="0,0"/>
              <v:stroke weight="0pt" color="#000000"/>
              <v:imagedata o:title=""/>
              <o:lock v:ext="edit"/>
            </v:shape>
            <v:shape id="_x0000_s1081" o:spid="_x0000_s1081" style="position:absolute;left:4955;top:806;height:96;width:34;" fillcolor="#000000" filled="t" stroked="f" coordorigin="4955,807" coordsize="34,96" path="m4955,903l4989,903,4972,807,4955,903xe">
              <v:path arrowok="t"/>
              <v:fill on="t" focussize="0,0"/>
              <v:stroke on="f"/>
              <v:imagedata o:title=""/>
              <o:lock v:ext="edit"/>
            </v:shape>
            <v:shape id="_x0000_s1082" o:spid="_x0000_s1082" style="position:absolute;left:4955;top:806;height:96;width:34;" filled="f" stroked="t" coordorigin="4955,807" coordsize="34,96" path="m4955,903l4989,903,4972,807,4955,903xe">
              <v:path arrowok="t"/>
              <v:fill on="f" focussize="0,0"/>
              <v:stroke weight="0pt" color="#000000"/>
              <v:imagedata o:title=""/>
              <o:lock v:ext="edit"/>
            </v:shape>
            <v:shape id="_x0000_s1083" o:spid="_x0000_s1083" style="position:absolute;left:8759;top:6223;height:99;width:34;" fillcolor="#000000" filled="t" stroked="f" coordorigin="8759,6224" coordsize="34,99" path="m8759,6322l8793,6322,8776,6224,8759,6322xe">
              <v:path arrowok="t"/>
              <v:fill on="t" focussize="0,0"/>
              <v:stroke on="f"/>
              <v:imagedata o:title=""/>
              <o:lock v:ext="edit"/>
            </v:shape>
            <v:shape id="_x0000_s1084" o:spid="_x0000_s1084" style="position:absolute;left:8759;top:6223;height:99;width:34;" filled="f" stroked="t" coordorigin="8759,6224" coordsize="34,99" path="m8759,6322l8776,6224,8793,6322,8759,6322xe">
              <v:path arrowok="t"/>
              <v:fill on="f" focussize="0,0"/>
              <v:stroke weight="0pt" color="#000000"/>
              <v:imagedata o:title=""/>
              <o:lock v:ext="edit"/>
            </v:shape>
            <v:shape id="_x0000_s1085" o:spid="_x0000_s1085" style="position:absolute;left:8209;top:6322;height:869;width:567;" filled="f" stroked="t" coordorigin="8210,6322" coordsize="567,869" path="m8776,6322l8776,7191,8210,7191e">
              <v:path arrowok="t"/>
              <v:fill on="f" focussize="0,0"/>
              <v:stroke weight="0.72pt" color="#000000"/>
              <v:imagedata o:title=""/>
              <o:lock v:ext="edit"/>
            </v:shape>
            <v:rect id="_x0000_s1086" o:spid="_x0000_s1086" o:spt="1" style="position:absolute;left:8908;top:6576;height:94;width:77;" filled="f" stroked="t" coordsize="21600,21600">
              <v:path/>
              <v:fill on="f" focussize="0,0"/>
              <v:stroke weight="0.72pt" color="#FF0000"/>
              <v:imagedata o:title=""/>
              <o:lock v:ext="edit"/>
            </v:rect>
            <v:shape id="_x0000_s1087" o:spid="_x0000_s1087" style="position:absolute;left:8927;top:6576;height:48;width:58;" fillcolor="#FF0000" filled="t" stroked="f" coordorigin="8927,6576" coordsize="58,48" path="m8927,6624l8944,6624,8985,6576,8927,6624xe">
              <v:path arrowok="t"/>
              <v:fill on="t" focussize="0,0"/>
              <v:stroke on="f"/>
              <v:imagedata o:title=""/>
              <o:lock v:ext="edit"/>
            </v:shape>
            <v:shape id="_x0000_s1088" o:spid="_x0000_s1088" style="position:absolute;left:8927;top:6576;height:48;width:58;" filled="f" stroked="t" coordorigin="8927,6576" coordsize="58,48" path="m8985,6576l8944,6624,8927,6624,8985,6576xe">
              <v:path arrowok="t"/>
              <v:fill on="f" focussize="0,0"/>
              <v:stroke weight="0pt" color="#FF0000"/>
              <v:imagedata o:title=""/>
              <o:lock v:ext="edit"/>
            </v:shape>
            <v:shape id="_x0000_s1089" o:spid="_x0000_s1089" style="position:absolute;left:8944;top:6576;height:48;width:41;" filled="f" stroked="t" coordorigin="8944,6576" coordsize="41,48" path="m8944,6624l8985,6576,8944,6624e">
              <v:path arrowok="t"/>
              <v:fill on="f" focussize="0,0"/>
              <v:stroke weight="0pt" color="#FF0000"/>
              <v:imagedata o:title=""/>
              <o:lock v:ext="edit"/>
            </v:shape>
            <v:shape id="_x0000_s1090" o:spid="_x0000_s1090" style="position:absolute;left:8917;top:6624;height:10;width:56;" fillcolor="#FF0000" filled="t" stroked="f" coordorigin="8918,6624" coordsize="56,10" path="m8918,6632l8934,6634,8973,6634,8918,6632xm8918,6632l8973,6634,8958,6632,8918,6632xm8918,6632l8958,6632,8927,6624,8918,6632xm8927,6624l8958,6632,8944,6624,8927,6624xe">
              <v:path arrowok="t"/>
              <v:fill on="t" focussize="0,0"/>
              <v:stroke on="f"/>
              <v:imagedata o:title=""/>
              <o:lock v:ext="edit"/>
            </v:shape>
            <v:shape id="_x0000_s1091" o:spid="_x0000_s1091" style="position:absolute;left:21820;top:-48488;height:460;width:80;" filled="f" stroked="t" coordorigin="21820,-48488" coordsize="80,460" path="m8944,6624l8927,6624,8958,6632,8944,6624xm8927,6624l8958,6632,8918,6632,8927,6624xm8958,6632l8918,6632,8973,6634,8958,6632xm8918,6632l8973,6634,8934,6634,8918,6632xe">
              <v:path arrowok="t"/>
              <v:fill on="f" focussize="0,0"/>
              <v:stroke weight="0pt" color="#FF0000"/>
              <v:imagedata o:title=""/>
              <o:lock v:ext="edit"/>
            </v:shape>
            <v:shape id="_x0000_s1092" o:spid="_x0000_s1092" style="position:absolute;left:8908;top:6634;height:36;width:58;" fillcolor="#FF0000" filled="t" stroked="f" coordorigin="8908,6634" coordsize="58,36" path="m8908,6670l8966,6636,8944,6636,8908,6670xm8934,6634l8944,6636,8966,6636,8934,6634xe">
              <v:path arrowok="t"/>
              <v:fill on="t" focussize="0,0"/>
              <v:stroke on="f"/>
              <v:imagedata o:title=""/>
              <o:lock v:ext="edit"/>
            </v:shape>
            <v:shape id="_x0000_s1093" o:spid="_x0000_s1093" style="position:absolute;left:21520;top:-48568;height:480;width:300;" filled="f" stroked="t" coordorigin="21520,-48568" coordsize="300,480" path="m8934,6634l8944,6636,8966,6636,8934,6634xm8944,6636l8966,6636,8908,6670,8944,6636xe">
              <v:path arrowok="t"/>
              <v:fill on="f" focussize="0,0"/>
              <v:stroke weight="0pt" color="#FF0000"/>
              <v:imagedata o:title=""/>
              <o:lock v:ext="edit"/>
            </v:shape>
            <v:shape id="_x0000_s1094" o:spid="_x0000_s1094" style="position:absolute;left:8934;top:6634;height:3;width:39;" fillcolor="#FF0000" filled="t" stroked="f" coordorigin="8934,6634" coordsize="39,3" path="m8934,6634l8966,6636,8973,6634,8934,6634xe">
              <v:path arrowok="t"/>
              <v:fill on="t" focussize="0,0"/>
              <v:stroke on="f"/>
              <v:imagedata o:title=""/>
              <o:lock v:ext="edit"/>
            </v:shape>
            <v:shape id="_x0000_s1095" o:spid="_x0000_s1095" style="position:absolute;left:8934;top:6634;height:3;width:39;" filled="f" stroked="t" coordorigin="8934,6634" coordsize="39,3" path="m8934,6634l8973,6634,8966,6636,8934,6634xe">
              <v:path arrowok="t"/>
              <v:fill on="f" focussize="0,0"/>
              <v:stroke weight="0pt" color="#FF0000"/>
              <v:imagedata o:title=""/>
              <o:lock v:ext="edit"/>
            </v:shape>
            <v:shape id="_x0000_s1096" o:spid="_x0000_s1096" style="position:absolute;left:8946;top:-163;height:6740;width:1992;" filled="f" stroked="t" coordorigin="8946,-163" coordsize="1992,6740" path="m8946,6576l8946,6512,10194,6512,10194,-163,10938,-163e">
              <v:path arrowok="t"/>
              <v:fill on="f" focussize="0,0"/>
              <v:stroke weight="0.72pt" color="#FF00FF"/>
              <v:imagedata o:title=""/>
              <o:lock v:ext="edit"/>
            </v:shape>
            <v:shape id="_x0000_s1097" o:spid="_x0000_s1097" style="position:absolute;left:8929;top:6662;height:96;width:34;" fillcolor="#000000" filled="t" stroked="f" coordorigin="8930,6663" coordsize="34,96" path="m8930,6759l8963,6759,8946,6663,8930,6759xe">
              <v:path arrowok="t"/>
              <v:fill on="t" focussize="0,0"/>
              <v:stroke on="f"/>
              <v:imagedata o:title=""/>
              <o:lock v:ext="edit"/>
            </v:shape>
            <v:shape id="_x0000_s1098" o:spid="_x0000_s1098" style="position:absolute;left:8929;top:6662;height:96;width:34;" filled="f" stroked="t" coordorigin="8930,6663" coordsize="34,96" path="m8930,6759l8946,6663,8963,6759,8930,6759xe">
              <v:path arrowok="t"/>
              <v:fill on="f" focussize="0,0"/>
              <v:stroke weight="0pt" color="#000000"/>
              <v:imagedata o:title=""/>
              <o:lock v:ext="edit"/>
            </v:shape>
            <v:shape id="_x0000_s1099" o:spid="_x0000_s1099" style="position:absolute;left:8624;top:6758;height:872;width:322;" filled="f" stroked="t" coordorigin="8625,6759" coordsize="322,872" path="m8946,6759l8946,7630,8625,7630e">
              <v:path arrowok="t"/>
              <v:fill on="f" focussize="0,0"/>
              <v:stroke weight="0.72pt" color="#000000"/>
              <v:imagedata o:title=""/>
              <o:lock v:ext="edit"/>
            </v:shape>
            <v:shape id="_x0000_s1100" o:spid="_x0000_s1100" o:spt="202" type="#_x0000_t202" style="position:absolute;left:4962;top:-353;height:553;width:5008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553" w:lineRule="exact"/>
                      <w:ind w:left="0" w:right="0" w:firstLine="0"/>
                      <w:jc w:val="left"/>
                      <w:rPr>
                        <w:sz w:val="55"/>
                      </w:rPr>
                    </w:pPr>
                    <w:r>
                      <w:rPr>
                        <w:color w:val="0BA9D0"/>
                        <w:sz w:val="55"/>
                      </w:rPr>
                      <w:t>临</w:t>
                    </w:r>
                    <w:r>
                      <w:rPr>
                        <w:color w:val="0BA9D0"/>
                        <w:sz w:val="55"/>
                        <w:u w:val="single" w:color="0BA9D0"/>
                      </w:rPr>
                      <w:t>时中央空调平面图</w:t>
                    </w:r>
                  </w:p>
                </w:txbxContent>
              </v:textbox>
            </v:shape>
            <v:shape id="_x0000_s1101" o:spid="_x0000_s1101" o:spt="202" type="#_x0000_t202" style="position:absolute;left:9349;top:1057;height:63;width:23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63" w:lineRule="exact"/>
                      <w:ind w:left="0" w:right="0" w:firstLine="0"/>
                      <w:jc w:val="left"/>
                      <w:rPr>
                        <w:rFonts w:hint="eastAsia" w:ascii="黑体" w:eastAsia="黑体"/>
                        <w:sz w:val="6"/>
                      </w:rPr>
                    </w:pPr>
                    <w:r>
                      <w:rPr>
                        <w:rFonts w:hint="eastAsia" w:ascii="黑体" w:eastAsia="黑体"/>
                        <w:color w:val="DD00A5"/>
                        <w:w w:val="75"/>
                        <w:sz w:val="6"/>
                      </w:rPr>
                      <w:t>高压配电柜</w:t>
                    </w:r>
                  </w:p>
                </w:txbxContent>
              </v:textbox>
            </v:shape>
            <v:shape id="_x0000_s1102" o:spid="_x0000_s1102" o:spt="202" type="#_x0000_t202" style="position:absolute;left:9419;top:1705;height:63;width:15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63" w:lineRule="exact"/>
                      <w:ind w:left="0" w:right="0" w:firstLine="0"/>
                      <w:jc w:val="left"/>
                      <w:rPr>
                        <w:rFonts w:hint="eastAsia" w:ascii="黑体" w:eastAsia="黑体"/>
                        <w:sz w:val="6"/>
                      </w:rPr>
                    </w:pPr>
                    <w:r>
                      <w:rPr>
                        <w:rFonts w:hint="eastAsia" w:ascii="黑体" w:eastAsia="黑体"/>
                        <w:color w:val="DD00A5"/>
                        <w:w w:val="80"/>
                        <w:sz w:val="6"/>
                      </w:rPr>
                      <w:t>开闭所</w:t>
                    </w:r>
                  </w:p>
                </w:txbxContent>
              </v:textbox>
            </v:shape>
            <v:shape id="_x0000_s1103" o:spid="_x0000_s1103" o:spt="202" type="#_x0000_t202" style="position:absolute;left:5761;top:1821;height:63;width:196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63" w:lineRule="exact"/>
                      <w:ind w:left="0" w:right="0" w:firstLine="0"/>
                      <w:jc w:val="left"/>
                      <w:rPr>
                        <w:rFonts w:hint="eastAsia" w:ascii="黑体" w:eastAsia="黑体"/>
                        <w:sz w:val="6"/>
                      </w:rPr>
                    </w:pPr>
                    <w:r>
                      <w:rPr>
                        <w:rFonts w:hint="eastAsia" w:ascii="黑体" w:eastAsia="黑体"/>
                        <w:color w:val="DD00A5"/>
                        <w:w w:val="75"/>
                        <w:sz w:val="6"/>
                      </w:rPr>
                      <w:t>设备用房</w:t>
                    </w:r>
                  </w:p>
                </w:txbxContent>
              </v:textbox>
            </v:shape>
            <v:shape id="_x0000_s1104" o:spid="_x0000_s1104" o:spt="202" type="#_x0000_t202" style="position:absolute;left:9313;top:2947;height:98;width:42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97" w:lineRule="exact"/>
                      <w:ind w:left="0" w:right="0" w:firstLine="0"/>
                      <w:jc w:val="left"/>
                      <w:rPr>
                        <w:rFonts w:hint="eastAsia" w:ascii="黑体" w:eastAsia="黑体"/>
                        <w:sz w:val="9"/>
                      </w:rPr>
                    </w:pPr>
                    <w:r>
                      <w:rPr>
                        <w:rFonts w:hint="eastAsia" w:ascii="黑体" w:eastAsia="黑体"/>
                        <w:color w:val="FF7F7F"/>
                        <w:w w:val="75"/>
                        <w:sz w:val="9"/>
                      </w:rPr>
                      <w:t>三边活动隔断</w:t>
                    </w:r>
                  </w:p>
                </w:txbxContent>
              </v:textbox>
            </v:shape>
            <v:shape id="_x0000_s1105" o:spid="_x0000_s1105" o:spt="202" type="#_x0000_t202" style="position:absolute;left:7201;top:3257;height:125;width:65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24" w:lineRule="exact"/>
                      <w:ind w:left="0" w:right="0" w:firstLine="0"/>
                      <w:jc w:val="left"/>
                      <w:rPr>
                        <w:rFonts w:hint="eastAsia" w:ascii="黑体" w:eastAsia="黑体"/>
                        <w:sz w:val="11"/>
                      </w:rPr>
                    </w:pPr>
                    <w:r>
                      <w:rPr>
                        <w:rFonts w:hint="eastAsia" w:ascii="黑体" w:eastAsia="黑体"/>
                        <w:color w:val="FF7F7F"/>
                        <w:spacing w:val="-2"/>
                        <w:w w:val="80"/>
                        <w:position w:val="1"/>
                        <w:sz w:val="11"/>
                      </w:rPr>
                      <w:t xml:space="preserve">员工餐厅区 </w:t>
                    </w:r>
                    <w:r>
                      <w:rPr>
                        <w:rFonts w:hint="eastAsia" w:ascii="黑体" w:eastAsia="黑体"/>
                        <w:color w:val="FF7F7F"/>
                        <w:w w:val="80"/>
                        <w:sz w:val="11"/>
                      </w:rPr>
                      <w:t>57桌</w:t>
                    </w:r>
                  </w:p>
                </w:txbxContent>
              </v:textbox>
            </v:shape>
            <v:shape id="_x0000_s1106" o:spid="_x0000_s1106" o:spt="202" type="#_x0000_t202" style="position:absolute;left:9388;top:3408;height:117;width:532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17" w:lineRule="exact"/>
                      <w:ind w:left="0" w:right="0" w:firstLine="0"/>
                      <w:jc w:val="left"/>
                      <w:rPr>
                        <w:rFonts w:hint="eastAsia" w:ascii="黑体" w:eastAsia="黑体"/>
                        <w:sz w:val="11"/>
                      </w:rPr>
                    </w:pPr>
                    <w:r>
                      <w:rPr>
                        <w:rFonts w:hint="eastAsia" w:ascii="黑体" w:eastAsia="黑体"/>
                        <w:color w:val="FF7F7F"/>
                        <w:w w:val="80"/>
                        <w:position w:val="1"/>
                        <w:sz w:val="9"/>
                      </w:rPr>
                      <w:t xml:space="preserve">高管餐厅区 </w:t>
                    </w:r>
                    <w:r>
                      <w:rPr>
                        <w:rFonts w:hint="eastAsia" w:ascii="黑体" w:eastAsia="黑体"/>
                        <w:color w:val="FF7F7F"/>
                        <w:w w:val="80"/>
                        <w:sz w:val="11"/>
                      </w:rPr>
                      <w:t>6桌</w:t>
                    </w:r>
                  </w:p>
                </w:txbxContent>
              </v:textbox>
            </v:shape>
            <v:shape id="_x0000_s1107" o:spid="_x0000_s1107" o:spt="202" type="#_x0000_t202" style="position:absolute;left:9008;top:6576;height:87;width:365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86" w:lineRule="exact"/>
                      <w:ind w:left="0" w:right="0" w:firstLine="0"/>
                      <w:jc w:val="left"/>
                      <w:rPr>
                        <w:rFonts w:hint="eastAsia" w:ascii="楷体" w:eastAsia="楷体"/>
                        <w:sz w:val="8"/>
                      </w:rPr>
                    </w:pPr>
                    <w:r>
                      <w:rPr>
                        <w:rFonts w:hint="eastAsia" w:ascii="楷体" w:eastAsia="楷体"/>
                        <w:color w:val="0BA9D0"/>
                        <w:w w:val="110"/>
                        <w:sz w:val="8"/>
                      </w:rPr>
                      <w:t>400A电箱</w:t>
                    </w:r>
                  </w:p>
                </w:txbxContent>
              </v:textbox>
            </v:shape>
            <v:shape id="_x0000_s1108" o:spid="_x0000_s1108" o:spt="202" type="#_x0000_t202" style="position:absolute;left:6395;top:6804;height:935;width:220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/>
                      <w:ind w:left="1130" w:right="0" w:firstLine="0"/>
                      <w:jc w:val="left"/>
                      <w:rPr>
                        <w:rFonts w:ascii="Arial"/>
                        <w:sz w:val="13"/>
                      </w:rPr>
                    </w:pPr>
                    <w:r>
                      <w:rPr>
                        <w:rFonts w:ascii="Arial"/>
                        <w:w w:val="105"/>
                        <w:sz w:val="13"/>
                      </w:rPr>
                      <w:t>37137</w:t>
                    </w:r>
                  </w:p>
                  <w:p>
                    <w:pPr>
                      <w:spacing w:before="117"/>
                      <w:ind w:left="148" w:right="0" w:firstLine="0"/>
                      <w:jc w:val="left"/>
                      <w:rPr>
                        <w:rFonts w:ascii="Arial" w:eastAsia="Arial"/>
                        <w:sz w:val="22"/>
                      </w:rPr>
                    </w:pPr>
                    <w:r>
                      <w:rPr>
                        <w:sz w:val="23"/>
                      </w:rPr>
                      <w:t>空调离外墙</w:t>
                    </w:r>
                    <w:r>
                      <w:rPr>
                        <w:rFonts w:ascii="Arial" w:eastAsia="Arial"/>
                        <w:sz w:val="22"/>
                      </w:rPr>
                      <w:t>1000</w:t>
                    </w:r>
                  </w:p>
                  <w:p>
                    <w:pPr>
                      <w:spacing w:before="111" w:line="262" w:lineRule="exact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 xml:space="preserve"> 电缆185平方约130米</w:t>
                    </w:r>
                  </w:p>
                </w:txbxContent>
              </v:textbox>
            </v:shape>
            <v:shape id="_x0000_s1109" o:spid="_x0000_s1109" o:spt="202" type="#_x0000_t202" style="position:absolute;left:9724;top:7093;height:541;width:121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262" w:lineRule="exact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窗户离地</w:t>
                    </w:r>
                  </w:p>
                  <w:p>
                    <w:pPr>
                      <w:spacing w:before="0" w:line="278" w:lineRule="exact"/>
                      <w:ind w:left="7" w:right="0" w:firstLine="0"/>
                      <w:jc w:val="left"/>
                      <w:rPr>
                        <w:rFonts w:ascii="Arial" w:eastAsia="Arial"/>
                        <w:sz w:val="22"/>
                      </w:rPr>
                    </w:pPr>
                    <w:r>
                      <w:rPr>
                        <w:sz w:val="23"/>
                      </w:rPr>
                      <w:t>高度约</w:t>
                    </w:r>
                    <w:r>
                      <w:rPr>
                        <w:rFonts w:ascii="Arial" w:eastAsia="Arial"/>
                        <w:sz w:val="22"/>
                      </w:rPr>
                      <w:t>1000</w:t>
                    </w:r>
                  </w:p>
                </w:txbxContent>
              </v:textbox>
            </v:shape>
          </v:group>
        </w:pict>
      </w:r>
      <w:bookmarkStart w:id="3" w:name="东莞临时中央空调（餐厅）方案pdf"/>
      <w:bookmarkEnd w:id="3"/>
      <w:bookmarkStart w:id="4" w:name="模型"/>
      <w:bookmarkEnd w:id="4"/>
      <w:r>
        <w:rPr>
          <w:color w:val="0BA9D0"/>
        </w:rPr>
        <w:t>图片案例</w:t>
      </w:r>
    </w:p>
    <w:p>
      <w:pPr>
        <w:pStyle w:val="6"/>
        <w:rPr>
          <w:rFonts w:ascii="楷体"/>
          <w:sz w:val="22"/>
        </w:rPr>
      </w:pPr>
      <w:r>
        <w:br w:type="column"/>
      </w:r>
    </w:p>
    <w:p>
      <w:pPr>
        <w:pStyle w:val="6"/>
        <w:spacing w:before="9"/>
        <w:rPr>
          <w:rFonts w:ascii="楷体"/>
          <w:sz w:val="20"/>
        </w:rPr>
      </w:pPr>
    </w:p>
    <w:p>
      <w:pPr>
        <w:spacing w:before="0"/>
        <w:ind w:left="830" w:right="0" w:firstLine="0"/>
        <w:jc w:val="left"/>
        <w:rPr>
          <w:sz w:val="23"/>
        </w:rPr>
      </w:pPr>
      <w:r>
        <w:pict>
          <v:group id="_x0000_s1110" o:spid="_x0000_s1110" o:spt="203" style="position:absolute;left:0pt;margin-left:551.45pt;margin-top:19.3pt;height:380.05pt;width:229.8pt;mso-position-horizontal-relative:page;z-index:251670528;mso-width-relative:page;mso-height-relative:page;" coordorigin="11030,386" coordsize="4596,7601">
            <o:lock v:ext="edit"/>
            <v:rect id="_x0000_s1111" o:spid="_x0000_s1111" o:spt="1" style="position:absolute;left:11053;top:393;height:3519;width:4565;" filled="f" stroked="t" coordsize="21600,21600">
              <v:path/>
              <v:fill on="f" focussize="0,0"/>
              <v:stroke weight="0.72pt" color="#0BA9D0"/>
              <v:imagedata o:title=""/>
              <o:lock v:ext="edit"/>
            </v:rect>
            <v:line id="_x0000_s1112" o:spid="_x0000_s1112" o:spt="20" style="position:absolute;left:11512;top:5724;height:0;width:300;" stroked="t" coordsize="21600,21600">
              <v:path arrowok="t"/>
              <v:fill focussize="0,0"/>
              <v:stroke weight="0.12pt" color="#FF0000"/>
              <v:imagedata o:title=""/>
              <o:lock v:ext="edit"/>
            </v:line>
            <v:line id="_x0000_s1113" o:spid="_x0000_s1113" o:spt="20" style="position:absolute;left:11538;top:5820;height:528;width:0;" stroked="t" coordsize="21600,21600">
              <v:path arrowok="t"/>
              <v:fill focussize="0,0"/>
              <v:stroke weight="0.12pt" color="#FF0000"/>
              <v:imagedata o:title=""/>
              <o:lock v:ext="edit"/>
            </v:line>
            <v:shape id="_x0000_s1114" o:spid="_x0000_s1114" style="position:absolute;left:11521;top:5723;height:96;width:29;" fillcolor="#FF0000" filled="t" stroked="f" coordorigin="11522,5724" coordsize="29,96" path="m11522,5820l11550,5820,11538,5724,11522,5820xe">
              <v:path arrowok="t"/>
              <v:fill on="t" focussize="0,0"/>
              <v:stroke on="f"/>
              <v:imagedata o:title=""/>
              <o:lock v:ext="edit"/>
            </v:shape>
            <v:shape id="_x0000_s1115" o:spid="_x0000_s1115" style="position:absolute;left:11521;top:5723;height:96;width:29;" filled="f" stroked="t" coordorigin="11522,5724" coordsize="29,96" path="m11522,5820l11550,5820,11538,5724,11522,5820xe">
              <v:path arrowok="t"/>
              <v:fill on="f" focussize="0,0"/>
              <v:stroke weight="0pt" color="#FF0000"/>
              <v:imagedata o:title=""/>
              <o:lock v:ext="edit"/>
            </v:shape>
            <v:shape id="_x0000_s1116" o:spid="_x0000_s1116" style="position:absolute;left:11512;top:6700;height:624;width:250;" filled="f" stroked="t" coordorigin="11512,6700" coordsize="250,624" path="m11512,7324l11762,7324m11538,6700l11538,7228e">
              <v:path arrowok="t"/>
              <v:fill on="f" focussize="0,0"/>
              <v:stroke weight="0.12pt" color="#FF0000"/>
              <v:imagedata o:title=""/>
              <o:lock v:ext="edit"/>
            </v:shape>
            <v:shape id="_x0000_s1117" o:spid="_x0000_s1117" style="position:absolute;left:11521;top:7228;height:96;width:29;" fillcolor="#FF0000" filled="t" stroked="f" coordorigin="11522,7228" coordsize="29,96" path="m11522,7228l11538,7324,11550,7228,11522,7228xe">
              <v:path arrowok="t"/>
              <v:fill on="t" focussize="0,0"/>
              <v:stroke on="f"/>
              <v:imagedata o:title=""/>
              <o:lock v:ext="edit"/>
            </v:shape>
            <v:shape id="_x0000_s1118" o:spid="_x0000_s1118" style="position:absolute;left:11521;top:7228;height:96;width:29;" filled="f" stroked="t" coordorigin="11522,7228" coordsize="29,96" path="m11522,7228l11550,7228,11538,7324,11522,7228xe">
              <v:path arrowok="t"/>
              <v:fill on="f" focussize="0,0"/>
              <v:stroke weight="0pt" color="#FF0000"/>
              <v:imagedata o:title=""/>
              <o:lock v:ext="edit"/>
            </v:shape>
            <v:line id="_x0000_s1119" o:spid="_x0000_s1119" o:spt="20" style="position:absolute;left:11538;top:7324;height:60;width:0;" stroked="t" coordsize="21600,21600">
              <v:path arrowok="t"/>
              <v:fill focussize="0,0"/>
              <v:stroke weight="0.12pt" color="#FF0000"/>
              <v:imagedata o:title=""/>
              <o:lock v:ext="edit"/>
            </v:line>
            <v:shape id="_x0000_s1120" o:spid="_x0000_s1120" style="position:absolute;left:11521;top:7228;height:96;width:32;" fillcolor="#FF0000" filled="t" stroked="f" coordorigin="11522,7228" coordsize="32,96" path="m11522,7228l11538,7324,11553,7228,11522,7228xe">
              <v:path arrowok="t"/>
              <v:fill on="t" focussize="0,0"/>
              <v:stroke on="f"/>
              <v:imagedata o:title=""/>
              <o:lock v:ext="edit"/>
            </v:shape>
            <v:shape id="_x0000_s1121" o:spid="_x0000_s1121" style="position:absolute;left:11521;top:7228;height:96;width:32;" filled="f" stroked="t" coordorigin="11522,7228" coordsize="32,96" path="m11522,7228l11553,7228,11538,7324,11522,7228xe">
              <v:path arrowok="t"/>
              <v:fill on="f" focussize="0,0"/>
              <v:stroke weight="0pt" color="#FF0000"/>
              <v:imagedata o:title=""/>
              <o:lock v:ext="edit"/>
            </v:shape>
            <v:line id="_x0000_s1122" o:spid="_x0000_s1122" o:spt="20" style="position:absolute;left:11538;top:7480;height:99;width:0;" stroked="t" coordsize="21600,21600">
              <v:path arrowok="t"/>
              <v:fill focussize="0,0"/>
              <v:stroke weight="0.12pt" color="#FF0000"/>
              <v:imagedata o:title=""/>
              <o:lock v:ext="edit"/>
            </v:line>
            <v:shape id="_x0000_s1123" o:spid="_x0000_s1123" style="position:absolute;left:11521;top:7384;height:96;width:32;" fillcolor="#FF0000" filled="t" stroked="f" coordorigin="11522,7384" coordsize="32,96" path="m11522,7480l11553,7480,11538,7384,11522,7480xe">
              <v:path arrowok="t"/>
              <v:fill on="t" focussize="0,0"/>
              <v:stroke on="f"/>
              <v:imagedata o:title=""/>
              <o:lock v:ext="edit"/>
            </v:shape>
            <v:shape id="_x0000_s1124" o:spid="_x0000_s1124" style="position:absolute;left:11521;top:7384;height:96;width:32;" filled="f" stroked="t" coordorigin="11522,7384" coordsize="32,96" path="m11522,7480l11553,7480,11538,7384,11522,7480xe">
              <v:path arrowok="t"/>
              <v:fill on="f" focussize="0,0"/>
              <v:stroke weight="0pt" color="#FF0000"/>
              <v:imagedata o:title=""/>
              <o:lock v:ext="edit"/>
            </v:shape>
            <v:shape id="_x0000_s1125" o:spid="_x0000_s1125" o:spt="75" type="#_x0000_t75" style="position:absolute;left:12004;top:4950;height:2673;width:2267;" filled="f" stroked="f" coordsize="21600,21600">
              <v:path/>
              <v:fill on="f" focussize="0,0"/>
              <v:stroke on="f"/>
              <v:imagedata r:id="rId21" o:title=""/>
              <o:lock v:ext="edit" aspectratio="t"/>
            </v:shape>
            <v:shape id="_x0000_s1126" o:spid="_x0000_s1126" style="position:absolute;left:11036;top:3911;height:4068;width:3327;" filled="f" stroked="t" coordorigin="11037,3912" coordsize="3327,4068" path="m11037,7980l11037,3912,14363,3912,14363,7980e">
              <v:path arrowok="t"/>
              <v:fill on="f" focussize="0,0"/>
              <v:stroke weight="0.72pt" color="#0000FF"/>
              <v:imagedata o:title=""/>
              <o:lock v:ext="edit"/>
            </v:shape>
            <v:shape id="_x0000_s1127" o:spid="_x0000_s1127" o:spt="75" type="#_x0000_t75" style="position:absolute;left:12174;top:4456;height:382;width:300;" filled="f" stroked="f" coordsize="21600,21600">
              <v:path/>
              <v:fill on="f" focussize="0,0"/>
              <v:stroke on="f"/>
              <v:imagedata r:id="rId22" o:title=""/>
              <o:lock v:ext="edit" aspectratio="t"/>
            </v:shape>
            <v:shape id="_x0000_s1128" o:spid="_x0000_s1128" style="position:absolute;left:32820;top:-20686;height:6220;width:11120;" filled="f" stroked="t" coordorigin="32820,-20685" coordsize="11120,6220" path="m12563,5481l12563,5486,12566,5493,12568,5503,12573,5515,12580,5527,12590,5536,12599,5546,12611,5553,12623,5563,12638,5570,12654,5577,12669,5582,12688,5587,12705,5592,12724,5594,12743,5596,12765,5596,12784,5596,12803,5594,12822,5592,12842,5587,12858,5582,12875,5577,12890,5570,12904,5563,12918,5553,12928,5546,12940,5536,12947,5527,12954,5515,12959,5503,12964,5493,12964,5486,12964,5481m12707,4658l12424,4824m12966,5484l12966,4574,12966,4540,12959,4502,12952,4466,12938,4430,12918,4392,12887,4358,12861,4324,12822,4298,12779,4279,12738,4269,12693,4262,12650,4264,12609,4269,12573,4281,12539,4296,12508,4308,12220,4476m12707,4658l12707,4658m12563,5484l12563,4742m12777,5594l12777,4701e">
              <v:path arrowok="t"/>
              <v:fill on="f" focussize="0,0"/>
              <v:stroke weight="0.72pt" color="#000000"/>
              <v:imagedata o:title=""/>
              <o:lock v:ext="edit"/>
            </v:shape>
            <v:line id="_x0000_s1129" o:spid="_x0000_s1129" o:spt="20" style="position:absolute;left:11507;top:4528;flip:x;height:430;width:1111;" stroked="t" coordsize="21600,21600">
              <v:path arrowok="t"/>
              <v:fill focussize="0,0"/>
              <v:stroke weight="0.12pt" color="#FF0000"/>
              <v:imagedata o:title=""/>
              <o:lock v:ext="edit"/>
            </v:line>
            <v:shape id="_x0000_s1130" o:spid="_x0000_s1130" style="position:absolute;left:12119;top:4684;height:53;width:96;" fillcolor="#FF0000" filled="t" stroked="f" coordorigin="12119,4684" coordsize="96,53" path="m12119,4704l12129,4737,12215,4684,12119,4704xe">
              <v:path arrowok="t"/>
              <v:fill on="t" focussize="0,0"/>
              <v:stroke on="f"/>
              <v:imagedata o:title=""/>
              <o:lock v:ext="edit"/>
            </v:shape>
            <v:shape id="_x0000_s1131" o:spid="_x0000_s1131" style="position:absolute;left:12119;top:4684;height:53;width:96;" filled="f" stroked="t" coordorigin="12119,4684" coordsize="96,53" path="m12119,4704l12129,4737,12215,4684,12119,4704xe">
              <v:path arrowok="t"/>
              <v:fill on="f" focussize="0,0"/>
              <v:stroke weight="0pt" color="#FF0000"/>
              <v:imagedata o:title=""/>
              <o:lock v:ext="edit"/>
            </v:shape>
            <v:shape id="_x0000_s1132" o:spid="_x0000_s1132" style="position:absolute;left:12428;top:4550;height:51;width:96;" fillcolor="#FF0000" filled="t" stroked="f" coordorigin="12429,4550" coordsize="96,51" path="m12429,4600l12525,4579,12513,4550,12429,4600xe">
              <v:path arrowok="t"/>
              <v:fill on="t" focussize="0,0"/>
              <v:stroke on="f"/>
              <v:imagedata o:title=""/>
              <o:lock v:ext="edit"/>
            </v:shape>
            <v:shape id="_x0000_s1133" o:spid="_x0000_s1133" style="position:absolute;left:12428;top:4550;height:51;width:96;" filled="f" stroked="t" coordorigin="12429,4550" coordsize="96,51" path="m12513,4550l12525,4579,12429,4600,12513,4550xe">
              <v:path arrowok="t"/>
              <v:fill on="f" focussize="0,0"/>
              <v:stroke weight="0pt" color="#FF0000"/>
              <v:imagedata o:title=""/>
              <o:lock v:ext="edit"/>
            </v:shape>
            <v:shape id="_x0000_s1134" o:spid="_x0000_s1134" style="position:absolute;left:40720;top:-22426;height:2500;width:1520;" filled="f" stroked="t" coordorigin="40720,-22425" coordsize="1520,2500" path="m12311,4466l12011,4466m12266,4466l12016,4466m12038,4562l12038,4648e">
              <v:path arrowok="t"/>
              <v:fill on="f" focussize="0,0"/>
              <v:stroke weight="0.12pt" color="#FF0000"/>
              <v:imagedata o:title=""/>
              <o:lock v:ext="edit"/>
            </v:shape>
            <v:line id="_x0000_s1135" o:spid="_x0000_s1135" o:spt="20" style="position:absolute;left:12038;top:5436;height:98;width:0;" stroked="t" coordsize="21600,21600">
              <v:path arrowok="t"/>
              <v:fill focussize="0,0"/>
              <v:stroke weight="0.12pt" color="#FF0000"/>
              <v:imagedata o:title=""/>
              <o:lock v:ext="edit"/>
            </v:line>
            <v:shape id="_x0000_s1136" o:spid="_x0000_s1136" style="position:absolute;left:12020;top:4466;height:96;width:36;" fillcolor="#FF0000" filled="t" stroked="f" coordorigin="12021,4466" coordsize="36,96" path="m12021,4562l12057,4562,12038,4466,12021,4562xe">
              <v:path arrowok="t"/>
              <v:fill on="t" focussize="0,0"/>
              <v:stroke on="f"/>
              <v:imagedata o:title=""/>
              <o:lock v:ext="edit"/>
            </v:shape>
            <v:shape id="_x0000_s1137" o:spid="_x0000_s1137" style="position:absolute;left:12020;top:4466;height:96;width:36;" filled="f" stroked="t" coordorigin="12021,4466" coordsize="36,96" path="m12021,4562l12057,4562,12038,4466,12021,4562xe">
              <v:path arrowok="t"/>
              <v:fill on="f" focussize="0,0"/>
              <v:stroke weight="0pt" color="#FF0000"/>
              <v:imagedata o:title=""/>
              <o:lock v:ext="edit"/>
            </v:shape>
            <v:shape id="_x0000_s1138" o:spid="_x0000_s1138" style="position:absolute;left:12020;top:5534;height:96;width:36;" fillcolor="#FF0000" filled="t" stroked="f" coordorigin="12021,5534" coordsize="36,96" path="m12021,5534l12038,5630,12057,5534,12021,5534xe">
              <v:path arrowok="t"/>
              <v:fill on="t" focussize="0,0"/>
              <v:stroke on="f"/>
              <v:imagedata o:title=""/>
              <o:lock v:ext="edit"/>
            </v:shape>
            <v:shape id="_x0000_s1139" o:spid="_x0000_s1139" style="position:absolute;left:12020;top:5534;height:96;width:36;" filled="f" stroked="t" coordorigin="12021,5534" coordsize="36,96" path="m12021,5534l12057,5534,12038,5630,12021,5534xe">
              <v:path arrowok="t"/>
              <v:fill on="f" focussize="0,0"/>
              <v:stroke weight="0pt" color="#FF0000"/>
              <v:imagedata o:title=""/>
              <o:lock v:ext="edit"/>
            </v:shape>
            <v:line id="_x0000_s1140" o:spid="_x0000_s1140" o:spt="20" style="position:absolute;left:12016;top:5630;flip:x;height:0;width:247;" stroked="t" coordsize="21600,21600">
              <v:path arrowok="t"/>
              <v:fill focussize="0,0"/>
              <v:stroke weight="0.12pt" color="#FF0000"/>
              <v:imagedata o:title=""/>
              <o:lock v:ext="edit"/>
            </v:line>
            <v:shape id="_x0000_s1141" o:spid="_x0000_s1141" style="position:absolute;left:12020;top:5534;height:96;width:36;" fillcolor="#FF0000" filled="t" stroked="f" coordorigin="12021,5534" coordsize="36,96" path="m12021,5534l12038,5630,12057,5534,12021,5534xe">
              <v:path arrowok="t"/>
              <v:fill on="t" focussize="0,0"/>
              <v:stroke on="f"/>
              <v:imagedata o:title=""/>
              <o:lock v:ext="edit"/>
            </v:shape>
            <v:shape id="_x0000_s1142" o:spid="_x0000_s1142" style="position:absolute;left:12020;top:5534;height:96;width:36;" filled="f" stroked="t" coordorigin="12021,5534" coordsize="36,96" path="m12021,5534l12057,5534,12038,5630,12021,5534xe">
              <v:path arrowok="t"/>
              <v:fill on="f" focussize="0,0"/>
              <v:stroke weight="0pt" color="#FF0000"/>
              <v:imagedata o:title=""/>
              <o:lock v:ext="edit"/>
            </v:shape>
            <v:shape id="_x0000_s1143" o:spid="_x0000_s1143" style="position:absolute;left:25080;top:-21726;height:700;width:660;" filled="f" stroked="t" coordorigin="25080,-21725" coordsize="660,700" path="m12095,6446l12179,6446,12179,6525,12095,6525,12095,6446m12095,6463l12179,6463,12179,6487,12095,6487,12095,6463e">
              <v:path arrowok="t"/>
              <v:fill on="f" focussize="0,0"/>
              <v:stroke weight="0.72pt" color="#FF00FF"/>
              <v:imagedata o:title=""/>
              <o:lock v:ext="edit"/>
            </v:shape>
            <v:shape id="_x0000_s1144" o:spid="_x0000_s1144" style="position:absolute;left:25100;top:-20686;height:4580;width:680;" filled="f" stroked="t" coordorigin="25100,-20685" coordsize="680,4580" path="m12707,6441l12770,6441,12770,6523,12707,6523,12707,6441m12304,6441l12364,6441,12364,6523,12304,6523,12304,6441m12386,6441l12446,6441,12446,6523,12386,6523,12386,6441m12467,6441l12525,6441,12525,6523,12467,6523,12467,6441m12546,6441l12606,6441,12606,6523,12546,6523,12546,6441m12630,6441l12686,6441,12686,6523,12630,6523,12630,6441m12220,6441l12282,6441,12282,6523,12220,6523,12220,6441e">
              <v:path arrowok="t"/>
              <v:fill on="f" focussize="0,0"/>
              <v:stroke weight="0.72pt" color="#989898"/>
              <v:imagedata o:title=""/>
              <o:lock v:ext="edit"/>
            </v:shape>
            <v:line id="_x0000_s1145" o:spid="_x0000_s1145" o:spt="20" style="position:absolute;left:11037;top:7980;height:0;width:3326;" stroked="t" coordsize="21600,21600">
              <v:path arrowok="t"/>
              <v:fill focussize="0,0"/>
              <v:stroke weight="0.72pt" color="#0000FF"/>
              <v:imagedata o:title=""/>
              <o:lock v:ext="edit"/>
            </v:line>
            <v:shape id="_x0000_s1146" o:spid="_x0000_s1146" o:spt="202" type="#_x0000_t202" style="position:absolute;left:12157;top:7438;height:195;width:407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0" w:line="193" w:lineRule="exact"/>
                      <w:ind w:left="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z w:val="17"/>
                      </w:rPr>
                      <w:t>1100</w:t>
                    </w:r>
                  </w:p>
                </w:txbxContent>
              </v:textbox>
            </v:shape>
            <v:shape id="_x0000_s1147" o:spid="_x0000_s1147" o:spt="202" type="#_x0000_t202" style="position:absolute;left:11052;top:400;height:3504;width:4559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before="85" w:line="240" w:lineRule="auto"/>
                      <w:ind w:left="181" w:right="1140" w:hanging="15"/>
                      <w:jc w:val="left"/>
                      <w:rPr>
                        <w:rFonts w:hint="eastAsia" w:ascii="楷体" w:eastAsia="楷体"/>
                        <w:sz w:val="32"/>
                      </w:rPr>
                    </w:pPr>
                    <w:r>
                      <w:rPr>
                        <w:rFonts w:hint="eastAsia" w:ascii="楷体" w:eastAsia="楷体"/>
                        <w:color w:val="0BA9D0"/>
                        <w:sz w:val="32"/>
                      </w:rPr>
                      <w:t>全场使用面积为1300</w:t>
                    </w:r>
                    <w:r>
                      <w:rPr>
                        <w:rFonts w:hint="eastAsia" w:ascii="楷体" w:eastAsia="楷体"/>
                        <w:color w:val="0BA9D0"/>
                        <w:spacing w:val="-17"/>
                        <w:sz w:val="32"/>
                      </w:rPr>
                      <w:t>㎡</w:t>
                    </w:r>
                    <w:r>
                      <w:rPr>
                        <w:rFonts w:hint="eastAsia" w:ascii="楷体" w:eastAsia="楷体"/>
                        <w:color w:val="0BA9D0"/>
                        <w:sz w:val="32"/>
                      </w:rPr>
                      <w:t>使用2台40匹一体机  使用4台30匹一体机</w:t>
                    </w:r>
                  </w:p>
                  <w:p>
                    <w:pPr>
                      <w:spacing w:before="4"/>
                      <w:ind w:left="181" w:right="1938" w:hanging="15"/>
                      <w:jc w:val="left"/>
                      <w:rPr>
                        <w:rFonts w:hint="eastAsia" w:ascii="楷体" w:eastAsia="楷体"/>
                        <w:sz w:val="32"/>
                      </w:rPr>
                    </w:pPr>
                    <w:r>
                      <w:rPr>
                        <w:rFonts w:hint="eastAsia" w:ascii="楷体" w:eastAsia="楷体"/>
                        <w:color w:val="0BA9D0"/>
                        <w:sz w:val="32"/>
                      </w:rPr>
                      <w:t>制冷量为52000W 使用功率200千瓦</w:t>
                    </w:r>
                  </w:p>
                  <w:p>
                    <w:pPr>
                      <w:spacing w:before="8" w:line="242" w:lineRule="auto"/>
                      <w:ind w:left="135" w:right="163" w:firstLine="33"/>
                      <w:jc w:val="left"/>
                      <w:rPr>
                        <w:rFonts w:hint="eastAsia" w:ascii="楷体" w:eastAsia="楷体"/>
                        <w:sz w:val="32"/>
                      </w:rPr>
                    </w:pPr>
                    <w:r>
                      <w:rPr>
                        <w:rFonts w:hint="eastAsia" w:ascii="楷体" w:eastAsia="楷体"/>
                        <w:color w:val="0BA9D0"/>
                        <w:sz w:val="32"/>
                      </w:rPr>
                      <w:t>通过外墙窗口直接引进风管上去消防管上方约6米固定出风图片为实地案例,可供参考</w:t>
                    </w:r>
                  </w:p>
                </w:txbxContent>
              </v:textbox>
            </v:shape>
          </v:group>
        </w:pict>
      </w:r>
      <w:r>
        <w:rPr>
          <w:sz w:val="23"/>
        </w:rPr>
        <w:t>取电机房</w:t>
      </w:r>
    </w:p>
    <w:p>
      <w:pPr>
        <w:pStyle w:val="2"/>
        <w:spacing w:before="194"/>
      </w:pPr>
      <w:r>
        <w:br w:type="column"/>
      </w:r>
      <w:r>
        <w:rPr>
          <w:color w:val="0BA9D0"/>
        </w:rPr>
        <w:t>空调设计说明</w:t>
      </w:r>
    </w:p>
    <w:p>
      <w:pPr>
        <w:spacing w:after="0"/>
        <w:sectPr>
          <w:type w:val="continuous"/>
          <w:pgSz w:w="16840" w:h="11900" w:orient="landscape"/>
          <w:pgMar w:top="1280" w:right="940" w:bottom="1380" w:left="880" w:header="720" w:footer="720" w:gutter="0"/>
          <w:cols w:equalWidth="0" w:num="3">
            <w:col w:w="3093" w:space="6205"/>
            <w:col w:w="1752" w:space="39"/>
            <w:col w:w="3931"/>
          </w:cols>
        </w:sectPr>
      </w:pPr>
    </w:p>
    <w:p>
      <w:pPr>
        <w:pStyle w:val="6"/>
        <w:ind w:left="265"/>
        <w:rPr>
          <w:rFonts w:ascii="楷体"/>
          <w:sz w:val="20"/>
        </w:rPr>
      </w:pPr>
      <w:r>
        <w:pict>
          <v:shape id="_x0000_s1148" o:spid="_x0000_s1148" o:spt="202" type="#_x0000_t202" style="position:absolute;left:0pt;margin-left:240.15pt;margin-top:289.2pt;height:20.8pt;width:9.55pt;mso-position-horizontal-relative:page;mso-position-vertical-relative:page;z-index:25167155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sz w:val="13"/>
                    </w:rPr>
                  </w:pPr>
                  <w:r>
                    <w:rPr>
                      <w:rFonts w:ascii="Arial"/>
                      <w:w w:val="105"/>
                      <w:sz w:val="13"/>
                    </w:rPr>
                    <w:t>43800</w:t>
                  </w:r>
                </w:p>
              </w:txbxContent>
            </v:textbox>
          </v:shape>
        </w:pict>
      </w:r>
      <w:r>
        <w:pict>
          <v:shape id="_x0000_s1149" o:spid="_x0000_s1149" o:spt="202" type="#_x0000_t202" style="position:absolute;left:0pt;margin-left:571.05pt;margin-top:483.65pt;height:16.5pt;width:11.75pt;mso-position-horizontal-relative:page;mso-position-vertical-relative:page;z-index:2516725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sz w:val="17"/>
                    </w:rPr>
                    <w:t>100</w:t>
                  </w:r>
                </w:p>
              </w:txbxContent>
            </v:textbox>
          </v:shape>
        </w:pict>
      </w:r>
      <w:r>
        <w:pict>
          <v:shape id="_x0000_s1150" o:spid="_x0000_s1150" o:spt="202" type="#_x0000_t202" style="position:absolute;left:0pt;margin-left:570.9pt;margin-top:419.75pt;height:21.35pt;width:11.75pt;mso-position-horizontal-relative:page;mso-position-vertical-relative:page;z-index:2516736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sz w:val="17"/>
                    </w:rPr>
                    <w:t>2400</w:t>
                  </w:r>
                </w:p>
              </w:txbxContent>
            </v:textbox>
          </v:shape>
        </w:pict>
      </w:r>
      <w:r>
        <w:pict>
          <v:shape id="_x0000_s1151" o:spid="_x0000_s1151" o:spt="202" type="#_x0000_t202" style="position:absolute;left:0pt;margin-left:596.1pt;margin-top:343.85pt;height:37.6pt;width:10.9pt;mso-position-horizontal-relative:page;mso-position-vertical-relative:page;z-index:2516746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 style="layout-flow:vertical;mso-layout-flow-alt:bottom-to-top;">
              <w:txbxContent>
                <w:p>
                  <w:pPr>
                    <w:spacing w:before="3" w:line="215" w:lineRule="exact"/>
                    <w:ind w:left="2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5"/>
                      <w:sz w:val="17"/>
                    </w:rPr>
                    <w:t>自由伸缩</w:t>
                  </w:r>
                </w:p>
              </w:txbxContent>
            </v:textbox>
          </v:shape>
        </w:pict>
      </w:r>
      <w:r>
        <w:pict>
          <v:shape id="_x0000_s1152" o:spid="_x0000_s1152" o:spt="136" type="#_x0000_t136" style="position:absolute;left:0pt;margin-left:671pt;margin-top:460.75pt;height:8.7pt;width:19.5pt;mso-position-horizontal-relative:page;mso-position-vertical-relative:page;rotation:21626880f;z-index:251675648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2700" style="font-family:&amp;quot;font-size:8pt;v-text-align:center;"/>
          </v:shape>
        </w:pict>
      </w:r>
      <w:r>
        <w:pict>
          <v:shape id="_x0000_s1153" o:spid="_x0000_s1153" o:spt="136" type="#_x0000_t136" style="position:absolute;left:0pt;margin-left:553.95pt;margin-top:351.05pt;height:8.7pt;width:21.4pt;mso-position-horizontal-relative:page;mso-position-vertical-relative:page;rotation:22282240f;z-index:251676672;mso-width-relative:page;mso-height-relative:page;" fillcolor="#000000" filled="t" stroked="f" coordsize="21600,21600">
            <v:path/>
            <v:fill on="t" focussize="0,0"/>
            <v:stroke on="f"/>
            <v:imagedata o:title=""/>
            <o:lock v:ext="edit"/>
            <v:textpath on="t" fitshape="t" fitpath="t" trim="t" xscale="f" string="Ø550" style="font-family:&amp;quot;font-size:8pt;v-text-align:center;"/>
          </v:shape>
        </w:pict>
      </w:r>
      <w:r>
        <w:rPr>
          <w:rFonts w:ascii="楷体"/>
          <w:sz w:val="20"/>
        </w:rPr>
        <w:pict>
          <v:group id="_x0000_s1154" o:spid="_x0000_s1154" o:spt="203" style="height:323.2pt;width:176.05pt;" coordsize="3521,6464">
            <o:lock v:ext="edit"/>
            <v:shape id="_x0000_s1155" o:spid="_x0000_s1155" o:spt="75" type="#_x0000_t75" style="position:absolute;left:4;top:3825;height:2631;width:3509;" filled="f" stroked="f" coordsize="21600,21600">
              <v:path/>
              <v:fill on="f" focussize="0,0"/>
              <v:stroke on="f"/>
              <v:imagedata r:id="rId23" o:title=""/>
              <o:lock v:ext="edit" aspectratio="t"/>
            </v:shape>
            <v:rect id="_x0000_s1156" o:spid="_x0000_s1156" o:spt="1" style="position:absolute;left:7;top:3828;height:2628;width:3507;" filled="f" stroked="t" coordsize="21600,21600">
              <v:path/>
              <v:fill on="f" focussize="0,0"/>
              <v:stroke weight="0.72pt" color="#000000"/>
              <v:imagedata o:title=""/>
              <o:lock v:ext="edit"/>
            </v:rect>
            <v:shape id="_x0000_s1157" o:spid="_x0000_s1157" o:spt="75" type="#_x0000_t75" style="position:absolute;left:360;top:4;height:3766;width:2825;" filled="f" stroked="f" coordsize="21600,21600">
              <v:path/>
              <v:fill on="f" focussize="0,0"/>
              <v:stroke on="f"/>
              <v:imagedata r:id="rId24" o:title=""/>
              <o:lock v:ext="edit" aspectratio="t"/>
            </v:shape>
            <v:rect id="_x0000_s1158" o:spid="_x0000_s1158" o:spt="1" style="position:absolute;left:362;top:7;height:3764;width:2823;" filled="f" stroked="t" coordsize="21600,21600">
              <v:path/>
              <v:fill on="f" focussize="0,0"/>
              <v:stroke weight="0.72pt" color="#000000"/>
              <v:imagedata o:title=""/>
              <o:lock v:ext="edit"/>
            </v:rect>
            <w10:wrap type="none"/>
            <w10:anchorlock/>
          </v:group>
        </w:pict>
      </w:r>
    </w:p>
    <w:sectPr>
      <w:type w:val="continuous"/>
      <w:pgSz w:w="16840" w:h="11900" w:orient="landscape"/>
      <w:pgMar w:top="1280" w:right="940" w:bottom="1380" w:left="8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ndalus">
    <w:panose1 w:val="02020603050405020304"/>
    <w:charset w:val="00"/>
    <w:family w:val="roman"/>
    <w:pitch w:val="default"/>
    <w:sig w:usb0="00002003" w:usb1="80000000" w:usb2="00000008" w:usb3="00000000" w:csb0="00000041" w:csb1="200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92.65pt;margin-top:771.1pt;height:11pt;width:8.6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03" w:lineRule="exact"/>
                  <w:ind w:left="40" w:right="0" w:firstLine="0"/>
                  <w:jc w:val="left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5DE6C85"/>
    <w:multiLevelType w:val="singleLevel"/>
    <w:tmpl w:val="65DE6C85"/>
    <w:lvl w:ilvl="0" w:tentative="0">
      <w:start w:val="1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584B6C8F"/>
    <w:rsid w:val="604B797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nhideWhenUsed="0" w:uiPriority="1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24"/>
      <w:outlineLvl w:val="1"/>
    </w:pPr>
    <w:rPr>
      <w:rFonts w:ascii="楷体" w:hAnsi="楷体" w:eastAsia="楷体" w:cs="楷体"/>
      <w:sz w:val="55"/>
      <w:szCs w:val="55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1"/>
      <w:ind w:left="907"/>
      <w:outlineLvl w:val="2"/>
    </w:pPr>
    <w:rPr>
      <w:rFonts w:ascii="楷体" w:hAnsi="楷体" w:eastAsia="楷体" w:cs="楷体"/>
      <w:sz w:val="40"/>
      <w:szCs w:val="4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ind w:left="79"/>
      <w:outlineLvl w:val="3"/>
    </w:pPr>
    <w:rPr>
      <w:rFonts w:ascii="楷体" w:hAnsi="楷体" w:eastAsia="楷体" w:cs="楷体"/>
      <w:sz w:val="29"/>
      <w:szCs w:val="29"/>
      <w:lang w:val="zh-CN" w:eastAsia="zh-CN" w:bidi="zh-CN"/>
    </w:rPr>
  </w:style>
  <w:style w:type="paragraph" w:styleId="5">
    <w:name w:val="heading 4"/>
    <w:basedOn w:val="1"/>
    <w:next w:val="1"/>
    <w:qFormat/>
    <w:uiPriority w:val="1"/>
    <w:pPr>
      <w:spacing w:before="1"/>
      <w:ind w:left="118"/>
      <w:outlineLvl w:val="4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rPr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1027"/>
    <customShpInfo spid="_x0000_s1028"/>
    <customShpInfo spid="_x0000_s1029"/>
    <customShpInfo spid="_x0000_s1030"/>
    <customShpInfo spid="_x0000_s1031"/>
    <customShpInfo spid="_x0000_s1026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04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10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5"/>
    <customShpInfo spid="_x0000_s1156"/>
    <customShpInfo spid="_x0000_s1157"/>
    <customShpInfo spid="_x0000_s1158"/>
    <customShpInfo spid="_x0000_s1154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ScaleCrop>false</ScaleCrop>
  <LinksUpToDate>false</LinksUpToDate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2021-03-22T09:05:00Z</dcterms:created>
  <dc:creator>Administrator</dc:creator>
  <cp:lastModifiedBy>A  </cp:lastModifiedBy>
  <dcterms:modified xsi:type="dcterms:W3CDTF">2021-03-22T09:38:27Z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2021-03-22T00:00:00Z</vt:filetime>
  </property>
  <property fmtid="{D5CDD505-2E9C-101B-9397-08002B2CF9AE}" pid="3" name="Creator">
    <vt:lpwstr>Adobe Acrobat Pro 10.1.2</vt:lpwstr>
  </property>
  <property fmtid="{D5CDD505-2E9C-101B-9397-08002B2CF9AE}" pid="4" name="LastSaved">
    <vt:filetime>2021-03-22T00:00:00Z</vt:filetime>
  </property>
  <property fmtid="{D5CDD505-2E9C-101B-9397-08002B2CF9AE}" pid="5" name="KSOProductBuildVer">
    <vt:lpwstr>2052-11.1.0.10356</vt:lpwstr>
  </property>
  <property fmtid="{D5CDD505-2E9C-101B-9397-08002B2CF9AE}" pid="6" name="ICV">
    <vt:lpwstr>4C5779A7FA244C69BACB45DC7BBB7F63</vt:lpwstr>
  </property>
</Properties>
</file>