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岗位外包月度对账单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甲方：北京三汇能环科技发展有限公司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乙方：德兴市腾翔建筑服务部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鉴于甲乙双方于2021年3月24日签订《岗位外包协议》，为明确甲方应向乙方支付的外包岗位服务费用，双方定于每月签订对账单，对账单经双方指定对接人认可后生效，作为每月结算凭据。</w:t>
      </w: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对账日期：2021年3月29日</w:t>
      </w: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所属月份：2021年3月</w:t>
      </w:r>
    </w:p>
    <w:p>
      <w:pPr>
        <w:numPr>
          <w:ilvl w:val="0"/>
          <w:numId w:val="1"/>
        </w:numPr>
        <w:ind w:firstLine="560" w:firstLineChars="200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服务项目：新疆华泰溴化锂机组维修</w:t>
      </w:r>
    </w:p>
    <w:p>
      <w:pPr>
        <w:numPr>
          <w:ilvl w:val="0"/>
          <w:numId w:val="1"/>
        </w:numPr>
        <w:ind w:firstLine="560" w:firstLineChars="200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费用明细</w:t>
      </w:r>
    </w:p>
    <w:tbl>
      <w:tblPr>
        <w:tblStyle w:val="3"/>
        <w:tblW w:w="9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808"/>
        <w:gridCol w:w="1808"/>
        <w:gridCol w:w="1808"/>
        <w:gridCol w:w="1808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金额</w:t>
            </w: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已付</w:t>
            </w: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应支付</w:t>
            </w: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李立新</w:t>
            </w: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11000</w:t>
            </w: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2500</w:t>
            </w: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36"/>
                <w:vertAlign w:val="baseline"/>
                <w:lang w:val="en-US" w:eastAsia="zh-CN"/>
              </w:rPr>
              <w:t>8500</w:t>
            </w:r>
          </w:p>
        </w:tc>
        <w:tc>
          <w:tcPr>
            <w:tcW w:w="180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万树状垫付5000元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李朦朦</w:t>
            </w: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11000</w:t>
            </w: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2500</w:t>
            </w: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36"/>
                <w:vertAlign w:val="baseline"/>
                <w:lang w:val="en-US" w:eastAsia="zh-CN"/>
              </w:rPr>
              <w:t>8500</w:t>
            </w:r>
          </w:p>
        </w:tc>
        <w:tc>
          <w:tcPr>
            <w:tcW w:w="1808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36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甲方对接人（签字）：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乙方对接人（签字）：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48D2D"/>
    <w:multiLevelType w:val="singleLevel"/>
    <w:tmpl w:val="FAF48D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51074"/>
    <w:rsid w:val="186774A7"/>
    <w:rsid w:val="1A3F3F3D"/>
    <w:rsid w:val="1AA5735B"/>
    <w:rsid w:val="1E2A4B25"/>
    <w:rsid w:val="296F2932"/>
    <w:rsid w:val="3486687F"/>
    <w:rsid w:val="4FD614BB"/>
    <w:rsid w:val="5A444945"/>
    <w:rsid w:val="66B02EB1"/>
    <w:rsid w:val="6BC813CC"/>
    <w:rsid w:val="6DD62FA7"/>
    <w:rsid w:val="7D2E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2021-03-29T09:20:00Z</dcterms:created>
  <dc:creator>86186</dc:creator>
  <cp:lastModifiedBy>孙方涛</cp:lastModifiedBy>
  <dcterms:modified xsi:type="dcterms:W3CDTF">2021-03-29T10:07:04Z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36BEA24479C846D49F98D98EEEB2AC1B</vt:lpwstr>
  </property>
</Properties>
</file>