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关于新华国际中心空调改造工程更换品牌的说明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/>
          <w:sz w:val="28"/>
          <w:szCs w:val="28"/>
          <w:lang w:val="en-US"/>
        </w:rPr>
      </w:pPr>
      <w:r>
        <w:rPr>
          <w:rFonts w:hint="eastAsia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  <w:t>由我司承接的国际中心空调改造工程由于施工工期紧，原指定品牌加工采购周期长，不能满足工期要求，我司在保证工程质量与使用功能的前提下，综合考虑工期及成本，现将原指定风机盘管品牌由原来的格瑞德/亚太/科瑞特，更换为南京国睿博拉贝尔品牌；原指定电动阀门品牌由原来的远大/上海标一/埃美柯，更换为霍尼韦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。</w:t>
      </w:r>
    </w:p>
    <w:p>
      <w:pPr>
        <w:ind w:firstLine="560"/>
        <w:jc w:val="left"/>
        <w:rPr>
          <w:rFonts w:hint="eastAsia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</w:pPr>
    </w:p>
    <w:p>
      <w:pPr>
        <w:ind w:firstLine="560"/>
        <w:jc w:val="left"/>
        <w:rPr>
          <w:rFonts w:hint="eastAsia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</w:pPr>
    </w:p>
    <w:p>
      <w:pPr>
        <w:ind w:firstLine="560"/>
        <w:jc w:val="left"/>
        <w:rPr>
          <w:rFonts w:hint="default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  <w:t>特此说明。</w:t>
      </w:r>
    </w:p>
    <w:p>
      <w:pPr>
        <w:ind w:firstLine="560"/>
        <w:jc w:val="left"/>
        <w:rPr>
          <w:rFonts w:hint="default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</w:pPr>
    </w:p>
    <w:p>
      <w:pPr>
        <w:ind w:firstLine="560"/>
        <w:jc w:val="left"/>
        <w:rPr>
          <w:rFonts w:hint="default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</w:pPr>
    </w:p>
    <w:p>
      <w:pPr>
        <w:ind w:firstLine="560"/>
        <w:jc w:val="left"/>
        <w:rPr>
          <w:rFonts w:hint="default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</w:pPr>
    </w:p>
    <w:p>
      <w:pPr>
        <w:ind w:firstLine="560"/>
        <w:jc w:val="left"/>
        <w:rPr>
          <w:rFonts w:hint="default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</w:pPr>
    </w:p>
    <w:p>
      <w:pPr>
        <w:ind w:firstLine="560"/>
        <w:jc w:val="left"/>
        <w:rPr>
          <w:rFonts w:hint="default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</w:pPr>
    </w:p>
    <w:p>
      <w:pPr>
        <w:ind w:firstLine="560"/>
        <w:jc w:val="left"/>
        <w:rPr>
          <w:rFonts w:hint="default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</w:pPr>
    </w:p>
    <w:p>
      <w:pPr>
        <w:ind w:firstLine="560"/>
        <w:jc w:val="left"/>
        <w:rPr>
          <w:rFonts w:hint="default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</w:pPr>
    </w:p>
    <w:p>
      <w:pPr>
        <w:ind w:firstLine="560"/>
        <w:jc w:val="left"/>
        <w:rPr>
          <w:rFonts w:hint="eastAsia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  <w:t xml:space="preserve">                          北京三汇能环科技发展有限公司</w:t>
      </w:r>
    </w:p>
    <w:p>
      <w:pPr>
        <w:ind w:firstLine="560"/>
        <w:jc w:val="left"/>
        <w:rPr>
          <w:rFonts w:hint="default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  <w:t xml:space="preserve">                             2021年11月12日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07B04"/>
    <w:rsid w:val="080646D6"/>
    <w:rsid w:val="0D007122"/>
    <w:rsid w:val="100C165E"/>
    <w:rsid w:val="154302A3"/>
    <w:rsid w:val="1F1714F8"/>
    <w:rsid w:val="20850F7B"/>
    <w:rsid w:val="22307B04"/>
    <w:rsid w:val="53ED76FA"/>
    <w:rsid w:val="58586466"/>
    <w:rsid w:val="591D412D"/>
    <w:rsid w:val="5D3A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2021-10-14T06:02:00Z</dcterms:created>
  <dc:creator>Administrator</dc:creator>
  <cp:lastModifiedBy>Administrator</cp:lastModifiedBy>
  <dcterms:modified xsi:type="dcterms:W3CDTF">2021-11-12T02:25:42Z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1BAD46F450964047B71A1F524B73DCC4</vt:lpwstr>
  </property>
</Properties>
</file>