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宋体"/>
          <w:bCs/>
          <w:kern w:val="0"/>
          <w:sz w:val="52"/>
          <w:szCs w:val="52"/>
        </w:rPr>
      </w:pPr>
    </w:p>
    <w:p>
      <w:pPr>
        <w:jc w:val="center"/>
        <w:rPr>
          <w:rFonts w:ascii="黑体" w:hAnsi="黑体" w:eastAsia="黑体" w:cs="宋体"/>
          <w:bCs/>
          <w:kern w:val="0"/>
          <w:sz w:val="52"/>
          <w:szCs w:val="52"/>
        </w:rPr>
      </w:pPr>
    </w:p>
    <w:p>
      <w:pPr>
        <w:jc w:val="center"/>
        <w:rPr>
          <w:rFonts w:ascii="黑体" w:hAnsi="黑体" w:eastAsia="黑体"/>
          <w:sz w:val="52"/>
          <w:szCs w:val="52"/>
        </w:rPr>
      </w:pPr>
      <w:r>
        <w:rPr>
          <w:rFonts w:hint="eastAsia" w:ascii="黑体" w:hAnsi="黑体" w:eastAsia="黑体" w:cs="宋体"/>
          <w:bCs/>
          <w:kern w:val="0"/>
          <w:sz w:val="52"/>
          <w:szCs w:val="52"/>
        </w:rPr>
        <w:t>房山区科技创新专项资金</w:t>
      </w:r>
      <w:r>
        <w:rPr>
          <w:rFonts w:hint="eastAsia" w:ascii="黑体" w:hAnsi="黑体" w:eastAsia="黑体"/>
          <w:sz w:val="52"/>
          <w:szCs w:val="52"/>
        </w:rPr>
        <w:t>申报书</w:t>
      </w:r>
    </w:p>
    <w:p>
      <w:pPr>
        <w:snapToGrid w:val="0"/>
        <w:spacing w:line="360" w:lineRule="auto"/>
        <w:jc w:val="center"/>
        <w:rPr>
          <w:rFonts w:ascii="黑体" w:hAnsi="黑体" w:eastAsia="黑体"/>
          <w:color w:val="000000"/>
          <w:sz w:val="44"/>
          <w:szCs w:val="44"/>
        </w:rPr>
      </w:pPr>
      <w:r>
        <w:rPr>
          <w:rFonts w:hint="eastAsia" w:ascii="黑体" w:hAnsi="黑体" w:eastAsia="黑体"/>
          <w:color w:val="000000"/>
          <w:sz w:val="44"/>
          <w:szCs w:val="44"/>
        </w:rPr>
        <w:t>（</w:t>
      </w:r>
      <w:r>
        <w:rPr>
          <w:rFonts w:hint="eastAsia" w:ascii="黑体" w:hAnsi="黑体" w:eastAsia="黑体"/>
          <w:color w:val="000000"/>
          <w:sz w:val="44"/>
          <w:szCs w:val="44"/>
          <w:lang w:eastAsia="zh-CN"/>
        </w:rPr>
        <w:t>资质奖励</w:t>
      </w:r>
      <w:r>
        <w:rPr>
          <w:rFonts w:hint="eastAsia" w:ascii="黑体" w:hAnsi="黑体" w:eastAsia="黑体"/>
          <w:color w:val="000000"/>
          <w:sz w:val="44"/>
          <w:szCs w:val="44"/>
        </w:rPr>
        <w:t>）</w:t>
      </w:r>
    </w:p>
    <w:p>
      <w:pPr>
        <w:snapToGrid w:val="0"/>
        <w:spacing w:line="1400" w:lineRule="exact"/>
        <w:rPr>
          <w:rFonts w:ascii="黑体" w:hAnsi="黑体" w:eastAsia="黑体"/>
          <w:color w:val="000000"/>
          <w:sz w:val="36"/>
          <w:szCs w:val="36"/>
        </w:rPr>
      </w:pPr>
    </w:p>
    <w:p>
      <w:pPr>
        <w:snapToGrid w:val="0"/>
        <w:spacing w:line="1400" w:lineRule="exact"/>
        <w:ind w:firstLine="1080" w:firstLineChars="300"/>
        <w:rPr>
          <w:rFonts w:ascii="黑体" w:hAnsi="黑体" w:eastAsia="黑体"/>
          <w:color w:val="000000"/>
          <w:sz w:val="36"/>
          <w:szCs w:val="36"/>
          <w:u w:val="single"/>
        </w:rPr>
      </w:pPr>
      <w:r>
        <w:rPr>
          <w:rFonts w:hint="eastAsia" w:ascii="黑体" w:hAnsi="黑体" w:eastAsia="黑体"/>
          <w:color w:val="000000"/>
          <w:sz w:val="36"/>
          <w:szCs w:val="36"/>
        </w:rPr>
        <w:t>申报单位：</w:t>
      </w:r>
      <w:r>
        <w:rPr>
          <w:rFonts w:ascii="黑体" w:hAnsi="黑体" w:eastAsia="黑体"/>
          <w:color w:val="000000"/>
          <w:sz w:val="36"/>
          <w:szCs w:val="36"/>
          <w:u w:val="single"/>
        </w:rPr>
        <w:t xml:space="preserve"> </w:t>
      </w:r>
      <w:r>
        <w:rPr>
          <w:rFonts w:hint="eastAsia" w:ascii="黑体" w:hAnsi="黑体" w:eastAsia="黑体"/>
          <w:color w:val="000000"/>
          <w:sz w:val="36"/>
          <w:szCs w:val="36"/>
          <w:u w:val="single"/>
          <w:lang w:val="en-US" w:eastAsia="zh-Hans"/>
        </w:rPr>
        <w:t>北京芝麻物联科技有限公司</w:t>
      </w:r>
      <w:r>
        <w:rPr>
          <w:rFonts w:ascii="黑体" w:hAnsi="黑体" w:eastAsia="黑体"/>
          <w:color w:val="000000"/>
          <w:sz w:val="36"/>
          <w:szCs w:val="36"/>
          <w:u w:val="single"/>
        </w:rPr>
        <w:t xml:space="preserve"> </w:t>
      </w:r>
      <w:r>
        <w:rPr>
          <w:rFonts w:hint="eastAsia" w:ascii="黑体" w:hAnsi="黑体" w:eastAsia="黑体"/>
          <w:color w:val="000000"/>
          <w:sz w:val="36"/>
          <w:szCs w:val="36"/>
        </w:rPr>
        <w:t>（盖章）</w:t>
      </w:r>
    </w:p>
    <w:p>
      <w:pPr>
        <w:snapToGrid w:val="0"/>
        <w:spacing w:line="1400" w:lineRule="exact"/>
        <w:ind w:firstLine="1080" w:firstLineChars="300"/>
        <w:rPr>
          <w:rFonts w:ascii="黑体" w:hAnsi="黑体" w:eastAsia="黑体"/>
          <w:color w:val="000000"/>
          <w:sz w:val="36"/>
          <w:szCs w:val="36"/>
        </w:rPr>
      </w:pPr>
      <w:r>
        <w:rPr>
          <w:rFonts w:hint="eastAsia" w:ascii="黑体" w:hAnsi="黑体" w:eastAsia="黑体"/>
          <w:color w:val="000000"/>
          <w:sz w:val="36"/>
          <w:szCs w:val="36"/>
        </w:rPr>
        <w:t>上报日期：</w:t>
      </w:r>
      <w:r>
        <w:rPr>
          <w:rFonts w:ascii="黑体" w:hAnsi="黑体" w:eastAsia="黑体"/>
          <w:color w:val="000000"/>
          <w:sz w:val="36"/>
          <w:szCs w:val="36"/>
          <w:u w:val="single"/>
        </w:rPr>
        <w:t xml:space="preserve"> </w:t>
      </w:r>
      <w:r>
        <w:rPr>
          <w:rFonts w:hint="eastAsia" w:ascii="黑体" w:hAnsi="黑体" w:eastAsia="黑体"/>
          <w:color w:val="000000"/>
          <w:sz w:val="36"/>
          <w:szCs w:val="36"/>
          <w:u w:val="single"/>
          <w:lang w:val="en-US" w:eastAsia="zh-CN"/>
        </w:rPr>
        <w:t xml:space="preserve">  2021</w:t>
      </w:r>
      <w:r>
        <w:rPr>
          <w:rFonts w:hint="eastAsia" w:ascii="黑体" w:hAnsi="黑体" w:eastAsia="黑体"/>
          <w:color w:val="000000"/>
          <w:sz w:val="36"/>
          <w:szCs w:val="36"/>
        </w:rPr>
        <w:t>年</w:t>
      </w:r>
      <w:r>
        <w:rPr>
          <w:rFonts w:ascii="黑体" w:hAnsi="黑体" w:eastAsia="黑体"/>
          <w:color w:val="000000"/>
          <w:sz w:val="36"/>
          <w:szCs w:val="36"/>
          <w:u w:val="single"/>
        </w:rPr>
        <w:t xml:space="preserve"> </w:t>
      </w:r>
      <w:r>
        <w:rPr>
          <w:rFonts w:hint="eastAsia" w:ascii="黑体" w:hAnsi="黑体" w:eastAsia="黑体"/>
          <w:color w:val="000000"/>
          <w:sz w:val="36"/>
          <w:szCs w:val="36"/>
          <w:u w:val="single"/>
          <w:lang w:val="en-US" w:eastAsia="zh-CN"/>
        </w:rPr>
        <w:t xml:space="preserve">  11</w:t>
      </w:r>
      <w:r>
        <w:rPr>
          <w:rFonts w:ascii="黑体" w:hAnsi="黑体" w:eastAsia="黑体"/>
          <w:color w:val="000000"/>
          <w:sz w:val="36"/>
          <w:szCs w:val="36"/>
          <w:u w:val="single"/>
        </w:rPr>
        <w:t xml:space="preserve"> </w:t>
      </w:r>
      <w:r>
        <w:rPr>
          <w:rFonts w:hint="eastAsia" w:ascii="黑体" w:hAnsi="黑体" w:eastAsia="黑体"/>
          <w:color w:val="000000"/>
          <w:sz w:val="36"/>
          <w:szCs w:val="36"/>
        </w:rPr>
        <w:t>月</w:t>
      </w:r>
      <w:r>
        <w:rPr>
          <w:rFonts w:hint="eastAsia" w:ascii="黑体" w:hAnsi="黑体" w:eastAsia="黑体"/>
          <w:color w:val="000000"/>
          <w:sz w:val="36"/>
          <w:szCs w:val="36"/>
          <w:u w:val="single"/>
          <w:lang w:val="en-US" w:eastAsia="zh-CN"/>
        </w:rPr>
        <w:t xml:space="preserve">  11</w:t>
      </w:r>
      <w:r>
        <w:rPr>
          <w:rFonts w:ascii="黑体" w:hAnsi="黑体" w:eastAsia="黑体"/>
          <w:color w:val="000000"/>
          <w:sz w:val="36"/>
          <w:szCs w:val="36"/>
          <w:u w:val="single"/>
        </w:rPr>
        <w:t xml:space="preserve"> </w:t>
      </w:r>
      <w:r>
        <w:rPr>
          <w:rFonts w:hint="eastAsia" w:ascii="黑体" w:hAnsi="黑体" w:eastAsia="黑体"/>
          <w:color w:val="000000"/>
          <w:sz w:val="36"/>
          <w:szCs w:val="36"/>
        </w:rPr>
        <w:t>日</w:t>
      </w:r>
    </w:p>
    <w:p>
      <w:pPr>
        <w:jc w:val="left"/>
        <w:rPr>
          <w:rFonts w:ascii="黑体" w:hAnsi="黑体" w:eastAsia="黑体"/>
          <w:sz w:val="44"/>
          <w:szCs w:val="44"/>
        </w:rPr>
      </w:pPr>
    </w:p>
    <w:p>
      <w:pPr>
        <w:spacing w:line="1200" w:lineRule="exact"/>
        <w:jc w:val="center"/>
        <w:rPr>
          <w:rFonts w:ascii="黑体" w:hAnsi="黑体" w:eastAsia="黑体"/>
          <w:color w:val="000000"/>
          <w:sz w:val="36"/>
          <w:szCs w:val="36"/>
        </w:rPr>
      </w:pPr>
    </w:p>
    <w:p>
      <w:pPr>
        <w:spacing w:line="1200" w:lineRule="exact"/>
        <w:jc w:val="center"/>
        <w:rPr>
          <w:rFonts w:ascii="黑体" w:hAnsi="黑体" w:eastAsia="黑体"/>
          <w:color w:val="000000"/>
          <w:sz w:val="36"/>
          <w:szCs w:val="36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color w:val="000000" w:themeColor="text1"/>
          <w:spacing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北京市房山区科学技术委员会</w:t>
      </w:r>
    </w:p>
    <w:p>
      <w:pPr>
        <w:autoSpaceDN w:val="0"/>
        <w:spacing w:line="700" w:lineRule="exact"/>
        <w:jc w:val="center"/>
        <w:textAlignment w:val="center"/>
        <w:rPr>
          <w:rFonts w:hint="eastAsia" w:ascii="黑体" w:hAnsi="黑体" w:eastAsia="黑体"/>
          <w:color w:val="000000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color w:val="000000" w:themeColor="text1"/>
          <w:spacing w:val="85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北京市房山区财政局</w:t>
      </w:r>
    </w:p>
    <w:p>
      <w:pPr>
        <w:autoSpaceDN w:val="0"/>
        <w:spacing w:line="700" w:lineRule="exact"/>
        <w:jc w:val="center"/>
        <w:textAlignment w:val="center"/>
        <w:rPr>
          <w:rFonts w:hint="eastAsia" w:ascii="黑体" w:hAnsi="黑体" w:eastAsia="黑体"/>
          <w:color w:val="000000"/>
          <w:sz w:val="36"/>
          <w:szCs w:val="36"/>
        </w:rPr>
      </w:pPr>
      <w:r>
        <w:rPr>
          <w:rFonts w:hint="eastAsia" w:ascii="黑体" w:hAnsi="黑体" w:eastAsia="黑体"/>
          <w:color w:val="000000"/>
          <w:sz w:val="36"/>
          <w:szCs w:val="36"/>
        </w:rPr>
        <w:t>二〇二〇年</w:t>
      </w:r>
      <w:r>
        <w:rPr>
          <w:rFonts w:hint="eastAsia" w:ascii="黑体" w:hAnsi="黑体" w:eastAsia="黑体"/>
          <w:color w:val="000000"/>
          <w:sz w:val="36"/>
          <w:szCs w:val="36"/>
          <w:lang w:eastAsia="zh-CN"/>
        </w:rPr>
        <w:t>十</w:t>
      </w:r>
      <w:r>
        <w:rPr>
          <w:rFonts w:hint="eastAsia" w:ascii="黑体" w:hAnsi="黑体" w:eastAsia="黑体"/>
          <w:color w:val="000000"/>
          <w:sz w:val="36"/>
          <w:szCs w:val="36"/>
        </w:rPr>
        <w:t>月制</w:t>
      </w:r>
    </w:p>
    <w:p>
      <w:pPr>
        <w:pStyle w:val="2"/>
        <w:ind w:left="0" w:leftChars="0" w:firstLine="0" w:firstLineChars="0"/>
        <w:rPr>
          <w:rFonts w:hint="eastAsia" w:ascii="黑体" w:hAnsi="黑体" w:eastAsia="黑体"/>
          <w:color w:val="000000"/>
          <w:sz w:val="36"/>
          <w:szCs w:val="36"/>
        </w:rPr>
      </w:pPr>
    </w:p>
    <w:tbl>
      <w:tblPr>
        <w:tblStyle w:val="9"/>
        <w:tblW w:w="93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4"/>
        <w:gridCol w:w="269"/>
        <w:gridCol w:w="1187"/>
        <w:gridCol w:w="100"/>
        <w:gridCol w:w="165"/>
        <w:gridCol w:w="631"/>
        <w:gridCol w:w="657"/>
        <w:gridCol w:w="277"/>
        <w:gridCol w:w="59"/>
        <w:gridCol w:w="565"/>
        <w:gridCol w:w="276"/>
        <w:gridCol w:w="28"/>
        <w:gridCol w:w="486"/>
        <w:gridCol w:w="206"/>
        <w:gridCol w:w="118"/>
        <w:gridCol w:w="450"/>
        <w:gridCol w:w="210"/>
        <w:gridCol w:w="872"/>
        <w:gridCol w:w="22"/>
        <w:gridCol w:w="36"/>
        <w:gridCol w:w="381"/>
        <w:gridCol w:w="11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9301" w:type="dxa"/>
            <w:gridSpan w:val="22"/>
            <w:vAlign w:val="center"/>
          </w:tcPr>
          <w:p>
            <w:pPr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一、申报单位基本情况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38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单位名称</w:t>
            </w:r>
          </w:p>
        </w:tc>
        <w:tc>
          <w:tcPr>
            <w:tcW w:w="7918" w:type="dxa"/>
            <w:gridSpan w:val="20"/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Hans"/>
              </w:rPr>
              <w:t>北京芝麻物联科技有限公司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38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注册地址</w:t>
            </w:r>
          </w:p>
        </w:tc>
        <w:tc>
          <w:tcPr>
            <w:tcW w:w="3945" w:type="dxa"/>
            <w:gridSpan w:val="1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Hans"/>
              </w:rPr>
              <w:t>北京市房山区阎村镇焦庄村西大件路北侧</w:t>
            </w:r>
            <w:r>
              <w:rPr>
                <w:rFonts w:hint="default" w:ascii="仿宋_GB2312" w:eastAsia="仿宋_GB2312"/>
                <w:sz w:val="24"/>
                <w:szCs w:val="24"/>
                <w:lang w:eastAsia="zh-Hans"/>
              </w:rPr>
              <w:t>2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Hans"/>
              </w:rPr>
              <w:t>号</w:t>
            </w:r>
            <w:r>
              <w:rPr>
                <w:rFonts w:hint="default" w:ascii="仿宋_GB2312" w:eastAsia="仿宋_GB2312"/>
                <w:sz w:val="24"/>
                <w:szCs w:val="24"/>
                <w:lang w:eastAsia="zh-Hans"/>
              </w:rPr>
              <w:t xml:space="preserve">1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Hans"/>
              </w:rPr>
              <w:t>层</w:t>
            </w:r>
            <w:r>
              <w:rPr>
                <w:rFonts w:hint="default" w:ascii="仿宋_GB2312" w:eastAsia="仿宋_GB2312"/>
                <w:sz w:val="24"/>
                <w:szCs w:val="24"/>
                <w:lang w:eastAsia="zh-Hans"/>
              </w:rPr>
              <w:t>110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Hans"/>
              </w:rPr>
              <w:t>号</w:t>
            </w:r>
          </w:p>
        </w:tc>
        <w:tc>
          <w:tcPr>
            <w:tcW w:w="1260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注册资金</w:t>
            </w:r>
          </w:p>
        </w:tc>
        <w:tc>
          <w:tcPr>
            <w:tcW w:w="2713" w:type="dxa"/>
            <w:gridSpan w:val="6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default" w:ascii="仿宋_GB2312" w:eastAsia="仿宋_GB2312"/>
                <w:sz w:val="24"/>
                <w:szCs w:val="24"/>
                <w:lang w:eastAsia="zh-CN"/>
              </w:rPr>
              <w:t>200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38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成立日期</w:t>
            </w:r>
          </w:p>
        </w:tc>
        <w:tc>
          <w:tcPr>
            <w:tcW w:w="3945" w:type="dxa"/>
            <w:gridSpan w:val="1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2016</w:t>
            </w:r>
          </w:p>
        </w:tc>
        <w:tc>
          <w:tcPr>
            <w:tcW w:w="1260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统一社会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信用代码</w:t>
            </w:r>
          </w:p>
        </w:tc>
        <w:tc>
          <w:tcPr>
            <w:tcW w:w="2713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9111011MA004TDD7C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38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通讯地址</w:t>
            </w:r>
          </w:p>
        </w:tc>
        <w:tc>
          <w:tcPr>
            <w:tcW w:w="3945" w:type="dxa"/>
            <w:gridSpan w:val="1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Hans"/>
              </w:rPr>
              <w:t>北京市丰台区南木樨园</w:t>
            </w:r>
            <w:r>
              <w:rPr>
                <w:rFonts w:hint="default" w:ascii="仿宋_GB2312" w:eastAsia="仿宋_GB2312"/>
                <w:sz w:val="24"/>
                <w:szCs w:val="24"/>
                <w:lang w:eastAsia="zh-Hans"/>
              </w:rPr>
              <w:t>18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Hans"/>
              </w:rPr>
              <w:t>号</w:t>
            </w:r>
          </w:p>
        </w:tc>
        <w:tc>
          <w:tcPr>
            <w:tcW w:w="1260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邮政编码</w:t>
            </w:r>
          </w:p>
        </w:tc>
        <w:tc>
          <w:tcPr>
            <w:tcW w:w="2713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</w:trPr>
        <w:tc>
          <w:tcPr>
            <w:tcW w:w="138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单位性质</w:t>
            </w:r>
          </w:p>
        </w:tc>
        <w:tc>
          <w:tcPr>
            <w:tcW w:w="7918" w:type="dxa"/>
            <w:gridSpan w:val="20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仿宋_GB2312" w:eastAsia="仿宋_GB2312"/>
                <w:sz w:val="24"/>
                <w:szCs w:val="24"/>
              </w:rPr>
              <w:t>企业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□大专院校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□科研院所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□个人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szCs w:val="24"/>
              </w:rPr>
              <w:t>□其它</w:t>
            </w:r>
            <w:r>
              <w:rPr>
                <w:rFonts w:ascii="仿宋_GB2312" w:eastAsia="仿宋_GB2312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（请注明）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38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法定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代表人</w:t>
            </w:r>
          </w:p>
        </w:tc>
        <w:tc>
          <w:tcPr>
            <w:tcW w:w="128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1453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Hans"/>
              </w:rPr>
              <w:t>刘柯</w:t>
            </w:r>
          </w:p>
        </w:tc>
        <w:tc>
          <w:tcPr>
            <w:tcW w:w="901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手机</w:t>
            </w:r>
          </w:p>
        </w:tc>
        <w:tc>
          <w:tcPr>
            <w:tcW w:w="1774" w:type="dxa"/>
            <w:gridSpan w:val="7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13120217270</w:t>
            </w:r>
          </w:p>
        </w:tc>
        <w:tc>
          <w:tcPr>
            <w:tcW w:w="93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电话</w:t>
            </w:r>
          </w:p>
        </w:tc>
        <w:tc>
          <w:tcPr>
            <w:tcW w:w="1573" w:type="dxa"/>
            <w:gridSpan w:val="2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010-61376818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38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传真</w:t>
            </w:r>
          </w:p>
        </w:tc>
        <w:tc>
          <w:tcPr>
            <w:tcW w:w="1453" w:type="dxa"/>
            <w:gridSpan w:val="3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010-61376818</w:t>
            </w:r>
          </w:p>
        </w:tc>
        <w:tc>
          <w:tcPr>
            <w:tcW w:w="901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电子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邮箱</w:t>
            </w:r>
          </w:p>
        </w:tc>
        <w:tc>
          <w:tcPr>
            <w:tcW w:w="4277" w:type="dxa"/>
            <w:gridSpan w:val="1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jiangyue531</w:t>
            </w:r>
            <w:r>
              <w:rPr>
                <w:rFonts w:ascii="仿宋_GB2312" w:eastAsia="仿宋_GB2312"/>
                <w:sz w:val="24"/>
                <w:szCs w:val="24"/>
              </w:rPr>
              <w:t>@163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Hans"/>
              </w:rPr>
              <w:t>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38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联系人</w:t>
            </w:r>
          </w:p>
        </w:tc>
        <w:tc>
          <w:tcPr>
            <w:tcW w:w="128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1453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Hans"/>
              </w:rPr>
              <w:t>沈铮</w:t>
            </w:r>
          </w:p>
        </w:tc>
        <w:tc>
          <w:tcPr>
            <w:tcW w:w="901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手机</w:t>
            </w:r>
          </w:p>
        </w:tc>
        <w:tc>
          <w:tcPr>
            <w:tcW w:w="1774" w:type="dxa"/>
            <w:gridSpan w:val="7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18519339539</w:t>
            </w:r>
          </w:p>
        </w:tc>
        <w:tc>
          <w:tcPr>
            <w:tcW w:w="93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电话</w:t>
            </w:r>
          </w:p>
        </w:tc>
        <w:tc>
          <w:tcPr>
            <w:tcW w:w="157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010-61376818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38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传真</w:t>
            </w:r>
          </w:p>
        </w:tc>
        <w:tc>
          <w:tcPr>
            <w:tcW w:w="1453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010-61376818</w:t>
            </w:r>
          </w:p>
        </w:tc>
        <w:tc>
          <w:tcPr>
            <w:tcW w:w="901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电子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邮箱</w:t>
            </w:r>
          </w:p>
        </w:tc>
        <w:tc>
          <w:tcPr>
            <w:tcW w:w="4277" w:type="dxa"/>
            <w:gridSpan w:val="1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jiangyue531</w:t>
            </w:r>
            <w:r>
              <w:rPr>
                <w:rFonts w:ascii="仿宋_GB2312" w:eastAsia="仿宋_GB2312"/>
                <w:sz w:val="24"/>
                <w:szCs w:val="24"/>
              </w:rPr>
              <w:t>@163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Hans"/>
              </w:rPr>
              <w:t>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38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近三年</w:t>
            </w:r>
          </w:p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所获资</w:t>
            </w:r>
          </w:p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质情况</w:t>
            </w:r>
          </w:p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2083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2348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证书编号</w:t>
            </w:r>
          </w:p>
        </w:tc>
        <w:tc>
          <w:tcPr>
            <w:tcW w:w="2295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认定单位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认定时间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38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83" w:type="dxa"/>
            <w:gridSpan w:val="4"/>
            <w:vAlign w:val="center"/>
          </w:tcPr>
          <w:p>
            <w:pPr>
              <w:spacing w:line="300" w:lineRule="exact"/>
              <w:jc w:val="both"/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Hans"/>
              </w:rPr>
              <w:t>高新技术企业证书</w:t>
            </w:r>
          </w:p>
        </w:tc>
        <w:tc>
          <w:tcPr>
            <w:tcW w:w="2348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  <w:lang w:eastAsia="zh-Hans"/>
              </w:rPr>
            </w:pPr>
            <w:r>
              <w:rPr>
                <w:rFonts w:hint="default" w:ascii="仿宋_GB2312" w:eastAsia="仿宋_GB2312"/>
                <w:color w:val="000000"/>
                <w:sz w:val="24"/>
                <w:szCs w:val="24"/>
                <w:lang w:eastAsia="zh-Hans"/>
              </w:rPr>
              <w:t>GR202011001136</w:t>
            </w:r>
          </w:p>
        </w:tc>
        <w:tc>
          <w:tcPr>
            <w:tcW w:w="2295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Hans"/>
              </w:rPr>
              <w:t>北京市科学技术委员会</w:t>
            </w:r>
            <w:r>
              <w:rPr>
                <w:rFonts w:hint="default" w:ascii="仿宋_GB2312" w:eastAsia="仿宋_GB2312"/>
                <w:color w:val="000000"/>
                <w:sz w:val="24"/>
                <w:szCs w:val="24"/>
                <w:lang w:eastAsia="zh-Hans"/>
              </w:rPr>
              <w:t>、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Hans"/>
              </w:rPr>
              <w:t>北京市财政局</w:t>
            </w:r>
            <w:r>
              <w:rPr>
                <w:rFonts w:hint="default" w:ascii="仿宋_GB2312" w:eastAsia="仿宋_GB2312"/>
                <w:color w:val="000000"/>
                <w:sz w:val="24"/>
                <w:szCs w:val="24"/>
                <w:lang w:eastAsia="zh-Hans"/>
              </w:rPr>
              <w:t>、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Hans"/>
              </w:rPr>
              <w:t>国家税务总局北京市税务局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2020-07-31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38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83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348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295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38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83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348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295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8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83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348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295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38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近三年</w:t>
            </w:r>
          </w:p>
          <w:p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所获科</w:t>
            </w:r>
          </w:p>
          <w:p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技奖励</w:t>
            </w:r>
          </w:p>
          <w:p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和科技</w:t>
            </w:r>
          </w:p>
          <w:p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项目资</w:t>
            </w:r>
          </w:p>
          <w:p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助情况</w:t>
            </w:r>
          </w:p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83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>获奖励</w:t>
            </w:r>
            <w:r>
              <w:rPr>
                <w:rFonts w:ascii="仿宋_GB2312" w:eastAsia="仿宋_GB2312"/>
                <w:sz w:val="24"/>
              </w:rPr>
              <w:t>/</w:t>
            </w:r>
            <w:r>
              <w:rPr>
                <w:rFonts w:hint="eastAsia" w:ascii="仿宋_GB2312" w:eastAsia="仿宋_GB2312"/>
                <w:sz w:val="24"/>
              </w:rPr>
              <w:t>资助时间</w:t>
            </w:r>
          </w:p>
        </w:tc>
        <w:tc>
          <w:tcPr>
            <w:tcW w:w="2348" w:type="dxa"/>
            <w:gridSpan w:val="7"/>
            <w:vAlign w:val="center"/>
          </w:tcPr>
          <w:p>
            <w:pPr>
              <w:adjustRightInd w:val="0"/>
              <w:snapToGrid w:val="0"/>
              <w:spacing w:beforeLines="20" w:line="321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事项名称</w:t>
            </w:r>
          </w:p>
        </w:tc>
        <w:tc>
          <w:tcPr>
            <w:tcW w:w="2295" w:type="dxa"/>
            <w:gridSpan w:val="8"/>
            <w:vAlign w:val="center"/>
          </w:tcPr>
          <w:p>
            <w:pPr>
              <w:adjustRightInd w:val="0"/>
              <w:snapToGrid w:val="0"/>
              <w:spacing w:beforeLines="20" w:line="321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授奖</w:t>
            </w:r>
            <w:r>
              <w:rPr>
                <w:rFonts w:ascii="仿宋_GB2312" w:eastAsia="仿宋_GB2312"/>
                <w:sz w:val="24"/>
              </w:rPr>
              <w:t>/</w:t>
            </w:r>
            <w:r>
              <w:rPr>
                <w:rFonts w:hint="eastAsia" w:ascii="仿宋_GB2312" w:eastAsia="仿宋_GB2312"/>
                <w:sz w:val="24"/>
              </w:rPr>
              <w:t>资助单位</w:t>
            </w:r>
          </w:p>
        </w:tc>
        <w:tc>
          <w:tcPr>
            <w:tcW w:w="1192" w:type="dxa"/>
            <w:vAlign w:val="center"/>
          </w:tcPr>
          <w:p>
            <w:pPr>
              <w:adjustRightInd w:val="0"/>
              <w:snapToGrid w:val="0"/>
              <w:spacing w:beforeLines="20"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奖励</w:t>
            </w:r>
            <w:r>
              <w:rPr>
                <w:rFonts w:ascii="仿宋_GB2312" w:eastAsia="仿宋_GB2312"/>
                <w:sz w:val="24"/>
              </w:rPr>
              <w:t>/</w:t>
            </w:r>
            <w:r>
              <w:rPr>
                <w:rFonts w:hint="eastAsia" w:ascii="仿宋_GB2312" w:eastAsia="仿宋_GB2312"/>
                <w:sz w:val="24"/>
              </w:rPr>
              <w:t>资助金额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38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083" w:type="dxa"/>
            <w:gridSpan w:val="4"/>
            <w:vAlign w:val="center"/>
          </w:tcPr>
          <w:p>
            <w:pPr>
              <w:jc w:val="center"/>
            </w:pPr>
          </w:p>
          <w:p>
            <w:pPr>
              <w:pStyle w:val="2"/>
            </w:pPr>
          </w:p>
        </w:tc>
        <w:tc>
          <w:tcPr>
            <w:tcW w:w="2348" w:type="dxa"/>
            <w:gridSpan w:val="7"/>
            <w:vAlign w:val="center"/>
          </w:tcPr>
          <w:p>
            <w:pPr>
              <w:adjustRightInd w:val="0"/>
              <w:snapToGrid w:val="0"/>
              <w:spacing w:beforeLines="20" w:line="321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95" w:type="dxa"/>
            <w:gridSpan w:val="8"/>
            <w:vAlign w:val="center"/>
          </w:tcPr>
          <w:p>
            <w:pPr>
              <w:adjustRightInd w:val="0"/>
              <w:snapToGrid w:val="0"/>
              <w:spacing w:beforeLines="20" w:line="321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92" w:type="dxa"/>
            <w:vAlign w:val="center"/>
          </w:tcPr>
          <w:p>
            <w:pPr>
              <w:adjustRightInd w:val="0"/>
              <w:snapToGrid w:val="0"/>
              <w:spacing w:beforeLines="20" w:line="321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38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083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48" w:type="dxa"/>
            <w:gridSpan w:val="7"/>
            <w:vAlign w:val="center"/>
          </w:tcPr>
          <w:p>
            <w:pPr>
              <w:adjustRightInd w:val="0"/>
              <w:snapToGrid w:val="0"/>
              <w:spacing w:beforeLines="20" w:line="321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95" w:type="dxa"/>
            <w:gridSpan w:val="8"/>
            <w:vAlign w:val="center"/>
          </w:tcPr>
          <w:p>
            <w:pPr>
              <w:adjustRightInd w:val="0"/>
              <w:snapToGrid w:val="0"/>
              <w:spacing w:beforeLines="20" w:line="321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92" w:type="dxa"/>
            <w:vAlign w:val="center"/>
          </w:tcPr>
          <w:p>
            <w:pPr>
              <w:adjustRightInd w:val="0"/>
              <w:snapToGrid w:val="0"/>
              <w:spacing w:beforeLines="20" w:line="321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38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083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48" w:type="dxa"/>
            <w:gridSpan w:val="7"/>
            <w:vAlign w:val="center"/>
          </w:tcPr>
          <w:p>
            <w:pPr>
              <w:adjustRightInd w:val="0"/>
              <w:snapToGrid w:val="0"/>
              <w:spacing w:beforeLines="20" w:line="321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95" w:type="dxa"/>
            <w:gridSpan w:val="8"/>
            <w:vAlign w:val="center"/>
          </w:tcPr>
          <w:p>
            <w:pPr>
              <w:adjustRightInd w:val="0"/>
              <w:snapToGrid w:val="0"/>
              <w:spacing w:beforeLines="20" w:line="321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92" w:type="dxa"/>
            <w:vAlign w:val="center"/>
          </w:tcPr>
          <w:p>
            <w:pPr>
              <w:adjustRightInd w:val="0"/>
              <w:snapToGrid w:val="0"/>
              <w:spacing w:beforeLines="20" w:line="321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1114" w:type="dxa"/>
            <w:vMerge w:val="restart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近</w:t>
            </w:r>
          </w:p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三</w:t>
            </w:r>
          </w:p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</w:t>
            </w:r>
          </w:p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拥</w:t>
            </w:r>
          </w:p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有</w:t>
            </w:r>
          </w:p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自</w:t>
            </w:r>
          </w:p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</w:t>
            </w:r>
          </w:p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知</w:t>
            </w:r>
          </w:p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识</w:t>
            </w:r>
          </w:p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产</w:t>
            </w:r>
          </w:p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权</w:t>
            </w:r>
          </w:p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情</w:t>
            </w:r>
          </w:p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况</w:t>
            </w:r>
          </w:p>
        </w:tc>
        <w:tc>
          <w:tcPr>
            <w:tcW w:w="8187" w:type="dxa"/>
            <w:gridSpan w:val="21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>知识产权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申请数量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5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发明专利</w:t>
            </w:r>
          </w:p>
        </w:tc>
        <w:tc>
          <w:tcPr>
            <w:tcW w:w="1830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实用新型</w:t>
            </w:r>
          </w:p>
        </w:tc>
        <w:tc>
          <w:tcPr>
            <w:tcW w:w="1620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外观设计</w:t>
            </w:r>
          </w:p>
        </w:tc>
        <w:tc>
          <w:tcPr>
            <w:tcW w:w="1650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软件著作权</w:t>
            </w:r>
          </w:p>
        </w:tc>
        <w:tc>
          <w:tcPr>
            <w:tcW w:w="1631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商标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6" w:hRule="atLeast"/>
        </w:trPr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56" w:type="dxa"/>
            <w:gridSpan w:val="2"/>
            <w:vAlign w:val="center"/>
          </w:tcPr>
          <w:p>
            <w:pPr>
              <w:adjustRightInd w:val="0"/>
              <w:snapToGrid w:val="0"/>
              <w:spacing w:line="322" w:lineRule="auto"/>
              <w:ind w:firstLine="120" w:firstLineChars="50"/>
              <w:jc w:val="center"/>
              <w:rPr>
                <w:rFonts w:ascii="仿宋_GB2312" w:eastAsia="仿宋_GB2312"/>
                <w:sz w:val="24"/>
                <w:u w:val="none"/>
              </w:rPr>
            </w:pPr>
            <w:r>
              <w:rPr>
                <w:rFonts w:hint="eastAsia" w:ascii="仿宋_GB2312" w:eastAsia="仿宋_GB2312"/>
                <w:sz w:val="24"/>
                <w:u w:val="none"/>
                <w:lang w:val="en-US" w:eastAsia="zh-CN"/>
              </w:rPr>
              <w:t>2018</w:t>
            </w:r>
            <w:r>
              <w:rPr>
                <w:rFonts w:hint="eastAsia" w:ascii="仿宋_GB2312" w:eastAsia="仿宋_GB2312"/>
                <w:sz w:val="24"/>
                <w:u w:val="none"/>
              </w:rPr>
              <w:t>年（</w:t>
            </w:r>
            <w:r>
              <w:rPr>
                <w:rFonts w:ascii="仿宋_GB2312" w:eastAsia="仿宋_GB2312"/>
                <w:sz w:val="24"/>
                <w:u w:val="none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u w:val="none"/>
              </w:rPr>
              <w:t>）</w:t>
            </w:r>
          </w:p>
          <w:p>
            <w:pPr>
              <w:adjustRightInd w:val="0"/>
              <w:snapToGrid w:val="0"/>
              <w:spacing w:line="322" w:lineRule="auto"/>
              <w:ind w:firstLine="120" w:firstLineChars="50"/>
              <w:jc w:val="center"/>
              <w:rPr>
                <w:rFonts w:ascii="仿宋_GB2312" w:eastAsia="仿宋_GB2312"/>
                <w:sz w:val="24"/>
                <w:u w:val="none"/>
              </w:rPr>
            </w:pPr>
            <w:r>
              <w:rPr>
                <w:rFonts w:hint="eastAsia" w:ascii="仿宋_GB2312" w:eastAsia="仿宋_GB2312"/>
                <w:sz w:val="24"/>
                <w:u w:val="none"/>
                <w:lang w:val="en-US" w:eastAsia="zh-CN"/>
              </w:rPr>
              <w:t>2019</w:t>
            </w:r>
            <w:r>
              <w:rPr>
                <w:rFonts w:hint="eastAsia" w:ascii="仿宋_GB2312" w:eastAsia="仿宋_GB2312"/>
                <w:sz w:val="24"/>
                <w:u w:val="none"/>
              </w:rPr>
              <w:t>年（</w:t>
            </w:r>
            <w:r>
              <w:rPr>
                <w:rFonts w:ascii="仿宋_GB2312" w:eastAsia="仿宋_GB2312"/>
                <w:sz w:val="24"/>
                <w:u w:val="none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u w:val="none"/>
              </w:rPr>
              <w:t>）</w:t>
            </w:r>
          </w:p>
          <w:p>
            <w:pPr>
              <w:adjustRightInd w:val="0"/>
              <w:snapToGrid w:val="0"/>
              <w:spacing w:line="322" w:lineRule="auto"/>
              <w:ind w:firstLine="120" w:firstLineChars="5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u w:val="none"/>
                <w:lang w:val="en-US" w:eastAsia="zh-CN"/>
              </w:rPr>
              <w:t>2020</w:t>
            </w:r>
            <w:r>
              <w:rPr>
                <w:rFonts w:hint="eastAsia" w:ascii="仿宋_GB2312" w:eastAsia="仿宋_GB2312"/>
                <w:sz w:val="24"/>
                <w:u w:val="none"/>
              </w:rPr>
              <w:t>年（</w:t>
            </w:r>
            <w:r>
              <w:rPr>
                <w:rFonts w:ascii="仿宋_GB2312" w:eastAsia="仿宋_GB2312"/>
                <w:sz w:val="24"/>
                <w:u w:val="none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u w:val="none"/>
              </w:rPr>
              <w:t>）</w:t>
            </w:r>
          </w:p>
        </w:tc>
        <w:tc>
          <w:tcPr>
            <w:tcW w:w="1830" w:type="dxa"/>
            <w:gridSpan w:val="5"/>
            <w:vAlign w:val="center"/>
          </w:tcPr>
          <w:p>
            <w:pPr>
              <w:adjustRightInd w:val="0"/>
              <w:snapToGrid w:val="0"/>
              <w:spacing w:line="322" w:lineRule="auto"/>
              <w:ind w:firstLine="120" w:firstLineChars="50"/>
              <w:jc w:val="center"/>
              <w:rPr>
                <w:rFonts w:ascii="仿宋_GB2312" w:eastAsia="仿宋_GB2312"/>
                <w:sz w:val="24"/>
                <w:u w:val="none"/>
              </w:rPr>
            </w:pPr>
            <w:r>
              <w:rPr>
                <w:rFonts w:hint="eastAsia" w:ascii="仿宋_GB2312" w:eastAsia="仿宋_GB2312"/>
                <w:sz w:val="24"/>
                <w:u w:val="none"/>
                <w:lang w:val="en-US" w:eastAsia="zh-CN"/>
              </w:rPr>
              <w:t>2018</w:t>
            </w:r>
            <w:r>
              <w:rPr>
                <w:rFonts w:hint="eastAsia" w:ascii="仿宋_GB2312" w:eastAsia="仿宋_GB2312"/>
                <w:sz w:val="24"/>
                <w:u w:val="none"/>
              </w:rPr>
              <w:t>年（</w:t>
            </w:r>
            <w:r>
              <w:rPr>
                <w:rFonts w:ascii="仿宋_GB2312" w:eastAsia="仿宋_GB2312"/>
                <w:sz w:val="24"/>
                <w:u w:val="none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u w:val="none"/>
              </w:rPr>
              <w:t>）</w:t>
            </w:r>
          </w:p>
          <w:p>
            <w:pPr>
              <w:adjustRightInd w:val="0"/>
              <w:snapToGrid w:val="0"/>
              <w:spacing w:line="322" w:lineRule="auto"/>
              <w:ind w:firstLine="120" w:firstLineChars="50"/>
              <w:jc w:val="center"/>
              <w:rPr>
                <w:rFonts w:ascii="仿宋_GB2312" w:eastAsia="仿宋_GB2312"/>
                <w:sz w:val="24"/>
                <w:u w:val="none"/>
              </w:rPr>
            </w:pPr>
            <w:r>
              <w:rPr>
                <w:rFonts w:hint="eastAsia" w:ascii="仿宋_GB2312" w:eastAsia="仿宋_GB2312"/>
                <w:sz w:val="24"/>
                <w:u w:val="none"/>
                <w:lang w:val="en-US" w:eastAsia="zh-CN"/>
              </w:rPr>
              <w:t>2019</w:t>
            </w:r>
            <w:r>
              <w:rPr>
                <w:rFonts w:hint="eastAsia" w:ascii="仿宋_GB2312" w:eastAsia="仿宋_GB2312"/>
                <w:sz w:val="24"/>
                <w:u w:val="none"/>
              </w:rPr>
              <w:t>年（</w:t>
            </w:r>
            <w:r>
              <w:rPr>
                <w:rFonts w:ascii="仿宋_GB2312" w:eastAsia="仿宋_GB2312"/>
                <w:sz w:val="24"/>
                <w:u w:val="none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u w:val="none"/>
              </w:rPr>
              <w:t>）</w:t>
            </w:r>
          </w:p>
          <w:p>
            <w:pPr>
              <w:adjustRightInd w:val="0"/>
              <w:snapToGrid w:val="0"/>
              <w:spacing w:line="322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u w:val="none"/>
                <w:lang w:val="en-US" w:eastAsia="zh-CN"/>
              </w:rPr>
              <w:t>2020</w:t>
            </w:r>
            <w:r>
              <w:rPr>
                <w:rFonts w:hint="eastAsia" w:ascii="仿宋_GB2312" w:eastAsia="仿宋_GB2312"/>
                <w:sz w:val="24"/>
                <w:u w:val="none"/>
              </w:rPr>
              <w:t>年（</w:t>
            </w:r>
            <w:r>
              <w:rPr>
                <w:rFonts w:ascii="仿宋_GB2312" w:eastAsia="仿宋_GB2312"/>
                <w:sz w:val="24"/>
                <w:u w:val="none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u w:val="none"/>
              </w:rPr>
              <w:t>）</w:t>
            </w:r>
          </w:p>
        </w:tc>
        <w:tc>
          <w:tcPr>
            <w:tcW w:w="1620" w:type="dxa"/>
            <w:gridSpan w:val="6"/>
            <w:vAlign w:val="center"/>
          </w:tcPr>
          <w:p>
            <w:pPr>
              <w:adjustRightInd w:val="0"/>
              <w:snapToGrid w:val="0"/>
              <w:spacing w:line="322" w:lineRule="auto"/>
              <w:ind w:firstLine="120" w:firstLineChars="50"/>
              <w:jc w:val="center"/>
              <w:rPr>
                <w:rFonts w:ascii="仿宋_GB2312" w:eastAsia="仿宋_GB2312"/>
                <w:sz w:val="24"/>
                <w:u w:val="none"/>
              </w:rPr>
            </w:pPr>
            <w:r>
              <w:rPr>
                <w:rFonts w:hint="eastAsia" w:ascii="仿宋_GB2312" w:eastAsia="仿宋_GB2312"/>
                <w:sz w:val="24"/>
                <w:u w:val="none"/>
                <w:lang w:val="en-US" w:eastAsia="zh-CN"/>
              </w:rPr>
              <w:t>2018</w:t>
            </w:r>
            <w:r>
              <w:rPr>
                <w:rFonts w:hint="eastAsia" w:ascii="仿宋_GB2312" w:eastAsia="仿宋_GB2312"/>
                <w:sz w:val="24"/>
                <w:u w:val="none"/>
              </w:rPr>
              <w:t>年（</w:t>
            </w:r>
            <w:r>
              <w:rPr>
                <w:rFonts w:ascii="仿宋_GB2312" w:eastAsia="仿宋_GB2312"/>
                <w:sz w:val="24"/>
                <w:u w:val="none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u w:val="none"/>
              </w:rPr>
              <w:t>）</w:t>
            </w:r>
          </w:p>
          <w:p>
            <w:pPr>
              <w:adjustRightInd w:val="0"/>
              <w:snapToGrid w:val="0"/>
              <w:spacing w:line="322" w:lineRule="auto"/>
              <w:ind w:firstLine="120" w:firstLineChars="50"/>
              <w:jc w:val="center"/>
              <w:rPr>
                <w:rFonts w:ascii="仿宋_GB2312" w:eastAsia="仿宋_GB2312"/>
                <w:sz w:val="24"/>
                <w:u w:val="none"/>
              </w:rPr>
            </w:pPr>
            <w:r>
              <w:rPr>
                <w:rFonts w:hint="eastAsia" w:ascii="仿宋_GB2312" w:eastAsia="仿宋_GB2312"/>
                <w:sz w:val="24"/>
                <w:u w:val="none"/>
                <w:lang w:val="en-US" w:eastAsia="zh-CN"/>
              </w:rPr>
              <w:t>2019</w:t>
            </w:r>
            <w:r>
              <w:rPr>
                <w:rFonts w:hint="eastAsia" w:ascii="仿宋_GB2312" w:eastAsia="仿宋_GB2312"/>
                <w:sz w:val="24"/>
                <w:u w:val="none"/>
              </w:rPr>
              <w:t>年（</w:t>
            </w:r>
            <w:r>
              <w:rPr>
                <w:rFonts w:ascii="仿宋_GB2312" w:eastAsia="仿宋_GB2312"/>
                <w:sz w:val="24"/>
                <w:u w:val="none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u w:val="none"/>
              </w:rPr>
              <w:t>）</w:t>
            </w:r>
          </w:p>
          <w:p>
            <w:pPr>
              <w:adjustRightInd w:val="0"/>
              <w:snapToGrid w:val="0"/>
              <w:spacing w:line="322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u w:val="none"/>
                <w:lang w:val="en-US" w:eastAsia="zh-CN"/>
              </w:rPr>
              <w:t>2020</w:t>
            </w:r>
            <w:r>
              <w:rPr>
                <w:rFonts w:hint="eastAsia" w:ascii="仿宋_GB2312" w:eastAsia="仿宋_GB2312"/>
                <w:sz w:val="24"/>
                <w:u w:val="none"/>
              </w:rPr>
              <w:t>年（</w:t>
            </w:r>
            <w:r>
              <w:rPr>
                <w:rFonts w:ascii="仿宋_GB2312" w:eastAsia="仿宋_GB2312"/>
                <w:sz w:val="24"/>
                <w:u w:val="none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u w:val="none"/>
              </w:rPr>
              <w:t>）</w:t>
            </w:r>
          </w:p>
        </w:tc>
        <w:tc>
          <w:tcPr>
            <w:tcW w:w="1650" w:type="dxa"/>
            <w:gridSpan w:val="4"/>
            <w:vAlign w:val="center"/>
          </w:tcPr>
          <w:p>
            <w:pPr>
              <w:adjustRightInd w:val="0"/>
              <w:snapToGrid w:val="0"/>
              <w:spacing w:line="322" w:lineRule="auto"/>
              <w:ind w:firstLine="120" w:firstLineChars="50"/>
              <w:jc w:val="center"/>
              <w:rPr>
                <w:rFonts w:ascii="仿宋_GB2312" w:eastAsia="仿宋_GB2312"/>
                <w:sz w:val="24"/>
                <w:u w:val="none"/>
              </w:rPr>
            </w:pPr>
            <w:r>
              <w:rPr>
                <w:rFonts w:hint="eastAsia" w:ascii="仿宋_GB2312" w:eastAsia="仿宋_GB2312"/>
                <w:sz w:val="24"/>
                <w:u w:val="none"/>
                <w:lang w:val="en-US" w:eastAsia="zh-CN"/>
              </w:rPr>
              <w:t>2018</w:t>
            </w:r>
            <w:r>
              <w:rPr>
                <w:rFonts w:hint="eastAsia" w:ascii="仿宋_GB2312" w:eastAsia="仿宋_GB2312"/>
                <w:sz w:val="24"/>
                <w:u w:val="none"/>
              </w:rPr>
              <w:t>年（</w:t>
            </w:r>
            <w:r>
              <w:rPr>
                <w:rFonts w:ascii="仿宋_GB2312" w:eastAsia="仿宋_GB2312"/>
                <w:sz w:val="24"/>
                <w:u w:val="none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u w:val="none"/>
              </w:rPr>
              <w:t>）</w:t>
            </w:r>
          </w:p>
          <w:p>
            <w:pPr>
              <w:adjustRightInd w:val="0"/>
              <w:snapToGrid w:val="0"/>
              <w:spacing w:line="322" w:lineRule="auto"/>
              <w:ind w:firstLine="120" w:firstLineChars="50"/>
              <w:jc w:val="center"/>
              <w:rPr>
                <w:rFonts w:ascii="仿宋_GB2312" w:eastAsia="仿宋_GB2312"/>
                <w:sz w:val="24"/>
                <w:u w:val="none"/>
              </w:rPr>
            </w:pPr>
            <w:r>
              <w:rPr>
                <w:rFonts w:hint="eastAsia" w:ascii="仿宋_GB2312" w:eastAsia="仿宋_GB2312"/>
                <w:sz w:val="24"/>
                <w:u w:val="none"/>
                <w:lang w:val="en-US" w:eastAsia="zh-CN"/>
              </w:rPr>
              <w:t>2019</w:t>
            </w:r>
            <w:r>
              <w:rPr>
                <w:rFonts w:hint="eastAsia" w:ascii="仿宋_GB2312" w:eastAsia="仿宋_GB2312"/>
                <w:sz w:val="24"/>
                <w:u w:val="none"/>
              </w:rPr>
              <w:t>年（</w:t>
            </w:r>
            <w:r>
              <w:rPr>
                <w:rFonts w:ascii="仿宋_GB2312" w:eastAsia="仿宋_GB2312"/>
                <w:sz w:val="24"/>
                <w:u w:val="none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u w:val="none"/>
              </w:rPr>
              <w:t>）</w:t>
            </w:r>
          </w:p>
          <w:p>
            <w:pPr>
              <w:adjustRightInd w:val="0"/>
              <w:snapToGrid w:val="0"/>
              <w:spacing w:line="322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u w:val="none"/>
                <w:lang w:val="en-US" w:eastAsia="zh-CN"/>
              </w:rPr>
              <w:t>2020</w:t>
            </w:r>
            <w:r>
              <w:rPr>
                <w:rFonts w:hint="eastAsia" w:ascii="仿宋_GB2312" w:eastAsia="仿宋_GB2312"/>
                <w:sz w:val="24"/>
                <w:u w:val="none"/>
              </w:rPr>
              <w:t>年（</w:t>
            </w:r>
            <w:r>
              <w:rPr>
                <w:rFonts w:ascii="仿宋_GB2312" w:eastAsia="仿宋_GB2312"/>
                <w:sz w:val="24"/>
                <w:u w:val="none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u w:val="none"/>
              </w:rPr>
              <w:t>）</w:t>
            </w:r>
          </w:p>
        </w:tc>
        <w:tc>
          <w:tcPr>
            <w:tcW w:w="1631" w:type="dxa"/>
            <w:gridSpan w:val="4"/>
            <w:vAlign w:val="center"/>
          </w:tcPr>
          <w:p>
            <w:pPr>
              <w:adjustRightInd w:val="0"/>
              <w:snapToGrid w:val="0"/>
              <w:spacing w:line="322" w:lineRule="auto"/>
              <w:ind w:firstLine="120" w:firstLineChars="50"/>
              <w:jc w:val="center"/>
              <w:rPr>
                <w:rFonts w:ascii="仿宋_GB2312" w:eastAsia="仿宋_GB2312"/>
                <w:sz w:val="24"/>
                <w:u w:val="none"/>
              </w:rPr>
            </w:pPr>
            <w:r>
              <w:rPr>
                <w:rFonts w:hint="eastAsia" w:ascii="仿宋_GB2312" w:eastAsia="仿宋_GB2312"/>
                <w:sz w:val="24"/>
                <w:u w:val="none"/>
                <w:lang w:val="en-US" w:eastAsia="zh-CN"/>
              </w:rPr>
              <w:t>2018</w:t>
            </w:r>
            <w:r>
              <w:rPr>
                <w:rFonts w:hint="eastAsia" w:ascii="仿宋_GB2312" w:eastAsia="仿宋_GB2312"/>
                <w:sz w:val="24"/>
                <w:u w:val="none"/>
              </w:rPr>
              <w:t>年（</w:t>
            </w:r>
            <w:r>
              <w:rPr>
                <w:rFonts w:ascii="仿宋_GB2312" w:eastAsia="仿宋_GB2312"/>
                <w:sz w:val="24"/>
                <w:u w:val="none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u w:val="none"/>
              </w:rPr>
              <w:t>）</w:t>
            </w:r>
          </w:p>
          <w:p>
            <w:pPr>
              <w:adjustRightInd w:val="0"/>
              <w:snapToGrid w:val="0"/>
              <w:spacing w:line="322" w:lineRule="auto"/>
              <w:ind w:firstLine="120" w:firstLineChars="50"/>
              <w:jc w:val="center"/>
              <w:rPr>
                <w:rFonts w:ascii="仿宋_GB2312" w:eastAsia="仿宋_GB2312"/>
                <w:sz w:val="24"/>
                <w:u w:val="none"/>
              </w:rPr>
            </w:pPr>
            <w:r>
              <w:rPr>
                <w:rFonts w:hint="eastAsia" w:ascii="仿宋_GB2312" w:eastAsia="仿宋_GB2312"/>
                <w:sz w:val="24"/>
                <w:u w:val="none"/>
                <w:lang w:val="en-US" w:eastAsia="zh-CN"/>
              </w:rPr>
              <w:t>2019</w:t>
            </w:r>
            <w:r>
              <w:rPr>
                <w:rFonts w:hint="eastAsia" w:ascii="仿宋_GB2312" w:eastAsia="仿宋_GB2312"/>
                <w:sz w:val="24"/>
                <w:u w:val="none"/>
              </w:rPr>
              <w:t>年（</w:t>
            </w:r>
            <w:r>
              <w:rPr>
                <w:rFonts w:ascii="仿宋_GB2312" w:eastAsia="仿宋_GB2312"/>
                <w:sz w:val="24"/>
                <w:u w:val="none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u w:val="none"/>
              </w:rPr>
              <w:t>）</w:t>
            </w:r>
          </w:p>
          <w:p>
            <w:pPr>
              <w:adjustRightInd w:val="0"/>
              <w:snapToGrid w:val="0"/>
              <w:spacing w:line="322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u w:val="none"/>
                <w:lang w:val="en-US" w:eastAsia="zh-CN"/>
              </w:rPr>
              <w:t>2020</w:t>
            </w:r>
            <w:r>
              <w:rPr>
                <w:rFonts w:hint="eastAsia" w:ascii="仿宋_GB2312" w:eastAsia="仿宋_GB2312"/>
                <w:sz w:val="24"/>
                <w:u w:val="none"/>
              </w:rPr>
              <w:t>年（</w:t>
            </w:r>
            <w:r>
              <w:rPr>
                <w:rFonts w:ascii="仿宋_GB2312" w:eastAsia="仿宋_GB2312"/>
                <w:sz w:val="24"/>
                <w:u w:val="none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u w:val="none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187" w:type="dxa"/>
            <w:gridSpan w:val="21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>知识产权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授权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  <w:t>（注册）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56" w:type="dxa"/>
            <w:gridSpan w:val="2"/>
            <w:vAlign w:val="center"/>
          </w:tcPr>
          <w:p>
            <w:pPr>
              <w:adjustRightInd w:val="0"/>
              <w:snapToGrid w:val="0"/>
              <w:spacing w:line="322" w:lineRule="auto"/>
              <w:ind w:firstLine="120" w:firstLineChars="50"/>
              <w:jc w:val="center"/>
              <w:rPr>
                <w:rFonts w:ascii="仿宋_GB2312" w:eastAsia="仿宋_GB2312"/>
                <w:sz w:val="24"/>
                <w:u w:val="none"/>
              </w:rPr>
            </w:pPr>
            <w:r>
              <w:rPr>
                <w:rFonts w:hint="eastAsia" w:ascii="仿宋_GB2312" w:eastAsia="仿宋_GB2312"/>
                <w:sz w:val="24"/>
                <w:u w:val="none"/>
                <w:lang w:val="en-US" w:eastAsia="zh-CN"/>
              </w:rPr>
              <w:t>2018</w:t>
            </w:r>
            <w:r>
              <w:rPr>
                <w:rFonts w:hint="eastAsia" w:ascii="仿宋_GB2312" w:eastAsia="仿宋_GB2312"/>
                <w:sz w:val="24"/>
                <w:u w:val="none"/>
              </w:rPr>
              <w:t>年（</w:t>
            </w:r>
            <w:r>
              <w:rPr>
                <w:rFonts w:ascii="仿宋_GB2312" w:eastAsia="仿宋_GB2312"/>
                <w:sz w:val="24"/>
                <w:u w:val="none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u w:val="none"/>
              </w:rPr>
              <w:t>）</w:t>
            </w:r>
          </w:p>
          <w:p>
            <w:pPr>
              <w:adjustRightInd w:val="0"/>
              <w:snapToGrid w:val="0"/>
              <w:spacing w:line="322" w:lineRule="auto"/>
              <w:ind w:firstLine="120" w:firstLineChars="50"/>
              <w:jc w:val="center"/>
              <w:rPr>
                <w:rFonts w:ascii="仿宋_GB2312" w:eastAsia="仿宋_GB2312"/>
                <w:sz w:val="24"/>
                <w:u w:val="none"/>
              </w:rPr>
            </w:pPr>
            <w:r>
              <w:rPr>
                <w:rFonts w:hint="eastAsia" w:ascii="仿宋_GB2312" w:eastAsia="仿宋_GB2312"/>
                <w:sz w:val="24"/>
                <w:u w:val="none"/>
                <w:lang w:val="en-US" w:eastAsia="zh-CN"/>
              </w:rPr>
              <w:t>2019</w:t>
            </w:r>
            <w:r>
              <w:rPr>
                <w:rFonts w:hint="eastAsia" w:ascii="仿宋_GB2312" w:eastAsia="仿宋_GB2312"/>
                <w:sz w:val="24"/>
                <w:u w:val="none"/>
              </w:rPr>
              <w:t>年（</w:t>
            </w:r>
            <w:r>
              <w:rPr>
                <w:rFonts w:ascii="仿宋_GB2312" w:eastAsia="仿宋_GB2312"/>
                <w:sz w:val="24"/>
                <w:u w:val="none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u w:val="none"/>
              </w:rPr>
              <w:t>）</w:t>
            </w:r>
          </w:p>
          <w:p>
            <w:pPr>
              <w:adjustRightInd w:val="0"/>
              <w:snapToGrid w:val="0"/>
              <w:spacing w:line="322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u w:val="none"/>
                <w:lang w:val="en-US" w:eastAsia="zh-CN"/>
              </w:rPr>
              <w:t>2020</w:t>
            </w:r>
            <w:r>
              <w:rPr>
                <w:rFonts w:hint="eastAsia" w:ascii="仿宋_GB2312" w:eastAsia="仿宋_GB2312"/>
                <w:sz w:val="24"/>
                <w:u w:val="none"/>
              </w:rPr>
              <w:t>年（</w:t>
            </w:r>
            <w:r>
              <w:rPr>
                <w:rFonts w:ascii="仿宋_GB2312" w:eastAsia="仿宋_GB2312"/>
                <w:sz w:val="24"/>
                <w:u w:val="none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u w:val="none"/>
              </w:rPr>
              <w:t>）</w:t>
            </w:r>
          </w:p>
        </w:tc>
        <w:tc>
          <w:tcPr>
            <w:tcW w:w="1830" w:type="dxa"/>
            <w:gridSpan w:val="5"/>
            <w:vAlign w:val="center"/>
          </w:tcPr>
          <w:p>
            <w:pPr>
              <w:adjustRightInd w:val="0"/>
              <w:snapToGrid w:val="0"/>
              <w:spacing w:line="322" w:lineRule="auto"/>
              <w:ind w:firstLine="120" w:firstLineChars="50"/>
              <w:jc w:val="center"/>
              <w:rPr>
                <w:rFonts w:ascii="仿宋_GB2312" w:eastAsia="仿宋_GB2312"/>
                <w:sz w:val="24"/>
                <w:u w:val="none"/>
              </w:rPr>
            </w:pPr>
            <w:r>
              <w:rPr>
                <w:rFonts w:hint="eastAsia" w:ascii="仿宋_GB2312" w:eastAsia="仿宋_GB2312"/>
                <w:sz w:val="24"/>
                <w:u w:val="none"/>
                <w:lang w:val="en-US" w:eastAsia="zh-CN"/>
              </w:rPr>
              <w:t>2018</w:t>
            </w:r>
            <w:r>
              <w:rPr>
                <w:rFonts w:hint="eastAsia" w:ascii="仿宋_GB2312" w:eastAsia="仿宋_GB2312"/>
                <w:sz w:val="24"/>
                <w:u w:val="none"/>
              </w:rPr>
              <w:t>年（</w:t>
            </w:r>
            <w:r>
              <w:rPr>
                <w:rFonts w:ascii="仿宋_GB2312" w:eastAsia="仿宋_GB2312"/>
                <w:sz w:val="24"/>
                <w:u w:val="none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u w:val="none"/>
              </w:rPr>
              <w:t>）</w:t>
            </w:r>
          </w:p>
          <w:p>
            <w:pPr>
              <w:adjustRightInd w:val="0"/>
              <w:snapToGrid w:val="0"/>
              <w:spacing w:line="322" w:lineRule="auto"/>
              <w:ind w:firstLine="120" w:firstLineChars="50"/>
              <w:jc w:val="center"/>
              <w:rPr>
                <w:rFonts w:ascii="仿宋_GB2312" w:eastAsia="仿宋_GB2312"/>
                <w:sz w:val="24"/>
                <w:u w:val="none"/>
              </w:rPr>
            </w:pPr>
            <w:r>
              <w:rPr>
                <w:rFonts w:hint="eastAsia" w:ascii="仿宋_GB2312" w:eastAsia="仿宋_GB2312"/>
                <w:sz w:val="24"/>
                <w:u w:val="none"/>
                <w:lang w:val="en-US" w:eastAsia="zh-CN"/>
              </w:rPr>
              <w:t>2019</w:t>
            </w:r>
            <w:r>
              <w:rPr>
                <w:rFonts w:hint="eastAsia" w:ascii="仿宋_GB2312" w:eastAsia="仿宋_GB2312"/>
                <w:sz w:val="24"/>
                <w:u w:val="none"/>
              </w:rPr>
              <w:t>年（</w:t>
            </w:r>
            <w:r>
              <w:rPr>
                <w:rFonts w:ascii="仿宋_GB2312" w:eastAsia="仿宋_GB2312"/>
                <w:sz w:val="24"/>
                <w:u w:val="none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u w:val="none"/>
              </w:rPr>
              <w:t>）</w:t>
            </w:r>
          </w:p>
          <w:p>
            <w:pPr>
              <w:adjustRightInd w:val="0"/>
              <w:snapToGrid w:val="0"/>
              <w:spacing w:line="322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u w:val="none"/>
                <w:lang w:val="en-US" w:eastAsia="zh-CN"/>
              </w:rPr>
              <w:t>2020</w:t>
            </w:r>
            <w:r>
              <w:rPr>
                <w:rFonts w:hint="eastAsia" w:ascii="仿宋_GB2312" w:eastAsia="仿宋_GB2312"/>
                <w:sz w:val="24"/>
                <w:u w:val="none"/>
              </w:rPr>
              <w:t>年（</w:t>
            </w:r>
            <w:r>
              <w:rPr>
                <w:rFonts w:ascii="仿宋_GB2312" w:eastAsia="仿宋_GB2312"/>
                <w:sz w:val="24"/>
                <w:u w:val="none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u w:val="none"/>
              </w:rPr>
              <w:t>）</w:t>
            </w:r>
          </w:p>
        </w:tc>
        <w:tc>
          <w:tcPr>
            <w:tcW w:w="1620" w:type="dxa"/>
            <w:gridSpan w:val="6"/>
            <w:vAlign w:val="center"/>
          </w:tcPr>
          <w:p>
            <w:pPr>
              <w:adjustRightInd w:val="0"/>
              <w:snapToGrid w:val="0"/>
              <w:spacing w:line="322" w:lineRule="auto"/>
              <w:ind w:firstLine="120" w:firstLineChars="50"/>
              <w:jc w:val="center"/>
              <w:rPr>
                <w:rFonts w:ascii="仿宋_GB2312" w:eastAsia="仿宋_GB2312"/>
                <w:sz w:val="24"/>
                <w:u w:val="none"/>
              </w:rPr>
            </w:pPr>
            <w:r>
              <w:rPr>
                <w:rFonts w:hint="eastAsia" w:ascii="仿宋_GB2312" w:eastAsia="仿宋_GB2312"/>
                <w:sz w:val="24"/>
                <w:u w:val="none"/>
                <w:lang w:val="en-US" w:eastAsia="zh-CN"/>
              </w:rPr>
              <w:t>2018</w:t>
            </w:r>
            <w:r>
              <w:rPr>
                <w:rFonts w:hint="eastAsia" w:ascii="仿宋_GB2312" w:eastAsia="仿宋_GB2312"/>
                <w:sz w:val="24"/>
                <w:u w:val="none"/>
              </w:rPr>
              <w:t>年（</w:t>
            </w:r>
            <w:r>
              <w:rPr>
                <w:rFonts w:ascii="仿宋_GB2312" w:eastAsia="仿宋_GB2312"/>
                <w:sz w:val="24"/>
                <w:u w:val="none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u w:val="none"/>
              </w:rPr>
              <w:t>）</w:t>
            </w:r>
          </w:p>
          <w:p>
            <w:pPr>
              <w:adjustRightInd w:val="0"/>
              <w:snapToGrid w:val="0"/>
              <w:spacing w:line="322" w:lineRule="auto"/>
              <w:ind w:firstLine="120" w:firstLineChars="50"/>
              <w:jc w:val="center"/>
              <w:rPr>
                <w:rFonts w:ascii="仿宋_GB2312" w:eastAsia="仿宋_GB2312"/>
                <w:sz w:val="24"/>
                <w:u w:val="none"/>
              </w:rPr>
            </w:pPr>
            <w:r>
              <w:rPr>
                <w:rFonts w:hint="eastAsia" w:ascii="仿宋_GB2312" w:eastAsia="仿宋_GB2312"/>
                <w:sz w:val="24"/>
                <w:u w:val="none"/>
                <w:lang w:val="en-US" w:eastAsia="zh-CN"/>
              </w:rPr>
              <w:t>2019</w:t>
            </w:r>
            <w:r>
              <w:rPr>
                <w:rFonts w:hint="eastAsia" w:ascii="仿宋_GB2312" w:eastAsia="仿宋_GB2312"/>
                <w:sz w:val="24"/>
                <w:u w:val="none"/>
              </w:rPr>
              <w:t>年（</w:t>
            </w:r>
            <w:r>
              <w:rPr>
                <w:rFonts w:ascii="仿宋_GB2312" w:eastAsia="仿宋_GB2312"/>
                <w:sz w:val="24"/>
                <w:u w:val="none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u w:val="none"/>
              </w:rPr>
              <w:t>）</w:t>
            </w:r>
          </w:p>
          <w:p>
            <w:pPr>
              <w:adjustRightInd w:val="0"/>
              <w:snapToGrid w:val="0"/>
              <w:spacing w:line="322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u w:val="none"/>
                <w:lang w:val="en-US" w:eastAsia="zh-CN"/>
              </w:rPr>
              <w:t>2020</w:t>
            </w:r>
            <w:r>
              <w:rPr>
                <w:rFonts w:hint="eastAsia" w:ascii="仿宋_GB2312" w:eastAsia="仿宋_GB2312"/>
                <w:sz w:val="24"/>
                <w:u w:val="none"/>
              </w:rPr>
              <w:t>年（</w:t>
            </w:r>
            <w:r>
              <w:rPr>
                <w:rFonts w:ascii="仿宋_GB2312" w:eastAsia="仿宋_GB2312"/>
                <w:sz w:val="24"/>
                <w:u w:val="none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u w:val="none"/>
              </w:rPr>
              <w:t>）</w:t>
            </w:r>
          </w:p>
        </w:tc>
        <w:tc>
          <w:tcPr>
            <w:tcW w:w="1650" w:type="dxa"/>
            <w:gridSpan w:val="4"/>
            <w:vAlign w:val="center"/>
          </w:tcPr>
          <w:p>
            <w:pPr>
              <w:adjustRightInd w:val="0"/>
              <w:snapToGrid w:val="0"/>
              <w:spacing w:line="322" w:lineRule="auto"/>
              <w:ind w:firstLine="120" w:firstLineChars="50"/>
              <w:jc w:val="center"/>
              <w:rPr>
                <w:rFonts w:ascii="仿宋_GB2312" w:eastAsia="仿宋_GB2312"/>
                <w:sz w:val="24"/>
                <w:u w:val="none"/>
              </w:rPr>
            </w:pPr>
            <w:r>
              <w:rPr>
                <w:rFonts w:hint="eastAsia" w:ascii="仿宋_GB2312" w:eastAsia="仿宋_GB2312"/>
                <w:sz w:val="24"/>
                <w:u w:val="none"/>
                <w:lang w:val="en-US" w:eastAsia="zh-CN"/>
              </w:rPr>
              <w:t>2018</w:t>
            </w:r>
            <w:r>
              <w:rPr>
                <w:rFonts w:hint="eastAsia" w:ascii="仿宋_GB2312" w:eastAsia="仿宋_GB2312"/>
                <w:sz w:val="24"/>
                <w:u w:val="none"/>
              </w:rPr>
              <w:t>年（</w:t>
            </w:r>
            <w:r>
              <w:rPr>
                <w:rFonts w:hint="default" w:ascii="仿宋_GB2312" w:eastAsia="仿宋_GB2312"/>
                <w:sz w:val="24"/>
                <w:u w:val="none"/>
              </w:rPr>
              <w:t>3</w:t>
            </w:r>
            <w:r>
              <w:rPr>
                <w:rFonts w:ascii="仿宋_GB2312" w:eastAsia="仿宋_GB2312"/>
                <w:sz w:val="24"/>
                <w:u w:val="none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u w:val="none"/>
              </w:rPr>
              <w:t>）</w:t>
            </w:r>
          </w:p>
          <w:p>
            <w:pPr>
              <w:adjustRightInd w:val="0"/>
              <w:snapToGrid w:val="0"/>
              <w:spacing w:line="322" w:lineRule="auto"/>
              <w:ind w:firstLine="120" w:firstLineChars="50"/>
              <w:jc w:val="center"/>
              <w:rPr>
                <w:rFonts w:ascii="仿宋_GB2312" w:eastAsia="仿宋_GB2312"/>
                <w:sz w:val="24"/>
                <w:u w:val="none"/>
              </w:rPr>
            </w:pPr>
            <w:r>
              <w:rPr>
                <w:rFonts w:hint="eastAsia" w:ascii="仿宋_GB2312" w:eastAsia="仿宋_GB2312"/>
                <w:sz w:val="24"/>
                <w:u w:val="none"/>
                <w:lang w:val="en-US" w:eastAsia="zh-CN"/>
              </w:rPr>
              <w:t>2019</w:t>
            </w:r>
            <w:r>
              <w:rPr>
                <w:rFonts w:hint="eastAsia" w:ascii="仿宋_GB2312" w:eastAsia="仿宋_GB2312"/>
                <w:sz w:val="24"/>
                <w:u w:val="none"/>
              </w:rPr>
              <w:t>年（</w:t>
            </w:r>
            <w:r>
              <w:rPr>
                <w:rFonts w:ascii="仿宋_GB2312" w:eastAsia="仿宋_GB2312"/>
                <w:sz w:val="24"/>
                <w:u w:val="none"/>
              </w:rPr>
              <w:t>7</w:t>
            </w:r>
            <w:r>
              <w:rPr>
                <w:rFonts w:hint="eastAsia" w:ascii="仿宋_GB2312" w:eastAsia="仿宋_GB2312"/>
                <w:sz w:val="24"/>
                <w:u w:val="none"/>
              </w:rPr>
              <w:t>）</w:t>
            </w:r>
          </w:p>
          <w:p>
            <w:pPr>
              <w:adjustRightInd w:val="0"/>
              <w:snapToGrid w:val="0"/>
              <w:spacing w:line="322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u w:val="none"/>
                <w:lang w:val="en-US" w:eastAsia="zh-CN"/>
              </w:rPr>
              <w:t>2020</w:t>
            </w:r>
            <w:r>
              <w:rPr>
                <w:rFonts w:hint="eastAsia" w:ascii="仿宋_GB2312" w:eastAsia="仿宋_GB2312"/>
                <w:sz w:val="24"/>
                <w:u w:val="none"/>
              </w:rPr>
              <w:t>年（</w:t>
            </w:r>
            <w:r>
              <w:rPr>
                <w:rFonts w:ascii="仿宋_GB2312" w:eastAsia="仿宋_GB2312"/>
                <w:sz w:val="24"/>
                <w:u w:val="none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u w:val="none"/>
              </w:rPr>
              <w:t>）</w:t>
            </w:r>
          </w:p>
        </w:tc>
        <w:tc>
          <w:tcPr>
            <w:tcW w:w="1631" w:type="dxa"/>
            <w:gridSpan w:val="4"/>
            <w:vAlign w:val="center"/>
          </w:tcPr>
          <w:p>
            <w:pPr>
              <w:adjustRightInd w:val="0"/>
              <w:snapToGrid w:val="0"/>
              <w:spacing w:line="322" w:lineRule="auto"/>
              <w:ind w:firstLine="120" w:firstLineChars="50"/>
              <w:jc w:val="center"/>
              <w:rPr>
                <w:rFonts w:ascii="仿宋_GB2312" w:eastAsia="仿宋_GB2312"/>
                <w:sz w:val="24"/>
                <w:u w:val="none"/>
              </w:rPr>
            </w:pPr>
            <w:r>
              <w:rPr>
                <w:rFonts w:hint="eastAsia" w:ascii="仿宋_GB2312" w:eastAsia="仿宋_GB2312"/>
                <w:sz w:val="24"/>
                <w:u w:val="none"/>
                <w:lang w:val="en-US" w:eastAsia="zh-CN"/>
              </w:rPr>
              <w:t>2018</w:t>
            </w:r>
            <w:r>
              <w:rPr>
                <w:rFonts w:hint="eastAsia" w:ascii="仿宋_GB2312" w:eastAsia="仿宋_GB2312"/>
                <w:sz w:val="24"/>
                <w:u w:val="none"/>
              </w:rPr>
              <w:t>年（</w:t>
            </w:r>
            <w:r>
              <w:rPr>
                <w:rFonts w:ascii="仿宋_GB2312" w:eastAsia="仿宋_GB2312"/>
                <w:sz w:val="24"/>
                <w:u w:val="none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u w:val="none"/>
              </w:rPr>
              <w:t>）</w:t>
            </w:r>
          </w:p>
          <w:p>
            <w:pPr>
              <w:adjustRightInd w:val="0"/>
              <w:snapToGrid w:val="0"/>
              <w:spacing w:line="322" w:lineRule="auto"/>
              <w:ind w:firstLine="120" w:firstLineChars="50"/>
              <w:jc w:val="center"/>
              <w:rPr>
                <w:rFonts w:ascii="仿宋_GB2312" w:eastAsia="仿宋_GB2312"/>
                <w:sz w:val="24"/>
                <w:u w:val="none"/>
              </w:rPr>
            </w:pPr>
            <w:r>
              <w:rPr>
                <w:rFonts w:hint="eastAsia" w:ascii="仿宋_GB2312" w:eastAsia="仿宋_GB2312"/>
                <w:sz w:val="24"/>
                <w:u w:val="none"/>
                <w:lang w:val="en-US" w:eastAsia="zh-CN"/>
              </w:rPr>
              <w:t>2019</w:t>
            </w:r>
            <w:r>
              <w:rPr>
                <w:rFonts w:hint="eastAsia" w:ascii="仿宋_GB2312" w:eastAsia="仿宋_GB2312"/>
                <w:sz w:val="24"/>
                <w:u w:val="none"/>
              </w:rPr>
              <w:t>年（</w:t>
            </w:r>
            <w:r>
              <w:rPr>
                <w:rFonts w:ascii="仿宋_GB2312" w:eastAsia="仿宋_GB2312"/>
                <w:sz w:val="24"/>
                <w:u w:val="none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u w:val="none"/>
              </w:rPr>
              <w:t>）</w:t>
            </w:r>
          </w:p>
          <w:p>
            <w:pPr>
              <w:adjustRightInd w:val="0"/>
              <w:snapToGrid w:val="0"/>
              <w:spacing w:line="322" w:lineRule="auto"/>
              <w:jc w:val="center"/>
              <w:rPr>
                <w:rFonts w:hint="eastAsia" w:ascii="仿宋_GB2312" w:eastAsia="仿宋_GB2312"/>
                <w:sz w:val="24"/>
                <w:u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u w:val="none"/>
                <w:lang w:val="en-US" w:eastAsia="zh-CN"/>
              </w:rPr>
              <w:t>2020</w:t>
            </w:r>
            <w:r>
              <w:rPr>
                <w:rFonts w:hint="eastAsia" w:ascii="仿宋_GB2312" w:eastAsia="仿宋_GB2312"/>
                <w:sz w:val="24"/>
                <w:u w:val="none"/>
              </w:rPr>
              <w:t>年（</w:t>
            </w:r>
            <w:r>
              <w:rPr>
                <w:rFonts w:ascii="仿宋_GB2312" w:eastAsia="仿宋_GB2312"/>
                <w:sz w:val="24"/>
                <w:u w:val="none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u w:val="none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187" w:type="dxa"/>
            <w:gridSpan w:val="21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国外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  <w:t>知识产权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申请数量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186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发明专利</w:t>
            </w:r>
          </w:p>
        </w:tc>
        <w:tc>
          <w:tcPr>
            <w:tcW w:w="4001" w:type="dxa"/>
            <w:gridSpan w:val="11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商标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186" w:type="dxa"/>
            <w:gridSpan w:val="10"/>
            <w:vAlign w:val="center"/>
          </w:tcPr>
          <w:p>
            <w:pPr>
              <w:adjustRightInd w:val="0"/>
              <w:snapToGrid w:val="0"/>
              <w:spacing w:line="322" w:lineRule="auto"/>
              <w:ind w:firstLine="120" w:firstLineChars="50"/>
              <w:jc w:val="center"/>
              <w:rPr>
                <w:rFonts w:ascii="仿宋_GB2312" w:eastAsia="仿宋_GB2312"/>
                <w:sz w:val="24"/>
                <w:u w:val="none"/>
              </w:rPr>
            </w:pPr>
            <w:r>
              <w:rPr>
                <w:rFonts w:hint="eastAsia" w:ascii="仿宋_GB2312" w:eastAsia="仿宋_GB2312"/>
                <w:sz w:val="24"/>
                <w:u w:val="none"/>
                <w:lang w:val="en-US" w:eastAsia="zh-CN"/>
              </w:rPr>
              <w:t>2018</w:t>
            </w:r>
            <w:r>
              <w:rPr>
                <w:rFonts w:hint="eastAsia" w:ascii="仿宋_GB2312" w:eastAsia="仿宋_GB2312"/>
                <w:sz w:val="24"/>
                <w:u w:val="none"/>
              </w:rPr>
              <w:t>年（</w:t>
            </w:r>
            <w:r>
              <w:rPr>
                <w:rFonts w:ascii="仿宋_GB2312" w:eastAsia="仿宋_GB2312"/>
                <w:sz w:val="24"/>
                <w:u w:val="none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u w:val="none"/>
              </w:rPr>
              <w:t>）</w:t>
            </w:r>
          </w:p>
          <w:p>
            <w:pPr>
              <w:adjustRightInd w:val="0"/>
              <w:snapToGrid w:val="0"/>
              <w:spacing w:line="322" w:lineRule="auto"/>
              <w:ind w:firstLine="120" w:firstLineChars="50"/>
              <w:jc w:val="center"/>
              <w:rPr>
                <w:rFonts w:ascii="仿宋_GB2312" w:eastAsia="仿宋_GB2312"/>
                <w:sz w:val="24"/>
                <w:u w:val="none"/>
              </w:rPr>
            </w:pPr>
            <w:r>
              <w:rPr>
                <w:rFonts w:hint="eastAsia" w:ascii="仿宋_GB2312" w:eastAsia="仿宋_GB2312"/>
                <w:sz w:val="24"/>
                <w:u w:val="none"/>
                <w:lang w:val="en-US" w:eastAsia="zh-CN"/>
              </w:rPr>
              <w:t>2019</w:t>
            </w:r>
            <w:r>
              <w:rPr>
                <w:rFonts w:hint="eastAsia" w:ascii="仿宋_GB2312" w:eastAsia="仿宋_GB2312"/>
                <w:sz w:val="24"/>
                <w:u w:val="none"/>
              </w:rPr>
              <w:t>年（</w:t>
            </w:r>
            <w:r>
              <w:rPr>
                <w:rFonts w:ascii="仿宋_GB2312" w:eastAsia="仿宋_GB2312"/>
                <w:sz w:val="24"/>
                <w:u w:val="none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u w:val="none"/>
              </w:rPr>
              <w:t>）</w:t>
            </w:r>
          </w:p>
          <w:p>
            <w:pPr>
              <w:spacing w:line="322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u w:val="none"/>
                <w:lang w:val="en-US" w:eastAsia="zh-CN"/>
              </w:rPr>
              <w:t>2020</w:t>
            </w:r>
            <w:r>
              <w:rPr>
                <w:rFonts w:hint="eastAsia" w:ascii="仿宋_GB2312" w:eastAsia="仿宋_GB2312"/>
                <w:sz w:val="24"/>
                <w:u w:val="none"/>
              </w:rPr>
              <w:t>年（</w:t>
            </w:r>
            <w:r>
              <w:rPr>
                <w:rFonts w:ascii="仿宋_GB2312" w:eastAsia="仿宋_GB2312"/>
                <w:sz w:val="24"/>
                <w:u w:val="none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u w:val="none"/>
              </w:rPr>
              <w:t>）</w:t>
            </w:r>
          </w:p>
        </w:tc>
        <w:tc>
          <w:tcPr>
            <w:tcW w:w="4001" w:type="dxa"/>
            <w:gridSpan w:val="11"/>
            <w:vAlign w:val="center"/>
          </w:tcPr>
          <w:p>
            <w:pPr>
              <w:adjustRightInd w:val="0"/>
              <w:snapToGrid w:val="0"/>
              <w:spacing w:line="322" w:lineRule="auto"/>
              <w:ind w:firstLine="120" w:firstLineChars="50"/>
              <w:jc w:val="center"/>
              <w:rPr>
                <w:rFonts w:ascii="仿宋_GB2312" w:eastAsia="仿宋_GB2312"/>
                <w:sz w:val="24"/>
                <w:u w:val="none"/>
              </w:rPr>
            </w:pPr>
            <w:r>
              <w:rPr>
                <w:rFonts w:hint="eastAsia" w:ascii="仿宋_GB2312" w:eastAsia="仿宋_GB2312"/>
                <w:sz w:val="24"/>
                <w:u w:val="none"/>
                <w:lang w:val="en-US" w:eastAsia="zh-CN"/>
              </w:rPr>
              <w:t>2018</w:t>
            </w:r>
            <w:r>
              <w:rPr>
                <w:rFonts w:hint="eastAsia" w:ascii="仿宋_GB2312" w:eastAsia="仿宋_GB2312"/>
                <w:sz w:val="24"/>
                <w:u w:val="none"/>
              </w:rPr>
              <w:t>年（</w:t>
            </w:r>
            <w:r>
              <w:rPr>
                <w:rFonts w:ascii="仿宋_GB2312" w:eastAsia="仿宋_GB2312"/>
                <w:sz w:val="24"/>
                <w:u w:val="none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u w:val="none"/>
              </w:rPr>
              <w:t>）</w:t>
            </w:r>
          </w:p>
          <w:p>
            <w:pPr>
              <w:adjustRightInd w:val="0"/>
              <w:snapToGrid w:val="0"/>
              <w:spacing w:line="322" w:lineRule="auto"/>
              <w:ind w:firstLine="120" w:firstLineChars="50"/>
              <w:jc w:val="center"/>
              <w:rPr>
                <w:rFonts w:ascii="仿宋_GB2312" w:eastAsia="仿宋_GB2312"/>
                <w:sz w:val="24"/>
                <w:u w:val="none"/>
              </w:rPr>
            </w:pPr>
            <w:r>
              <w:rPr>
                <w:rFonts w:hint="eastAsia" w:ascii="仿宋_GB2312" w:eastAsia="仿宋_GB2312"/>
                <w:sz w:val="24"/>
                <w:u w:val="none"/>
                <w:lang w:val="en-US" w:eastAsia="zh-CN"/>
              </w:rPr>
              <w:t>2019</w:t>
            </w:r>
            <w:r>
              <w:rPr>
                <w:rFonts w:hint="eastAsia" w:ascii="仿宋_GB2312" w:eastAsia="仿宋_GB2312"/>
                <w:sz w:val="24"/>
                <w:u w:val="none"/>
              </w:rPr>
              <w:t>年（</w:t>
            </w:r>
            <w:r>
              <w:rPr>
                <w:rFonts w:ascii="仿宋_GB2312" w:eastAsia="仿宋_GB2312"/>
                <w:sz w:val="24"/>
                <w:u w:val="none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u w:val="none"/>
              </w:rPr>
              <w:t>）</w:t>
            </w:r>
          </w:p>
          <w:p>
            <w:pPr>
              <w:spacing w:line="322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u w:val="none"/>
                <w:lang w:val="en-US" w:eastAsia="zh-CN"/>
              </w:rPr>
              <w:t>2020</w:t>
            </w:r>
            <w:r>
              <w:rPr>
                <w:rFonts w:hint="eastAsia" w:ascii="仿宋_GB2312" w:eastAsia="仿宋_GB2312"/>
                <w:sz w:val="24"/>
                <w:u w:val="none"/>
              </w:rPr>
              <w:t>年（</w:t>
            </w:r>
            <w:r>
              <w:rPr>
                <w:rFonts w:ascii="仿宋_GB2312" w:eastAsia="仿宋_GB2312"/>
                <w:sz w:val="24"/>
                <w:u w:val="none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u w:val="none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187" w:type="dxa"/>
            <w:gridSpan w:val="21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国外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  <w:t>知识产权</w:t>
            </w:r>
            <w:r>
              <w:rPr>
                <w:rFonts w:hint="eastAsia" w:ascii="仿宋_GB2312" w:eastAsia="仿宋_GB2312"/>
                <w:sz w:val="24"/>
              </w:rPr>
              <w:t>授权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（注册）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186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发明专利</w:t>
            </w:r>
          </w:p>
        </w:tc>
        <w:tc>
          <w:tcPr>
            <w:tcW w:w="4001" w:type="dxa"/>
            <w:gridSpan w:val="11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商标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9" w:hRule="atLeast"/>
        </w:trPr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186" w:type="dxa"/>
            <w:gridSpan w:val="10"/>
            <w:vAlign w:val="center"/>
          </w:tcPr>
          <w:p>
            <w:pPr>
              <w:adjustRightInd w:val="0"/>
              <w:snapToGrid w:val="0"/>
              <w:spacing w:line="322" w:lineRule="auto"/>
              <w:ind w:firstLine="120" w:firstLineChars="50"/>
              <w:jc w:val="center"/>
              <w:rPr>
                <w:rFonts w:ascii="仿宋_GB2312" w:eastAsia="仿宋_GB2312"/>
                <w:sz w:val="24"/>
                <w:u w:val="none"/>
              </w:rPr>
            </w:pPr>
            <w:r>
              <w:rPr>
                <w:rFonts w:hint="eastAsia" w:ascii="仿宋_GB2312" w:eastAsia="仿宋_GB2312"/>
                <w:sz w:val="24"/>
                <w:u w:val="none"/>
                <w:lang w:val="en-US" w:eastAsia="zh-CN"/>
              </w:rPr>
              <w:t>2018</w:t>
            </w:r>
            <w:r>
              <w:rPr>
                <w:rFonts w:hint="eastAsia" w:ascii="仿宋_GB2312" w:eastAsia="仿宋_GB2312"/>
                <w:sz w:val="24"/>
                <w:u w:val="none"/>
              </w:rPr>
              <w:t>年（</w:t>
            </w:r>
            <w:r>
              <w:rPr>
                <w:rFonts w:ascii="仿宋_GB2312" w:eastAsia="仿宋_GB2312"/>
                <w:sz w:val="24"/>
                <w:u w:val="none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u w:val="none"/>
              </w:rPr>
              <w:t>）</w:t>
            </w:r>
          </w:p>
          <w:p>
            <w:pPr>
              <w:adjustRightInd w:val="0"/>
              <w:snapToGrid w:val="0"/>
              <w:spacing w:line="322" w:lineRule="auto"/>
              <w:ind w:firstLine="120" w:firstLineChars="50"/>
              <w:jc w:val="center"/>
              <w:rPr>
                <w:rFonts w:ascii="仿宋_GB2312" w:eastAsia="仿宋_GB2312"/>
                <w:sz w:val="24"/>
                <w:u w:val="none"/>
              </w:rPr>
            </w:pPr>
            <w:r>
              <w:rPr>
                <w:rFonts w:hint="eastAsia" w:ascii="仿宋_GB2312" w:eastAsia="仿宋_GB2312"/>
                <w:sz w:val="24"/>
                <w:u w:val="none"/>
                <w:lang w:val="en-US" w:eastAsia="zh-CN"/>
              </w:rPr>
              <w:t>2019</w:t>
            </w:r>
            <w:r>
              <w:rPr>
                <w:rFonts w:hint="eastAsia" w:ascii="仿宋_GB2312" w:eastAsia="仿宋_GB2312"/>
                <w:sz w:val="24"/>
                <w:u w:val="none"/>
              </w:rPr>
              <w:t>年（</w:t>
            </w:r>
            <w:r>
              <w:rPr>
                <w:rFonts w:ascii="仿宋_GB2312" w:eastAsia="仿宋_GB2312"/>
                <w:sz w:val="24"/>
                <w:u w:val="none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u w:val="none"/>
              </w:rPr>
              <w:t>）</w:t>
            </w:r>
          </w:p>
          <w:p>
            <w:pPr>
              <w:spacing w:line="322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u w:val="none"/>
                <w:lang w:val="en-US" w:eastAsia="zh-CN"/>
              </w:rPr>
              <w:t>2020</w:t>
            </w:r>
            <w:r>
              <w:rPr>
                <w:rFonts w:hint="eastAsia" w:ascii="仿宋_GB2312" w:eastAsia="仿宋_GB2312"/>
                <w:sz w:val="24"/>
                <w:u w:val="none"/>
              </w:rPr>
              <w:t>年（</w:t>
            </w:r>
            <w:r>
              <w:rPr>
                <w:rFonts w:ascii="仿宋_GB2312" w:eastAsia="仿宋_GB2312"/>
                <w:sz w:val="24"/>
                <w:u w:val="none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u w:val="none"/>
              </w:rPr>
              <w:t>）</w:t>
            </w:r>
          </w:p>
        </w:tc>
        <w:tc>
          <w:tcPr>
            <w:tcW w:w="4001" w:type="dxa"/>
            <w:gridSpan w:val="11"/>
            <w:vAlign w:val="center"/>
          </w:tcPr>
          <w:p>
            <w:pPr>
              <w:adjustRightInd w:val="0"/>
              <w:snapToGrid w:val="0"/>
              <w:spacing w:line="322" w:lineRule="auto"/>
              <w:ind w:firstLine="120" w:firstLineChars="50"/>
              <w:jc w:val="center"/>
              <w:rPr>
                <w:rFonts w:ascii="仿宋_GB2312" w:eastAsia="仿宋_GB2312"/>
                <w:sz w:val="24"/>
                <w:u w:val="none"/>
              </w:rPr>
            </w:pPr>
            <w:r>
              <w:rPr>
                <w:rFonts w:hint="eastAsia" w:ascii="仿宋_GB2312" w:eastAsia="仿宋_GB2312"/>
                <w:sz w:val="24"/>
                <w:u w:val="none"/>
                <w:lang w:val="en-US" w:eastAsia="zh-CN"/>
              </w:rPr>
              <w:t>2018</w:t>
            </w:r>
            <w:r>
              <w:rPr>
                <w:rFonts w:hint="eastAsia" w:ascii="仿宋_GB2312" w:eastAsia="仿宋_GB2312"/>
                <w:sz w:val="24"/>
                <w:u w:val="none"/>
              </w:rPr>
              <w:t>年（</w:t>
            </w:r>
            <w:r>
              <w:rPr>
                <w:rFonts w:ascii="仿宋_GB2312" w:eastAsia="仿宋_GB2312"/>
                <w:sz w:val="24"/>
                <w:u w:val="none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u w:val="none"/>
              </w:rPr>
              <w:t>）</w:t>
            </w:r>
          </w:p>
          <w:p>
            <w:pPr>
              <w:adjustRightInd w:val="0"/>
              <w:snapToGrid w:val="0"/>
              <w:spacing w:line="322" w:lineRule="auto"/>
              <w:ind w:firstLine="120" w:firstLineChars="50"/>
              <w:jc w:val="center"/>
              <w:rPr>
                <w:rFonts w:ascii="仿宋_GB2312" w:eastAsia="仿宋_GB2312"/>
                <w:sz w:val="24"/>
                <w:u w:val="none"/>
              </w:rPr>
            </w:pPr>
            <w:r>
              <w:rPr>
                <w:rFonts w:hint="eastAsia" w:ascii="仿宋_GB2312" w:eastAsia="仿宋_GB2312"/>
                <w:sz w:val="24"/>
                <w:u w:val="none"/>
                <w:lang w:val="en-US" w:eastAsia="zh-CN"/>
              </w:rPr>
              <w:t>2019</w:t>
            </w:r>
            <w:r>
              <w:rPr>
                <w:rFonts w:hint="eastAsia" w:ascii="仿宋_GB2312" w:eastAsia="仿宋_GB2312"/>
                <w:sz w:val="24"/>
                <w:u w:val="none"/>
              </w:rPr>
              <w:t>年（</w:t>
            </w:r>
            <w:r>
              <w:rPr>
                <w:rFonts w:ascii="仿宋_GB2312" w:eastAsia="仿宋_GB2312"/>
                <w:sz w:val="24"/>
                <w:u w:val="none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u w:val="none"/>
              </w:rPr>
              <w:t>）</w:t>
            </w:r>
          </w:p>
          <w:p>
            <w:pPr>
              <w:spacing w:line="322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u w:val="none"/>
                <w:lang w:val="en-US" w:eastAsia="zh-CN"/>
              </w:rPr>
              <w:t>2020</w:t>
            </w:r>
            <w:r>
              <w:rPr>
                <w:rFonts w:hint="eastAsia" w:ascii="仿宋_GB2312" w:eastAsia="仿宋_GB2312"/>
                <w:sz w:val="24"/>
                <w:u w:val="none"/>
              </w:rPr>
              <w:t>年（</w:t>
            </w:r>
            <w:r>
              <w:rPr>
                <w:rFonts w:ascii="仿宋_GB2312" w:eastAsia="仿宋_GB2312"/>
                <w:sz w:val="24"/>
                <w:u w:val="none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u w:val="none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187" w:type="dxa"/>
            <w:gridSpan w:val="21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>主持或参与制定技术标准数量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21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国际标准</w:t>
            </w:r>
          </w:p>
        </w:tc>
        <w:tc>
          <w:tcPr>
            <w:tcW w:w="1624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国家标准</w:t>
            </w:r>
          </w:p>
        </w:tc>
        <w:tc>
          <w:tcPr>
            <w:tcW w:w="1679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行业标准</w:t>
            </w:r>
          </w:p>
        </w:tc>
        <w:tc>
          <w:tcPr>
            <w:tcW w:w="1554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北京市地方标准</w:t>
            </w:r>
          </w:p>
        </w:tc>
        <w:tc>
          <w:tcPr>
            <w:tcW w:w="1609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联盟团体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21" w:type="dxa"/>
            <w:gridSpan w:val="4"/>
            <w:vAlign w:val="center"/>
          </w:tcPr>
          <w:p>
            <w:pPr>
              <w:adjustRightInd w:val="0"/>
              <w:snapToGrid w:val="0"/>
              <w:spacing w:line="322" w:lineRule="auto"/>
              <w:ind w:firstLine="120" w:firstLineChars="50"/>
              <w:jc w:val="center"/>
              <w:rPr>
                <w:rFonts w:ascii="仿宋_GB2312" w:eastAsia="仿宋_GB2312"/>
                <w:sz w:val="24"/>
                <w:u w:val="none"/>
              </w:rPr>
            </w:pPr>
            <w:r>
              <w:rPr>
                <w:rFonts w:hint="eastAsia" w:ascii="仿宋_GB2312" w:eastAsia="仿宋_GB2312"/>
                <w:sz w:val="24"/>
                <w:u w:val="none"/>
                <w:lang w:val="en-US" w:eastAsia="zh-CN"/>
              </w:rPr>
              <w:t>2018</w:t>
            </w:r>
            <w:r>
              <w:rPr>
                <w:rFonts w:hint="eastAsia" w:ascii="仿宋_GB2312" w:eastAsia="仿宋_GB2312"/>
                <w:sz w:val="24"/>
                <w:u w:val="none"/>
              </w:rPr>
              <w:t>年（</w:t>
            </w:r>
            <w:r>
              <w:rPr>
                <w:rFonts w:ascii="仿宋_GB2312" w:eastAsia="仿宋_GB2312"/>
                <w:sz w:val="24"/>
                <w:u w:val="none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u w:val="none"/>
              </w:rPr>
              <w:t>）</w:t>
            </w:r>
          </w:p>
          <w:p>
            <w:pPr>
              <w:adjustRightInd w:val="0"/>
              <w:snapToGrid w:val="0"/>
              <w:spacing w:line="322" w:lineRule="auto"/>
              <w:ind w:firstLine="120" w:firstLineChars="50"/>
              <w:jc w:val="center"/>
              <w:rPr>
                <w:rFonts w:ascii="仿宋_GB2312" w:eastAsia="仿宋_GB2312"/>
                <w:sz w:val="24"/>
                <w:u w:val="none"/>
              </w:rPr>
            </w:pPr>
            <w:r>
              <w:rPr>
                <w:rFonts w:hint="eastAsia" w:ascii="仿宋_GB2312" w:eastAsia="仿宋_GB2312"/>
                <w:sz w:val="24"/>
                <w:u w:val="none"/>
                <w:lang w:val="en-US" w:eastAsia="zh-CN"/>
              </w:rPr>
              <w:t>2019</w:t>
            </w:r>
            <w:r>
              <w:rPr>
                <w:rFonts w:hint="eastAsia" w:ascii="仿宋_GB2312" w:eastAsia="仿宋_GB2312"/>
                <w:sz w:val="24"/>
                <w:u w:val="none"/>
              </w:rPr>
              <w:t>年（</w:t>
            </w:r>
            <w:r>
              <w:rPr>
                <w:rFonts w:ascii="仿宋_GB2312" w:eastAsia="仿宋_GB2312"/>
                <w:sz w:val="24"/>
                <w:u w:val="none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u w:val="none"/>
              </w:rPr>
              <w:t>）</w:t>
            </w:r>
          </w:p>
          <w:p>
            <w:pPr>
              <w:adjustRightInd w:val="0"/>
              <w:snapToGrid w:val="0"/>
              <w:spacing w:line="322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u w:val="none"/>
                <w:lang w:val="en-US" w:eastAsia="zh-CN"/>
              </w:rPr>
              <w:t>2020</w:t>
            </w:r>
            <w:r>
              <w:rPr>
                <w:rFonts w:hint="eastAsia" w:ascii="仿宋_GB2312" w:eastAsia="仿宋_GB2312"/>
                <w:sz w:val="24"/>
                <w:u w:val="none"/>
              </w:rPr>
              <w:t>年（</w:t>
            </w:r>
            <w:r>
              <w:rPr>
                <w:rFonts w:ascii="仿宋_GB2312" w:eastAsia="仿宋_GB2312"/>
                <w:sz w:val="24"/>
                <w:u w:val="none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u w:val="none"/>
              </w:rPr>
              <w:t>）</w:t>
            </w:r>
          </w:p>
        </w:tc>
        <w:tc>
          <w:tcPr>
            <w:tcW w:w="1624" w:type="dxa"/>
            <w:gridSpan w:val="4"/>
            <w:vAlign w:val="center"/>
          </w:tcPr>
          <w:p>
            <w:pPr>
              <w:adjustRightInd w:val="0"/>
              <w:snapToGrid w:val="0"/>
              <w:spacing w:line="322" w:lineRule="auto"/>
              <w:ind w:firstLine="120" w:firstLineChars="50"/>
              <w:jc w:val="center"/>
              <w:rPr>
                <w:rFonts w:ascii="仿宋_GB2312" w:eastAsia="仿宋_GB2312"/>
                <w:sz w:val="24"/>
                <w:u w:val="none"/>
              </w:rPr>
            </w:pPr>
            <w:r>
              <w:rPr>
                <w:rFonts w:hint="eastAsia" w:ascii="仿宋_GB2312" w:eastAsia="仿宋_GB2312"/>
                <w:sz w:val="24"/>
                <w:u w:val="none"/>
                <w:lang w:val="en-US" w:eastAsia="zh-CN"/>
              </w:rPr>
              <w:t>2018</w:t>
            </w:r>
            <w:r>
              <w:rPr>
                <w:rFonts w:hint="eastAsia" w:ascii="仿宋_GB2312" w:eastAsia="仿宋_GB2312"/>
                <w:sz w:val="24"/>
                <w:u w:val="none"/>
              </w:rPr>
              <w:t>年（</w:t>
            </w:r>
            <w:r>
              <w:rPr>
                <w:rFonts w:ascii="仿宋_GB2312" w:eastAsia="仿宋_GB2312"/>
                <w:sz w:val="24"/>
                <w:u w:val="none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u w:val="none"/>
              </w:rPr>
              <w:t>）</w:t>
            </w:r>
          </w:p>
          <w:p>
            <w:pPr>
              <w:adjustRightInd w:val="0"/>
              <w:snapToGrid w:val="0"/>
              <w:spacing w:line="322" w:lineRule="auto"/>
              <w:ind w:firstLine="120" w:firstLineChars="50"/>
              <w:jc w:val="center"/>
              <w:rPr>
                <w:rFonts w:ascii="仿宋_GB2312" w:eastAsia="仿宋_GB2312"/>
                <w:sz w:val="24"/>
                <w:u w:val="none"/>
              </w:rPr>
            </w:pPr>
            <w:r>
              <w:rPr>
                <w:rFonts w:hint="eastAsia" w:ascii="仿宋_GB2312" w:eastAsia="仿宋_GB2312"/>
                <w:sz w:val="24"/>
                <w:u w:val="none"/>
                <w:lang w:val="en-US" w:eastAsia="zh-CN"/>
              </w:rPr>
              <w:t>2019</w:t>
            </w:r>
            <w:r>
              <w:rPr>
                <w:rFonts w:hint="eastAsia" w:ascii="仿宋_GB2312" w:eastAsia="仿宋_GB2312"/>
                <w:sz w:val="24"/>
                <w:u w:val="none"/>
              </w:rPr>
              <w:t>年（</w:t>
            </w:r>
            <w:r>
              <w:rPr>
                <w:rFonts w:ascii="仿宋_GB2312" w:eastAsia="仿宋_GB2312"/>
                <w:sz w:val="24"/>
                <w:u w:val="none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u w:val="none"/>
              </w:rPr>
              <w:t>）</w:t>
            </w:r>
          </w:p>
          <w:p>
            <w:pPr>
              <w:adjustRightInd w:val="0"/>
              <w:snapToGrid w:val="0"/>
              <w:spacing w:line="322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u w:val="none"/>
                <w:lang w:val="en-US" w:eastAsia="zh-CN"/>
              </w:rPr>
              <w:t>2020</w:t>
            </w:r>
            <w:r>
              <w:rPr>
                <w:rFonts w:hint="eastAsia" w:ascii="仿宋_GB2312" w:eastAsia="仿宋_GB2312"/>
                <w:sz w:val="24"/>
                <w:u w:val="none"/>
              </w:rPr>
              <w:t>年（</w:t>
            </w:r>
            <w:r>
              <w:rPr>
                <w:rFonts w:ascii="仿宋_GB2312" w:eastAsia="仿宋_GB2312"/>
                <w:sz w:val="24"/>
                <w:u w:val="none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u w:val="none"/>
              </w:rPr>
              <w:t>）</w:t>
            </w:r>
          </w:p>
        </w:tc>
        <w:tc>
          <w:tcPr>
            <w:tcW w:w="1679" w:type="dxa"/>
            <w:gridSpan w:val="6"/>
            <w:vAlign w:val="center"/>
          </w:tcPr>
          <w:p>
            <w:pPr>
              <w:adjustRightInd w:val="0"/>
              <w:snapToGrid w:val="0"/>
              <w:spacing w:line="322" w:lineRule="auto"/>
              <w:ind w:firstLine="120" w:firstLineChars="50"/>
              <w:jc w:val="center"/>
              <w:rPr>
                <w:rFonts w:ascii="仿宋_GB2312" w:eastAsia="仿宋_GB2312"/>
                <w:sz w:val="24"/>
                <w:u w:val="none"/>
              </w:rPr>
            </w:pPr>
            <w:r>
              <w:rPr>
                <w:rFonts w:hint="eastAsia" w:ascii="仿宋_GB2312" w:eastAsia="仿宋_GB2312"/>
                <w:sz w:val="24"/>
                <w:u w:val="none"/>
                <w:lang w:val="en-US" w:eastAsia="zh-CN"/>
              </w:rPr>
              <w:t>2018</w:t>
            </w:r>
            <w:r>
              <w:rPr>
                <w:rFonts w:hint="eastAsia" w:ascii="仿宋_GB2312" w:eastAsia="仿宋_GB2312"/>
                <w:sz w:val="24"/>
                <w:u w:val="none"/>
              </w:rPr>
              <w:t>年（</w:t>
            </w:r>
            <w:r>
              <w:rPr>
                <w:rFonts w:ascii="仿宋_GB2312" w:eastAsia="仿宋_GB2312"/>
                <w:sz w:val="24"/>
                <w:u w:val="none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u w:val="none"/>
              </w:rPr>
              <w:t>）</w:t>
            </w:r>
          </w:p>
          <w:p>
            <w:pPr>
              <w:adjustRightInd w:val="0"/>
              <w:snapToGrid w:val="0"/>
              <w:spacing w:line="322" w:lineRule="auto"/>
              <w:ind w:firstLine="120" w:firstLineChars="50"/>
              <w:jc w:val="center"/>
              <w:rPr>
                <w:rFonts w:ascii="仿宋_GB2312" w:eastAsia="仿宋_GB2312"/>
                <w:sz w:val="24"/>
                <w:u w:val="none"/>
              </w:rPr>
            </w:pPr>
            <w:r>
              <w:rPr>
                <w:rFonts w:hint="eastAsia" w:ascii="仿宋_GB2312" w:eastAsia="仿宋_GB2312"/>
                <w:sz w:val="24"/>
                <w:u w:val="none"/>
                <w:lang w:val="en-US" w:eastAsia="zh-CN"/>
              </w:rPr>
              <w:t>2019</w:t>
            </w:r>
            <w:r>
              <w:rPr>
                <w:rFonts w:hint="eastAsia" w:ascii="仿宋_GB2312" w:eastAsia="仿宋_GB2312"/>
                <w:sz w:val="24"/>
                <w:u w:val="none"/>
              </w:rPr>
              <w:t>年（</w:t>
            </w:r>
            <w:r>
              <w:rPr>
                <w:rFonts w:ascii="仿宋_GB2312" w:eastAsia="仿宋_GB2312"/>
                <w:sz w:val="24"/>
                <w:u w:val="none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u w:val="none"/>
              </w:rPr>
              <w:t>）</w:t>
            </w:r>
          </w:p>
          <w:p>
            <w:pPr>
              <w:adjustRightInd w:val="0"/>
              <w:snapToGrid w:val="0"/>
              <w:spacing w:line="322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u w:val="none"/>
                <w:lang w:val="en-US" w:eastAsia="zh-CN"/>
              </w:rPr>
              <w:t>2020</w:t>
            </w:r>
            <w:r>
              <w:rPr>
                <w:rFonts w:hint="eastAsia" w:ascii="仿宋_GB2312" w:eastAsia="仿宋_GB2312"/>
                <w:sz w:val="24"/>
                <w:u w:val="none"/>
              </w:rPr>
              <w:t>年（</w:t>
            </w:r>
            <w:r>
              <w:rPr>
                <w:rFonts w:ascii="仿宋_GB2312" w:eastAsia="仿宋_GB2312"/>
                <w:sz w:val="24"/>
                <w:u w:val="none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u w:val="none"/>
              </w:rPr>
              <w:t>）</w:t>
            </w:r>
          </w:p>
        </w:tc>
        <w:tc>
          <w:tcPr>
            <w:tcW w:w="1554" w:type="dxa"/>
            <w:gridSpan w:val="4"/>
            <w:vAlign w:val="center"/>
          </w:tcPr>
          <w:p>
            <w:pPr>
              <w:adjustRightInd w:val="0"/>
              <w:snapToGrid w:val="0"/>
              <w:spacing w:line="322" w:lineRule="auto"/>
              <w:ind w:firstLine="120" w:firstLineChars="50"/>
              <w:jc w:val="center"/>
              <w:rPr>
                <w:rFonts w:ascii="仿宋_GB2312" w:eastAsia="仿宋_GB2312"/>
                <w:sz w:val="24"/>
                <w:u w:val="none"/>
              </w:rPr>
            </w:pPr>
            <w:r>
              <w:rPr>
                <w:rFonts w:hint="eastAsia" w:ascii="仿宋_GB2312" w:eastAsia="仿宋_GB2312"/>
                <w:sz w:val="24"/>
                <w:u w:val="none"/>
                <w:lang w:val="en-US" w:eastAsia="zh-CN"/>
              </w:rPr>
              <w:t>2018</w:t>
            </w:r>
            <w:r>
              <w:rPr>
                <w:rFonts w:hint="eastAsia" w:ascii="仿宋_GB2312" w:eastAsia="仿宋_GB2312"/>
                <w:sz w:val="24"/>
                <w:u w:val="none"/>
              </w:rPr>
              <w:t>年（</w:t>
            </w:r>
            <w:r>
              <w:rPr>
                <w:rFonts w:ascii="仿宋_GB2312" w:eastAsia="仿宋_GB2312"/>
                <w:sz w:val="24"/>
                <w:u w:val="none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u w:val="none"/>
              </w:rPr>
              <w:t>）</w:t>
            </w:r>
          </w:p>
          <w:p>
            <w:pPr>
              <w:adjustRightInd w:val="0"/>
              <w:snapToGrid w:val="0"/>
              <w:spacing w:line="322" w:lineRule="auto"/>
              <w:ind w:firstLine="120" w:firstLineChars="50"/>
              <w:jc w:val="center"/>
              <w:rPr>
                <w:rFonts w:ascii="仿宋_GB2312" w:eastAsia="仿宋_GB2312"/>
                <w:sz w:val="24"/>
                <w:u w:val="none"/>
              </w:rPr>
            </w:pPr>
            <w:r>
              <w:rPr>
                <w:rFonts w:hint="eastAsia" w:ascii="仿宋_GB2312" w:eastAsia="仿宋_GB2312"/>
                <w:sz w:val="24"/>
                <w:u w:val="none"/>
                <w:lang w:val="en-US" w:eastAsia="zh-CN"/>
              </w:rPr>
              <w:t>2019</w:t>
            </w:r>
            <w:r>
              <w:rPr>
                <w:rFonts w:hint="eastAsia" w:ascii="仿宋_GB2312" w:eastAsia="仿宋_GB2312"/>
                <w:sz w:val="24"/>
                <w:u w:val="none"/>
              </w:rPr>
              <w:t>年（</w:t>
            </w:r>
            <w:r>
              <w:rPr>
                <w:rFonts w:ascii="仿宋_GB2312" w:eastAsia="仿宋_GB2312"/>
                <w:sz w:val="24"/>
                <w:u w:val="none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u w:val="none"/>
              </w:rPr>
              <w:t>）</w:t>
            </w:r>
          </w:p>
          <w:p>
            <w:pPr>
              <w:adjustRightInd w:val="0"/>
              <w:snapToGrid w:val="0"/>
              <w:spacing w:line="322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u w:val="none"/>
                <w:lang w:val="en-US" w:eastAsia="zh-CN"/>
              </w:rPr>
              <w:t>2020</w:t>
            </w:r>
            <w:r>
              <w:rPr>
                <w:rFonts w:hint="eastAsia" w:ascii="仿宋_GB2312" w:eastAsia="仿宋_GB2312"/>
                <w:sz w:val="24"/>
                <w:u w:val="none"/>
              </w:rPr>
              <w:t>年（</w:t>
            </w:r>
            <w:r>
              <w:rPr>
                <w:rFonts w:ascii="仿宋_GB2312" w:eastAsia="仿宋_GB2312"/>
                <w:sz w:val="24"/>
                <w:u w:val="none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u w:val="none"/>
              </w:rPr>
              <w:t>）</w:t>
            </w:r>
          </w:p>
        </w:tc>
        <w:tc>
          <w:tcPr>
            <w:tcW w:w="1609" w:type="dxa"/>
            <w:gridSpan w:val="3"/>
            <w:vAlign w:val="center"/>
          </w:tcPr>
          <w:p>
            <w:pPr>
              <w:adjustRightInd w:val="0"/>
              <w:snapToGrid w:val="0"/>
              <w:spacing w:line="322" w:lineRule="auto"/>
              <w:ind w:firstLine="120" w:firstLineChars="50"/>
              <w:jc w:val="center"/>
              <w:rPr>
                <w:rFonts w:ascii="仿宋_GB2312" w:eastAsia="仿宋_GB2312"/>
                <w:sz w:val="24"/>
                <w:u w:val="none"/>
              </w:rPr>
            </w:pPr>
            <w:r>
              <w:rPr>
                <w:rFonts w:hint="eastAsia" w:ascii="仿宋_GB2312" w:eastAsia="仿宋_GB2312"/>
                <w:sz w:val="24"/>
                <w:u w:val="none"/>
                <w:lang w:val="en-US" w:eastAsia="zh-CN"/>
              </w:rPr>
              <w:t>2018</w:t>
            </w:r>
            <w:r>
              <w:rPr>
                <w:rFonts w:hint="eastAsia" w:ascii="仿宋_GB2312" w:eastAsia="仿宋_GB2312"/>
                <w:sz w:val="24"/>
                <w:u w:val="none"/>
              </w:rPr>
              <w:t>年（</w:t>
            </w:r>
            <w:r>
              <w:rPr>
                <w:rFonts w:ascii="仿宋_GB2312" w:eastAsia="仿宋_GB2312"/>
                <w:sz w:val="24"/>
                <w:u w:val="none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u w:val="none"/>
              </w:rPr>
              <w:t>）</w:t>
            </w:r>
          </w:p>
          <w:p>
            <w:pPr>
              <w:adjustRightInd w:val="0"/>
              <w:snapToGrid w:val="0"/>
              <w:spacing w:line="322" w:lineRule="auto"/>
              <w:ind w:firstLine="120" w:firstLineChars="50"/>
              <w:jc w:val="center"/>
              <w:rPr>
                <w:rFonts w:ascii="仿宋_GB2312" w:eastAsia="仿宋_GB2312"/>
                <w:sz w:val="24"/>
                <w:u w:val="none"/>
              </w:rPr>
            </w:pPr>
            <w:r>
              <w:rPr>
                <w:rFonts w:hint="eastAsia" w:ascii="仿宋_GB2312" w:eastAsia="仿宋_GB2312"/>
                <w:sz w:val="24"/>
                <w:u w:val="none"/>
                <w:lang w:val="en-US" w:eastAsia="zh-CN"/>
              </w:rPr>
              <w:t>2019</w:t>
            </w:r>
            <w:r>
              <w:rPr>
                <w:rFonts w:hint="eastAsia" w:ascii="仿宋_GB2312" w:eastAsia="仿宋_GB2312"/>
                <w:sz w:val="24"/>
                <w:u w:val="none"/>
              </w:rPr>
              <w:t>年（</w:t>
            </w:r>
            <w:r>
              <w:rPr>
                <w:rFonts w:ascii="仿宋_GB2312" w:eastAsia="仿宋_GB2312"/>
                <w:sz w:val="24"/>
                <w:u w:val="none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u w:val="none"/>
              </w:rPr>
              <w:t>）</w:t>
            </w:r>
          </w:p>
          <w:p>
            <w:pPr>
              <w:adjustRightInd w:val="0"/>
              <w:snapToGrid w:val="0"/>
              <w:spacing w:line="322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u w:val="none"/>
                <w:lang w:val="en-US" w:eastAsia="zh-CN"/>
              </w:rPr>
              <w:t>2020</w:t>
            </w:r>
            <w:r>
              <w:rPr>
                <w:rFonts w:hint="eastAsia" w:ascii="仿宋_GB2312" w:eastAsia="仿宋_GB2312"/>
                <w:sz w:val="24"/>
                <w:u w:val="none"/>
              </w:rPr>
              <w:t>年（</w:t>
            </w:r>
            <w:r>
              <w:rPr>
                <w:rFonts w:ascii="仿宋_GB2312" w:eastAsia="仿宋_GB2312"/>
                <w:sz w:val="24"/>
                <w:u w:val="none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u w:val="none"/>
              </w:rPr>
              <w:t>）</w:t>
            </w:r>
          </w:p>
        </w:tc>
      </w:tr>
    </w:tbl>
    <w:p>
      <w:pPr>
        <w:jc w:val="center"/>
        <w:rPr>
          <w:rFonts w:ascii="仿宋_GB2312" w:hAnsi="宋体" w:eastAsia="仿宋_GB2312" w:cs="仿宋_GB2312"/>
          <w:color w:val="000000"/>
          <w:sz w:val="24"/>
          <w:szCs w:val="24"/>
        </w:rPr>
        <w:sectPr>
          <w:footerReference r:id="rId3" w:type="default"/>
          <w:pgSz w:w="11906" w:h="16838"/>
          <w:pgMar w:top="1418" w:right="1418" w:bottom="1418" w:left="1418" w:header="851" w:footer="992" w:gutter="0"/>
          <w:cols w:space="425" w:num="1"/>
          <w:docGrid w:type="lines" w:linePitch="312" w:charSpace="0"/>
        </w:sectPr>
      </w:pPr>
    </w:p>
    <w:tbl>
      <w:tblPr>
        <w:tblStyle w:val="9"/>
        <w:tblW w:w="93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2"/>
        <w:gridCol w:w="3234"/>
        <w:gridCol w:w="1198"/>
        <w:gridCol w:w="2295"/>
        <w:gridCol w:w="11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382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上年底</w:t>
            </w:r>
          </w:p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人员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323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职工总数</w:t>
            </w:r>
          </w:p>
        </w:tc>
        <w:tc>
          <w:tcPr>
            <w:tcW w:w="119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3</w:t>
            </w:r>
          </w:p>
        </w:tc>
        <w:tc>
          <w:tcPr>
            <w:tcW w:w="229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其中：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高级职称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382" w:type="dxa"/>
            <w:vMerge w:val="continue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23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其中：博士人数</w:t>
            </w:r>
          </w:p>
        </w:tc>
        <w:tc>
          <w:tcPr>
            <w:tcW w:w="119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9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其中：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中级职称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382" w:type="dxa"/>
            <w:vMerge w:val="continue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23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其中：硕士人数</w:t>
            </w:r>
          </w:p>
        </w:tc>
        <w:tc>
          <w:tcPr>
            <w:tcW w:w="119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9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其中：</w:t>
            </w: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初级职称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382" w:type="dxa"/>
            <w:vMerge w:val="continue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23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其中：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  <w:t>本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科人数</w:t>
            </w:r>
          </w:p>
        </w:tc>
        <w:tc>
          <w:tcPr>
            <w:tcW w:w="119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3</w:t>
            </w:r>
          </w:p>
        </w:tc>
        <w:tc>
          <w:tcPr>
            <w:tcW w:w="2295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其中：科技研究开发人员数</w:t>
            </w:r>
          </w:p>
        </w:tc>
        <w:tc>
          <w:tcPr>
            <w:tcW w:w="1192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382" w:type="dxa"/>
            <w:vMerge w:val="continue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23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其中：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  <w:t>专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科人数</w:t>
            </w:r>
          </w:p>
        </w:tc>
        <w:tc>
          <w:tcPr>
            <w:tcW w:w="119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9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92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382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上年度</w:t>
            </w:r>
          </w:p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经营情况</w:t>
            </w:r>
          </w:p>
        </w:tc>
        <w:tc>
          <w:tcPr>
            <w:tcW w:w="323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资产总额（万元）</w:t>
            </w:r>
          </w:p>
        </w:tc>
        <w:tc>
          <w:tcPr>
            <w:tcW w:w="1198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103.88</w:t>
            </w:r>
          </w:p>
        </w:tc>
        <w:tc>
          <w:tcPr>
            <w:tcW w:w="229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固定资产（万元）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382" w:type="dxa"/>
            <w:vMerge w:val="continue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234" w:type="dxa"/>
            <w:vAlign w:val="center"/>
          </w:tcPr>
          <w:p>
            <w:pPr>
              <w:adjustRightInd w:val="0"/>
              <w:snapToGrid w:val="0"/>
              <w:spacing w:before="20" w:line="336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产值（万元）</w:t>
            </w:r>
          </w:p>
        </w:tc>
        <w:tc>
          <w:tcPr>
            <w:tcW w:w="1198" w:type="dxa"/>
            <w:vAlign w:val="center"/>
          </w:tcPr>
          <w:p>
            <w:pPr>
              <w:adjustRightInd w:val="0"/>
              <w:snapToGrid w:val="0"/>
              <w:spacing w:before="20" w:line="336" w:lineRule="auto"/>
              <w:jc w:val="center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229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收入（万元）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14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Hans"/>
              </w:rPr>
              <w:t>.</w:t>
            </w:r>
            <w:r>
              <w:rPr>
                <w:rFonts w:hint="default" w:ascii="仿宋_GB2312" w:eastAsia="仿宋_GB2312"/>
                <w:sz w:val="24"/>
                <w:szCs w:val="24"/>
                <w:lang w:eastAsia="zh-Hans"/>
              </w:rPr>
              <w:t>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382" w:type="dxa"/>
            <w:vMerge w:val="continue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234" w:type="dxa"/>
            <w:vAlign w:val="center"/>
          </w:tcPr>
          <w:p>
            <w:pPr>
              <w:adjustRightInd w:val="0"/>
              <w:snapToGrid w:val="0"/>
              <w:spacing w:before="20" w:line="336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税收（万元）</w:t>
            </w:r>
          </w:p>
        </w:tc>
        <w:tc>
          <w:tcPr>
            <w:tcW w:w="1198" w:type="dxa"/>
            <w:vAlign w:val="center"/>
          </w:tcPr>
          <w:p>
            <w:pPr>
              <w:adjustRightInd w:val="0"/>
              <w:snapToGrid w:val="0"/>
              <w:spacing w:before="20" w:line="336" w:lineRule="auto"/>
              <w:jc w:val="center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1.37</w:t>
            </w:r>
          </w:p>
        </w:tc>
        <w:tc>
          <w:tcPr>
            <w:tcW w:w="2295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利润（万元）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-29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Hans"/>
              </w:rPr>
              <w:t>.</w:t>
            </w:r>
            <w:r>
              <w:rPr>
                <w:rFonts w:hint="default" w:ascii="仿宋_GB2312" w:eastAsia="仿宋_GB2312"/>
                <w:sz w:val="24"/>
                <w:szCs w:val="24"/>
                <w:lang w:eastAsia="zh-Hans"/>
              </w:rPr>
              <w:t>486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382" w:type="dxa"/>
            <w:vMerge w:val="continue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23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科技研究开发经费</w:t>
            </w:r>
            <w:r>
              <w:rPr>
                <w:rFonts w:ascii="仿宋_GB2312" w:eastAsia="仿宋_GB2312"/>
                <w:color w:val="000000"/>
                <w:sz w:val="24"/>
              </w:rPr>
              <w:t>(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万元</w:t>
            </w:r>
            <w:r>
              <w:rPr>
                <w:rFonts w:ascii="仿宋_GB2312" w:eastAsia="仿宋_GB2312"/>
                <w:color w:val="000000"/>
                <w:sz w:val="24"/>
              </w:rPr>
              <w:t>)</w:t>
            </w:r>
          </w:p>
        </w:tc>
        <w:tc>
          <w:tcPr>
            <w:tcW w:w="4685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16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Hans"/>
              </w:rPr>
              <w:t>.</w:t>
            </w:r>
            <w:r>
              <w:rPr>
                <w:rFonts w:hint="default" w:ascii="仿宋_GB2312" w:eastAsia="仿宋_GB2312"/>
                <w:sz w:val="24"/>
                <w:szCs w:val="24"/>
                <w:lang w:eastAsia="zh-Hans"/>
              </w:rPr>
              <w:t>842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138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主营产品（服务）所属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产业分类</w:t>
            </w:r>
          </w:p>
        </w:tc>
        <w:tc>
          <w:tcPr>
            <w:tcW w:w="7919" w:type="dxa"/>
            <w:gridSpan w:val="4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□新一代信息技术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□集成电路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医药健康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智能装</w:t>
            </w: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备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□节能环保     </w:t>
            </w: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新能源智能汽车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□新材料    □人工智能  □软件和信息服务</w:t>
            </w:r>
          </w:p>
          <w:p>
            <w:pPr>
              <w:jc w:val="both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科技服务业 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□其他领域</w:t>
            </w:r>
            <w:r>
              <w:rPr>
                <w:rFonts w:hint="eastAsia" w:ascii="仿宋_GB2312" w:eastAsia="仿宋_GB2312"/>
                <w:color w:val="000000"/>
                <w:sz w:val="24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（请注明）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2" w:hRule="atLeast"/>
        </w:trPr>
        <w:tc>
          <w:tcPr>
            <w:tcW w:w="138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单位简介</w:t>
            </w:r>
          </w:p>
        </w:tc>
        <w:tc>
          <w:tcPr>
            <w:tcW w:w="7919" w:type="dxa"/>
            <w:gridSpan w:val="4"/>
          </w:tcPr>
          <w:p>
            <w:pPr>
              <w:spacing w:beforeLines="50" w:line="360" w:lineRule="auto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Hans"/>
              </w:rPr>
              <w:t>北京芝麻物联科技有限公司</w:t>
            </w:r>
            <w:r>
              <w:rPr>
                <w:rFonts w:hint="eastAsia" w:ascii="仿宋_GB2312" w:eastAsia="仿宋_GB2312"/>
                <w:sz w:val="24"/>
                <w:szCs w:val="24"/>
              </w:rPr>
              <w:t>主营业务技术开发、技术转让、技术服务、技术推广、技术咨询（中介除外）；专业承包；施工总承包；劳务分包；建设工程项目管理；物业管理；合同能源管理；企业管理；维修机械设备、空调制冷设备、家用电器；安装机械设备；家居装饰及设计；销售空调制冷设备、锅炉及配件、采暖设备、建筑材料、装饰材料、化工产品（不含危险化学品）、电器设备、机械设备、五金交电、电子产品；计算机系统服务；清洁服务（不含洗车服务）。（企业依法自主选择经营项目，开展经营活动；依法须经批准的项目，经相关部门批准后依批准的内容开展经营活动；不得从事本市产业政策禁止和限制类项目的经营活动。）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本公司截止目前获得知识产权证书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10件。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>
      <w:pPr>
        <w:ind w:firstLine="120" w:firstLineChars="50"/>
        <w:rPr>
          <w:rFonts w:ascii="仿宋_GB2312" w:hAnsi="宋体" w:eastAsia="仿宋_GB2312" w:cs="仿宋_GB2312"/>
          <w:b/>
          <w:color w:val="000000"/>
          <w:sz w:val="24"/>
          <w:szCs w:val="24"/>
        </w:rPr>
        <w:sectPr>
          <w:pgSz w:w="11906" w:h="16838"/>
          <w:pgMar w:top="1418" w:right="1418" w:bottom="1418" w:left="1418" w:header="851" w:footer="992" w:gutter="0"/>
          <w:cols w:space="425" w:num="1"/>
          <w:docGrid w:type="lines" w:linePitch="312" w:charSpace="0"/>
        </w:sectPr>
      </w:pPr>
    </w:p>
    <w:tbl>
      <w:tblPr>
        <w:tblStyle w:val="9"/>
        <w:tblW w:w="93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080"/>
        <w:gridCol w:w="900"/>
        <w:gridCol w:w="2340"/>
        <w:gridCol w:w="1980"/>
        <w:gridCol w:w="21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301" w:type="dxa"/>
            <w:gridSpan w:val="6"/>
            <w:vAlign w:val="center"/>
          </w:tcPr>
          <w:p>
            <w:pPr>
              <w:ind w:firstLine="141" w:firstLineChars="50"/>
              <w:rPr>
                <w:rFonts w:ascii="仿宋_GB2312" w:hAnsi="宋体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8"/>
                <w:szCs w:val="28"/>
              </w:rPr>
              <w:t>二、申报事项情况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7" w:hRule="atLeast"/>
        </w:trPr>
        <w:tc>
          <w:tcPr>
            <w:tcW w:w="190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申报内容</w:t>
            </w:r>
          </w:p>
        </w:tc>
        <w:tc>
          <w:tcPr>
            <w:tcW w:w="7393" w:type="dxa"/>
            <w:gridSpan w:val="4"/>
            <w:vAlign w:val="center"/>
          </w:tcPr>
          <w:p>
            <w:pPr>
              <w:spacing w:line="600" w:lineRule="exact"/>
              <w:ind w:firstLine="1440" w:firstLineChars="6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申请</w:t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</w:rPr>
              <w:t>国家高新技术企业</w:t>
            </w:r>
            <w:r>
              <w:rPr>
                <w:rFonts w:hint="eastAsia" w:ascii="仿宋_GB2312" w:eastAsia="仿宋_GB2312"/>
                <w:sz w:val="24"/>
                <w:szCs w:val="24"/>
              </w:rPr>
              <w:t>资助。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</w:trPr>
        <w:tc>
          <w:tcPr>
            <w:tcW w:w="828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序号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资质</w:t>
            </w:r>
            <w:r>
              <w:rPr>
                <w:rFonts w:ascii="仿宋_GB2312" w:eastAsia="仿宋_GB2312"/>
                <w:sz w:val="24"/>
                <w:szCs w:val="24"/>
              </w:rPr>
              <w:t>/</w:t>
            </w:r>
            <w:r>
              <w:rPr>
                <w:rFonts w:hint="eastAsia" w:ascii="仿宋_GB2312" w:eastAsia="仿宋_GB2312"/>
                <w:sz w:val="24"/>
                <w:szCs w:val="24"/>
              </w:rPr>
              <w:t>获奖名称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/奖励等级</w:t>
            </w:r>
          </w:p>
        </w:tc>
        <w:tc>
          <w:tcPr>
            <w:tcW w:w="2340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批准单位</w:t>
            </w:r>
          </w:p>
        </w:tc>
        <w:tc>
          <w:tcPr>
            <w:tcW w:w="1980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证书编号</w:t>
            </w:r>
          </w:p>
        </w:tc>
        <w:tc>
          <w:tcPr>
            <w:tcW w:w="2173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批准日期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828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Hans"/>
              </w:rPr>
              <w:t>高新技术企业证书</w:t>
            </w:r>
          </w:p>
        </w:tc>
        <w:tc>
          <w:tcPr>
            <w:tcW w:w="234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Hans"/>
              </w:rPr>
              <w:t>北京市科学技术委员会</w:t>
            </w:r>
            <w:r>
              <w:rPr>
                <w:rFonts w:hint="default" w:ascii="仿宋_GB2312" w:eastAsia="仿宋_GB2312"/>
                <w:color w:val="000000"/>
                <w:sz w:val="24"/>
                <w:szCs w:val="24"/>
                <w:lang w:eastAsia="zh-Hans"/>
              </w:rPr>
              <w:t>、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Hans"/>
              </w:rPr>
              <w:t>北京市财政局</w:t>
            </w:r>
            <w:r>
              <w:rPr>
                <w:rFonts w:hint="default" w:ascii="仿宋_GB2312" w:eastAsia="仿宋_GB2312"/>
                <w:color w:val="000000"/>
                <w:sz w:val="24"/>
                <w:szCs w:val="24"/>
                <w:lang w:eastAsia="zh-Hans"/>
              </w:rPr>
              <w:t>、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Hans"/>
              </w:rPr>
              <w:t>国家税务总局北京市税务局</w:t>
            </w:r>
          </w:p>
        </w:tc>
        <w:tc>
          <w:tcPr>
            <w:tcW w:w="198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Hans"/>
              </w:rPr>
            </w:pPr>
            <w:r>
              <w:rPr>
                <w:rFonts w:hint="default" w:ascii="仿宋_GB2312" w:eastAsia="仿宋_GB2312"/>
                <w:color w:val="000000"/>
                <w:sz w:val="24"/>
                <w:szCs w:val="24"/>
                <w:lang w:eastAsia="zh-Hans"/>
              </w:rPr>
              <w:t>GR202011001136</w:t>
            </w:r>
          </w:p>
        </w:tc>
        <w:tc>
          <w:tcPr>
            <w:tcW w:w="217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2020-07-31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828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>
            <w:pPr>
              <w:tabs>
                <w:tab w:val="left" w:pos="385"/>
              </w:tabs>
              <w:spacing w:line="460" w:lineRule="exact"/>
              <w:jc w:val="lef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bookmarkStart w:id="0" w:name="_GoBack"/>
            <w:bookmarkEnd w:id="0"/>
          </w:p>
        </w:tc>
        <w:tc>
          <w:tcPr>
            <w:tcW w:w="2173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828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73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828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73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828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73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828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73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828" w:type="dxa"/>
            <w:vAlign w:val="center"/>
          </w:tcPr>
          <w:p>
            <w:pPr>
              <w:spacing w:line="460" w:lineRule="exact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73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828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73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828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73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>
      <w:pPr>
        <w:rPr>
          <w:rFonts w:ascii="仿宋_GB2312" w:hAnsi="宋体" w:eastAsia="仿宋_GB2312"/>
          <w:sz w:val="24"/>
        </w:rPr>
        <w:sectPr>
          <w:pgSz w:w="11906" w:h="16838"/>
          <w:pgMar w:top="1418" w:right="1418" w:bottom="1418" w:left="1418" w:header="851" w:footer="992" w:gutter="0"/>
          <w:cols w:space="425" w:num="1"/>
          <w:titlePg/>
          <w:docGrid w:type="lines" w:linePitch="312" w:charSpace="0"/>
        </w:sectPr>
      </w:pPr>
    </w:p>
    <w:tbl>
      <w:tblPr>
        <w:tblStyle w:val="9"/>
        <w:tblW w:w="93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9301" w:type="dxa"/>
            <w:vAlign w:val="center"/>
          </w:tcPr>
          <w:p>
            <w:pPr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8"/>
                <w:szCs w:val="28"/>
              </w:rPr>
              <w:t>三、申请单位意见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6" w:hRule="atLeast"/>
        </w:trPr>
        <w:tc>
          <w:tcPr>
            <w:tcW w:w="9301" w:type="dxa"/>
            <w:vAlign w:val="center"/>
          </w:tcPr>
          <w:p>
            <w:pPr>
              <w:ind w:left="360" w:hanging="360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ind w:firstLine="560" w:firstLineChars="200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此次申报所提交材料均真实、完整、合法。如有虚假、错漏信息，愿承担相应法律责任及由此产生的一切后果。</w:t>
            </w:r>
          </w:p>
          <w:p>
            <w:pP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ind w:left="359" w:leftChars="171" w:firstLine="140" w:firstLineChars="50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法定代表人签字：</w:t>
            </w:r>
          </w:p>
          <w:p>
            <w:pPr>
              <w:ind w:left="360" w:hanging="360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spacing w:line="560" w:lineRule="exact"/>
              <w:ind w:firstLine="6580" w:firstLineChars="2350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（公章）</w:t>
            </w:r>
          </w:p>
          <w:p>
            <w:pPr>
              <w:spacing w:line="560" w:lineRule="exact"/>
              <w:ind w:firstLine="6300" w:firstLineChars="2250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年</w:t>
            </w:r>
            <w:r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月</w:t>
            </w:r>
            <w:r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日</w:t>
            </w:r>
          </w:p>
          <w:p>
            <w:pPr>
              <w:ind w:left="360" w:hanging="360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301" w:type="dxa"/>
            <w:vAlign w:val="center"/>
          </w:tcPr>
          <w:p>
            <w:pPr>
              <w:ind w:left="360" w:hanging="360"/>
              <w:rPr>
                <w:rFonts w:ascii="仿宋_GB2312" w:hAnsi="宋体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8"/>
                <w:szCs w:val="28"/>
              </w:rPr>
              <w:t>四、提交附件材料清单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5" w:hRule="atLeast"/>
        </w:trPr>
        <w:tc>
          <w:tcPr>
            <w:tcW w:w="9301" w:type="dxa"/>
          </w:tcPr>
          <w:p>
            <w:pPr>
              <w:spacing w:line="600" w:lineRule="auto"/>
              <w:ind w:left="357" w:hanging="357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、企业营业执照或事业单位法人证书（复印件）</w:t>
            </w:r>
          </w:p>
          <w:p>
            <w:pPr>
              <w:spacing w:line="600" w:lineRule="auto"/>
              <w:ind w:left="357" w:hanging="357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、国家高新技术企业</w:t>
            </w: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证书</w:t>
            </w: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（复印件）</w:t>
            </w:r>
          </w:p>
          <w:p>
            <w:pPr>
              <w:spacing w:line="600" w:lineRule="auto"/>
              <w:ind w:left="357" w:hanging="357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、</w:t>
            </w: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eastAsia="zh-CN"/>
              </w:rPr>
              <w:t>上一年度财务审计报告、税收完税证明和最近一期财务报表</w:t>
            </w: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(复印件)</w:t>
            </w:r>
          </w:p>
          <w:p>
            <w:pPr>
              <w:spacing w:line="600" w:lineRule="auto"/>
              <w:ind w:left="357" w:hanging="357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  <w:t>、银行开户许可证（复印件）</w:t>
            </w:r>
          </w:p>
          <w:p>
            <w:pPr>
              <w:spacing w:line="600" w:lineRule="auto"/>
              <w:ind w:left="357" w:hanging="357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>5、信用报告</w:t>
            </w:r>
          </w:p>
          <w:p>
            <w:pPr>
              <w:spacing w:line="600" w:lineRule="auto"/>
              <w:ind w:left="357" w:hanging="357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>6、《房山区创新驱动政策情况表》</w:t>
            </w:r>
          </w:p>
        </w:tc>
      </w:tr>
    </w:tbl>
    <w:p>
      <w:pPr>
        <w:rPr>
          <w:rFonts w:ascii="仿宋_GB2312" w:cs="仿宋_GB2312"/>
          <w:color w:val="000000"/>
          <w:sz w:val="24"/>
          <w:szCs w:val="24"/>
        </w:rPr>
      </w:pPr>
    </w:p>
    <w:p>
      <w:pPr>
        <w:rPr>
          <w:rFonts w:ascii="仿宋_GB2312" w:cs="仿宋_GB2312"/>
          <w:color w:val="000000"/>
          <w:sz w:val="24"/>
          <w:szCs w:val="24"/>
        </w:rPr>
      </w:pPr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right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separate"/>
    </w:r>
    <w:r>
      <w:rPr>
        <w:rStyle w:val="12"/>
      </w:rPr>
      <w:t>2</w:t>
    </w:r>
    <w:r>
      <w:rPr>
        <w:rStyle w:val="12"/>
      </w:rPr>
      <w:fldChar w:fldCharType="end"/>
    </w:r>
  </w:p>
  <w:p>
    <w:pPr>
      <w:pStyle w:val="5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0C2"/>
    <w:rsid w:val="00004B73"/>
    <w:rsid w:val="00024A9C"/>
    <w:rsid w:val="00030749"/>
    <w:rsid w:val="000436AD"/>
    <w:rsid w:val="00054642"/>
    <w:rsid w:val="0005542F"/>
    <w:rsid w:val="000603F3"/>
    <w:rsid w:val="00060916"/>
    <w:rsid w:val="0008044C"/>
    <w:rsid w:val="00083351"/>
    <w:rsid w:val="00084A75"/>
    <w:rsid w:val="00085A46"/>
    <w:rsid w:val="000862FD"/>
    <w:rsid w:val="00096351"/>
    <w:rsid w:val="00096EC3"/>
    <w:rsid w:val="00096F33"/>
    <w:rsid w:val="000A051C"/>
    <w:rsid w:val="000A2859"/>
    <w:rsid w:val="000B406E"/>
    <w:rsid w:val="000D01EF"/>
    <w:rsid w:val="000D2055"/>
    <w:rsid w:val="000E0E48"/>
    <w:rsid w:val="000F722B"/>
    <w:rsid w:val="00101E12"/>
    <w:rsid w:val="0010591C"/>
    <w:rsid w:val="00117332"/>
    <w:rsid w:val="0011781E"/>
    <w:rsid w:val="00117D5C"/>
    <w:rsid w:val="00142A41"/>
    <w:rsid w:val="00143CBD"/>
    <w:rsid w:val="001506B7"/>
    <w:rsid w:val="001516CF"/>
    <w:rsid w:val="00152325"/>
    <w:rsid w:val="00153F33"/>
    <w:rsid w:val="001545F1"/>
    <w:rsid w:val="00155B4D"/>
    <w:rsid w:val="00162F1E"/>
    <w:rsid w:val="0016449F"/>
    <w:rsid w:val="00166AA3"/>
    <w:rsid w:val="00167166"/>
    <w:rsid w:val="001701BB"/>
    <w:rsid w:val="001B4A52"/>
    <w:rsid w:val="001B51D0"/>
    <w:rsid w:val="001C2CC9"/>
    <w:rsid w:val="001C7710"/>
    <w:rsid w:val="001E7082"/>
    <w:rsid w:val="001F0107"/>
    <w:rsid w:val="002017B9"/>
    <w:rsid w:val="00203B6B"/>
    <w:rsid w:val="002248BE"/>
    <w:rsid w:val="002311C7"/>
    <w:rsid w:val="00235113"/>
    <w:rsid w:val="0024456A"/>
    <w:rsid w:val="00262E89"/>
    <w:rsid w:val="002705A7"/>
    <w:rsid w:val="00275E57"/>
    <w:rsid w:val="00287E00"/>
    <w:rsid w:val="0029211E"/>
    <w:rsid w:val="002A14CF"/>
    <w:rsid w:val="002B58C7"/>
    <w:rsid w:val="002B6F67"/>
    <w:rsid w:val="002C23AC"/>
    <w:rsid w:val="002C24D8"/>
    <w:rsid w:val="002D6551"/>
    <w:rsid w:val="002F3DFB"/>
    <w:rsid w:val="00300C56"/>
    <w:rsid w:val="00304144"/>
    <w:rsid w:val="00304AA5"/>
    <w:rsid w:val="00323156"/>
    <w:rsid w:val="003362BB"/>
    <w:rsid w:val="00346FDA"/>
    <w:rsid w:val="0036158C"/>
    <w:rsid w:val="003650A1"/>
    <w:rsid w:val="00372D3D"/>
    <w:rsid w:val="00380C9C"/>
    <w:rsid w:val="00390533"/>
    <w:rsid w:val="003926FD"/>
    <w:rsid w:val="00392C41"/>
    <w:rsid w:val="003A1AC3"/>
    <w:rsid w:val="003B48D0"/>
    <w:rsid w:val="003C5025"/>
    <w:rsid w:val="003D26C4"/>
    <w:rsid w:val="003D4062"/>
    <w:rsid w:val="003D6BD3"/>
    <w:rsid w:val="003E48A7"/>
    <w:rsid w:val="003E7FD9"/>
    <w:rsid w:val="004019E3"/>
    <w:rsid w:val="0040703F"/>
    <w:rsid w:val="00413CCB"/>
    <w:rsid w:val="00422C3B"/>
    <w:rsid w:val="0042753D"/>
    <w:rsid w:val="004302E0"/>
    <w:rsid w:val="00471455"/>
    <w:rsid w:val="004731B8"/>
    <w:rsid w:val="00483CBB"/>
    <w:rsid w:val="00487828"/>
    <w:rsid w:val="004A6BF9"/>
    <w:rsid w:val="004C1B25"/>
    <w:rsid w:val="004C2822"/>
    <w:rsid w:val="004C2FCE"/>
    <w:rsid w:val="004E0D6A"/>
    <w:rsid w:val="004E1720"/>
    <w:rsid w:val="004E4B36"/>
    <w:rsid w:val="004E6418"/>
    <w:rsid w:val="004F0880"/>
    <w:rsid w:val="005011EA"/>
    <w:rsid w:val="005128FA"/>
    <w:rsid w:val="0051768D"/>
    <w:rsid w:val="005305EB"/>
    <w:rsid w:val="005320D3"/>
    <w:rsid w:val="00534191"/>
    <w:rsid w:val="005350AB"/>
    <w:rsid w:val="00540E35"/>
    <w:rsid w:val="00545AFA"/>
    <w:rsid w:val="00566923"/>
    <w:rsid w:val="005924D1"/>
    <w:rsid w:val="005A2FCC"/>
    <w:rsid w:val="005B36F9"/>
    <w:rsid w:val="005B4EA9"/>
    <w:rsid w:val="005B7468"/>
    <w:rsid w:val="005C5058"/>
    <w:rsid w:val="005E54F8"/>
    <w:rsid w:val="005F4C67"/>
    <w:rsid w:val="005F6D02"/>
    <w:rsid w:val="005F701B"/>
    <w:rsid w:val="00620743"/>
    <w:rsid w:val="00624361"/>
    <w:rsid w:val="00635FEC"/>
    <w:rsid w:val="00636E3A"/>
    <w:rsid w:val="00645FE1"/>
    <w:rsid w:val="00646527"/>
    <w:rsid w:val="00663173"/>
    <w:rsid w:val="00667D4B"/>
    <w:rsid w:val="00682583"/>
    <w:rsid w:val="0068348D"/>
    <w:rsid w:val="00695BB7"/>
    <w:rsid w:val="006A022B"/>
    <w:rsid w:val="006A0705"/>
    <w:rsid w:val="006A4B8F"/>
    <w:rsid w:val="006B0D6F"/>
    <w:rsid w:val="006B1E19"/>
    <w:rsid w:val="006C567C"/>
    <w:rsid w:val="006D76BF"/>
    <w:rsid w:val="006E40DF"/>
    <w:rsid w:val="006E6A41"/>
    <w:rsid w:val="006F4803"/>
    <w:rsid w:val="007068E6"/>
    <w:rsid w:val="00717A86"/>
    <w:rsid w:val="00721FEE"/>
    <w:rsid w:val="007578CD"/>
    <w:rsid w:val="00760661"/>
    <w:rsid w:val="00773969"/>
    <w:rsid w:val="00773A79"/>
    <w:rsid w:val="007858D0"/>
    <w:rsid w:val="0079193A"/>
    <w:rsid w:val="007A324D"/>
    <w:rsid w:val="007A4ED0"/>
    <w:rsid w:val="007B3547"/>
    <w:rsid w:val="007B404A"/>
    <w:rsid w:val="007B5A60"/>
    <w:rsid w:val="00802584"/>
    <w:rsid w:val="00815150"/>
    <w:rsid w:val="00826297"/>
    <w:rsid w:val="008439C9"/>
    <w:rsid w:val="00844BD3"/>
    <w:rsid w:val="008508D6"/>
    <w:rsid w:val="00851A7F"/>
    <w:rsid w:val="00854214"/>
    <w:rsid w:val="0086195B"/>
    <w:rsid w:val="00861D40"/>
    <w:rsid w:val="00865B7A"/>
    <w:rsid w:val="00872D1C"/>
    <w:rsid w:val="00881B85"/>
    <w:rsid w:val="00882B5B"/>
    <w:rsid w:val="00895BBA"/>
    <w:rsid w:val="008A5583"/>
    <w:rsid w:val="008C2774"/>
    <w:rsid w:val="008C6278"/>
    <w:rsid w:val="008D30ED"/>
    <w:rsid w:val="008D4BDC"/>
    <w:rsid w:val="00902DF6"/>
    <w:rsid w:val="00904B84"/>
    <w:rsid w:val="009126BD"/>
    <w:rsid w:val="0091539B"/>
    <w:rsid w:val="0092519F"/>
    <w:rsid w:val="009331FB"/>
    <w:rsid w:val="00935011"/>
    <w:rsid w:val="00937A12"/>
    <w:rsid w:val="00937F85"/>
    <w:rsid w:val="00940F72"/>
    <w:rsid w:val="00943DE5"/>
    <w:rsid w:val="009540EF"/>
    <w:rsid w:val="00960C04"/>
    <w:rsid w:val="0098090F"/>
    <w:rsid w:val="00990D98"/>
    <w:rsid w:val="009918AC"/>
    <w:rsid w:val="009920C6"/>
    <w:rsid w:val="009A1721"/>
    <w:rsid w:val="009A20A1"/>
    <w:rsid w:val="009A51BD"/>
    <w:rsid w:val="009A60C2"/>
    <w:rsid w:val="009B4D05"/>
    <w:rsid w:val="009B72FA"/>
    <w:rsid w:val="009C05BF"/>
    <w:rsid w:val="009C096E"/>
    <w:rsid w:val="009C0F21"/>
    <w:rsid w:val="009C3A1D"/>
    <w:rsid w:val="009C5284"/>
    <w:rsid w:val="009D7636"/>
    <w:rsid w:val="009E7716"/>
    <w:rsid w:val="009F398D"/>
    <w:rsid w:val="009F481F"/>
    <w:rsid w:val="00A01D96"/>
    <w:rsid w:val="00A14AB1"/>
    <w:rsid w:val="00A2079C"/>
    <w:rsid w:val="00A269B6"/>
    <w:rsid w:val="00A4678F"/>
    <w:rsid w:val="00A55680"/>
    <w:rsid w:val="00A57B9E"/>
    <w:rsid w:val="00A57DEB"/>
    <w:rsid w:val="00A61AF9"/>
    <w:rsid w:val="00A66405"/>
    <w:rsid w:val="00A74F93"/>
    <w:rsid w:val="00A74FC5"/>
    <w:rsid w:val="00A752DD"/>
    <w:rsid w:val="00A75B88"/>
    <w:rsid w:val="00A87EEC"/>
    <w:rsid w:val="00AA10A9"/>
    <w:rsid w:val="00AA5432"/>
    <w:rsid w:val="00AB7ED3"/>
    <w:rsid w:val="00AC30B4"/>
    <w:rsid w:val="00AC3D1F"/>
    <w:rsid w:val="00AC5768"/>
    <w:rsid w:val="00AD0FF5"/>
    <w:rsid w:val="00AD1A84"/>
    <w:rsid w:val="00AD21AE"/>
    <w:rsid w:val="00AD223F"/>
    <w:rsid w:val="00AF088D"/>
    <w:rsid w:val="00AF1A96"/>
    <w:rsid w:val="00B0113D"/>
    <w:rsid w:val="00B043C9"/>
    <w:rsid w:val="00B14D3B"/>
    <w:rsid w:val="00B15514"/>
    <w:rsid w:val="00B20462"/>
    <w:rsid w:val="00B22C95"/>
    <w:rsid w:val="00B30FAB"/>
    <w:rsid w:val="00B60314"/>
    <w:rsid w:val="00B60FDA"/>
    <w:rsid w:val="00B6544B"/>
    <w:rsid w:val="00B66BFF"/>
    <w:rsid w:val="00B66E81"/>
    <w:rsid w:val="00B75FCE"/>
    <w:rsid w:val="00B83B8C"/>
    <w:rsid w:val="00B83CE4"/>
    <w:rsid w:val="00B95D15"/>
    <w:rsid w:val="00B95F27"/>
    <w:rsid w:val="00BA3A1A"/>
    <w:rsid w:val="00BD0685"/>
    <w:rsid w:val="00C06730"/>
    <w:rsid w:val="00C12A98"/>
    <w:rsid w:val="00C3132F"/>
    <w:rsid w:val="00C60AC6"/>
    <w:rsid w:val="00C62532"/>
    <w:rsid w:val="00C93A06"/>
    <w:rsid w:val="00CA5945"/>
    <w:rsid w:val="00CB34A3"/>
    <w:rsid w:val="00CD7103"/>
    <w:rsid w:val="00CE1591"/>
    <w:rsid w:val="00CE7289"/>
    <w:rsid w:val="00D00C7C"/>
    <w:rsid w:val="00D028F2"/>
    <w:rsid w:val="00D06F40"/>
    <w:rsid w:val="00D23C16"/>
    <w:rsid w:val="00D261B8"/>
    <w:rsid w:val="00D26C77"/>
    <w:rsid w:val="00D3138F"/>
    <w:rsid w:val="00D333CD"/>
    <w:rsid w:val="00D44E07"/>
    <w:rsid w:val="00D4504A"/>
    <w:rsid w:val="00D501DC"/>
    <w:rsid w:val="00D55AD7"/>
    <w:rsid w:val="00D5702A"/>
    <w:rsid w:val="00D601C7"/>
    <w:rsid w:val="00D639B6"/>
    <w:rsid w:val="00D6467B"/>
    <w:rsid w:val="00D674CD"/>
    <w:rsid w:val="00D73A63"/>
    <w:rsid w:val="00D75720"/>
    <w:rsid w:val="00D76782"/>
    <w:rsid w:val="00D83F6A"/>
    <w:rsid w:val="00DA4755"/>
    <w:rsid w:val="00DB6B6B"/>
    <w:rsid w:val="00DC0D4D"/>
    <w:rsid w:val="00DC37A6"/>
    <w:rsid w:val="00DC5E96"/>
    <w:rsid w:val="00DD0979"/>
    <w:rsid w:val="00DD2D1A"/>
    <w:rsid w:val="00DE3551"/>
    <w:rsid w:val="00DF4FE8"/>
    <w:rsid w:val="00E1032A"/>
    <w:rsid w:val="00E165D5"/>
    <w:rsid w:val="00E41864"/>
    <w:rsid w:val="00E41ED7"/>
    <w:rsid w:val="00E42B0B"/>
    <w:rsid w:val="00E46F6A"/>
    <w:rsid w:val="00E47A7F"/>
    <w:rsid w:val="00E54340"/>
    <w:rsid w:val="00E55EEF"/>
    <w:rsid w:val="00E67265"/>
    <w:rsid w:val="00E7273D"/>
    <w:rsid w:val="00E8762E"/>
    <w:rsid w:val="00E8798C"/>
    <w:rsid w:val="00E957AE"/>
    <w:rsid w:val="00EB04B3"/>
    <w:rsid w:val="00EB5365"/>
    <w:rsid w:val="00EC0990"/>
    <w:rsid w:val="00EC2DE9"/>
    <w:rsid w:val="00ED015F"/>
    <w:rsid w:val="00ED2CFB"/>
    <w:rsid w:val="00ED3051"/>
    <w:rsid w:val="00EE61CF"/>
    <w:rsid w:val="00EE7DFC"/>
    <w:rsid w:val="00EF2751"/>
    <w:rsid w:val="00EF747C"/>
    <w:rsid w:val="00F06CB8"/>
    <w:rsid w:val="00F11F39"/>
    <w:rsid w:val="00F13A2E"/>
    <w:rsid w:val="00F14C2A"/>
    <w:rsid w:val="00F32CA9"/>
    <w:rsid w:val="00F42D78"/>
    <w:rsid w:val="00F46608"/>
    <w:rsid w:val="00F4662D"/>
    <w:rsid w:val="00F468B0"/>
    <w:rsid w:val="00F5199C"/>
    <w:rsid w:val="00F56C43"/>
    <w:rsid w:val="00F61A51"/>
    <w:rsid w:val="00F650CA"/>
    <w:rsid w:val="00F666CF"/>
    <w:rsid w:val="00F80B77"/>
    <w:rsid w:val="00F83407"/>
    <w:rsid w:val="00F90441"/>
    <w:rsid w:val="00F91F2D"/>
    <w:rsid w:val="00F9769B"/>
    <w:rsid w:val="00FA78F7"/>
    <w:rsid w:val="00FB06B0"/>
    <w:rsid w:val="00FB56AC"/>
    <w:rsid w:val="00FC0AC1"/>
    <w:rsid w:val="00FC2C88"/>
    <w:rsid w:val="00FC4105"/>
    <w:rsid w:val="00FE3974"/>
    <w:rsid w:val="00FF282E"/>
    <w:rsid w:val="00FF2ED4"/>
    <w:rsid w:val="04C96FF0"/>
    <w:rsid w:val="067E1D42"/>
    <w:rsid w:val="1C293EE5"/>
    <w:rsid w:val="24B55B94"/>
    <w:rsid w:val="27FE3C79"/>
    <w:rsid w:val="2B9A7053"/>
    <w:rsid w:val="2C246F64"/>
    <w:rsid w:val="2DB70991"/>
    <w:rsid w:val="2F496C74"/>
    <w:rsid w:val="311A380A"/>
    <w:rsid w:val="32814202"/>
    <w:rsid w:val="36254ED9"/>
    <w:rsid w:val="36DE4021"/>
    <w:rsid w:val="3C22146C"/>
    <w:rsid w:val="47246F9A"/>
    <w:rsid w:val="477D56BC"/>
    <w:rsid w:val="4ED462EF"/>
    <w:rsid w:val="4FA54429"/>
    <w:rsid w:val="50A160B8"/>
    <w:rsid w:val="53FA544A"/>
    <w:rsid w:val="5A0F28D6"/>
    <w:rsid w:val="5E576040"/>
    <w:rsid w:val="6C2B3700"/>
    <w:rsid w:val="79DEC594"/>
    <w:rsid w:val="7C5525A3"/>
    <w:rsid w:val="7D6F3ACE"/>
    <w:rsid w:val="FD146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qFormat="1" w:unhideWhenUsed="0" w:uiPriority="99" w:semiHidden="0" w:name="Plain Text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99" w:semiHidden="0" w:name="HTML Preformatted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semiHidden="0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qFormat/>
    <w:uiPriority w:val="99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locked/>
    <w:uiPriority w:val="99"/>
    <w:pPr>
      <w:ind w:firstLine="420"/>
    </w:pPr>
    <w:rPr>
      <w:rFonts w:ascii="Times New Roman" w:hAnsi="Times New Roman" w:cs="Times New Roman"/>
      <w:szCs w:val="20"/>
    </w:rPr>
  </w:style>
  <w:style w:type="paragraph" w:styleId="3">
    <w:name w:val="Plain Text"/>
    <w:basedOn w:val="1"/>
    <w:link w:val="18"/>
    <w:qFormat/>
    <w:uiPriority w:val="99"/>
    <w:rPr>
      <w:rFonts w:ascii="宋体" w:hAnsi="Courier New"/>
      <w:szCs w:val="20"/>
    </w:rPr>
  </w:style>
  <w:style w:type="paragraph" w:styleId="4">
    <w:name w:val="Balloon Text"/>
    <w:basedOn w:val="1"/>
    <w:link w:val="14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link w:val="17"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/>
      <w:kern w:val="0"/>
      <w:sz w:val="24"/>
      <w:szCs w:val="20"/>
    </w:rPr>
  </w:style>
  <w:style w:type="paragraph" w:styleId="8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locked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99"/>
    <w:rPr>
      <w:rFonts w:cs="Times New Roman"/>
    </w:rPr>
  </w:style>
  <w:style w:type="character" w:customStyle="1" w:styleId="13">
    <w:name w:val="Plain Text Char"/>
    <w:basedOn w:val="11"/>
    <w:link w:val="3"/>
    <w:semiHidden/>
    <w:qFormat/>
    <w:locked/>
    <w:uiPriority w:val="99"/>
    <w:rPr>
      <w:rFonts w:ascii="宋体" w:hAnsi="Courier New" w:cs="Courier New"/>
      <w:sz w:val="21"/>
      <w:szCs w:val="21"/>
    </w:rPr>
  </w:style>
  <w:style w:type="character" w:customStyle="1" w:styleId="14">
    <w:name w:val="Balloon Text Char"/>
    <w:basedOn w:val="11"/>
    <w:link w:val="4"/>
    <w:semiHidden/>
    <w:qFormat/>
    <w:locked/>
    <w:uiPriority w:val="99"/>
    <w:rPr>
      <w:rFonts w:cs="Times New Roman"/>
      <w:sz w:val="2"/>
    </w:rPr>
  </w:style>
  <w:style w:type="character" w:customStyle="1" w:styleId="15">
    <w:name w:val="Footer Char"/>
    <w:basedOn w:val="11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6">
    <w:name w:val="Header Char"/>
    <w:basedOn w:val="11"/>
    <w:link w:val="6"/>
    <w:semiHidden/>
    <w:qFormat/>
    <w:locked/>
    <w:uiPriority w:val="99"/>
    <w:rPr>
      <w:rFonts w:cs="Times New Roman"/>
      <w:sz w:val="18"/>
      <w:szCs w:val="18"/>
    </w:rPr>
  </w:style>
  <w:style w:type="character" w:customStyle="1" w:styleId="17">
    <w:name w:val="HTML Preformatted Char"/>
    <w:basedOn w:val="11"/>
    <w:link w:val="7"/>
    <w:semiHidden/>
    <w:qFormat/>
    <w:locked/>
    <w:uiPriority w:val="99"/>
    <w:rPr>
      <w:rFonts w:ascii="Courier New" w:hAnsi="Courier New" w:cs="Courier New"/>
      <w:sz w:val="20"/>
      <w:szCs w:val="20"/>
    </w:rPr>
  </w:style>
  <w:style w:type="character" w:customStyle="1" w:styleId="18">
    <w:name w:val="Plain Text Char1"/>
    <w:basedOn w:val="11"/>
    <w:link w:val="3"/>
    <w:qFormat/>
    <w:locked/>
    <w:uiPriority w:val="99"/>
    <w:rPr>
      <w:rFonts w:ascii="宋体" w:hAnsi="Courier New" w:eastAsia="宋体" w:cs="Times New Roman"/>
      <w:kern w:val="2"/>
      <w:sz w:val="21"/>
      <w:lang w:val="en-US" w:eastAsia="zh-CN" w:bidi="ar-SA"/>
    </w:rPr>
  </w:style>
  <w:style w:type="character" w:customStyle="1" w:styleId="19">
    <w:name w:val="HTML Preformatted Char1"/>
    <w:semiHidden/>
    <w:qFormat/>
    <w:locked/>
    <w:uiPriority w:val="99"/>
    <w:rPr>
      <w:rFonts w:ascii="宋体" w:eastAsia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6</Pages>
  <Words>301</Words>
  <Characters>1720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2018-08-19T02:35:00Z</dcterms:created>
  <dc:creator>wei ke</dc:creator>
  <cp:lastModifiedBy>.</cp:lastModifiedBy>
  <cp:lastPrinted>2019-07-04T17:25:00Z</cp:lastPrinted>
  <dcterms:modified xsi:type="dcterms:W3CDTF">2021-11-11T08:29:39Z</dcterms:modified>
  <dc:title>房山区高新技术企业发展情况调查表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D179599B20124F0399AB98F68E338D43</vt:lpwstr>
  </property>
</Properties>
</file>