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hint="eastAsia"/>
          <w:sz w:val="10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sz w:val="10"/>
        </w:rPr>
        <w:t xml:space="preserve">                                                      </w:t>
      </w:r>
      <w:r>
        <w:rPr>
          <w:rFonts w:hint="eastAsia"/>
          <w:b/>
          <w:sz w:val="32"/>
          <w:szCs w:val="32"/>
        </w:rPr>
        <w:t>二次装修工程结算单</w:t>
      </w:r>
    </w:p>
    <w:tbl>
      <w:tblPr>
        <w:tblStyle w:val="15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660"/>
        <w:gridCol w:w="126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b/>
                <w:bCs/>
                <w:sz w:val="10"/>
                <w:szCs w:val="10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业户名称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0"/>
              </w:tabs>
              <w:snapToGrid w:val="0"/>
              <w:spacing w:line="336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  <w:lang w:eastAsia="zh-CN"/>
              </w:rPr>
              <w:tab/>
            </w:r>
            <w:r>
              <w:rPr>
                <w:rFonts w:hint="eastAsia" w:ascii="宋体" w:hAnsi="宋体"/>
                <w:b/>
                <w:bCs/>
                <w:sz w:val="24"/>
                <w:szCs w:val="20"/>
                <w:lang w:eastAsia="zh-CN"/>
              </w:rPr>
              <w:t>东方梅地亚中心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b/>
                <w:bCs/>
                <w:sz w:val="10"/>
                <w:szCs w:val="10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单元号码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及负责人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  <w:lang w:eastAsia="zh-CN"/>
              </w:rPr>
              <w:t>北京三汇能环科技发展有限公司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联系电话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snapToGrid w:val="0"/>
              <w:spacing w:before="0" w:beforeAutospacing="0" w:after="0" w:afterAutospacing="0" w:line="336" w:lineRule="auto"/>
              <w:textAlignment w:val="auto"/>
              <w:rPr>
                <w:rFonts w:hint="default" w:eastAsia="宋体"/>
                <w:b/>
                <w:bCs/>
                <w:kern w:val="2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Cs w:val="20"/>
                <w:lang w:val="en-US" w:eastAsia="zh-CN"/>
              </w:rPr>
              <w:t>17777859609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申请人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  <w:lang w:eastAsia="zh-CN"/>
              </w:rPr>
              <w:t>胡冬杰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申请日期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widowControl w:val="0"/>
              <w:snapToGrid w:val="0"/>
              <w:spacing w:before="0" w:beforeAutospacing="0" w:after="0" w:afterAutospacing="0" w:line="336" w:lineRule="auto"/>
              <w:textAlignment w:val="auto"/>
              <w:rPr>
                <w:rFonts w:hint="default" w:eastAsia="宋体"/>
                <w:b/>
                <w:bCs/>
                <w:kern w:val="2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Cs w:val="20"/>
                <w:lang w:val="en-US" w:eastAsia="zh-CN"/>
              </w:rPr>
              <w:t>2021.10.19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业/租户意见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exact"/>
              <w:ind w:firstLine="493"/>
              <w:rPr>
                <w:rFonts w:hint="eastAsia"/>
                <w:sz w:val="10"/>
              </w:rPr>
            </w:pPr>
          </w:p>
          <w:p>
            <w:pPr>
              <w:spacing w:line="360" w:lineRule="auto"/>
              <w:ind w:firstLine="4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本人/我司聘用______________________________装饰公司为我公司装饰公司，现全部施工已经结束，经我公司检验，施工质量得到认可，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无装修质量问题，同意退还其缴纳的装修押金，请贵部给予受理。</w:t>
            </w:r>
          </w:p>
          <w:p>
            <w:pPr>
              <w:snapToGrid w:val="0"/>
              <w:spacing w:line="336" w:lineRule="auto"/>
              <w:ind w:firstLine="480" w:firstLineChars="200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签章：                            日期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门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扣款情况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</w:rPr>
              <w:t>竣工意见（填写具体项目）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ind w:right="-78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工程部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房屋装修变更记录已完成，竣工资料已齐全。</w:t>
            </w:r>
          </w:p>
          <w:p>
            <w:pPr>
              <w:snapToGrid w:val="0"/>
              <w:spacing w:line="33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施工用电为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KWH.。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ind w:right="-7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秩序维护部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240" w:lineRule="exact"/>
              <w:ind w:left="5250" w:leftChars="0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办理施工人员出入证共计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个；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施工结束后退还证件共计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个；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共退还施工出入证押金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ind w:right="-7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二装小组意见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240" w:lineRule="exact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成品保护已修复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客服部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装修押金为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snapToGrid w:val="0"/>
              <w:spacing w:before="120"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临时用电实际发生费用为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snapToGrid w:val="0"/>
              <w:spacing w:before="120"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罚款应抵扣金额为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snapToGrid w:val="0"/>
              <w:spacing w:before="120"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其它应抵扣金额为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3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应退装修押金总额为  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财务部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3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以上金额确认无误，相关费用已结清。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ind w:right="-7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336" w:lineRule="auto"/>
              <w:ind w:right="-7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物业总经理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注意：凭本表办理各种款项的结算工作。装修保证金在竣工验收手续齐全的2个月后，扣除应扣款后无息返还。所退押金由交款方开具资金往来发票，所扣金额由管理公司开具相关发票。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69" w:bottom="1134" w:left="1622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ogo Savills">
    <w:altName w:val="新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  <w:rPr>
        <w:rStyle w:val="17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5715000" cy="0"/>
              <wp:effectExtent l="9525" t="6350" r="9525" b="12700"/>
              <wp:wrapNone/>
              <wp:docPr id="1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1" o:spid="_x0000_s1026" o:spt="20" style="position:absolute;left:0pt;margin-left:0pt;margin-top:-4.75pt;height:0pt;width:450pt;z-index:251660288;mso-width-relative:page;mso-height-relative:page;" filled="f" stroked="t" coordsize="21600,21600" o:gfxdata="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YGKsq0wAAAAYBAAAPAAAAAAAAAAEAIAAAACIAAABkcnMvZG93bnJl&#10;di54bWxQSwECFAAUAAAACACHTuJAkgk56ckBAACgAwAADgAAAAAAAAABACAAAAAiAQAAZHJzL2Uy&#10;b0RvYy54bWxQSwUGAAAAAAYABgBZAQAAX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7"/>
        <w:rFonts w:hint="eastAsia"/>
      </w:rPr>
      <w:t>表格编号：</w:t>
    </w:r>
    <w:r>
      <w:rPr>
        <w:rStyle w:val="17"/>
      </w:rPr>
      <w:t xml:space="preserve">         </w:t>
    </w:r>
    <w:r>
      <w:rPr>
        <w:rStyle w:val="17"/>
        <w:rFonts w:hint="eastAsia"/>
      </w:rPr>
      <w:t>版本号：</w:t>
    </w:r>
    <w:r>
      <w:rPr>
        <w:rStyle w:val="17"/>
      </w:rPr>
      <w:t xml:space="preserve">          </w:t>
    </w:r>
    <w:r>
      <w:rPr>
        <w:rStyle w:val="17"/>
        <w:rFonts w:hint="eastAsia"/>
      </w:rPr>
      <w:t>修改状态：</w:t>
    </w:r>
    <w:r>
      <w:rPr>
        <w:rStyle w:val="17"/>
      </w:rPr>
      <w:t xml:space="preserve">                                            </w:t>
    </w:r>
    <w:r>
      <w:rPr>
        <w:rStyle w:val="17"/>
        <w:rFonts w:hint="eastAsia"/>
      </w:rPr>
      <w:t>第</w:t>
    </w:r>
    <w:r>
      <w:rPr>
        <w:rStyle w:val="17"/>
      </w:rPr>
      <w:fldChar w:fldCharType="begin"/>
    </w:r>
    <w:r>
      <w:rPr>
        <w:rStyle w:val="17"/>
      </w:rPr>
      <w:instrText xml:space="preserve"> PAGE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  <w:r>
      <w:rPr>
        <w:rStyle w:val="17"/>
        <w:rFonts w:hint="eastAsia"/>
      </w:rPr>
      <w:t>页</w:t>
    </w:r>
  </w:p>
  <w:p>
    <w:pPr>
      <w:pStyle w:val="11"/>
      <w:jc w:val="both"/>
    </w:pPr>
    <w:r>
      <w:rPr>
        <w:rStyle w:val="17"/>
      </w:rPr>
      <w:t>OMC-FROM-CS_03</w:t>
    </w:r>
    <w:r>
      <w:rPr>
        <w:rStyle w:val="17"/>
        <w:rFonts w:hint="eastAsia"/>
      </w:rPr>
      <w:t>4</w:t>
    </w:r>
    <w:r>
      <w:rPr>
        <w:rStyle w:val="17"/>
      </w:rPr>
      <w:t xml:space="preserve">      </w:t>
    </w:r>
    <w:r>
      <w:rPr>
        <w:rStyle w:val="17"/>
        <w:rFonts w:hint="eastAsia"/>
      </w:rPr>
      <w:t>A</w:t>
    </w:r>
    <w:r>
      <w:rPr>
        <w:rStyle w:val="17"/>
      </w:rPr>
      <w:t xml:space="preserve">                 1                                                </w:t>
    </w:r>
    <w:r>
      <w:rPr>
        <w:rStyle w:val="17"/>
        <w:rFonts w:hint="eastAsia"/>
      </w:rPr>
      <w:t>共</w:t>
    </w:r>
    <w:r>
      <w:rPr>
        <w:rStyle w:val="17"/>
      </w:rPr>
      <w:fldChar w:fldCharType="begin"/>
    </w:r>
    <w:r>
      <w:rPr>
        <w:rStyle w:val="17"/>
      </w:rPr>
      <w:instrText xml:space="preserve"> NUMPAGES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  <w:r>
      <w:rPr>
        <w:rStyle w:val="17"/>
        <w:rFonts w:hint="eastAsia"/>
      </w:rPr>
      <w:t>页</w: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2"/>
      </w:pBdr>
      <w:jc w:val="both"/>
      <w:rPr>
        <w:rFonts w:hint="eastAsia"/>
      </w:rPr>
    </w:pPr>
    <w:r>
      <w:rPr>
        <w:rFonts w:ascii="Arial" w:hAnsi="Arial" w:cs="Arial"/>
        <w:position w:val="-6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4801870</wp:posOffset>
          </wp:positionH>
          <wp:positionV relativeFrom="paragraph">
            <wp:posOffset>-247015</wp:posOffset>
          </wp:positionV>
          <wp:extent cx="800100" cy="792480"/>
          <wp:effectExtent l="0" t="0" r="0" b="7620"/>
          <wp:wrapNone/>
          <wp:docPr id="5" name="图片 5" descr="SAV_CMYK_Logo_chinese_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SAV_CMYK_Logo_chinese_w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2"/>
      <w:pBdr>
        <w:bottom w:val="single" w:color="auto" w:sz="6" w:space="2"/>
      </w:pBdr>
      <w:jc w:val="both"/>
      <w:rPr>
        <w:rFonts w:hint="eastAsia"/>
      </w:rPr>
    </w:pPr>
    <w:r>
      <w:rPr>
        <w:rFonts w:hint="eastAsia"/>
      </w:rPr>
      <w:pict>
        <v:shape id="_x0000_s4097" o:spid="_x0000_s4097" o:spt="75" type="#_x0000_t75" style="position:absolute;left:0pt;margin-left:-8.8pt;margin-top:7.05pt;height:24.25pt;width:125.7pt;z-index:251660288;mso-width-relative:page;mso-height-relative:page;" o:ole="t" filled="f" o:preferrelative="t" stroked="f" coordsize="21600,21600">
          <v:path/>
          <v:fill on="f" focussize="0,0"/>
          <v:stroke on="f" joinstyle="miter"/>
          <v:imagedata r:id="rId3" o:title=""/>
          <o:lock v:ext="edit" aspectratio="t"/>
        </v:shape>
        <o:OLEObject Type="Embed" ProgID="PBrush" ShapeID="_x0000_s4097" DrawAspect="Content" ObjectID="_1468075725" r:id="rId2">
          <o:LockedField>false</o:LockedField>
        </o:OLEObject>
      </w:pict>
    </w:r>
  </w:p>
  <w:p>
    <w:pPr>
      <w:pStyle w:val="12"/>
      <w:pBdr>
        <w:bottom w:val="single" w:color="auto" w:sz="6" w:space="2"/>
      </w:pBdr>
      <w:jc w:val="both"/>
      <w:rPr>
        <w:rFonts w:hint="eastAsia"/>
      </w:rPr>
    </w:pPr>
  </w:p>
  <w:p>
    <w:pPr>
      <w:pStyle w:val="12"/>
      <w:pBdr>
        <w:bottom w:val="single" w:color="auto" w:sz="6" w:space="2"/>
      </w:pBdr>
      <w:jc w:val="both"/>
      <w:rPr>
        <w:rFonts w:hint="eastAsia"/>
      </w:rPr>
    </w:pPr>
    <w:r>
      <w:rPr>
        <w:rFonts w:hint="eastAsia" w:ascii="Arial" w:hAnsi="Arial" w:cs="Arial"/>
        <w:position w:val="-6"/>
        <w:sz w:val="24"/>
      </w:rPr>
      <w:t xml:space="preserve">                      </w:t>
    </w:r>
    <w:r>
      <w:tab/>
    </w:r>
    <w:r>
      <w:rPr>
        <w:rFonts w:hint="eastAsia" w:ascii="Arial" w:hAnsi="Arial" w:cs="Arial"/>
        <w:position w:val="-6"/>
        <w:sz w:val="30"/>
      </w:rPr>
      <w:t xml:space="preserve">  </w:t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026BD"/>
    <w:multiLevelType w:val="multilevel"/>
    <w:tmpl w:val="0F0026BD"/>
    <w:lvl w:ilvl="0" w:tentative="0">
      <w:start w:val="1"/>
      <w:numFmt w:val="decimal"/>
      <w:pStyle w:val="18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AD"/>
    <w:rsid w:val="00011370"/>
    <w:rsid w:val="00036EE9"/>
    <w:rsid w:val="000444D8"/>
    <w:rsid w:val="000633A1"/>
    <w:rsid w:val="00064DD2"/>
    <w:rsid w:val="000719CD"/>
    <w:rsid w:val="00085992"/>
    <w:rsid w:val="00096808"/>
    <w:rsid w:val="000E1181"/>
    <w:rsid w:val="001245EB"/>
    <w:rsid w:val="00177178"/>
    <w:rsid w:val="001979A7"/>
    <w:rsid w:val="001B5E33"/>
    <w:rsid w:val="001F310F"/>
    <w:rsid w:val="002009E7"/>
    <w:rsid w:val="00250CB2"/>
    <w:rsid w:val="00277368"/>
    <w:rsid w:val="002A692F"/>
    <w:rsid w:val="002B4AEB"/>
    <w:rsid w:val="002C1140"/>
    <w:rsid w:val="003128C0"/>
    <w:rsid w:val="00351757"/>
    <w:rsid w:val="0039480A"/>
    <w:rsid w:val="003F072A"/>
    <w:rsid w:val="00404EE2"/>
    <w:rsid w:val="00405188"/>
    <w:rsid w:val="004161C4"/>
    <w:rsid w:val="0042166F"/>
    <w:rsid w:val="004D47F6"/>
    <w:rsid w:val="004E340A"/>
    <w:rsid w:val="00524618"/>
    <w:rsid w:val="00532F25"/>
    <w:rsid w:val="00536DBC"/>
    <w:rsid w:val="005402D2"/>
    <w:rsid w:val="00540690"/>
    <w:rsid w:val="00592E94"/>
    <w:rsid w:val="005C486C"/>
    <w:rsid w:val="00623F53"/>
    <w:rsid w:val="00677545"/>
    <w:rsid w:val="006A6E37"/>
    <w:rsid w:val="006B6E37"/>
    <w:rsid w:val="006D3412"/>
    <w:rsid w:val="00700C11"/>
    <w:rsid w:val="00701060"/>
    <w:rsid w:val="00720F24"/>
    <w:rsid w:val="007406A2"/>
    <w:rsid w:val="00755CE5"/>
    <w:rsid w:val="00775D62"/>
    <w:rsid w:val="0078296F"/>
    <w:rsid w:val="00794B20"/>
    <w:rsid w:val="007957C4"/>
    <w:rsid w:val="007A049C"/>
    <w:rsid w:val="007C74A5"/>
    <w:rsid w:val="007E3103"/>
    <w:rsid w:val="008014C7"/>
    <w:rsid w:val="00802482"/>
    <w:rsid w:val="00810950"/>
    <w:rsid w:val="008212AB"/>
    <w:rsid w:val="00826AC2"/>
    <w:rsid w:val="008570F8"/>
    <w:rsid w:val="00921CF4"/>
    <w:rsid w:val="0095060F"/>
    <w:rsid w:val="0097418E"/>
    <w:rsid w:val="00991A3E"/>
    <w:rsid w:val="009A620F"/>
    <w:rsid w:val="009F39EC"/>
    <w:rsid w:val="00A17B36"/>
    <w:rsid w:val="00A41FB2"/>
    <w:rsid w:val="00A4713A"/>
    <w:rsid w:val="00A60C0E"/>
    <w:rsid w:val="00A84B0D"/>
    <w:rsid w:val="00A9272E"/>
    <w:rsid w:val="00AA2850"/>
    <w:rsid w:val="00AB0E89"/>
    <w:rsid w:val="00AC0903"/>
    <w:rsid w:val="00B46457"/>
    <w:rsid w:val="00B81499"/>
    <w:rsid w:val="00B877E5"/>
    <w:rsid w:val="00BA7B18"/>
    <w:rsid w:val="00C378D3"/>
    <w:rsid w:val="00C44C1A"/>
    <w:rsid w:val="00C63D71"/>
    <w:rsid w:val="00CA15C8"/>
    <w:rsid w:val="00D537F8"/>
    <w:rsid w:val="00D602A4"/>
    <w:rsid w:val="00D67CAD"/>
    <w:rsid w:val="00D779F6"/>
    <w:rsid w:val="00D8130E"/>
    <w:rsid w:val="00DE6760"/>
    <w:rsid w:val="00DE7AFB"/>
    <w:rsid w:val="00E206A5"/>
    <w:rsid w:val="00E211D7"/>
    <w:rsid w:val="00E3660E"/>
    <w:rsid w:val="00E55497"/>
    <w:rsid w:val="00E866D2"/>
    <w:rsid w:val="00ED6EC7"/>
    <w:rsid w:val="00EF3924"/>
    <w:rsid w:val="00F06BBC"/>
    <w:rsid w:val="00F0794E"/>
    <w:rsid w:val="00F370A6"/>
    <w:rsid w:val="00F46680"/>
    <w:rsid w:val="00FA0E93"/>
    <w:rsid w:val="00FD5329"/>
    <w:rsid w:val="00FF0DA2"/>
    <w:rsid w:val="00FF216E"/>
    <w:rsid w:val="00FF37EE"/>
    <w:rsid w:val="145E61A0"/>
    <w:rsid w:val="25BA61DD"/>
    <w:rsid w:val="2A3F3EBE"/>
    <w:rsid w:val="32B32BA2"/>
    <w:rsid w:val="6D8F6AF5"/>
    <w:rsid w:val="7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40" w:lineRule="exact"/>
      <w:jc w:val="center"/>
      <w:outlineLvl w:val="0"/>
    </w:pPr>
    <w:rPr>
      <w:b/>
      <w:bCs/>
      <w:color w:val="000000"/>
      <w:sz w:val="3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napToGrid w:val="0"/>
      <w:spacing w:line="320" w:lineRule="atLeast"/>
      <w:jc w:val="center"/>
    </w:pPr>
    <w:rPr>
      <w:rFonts w:eastAsia="楷体_GB2312"/>
      <w:sz w:val="24"/>
      <w:szCs w:val="20"/>
    </w:rPr>
  </w:style>
  <w:style w:type="paragraph" w:styleId="5">
    <w:name w:val="Body Text Indent"/>
    <w:basedOn w:val="1"/>
    <w:qFormat/>
    <w:uiPriority w:val="0"/>
    <w:pPr>
      <w:spacing w:line="360" w:lineRule="auto"/>
      <w:ind w:leftChars="428"/>
    </w:pPr>
    <w:rPr>
      <w:rFonts w:hint="eastAsia" w:ascii="宋体"/>
    </w:rPr>
  </w:style>
  <w:style w:type="paragraph" w:styleId="6">
    <w:name w:val="Block Text"/>
    <w:basedOn w:val="1"/>
    <w:qFormat/>
    <w:uiPriority w:val="0"/>
    <w:pPr>
      <w:spacing w:line="360" w:lineRule="auto"/>
      <w:ind w:left="525" w:right="83" w:hanging="525"/>
    </w:pPr>
    <w:rPr>
      <w:sz w:val="24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  <w:pPr>
      <w:ind w:leftChars="2500"/>
    </w:pPr>
    <w:rPr>
      <w:sz w:val="24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/>
    </w:pPr>
    <w:rPr>
      <w:szCs w:val="20"/>
    </w:rPr>
  </w:style>
  <w:style w:type="paragraph" w:styleId="10">
    <w:name w:val="Balloon Text"/>
    <w:basedOn w:val="1"/>
    <w:link w:val="23"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spacing w:line="400" w:lineRule="exact"/>
      <w:ind w:left="2339" w:leftChars="514" w:hanging="1260" w:hangingChars="525"/>
    </w:pPr>
    <w:rPr>
      <w:rFonts w:ascii="宋体" w:hAnsi="宋体"/>
      <w:sz w:val="24"/>
    </w:rPr>
  </w:style>
  <w:style w:type="paragraph" w:styleId="14">
    <w:name w:val="Body Text 2"/>
    <w:basedOn w:val="1"/>
    <w:qFormat/>
    <w:uiPriority w:val="0"/>
    <w:pPr>
      <w:spacing w:line="360" w:lineRule="auto"/>
    </w:pPr>
    <w:rPr>
      <w:rFonts w:ascii="宋体" w:hAnsi="宋体"/>
      <w:sz w:val="24"/>
    </w:rPr>
  </w:style>
  <w:style w:type="character" w:styleId="17">
    <w:name w:val="page number"/>
    <w:basedOn w:val="16"/>
    <w:qFormat/>
    <w:uiPriority w:val="0"/>
  </w:style>
  <w:style w:type="paragraph" w:customStyle="1" w:styleId="18">
    <w:name w:val="次段落1"/>
    <w:basedOn w:val="1"/>
    <w:qFormat/>
    <w:uiPriority w:val="0"/>
    <w:pPr>
      <w:numPr>
        <w:ilvl w:val="0"/>
        <w:numId w:val="1"/>
      </w:numPr>
      <w:tabs>
        <w:tab w:val="left" w:pos="840"/>
      </w:tabs>
      <w:spacing w:beforeLines="50" w:line="360" w:lineRule="auto"/>
    </w:pPr>
    <w:rPr>
      <w:sz w:val="24"/>
    </w:rPr>
  </w:style>
  <w:style w:type="paragraph" w:customStyle="1" w:styleId="19">
    <w:name w:val="黑三"/>
    <w:basedOn w:val="1"/>
    <w:uiPriority w:val="0"/>
    <w:pPr>
      <w:jc w:val="center"/>
    </w:pPr>
    <w:rPr>
      <w:rFonts w:ascii="黑体" w:hAnsi="宋体" w:eastAsia="黑体"/>
      <w:b/>
      <w:sz w:val="32"/>
    </w:rPr>
  </w:style>
  <w:style w:type="paragraph" w:customStyle="1" w:styleId="20">
    <w:name w:val="HeaderTitle"/>
    <w:basedOn w:val="12"/>
    <w:next w:val="12"/>
    <w:uiPriority w:val="0"/>
    <w:pPr>
      <w:widowControl/>
      <w:pBdr>
        <w:bottom w:val="none" w:color="auto" w:sz="0" w:space="0"/>
      </w:pBdr>
      <w:tabs>
        <w:tab w:val="center" w:pos="3856"/>
        <w:tab w:val="right" w:pos="7711"/>
        <w:tab w:val="clear" w:pos="4153"/>
        <w:tab w:val="clear" w:pos="8306"/>
      </w:tabs>
      <w:snapToGrid/>
      <w:spacing w:line="240" w:lineRule="atLeast"/>
      <w:jc w:val="both"/>
    </w:pPr>
    <w:rPr>
      <w:rFonts w:ascii="Arial" w:hAnsi="Arial"/>
      <w:kern w:val="0"/>
      <w:sz w:val="28"/>
      <w:szCs w:val="28"/>
      <w:lang w:val="en-GB" w:eastAsia="en-US"/>
    </w:rPr>
  </w:style>
  <w:style w:type="paragraph" w:customStyle="1" w:styleId="21">
    <w:name w:val="SavillsLogoLgB&amp;W"/>
    <w:basedOn w:val="1"/>
    <w:uiPriority w:val="0"/>
    <w:pPr>
      <w:widowControl/>
      <w:tabs>
        <w:tab w:val="center" w:pos="3856"/>
        <w:tab w:val="right" w:pos="7711"/>
      </w:tabs>
      <w:spacing w:line="240" w:lineRule="atLeast"/>
      <w:jc w:val="right"/>
    </w:pPr>
    <w:rPr>
      <w:rFonts w:ascii="Logo Savills" w:hAnsi="Logo Savills"/>
      <w:kern w:val="0"/>
      <w:sz w:val="172"/>
      <w:szCs w:val="172"/>
      <w:lang w:val="en-GB" w:eastAsia="en-US"/>
    </w:rPr>
  </w:style>
  <w:style w:type="paragraph" w:customStyle="1" w:styleId="22">
    <w:name w:val="xl2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23">
    <w:name w:val="批注框文本 Char"/>
    <w:basedOn w:val="16"/>
    <w:link w:val="10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romantic</Company>
  <Pages>1</Pages>
  <Words>102</Words>
  <Characters>587</Characters>
  <Lines>4</Lines>
  <Paragraphs>1</Paragraphs>
  <TotalTime>8</TotalTime>
  <ScaleCrop>false</ScaleCrop>
  <LinksUpToDate>false</LinksUpToDate>
  <CharactersWithSpaces>688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2019-12-13T07:29:00Z</dcterms:created>
  <dc:creator>物业</dc:creator>
  <cp:lastModifiedBy>Administrator</cp:lastModifiedBy>
  <cp:lastPrinted>2014-09-02T07:02:00Z</cp:lastPrinted>
  <dcterms:modified xsi:type="dcterms:W3CDTF">2021-10-19T06:41:16Z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1EDC462F9CFE4808888B7CD04FCF34C5</vt:lpwstr>
  </property>
</Properties>
</file>