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827"/>
        <w:gridCol w:w="284"/>
        <w:gridCol w:w="992"/>
        <w:gridCol w:w="425"/>
        <w:gridCol w:w="2801"/>
      </w:tblGrid>
      <w:tr w:rsidR="008148DC">
        <w:trPr>
          <w:trHeight w:val="841"/>
        </w:trPr>
        <w:tc>
          <w:tcPr>
            <w:tcW w:w="9713" w:type="dxa"/>
            <w:gridSpan w:val="6"/>
          </w:tcPr>
          <w:p w:rsidR="008148DC" w:rsidRDefault="0074341E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proofErr w:type="gramStart"/>
            <w:r>
              <w:rPr>
                <w:rFonts w:asciiTheme="minorEastAsia" w:hAnsiTheme="minorEastAsia" w:hint="eastAsia"/>
                <w:sz w:val="36"/>
                <w:szCs w:val="36"/>
              </w:rPr>
              <w:t>低氮改造</w:t>
            </w:r>
            <w:proofErr w:type="gramEnd"/>
            <w:r>
              <w:rPr>
                <w:rFonts w:asciiTheme="minorEastAsia" w:hAnsiTheme="minorEastAsia" w:hint="eastAsia"/>
                <w:sz w:val="36"/>
                <w:szCs w:val="36"/>
              </w:rPr>
              <w:t>竣工验收单</w:t>
            </w:r>
          </w:p>
        </w:tc>
      </w:tr>
      <w:tr w:rsidR="008148DC">
        <w:trPr>
          <w:trHeight w:val="980"/>
        </w:trPr>
        <w:tc>
          <w:tcPr>
            <w:tcW w:w="1384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3827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上海卡耐新能源有限公司2台直燃机燃烧器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低氮改造</w:t>
            </w:r>
            <w:proofErr w:type="gramEnd"/>
          </w:p>
        </w:tc>
        <w:tc>
          <w:tcPr>
            <w:tcW w:w="1276" w:type="dxa"/>
            <w:gridSpan w:val="2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3226" w:type="dxa"/>
            <w:gridSpan w:val="2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上海市嘉定区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兴邦路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398号</w:t>
            </w:r>
          </w:p>
        </w:tc>
      </w:tr>
      <w:tr w:rsidR="008148DC">
        <w:trPr>
          <w:trHeight w:val="696"/>
        </w:trPr>
        <w:tc>
          <w:tcPr>
            <w:tcW w:w="1384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承包单位：</w:t>
            </w:r>
          </w:p>
        </w:tc>
        <w:tc>
          <w:tcPr>
            <w:tcW w:w="8329" w:type="dxa"/>
            <w:gridSpan w:val="5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北京三汇能环科技发展有限公司</w:t>
            </w:r>
          </w:p>
        </w:tc>
      </w:tr>
      <w:tr w:rsidR="008148DC">
        <w:trPr>
          <w:trHeight w:val="1414"/>
        </w:trPr>
        <w:tc>
          <w:tcPr>
            <w:tcW w:w="1384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项目内容</w:t>
            </w:r>
          </w:p>
        </w:tc>
        <w:tc>
          <w:tcPr>
            <w:tcW w:w="8329" w:type="dxa"/>
            <w:gridSpan w:val="5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将上海卡耐新能源有限公司上海工厂LG直燃机（LDF-135EST\6062100022）、双良直燃机（ZXQ-158H2M3\ZXLK1170）进行降低氮氧化物排放改造（主要是更换低氮烧器），通过检测，</w:t>
            </w:r>
            <w:r w:rsidR="00025573">
              <w:rPr>
                <w:rFonts w:ascii="宋体" w:hAnsi="宋体" w:hint="eastAsia"/>
                <w:color w:val="0D0D0D"/>
                <w:sz w:val="24"/>
              </w:rPr>
              <w:t>直燃机在50%、75%负荷段下氮氧化物排放浓度均小于40mg/Nm³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。  </w:t>
            </w:r>
          </w:p>
        </w:tc>
      </w:tr>
      <w:tr w:rsidR="008148DC">
        <w:trPr>
          <w:trHeight w:val="698"/>
        </w:trPr>
        <w:tc>
          <w:tcPr>
            <w:tcW w:w="1384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项目工期</w:t>
            </w:r>
          </w:p>
        </w:tc>
        <w:tc>
          <w:tcPr>
            <w:tcW w:w="4111" w:type="dxa"/>
            <w:gridSpan w:val="2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2020年6月15日-2020年6月30日</w:t>
            </w:r>
          </w:p>
        </w:tc>
        <w:tc>
          <w:tcPr>
            <w:tcW w:w="1417" w:type="dxa"/>
            <w:gridSpan w:val="2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验收时间</w:t>
            </w:r>
          </w:p>
        </w:tc>
        <w:tc>
          <w:tcPr>
            <w:tcW w:w="2801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2020年6月30日</w:t>
            </w:r>
          </w:p>
        </w:tc>
      </w:tr>
      <w:tr w:rsidR="008148DC">
        <w:trPr>
          <w:trHeight w:val="4521"/>
        </w:trPr>
        <w:tc>
          <w:tcPr>
            <w:tcW w:w="1384" w:type="dxa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完成情况</w:t>
            </w:r>
          </w:p>
        </w:tc>
        <w:tc>
          <w:tcPr>
            <w:tcW w:w="8329" w:type="dxa"/>
            <w:gridSpan w:val="5"/>
            <w:vAlign w:val="center"/>
          </w:tcPr>
          <w:p w:rsidR="008148DC" w:rsidRDefault="0074341E">
            <w:pPr>
              <w:pStyle w:val="a6"/>
              <w:numPr>
                <w:ilvl w:val="0"/>
                <w:numId w:val="1"/>
              </w:numPr>
              <w:spacing w:line="360" w:lineRule="auto"/>
              <w:ind w:left="357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所供货物齐全，经调试后满足上海市</w:t>
            </w:r>
            <w:proofErr w:type="gramStart"/>
            <w:r>
              <w:rPr>
                <w:rFonts w:asciiTheme="minorEastAsia" w:hAnsiTheme="minorEastAsia" w:hint="eastAsia"/>
                <w:sz w:val="24"/>
                <w:szCs w:val="24"/>
              </w:rPr>
              <w:t>低氮改造</w:t>
            </w:r>
            <w:proofErr w:type="gramEnd"/>
            <w:r>
              <w:rPr>
                <w:rFonts w:asciiTheme="minorEastAsia" w:hAnsiTheme="minorEastAsia" w:hint="eastAsia"/>
                <w:sz w:val="24"/>
                <w:szCs w:val="24"/>
              </w:rPr>
              <w:t>验收要求。</w:t>
            </w:r>
          </w:p>
          <w:p w:rsidR="008148DC" w:rsidRDefault="0074341E">
            <w:pPr>
              <w:pStyle w:val="a6"/>
              <w:numPr>
                <w:ilvl w:val="0"/>
                <w:numId w:val="1"/>
              </w:numPr>
              <w:spacing w:line="360" w:lineRule="auto"/>
              <w:ind w:left="357"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经过名录指定第三方检测氮 氧化物排放浓度需小于40mg/N</w:t>
            </w:r>
            <w:r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m³（第三方检测报告为准 ）</w:t>
            </w:r>
          </w:p>
          <w:p w:rsidR="008148DC" w:rsidRDefault="0074341E">
            <w:pPr>
              <w:pStyle w:val="a6"/>
              <w:numPr>
                <w:ilvl w:val="0"/>
                <w:numId w:val="1"/>
              </w:numPr>
              <w:spacing w:line="360" w:lineRule="auto"/>
              <w:ind w:left="357" w:firstLineChars="0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color w:val="333333"/>
                <w:sz w:val="24"/>
                <w:szCs w:val="24"/>
                <w:shd w:val="clear" w:color="auto" w:fill="FFFFFF"/>
              </w:rPr>
              <w:t>各项指标达到合同约定要求</w:t>
            </w:r>
          </w:p>
          <w:p w:rsidR="008148DC" w:rsidRDefault="008148DC">
            <w:pPr>
              <w:pStyle w:val="a6"/>
              <w:spacing w:line="360" w:lineRule="auto"/>
              <w:ind w:left="357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148DC">
        <w:trPr>
          <w:trHeight w:val="704"/>
        </w:trPr>
        <w:tc>
          <w:tcPr>
            <w:tcW w:w="9713" w:type="dxa"/>
            <w:gridSpan w:val="6"/>
            <w:vAlign w:val="center"/>
          </w:tcPr>
          <w:p w:rsidR="008148DC" w:rsidRDefault="0074341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验收意见</w:t>
            </w:r>
          </w:p>
        </w:tc>
      </w:tr>
      <w:tr w:rsidR="008148DC">
        <w:trPr>
          <w:trHeight w:val="2597"/>
        </w:trPr>
        <w:tc>
          <w:tcPr>
            <w:tcW w:w="5211" w:type="dxa"/>
            <w:gridSpan w:val="2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业主单位</w:t>
            </w: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验收人：</w:t>
            </w: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年   月   日</w:t>
            </w:r>
          </w:p>
        </w:tc>
        <w:tc>
          <w:tcPr>
            <w:tcW w:w="4502" w:type="dxa"/>
            <w:gridSpan w:val="4"/>
            <w:vAlign w:val="center"/>
          </w:tcPr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承包单位</w:t>
            </w: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验收人：</w:t>
            </w:r>
          </w:p>
          <w:p w:rsidR="008148DC" w:rsidRDefault="008148DC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8148DC" w:rsidRDefault="0074341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年   月   日</w:t>
            </w:r>
          </w:p>
        </w:tc>
      </w:tr>
    </w:tbl>
    <w:p w:rsidR="008148DC" w:rsidRDefault="008148DC">
      <w:pPr>
        <w:rPr>
          <w:rFonts w:asciiTheme="minorEastAsia" w:hAnsiTheme="minorEastAsia"/>
          <w:sz w:val="36"/>
          <w:szCs w:val="36"/>
        </w:rPr>
      </w:pPr>
    </w:p>
    <w:p w:rsidR="008148DC" w:rsidRDefault="008148DC"/>
    <w:p w:rsidR="008148DC" w:rsidRDefault="008148DC"/>
    <w:sectPr w:rsidR="008148DC">
      <w:pgSz w:w="11906" w:h="16838"/>
      <w:pgMar w:top="1440" w:right="849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0C" w:rsidRDefault="00E1290C" w:rsidP="00025573">
      <w:r>
        <w:separator/>
      </w:r>
    </w:p>
  </w:endnote>
  <w:endnote w:type="continuationSeparator" w:id="0">
    <w:p w:rsidR="00E1290C" w:rsidRDefault="00E1290C" w:rsidP="0002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0C" w:rsidRDefault="00E1290C" w:rsidP="00025573">
      <w:r>
        <w:separator/>
      </w:r>
    </w:p>
  </w:footnote>
  <w:footnote w:type="continuationSeparator" w:id="0">
    <w:p w:rsidR="00E1290C" w:rsidRDefault="00E1290C" w:rsidP="0002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93C94"/>
    <w:multiLevelType w:val="multilevel"/>
    <w:tmpl w:val="3E993C9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E1"/>
    <w:rsid w:val="00025573"/>
    <w:rsid w:val="000927DA"/>
    <w:rsid w:val="000D678B"/>
    <w:rsid w:val="001925B5"/>
    <w:rsid w:val="001D68E9"/>
    <w:rsid w:val="002A04A4"/>
    <w:rsid w:val="00740043"/>
    <w:rsid w:val="0074341E"/>
    <w:rsid w:val="007F686F"/>
    <w:rsid w:val="008148DC"/>
    <w:rsid w:val="00844C57"/>
    <w:rsid w:val="009E58A8"/>
    <w:rsid w:val="00A124E1"/>
    <w:rsid w:val="00C76716"/>
    <w:rsid w:val="00CA7E93"/>
    <w:rsid w:val="00DA2C8B"/>
    <w:rsid w:val="00E1290C"/>
    <w:rsid w:val="00EC4703"/>
    <w:rsid w:val="2730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2020-07-30T07:47:00Z</dcterms:created>
  <dcterms:modified xsi:type="dcterms:W3CDTF">2020-07-30T08:42:00Z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