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AABBB" w14:textId="77777777" w:rsidR="008450D4" w:rsidRDefault="008450D4">
      <w:pPr>
        <w:spacing w:line="360" w:lineRule="auto"/>
        <w:ind w:firstLine="560"/>
        <w:rPr>
          <w:rFonts w:eastAsia="仿宋_GB2312"/>
          <w:sz w:val="28"/>
          <w:szCs w:val="28"/>
        </w:rPr>
      </w:pPr>
    </w:p>
    <w:p w14:paraId="272AF003" w14:textId="77777777" w:rsidR="008450D4" w:rsidRDefault="008450D4">
      <w:pPr>
        <w:spacing w:line="360" w:lineRule="auto"/>
        <w:ind w:firstLine="560"/>
        <w:rPr>
          <w:rFonts w:eastAsia="仿宋_GB2312"/>
          <w:sz w:val="28"/>
          <w:szCs w:val="28"/>
        </w:rPr>
      </w:pPr>
    </w:p>
    <w:p w14:paraId="35467D14" w14:textId="77777777" w:rsidR="008450D4" w:rsidRDefault="008450D4">
      <w:pPr>
        <w:spacing w:line="360" w:lineRule="auto"/>
        <w:ind w:firstLine="560"/>
        <w:rPr>
          <w:rFonts w:ascii="宋体" w:hAnsi="宋体"/>
          <w:b/>
          <w:color w:val="000000"/>
          <w:szCs w:val="21"/>
          <w:u w:val="single"/>
        </w:rPr>
      </w:pPr>
    </w:p>
    <w:p w14:paraId="6C3947DF" w14:textId="5EFB58D2" w:rsidR="008450D4" w:rsidRPr="00D70367" w:rsidRDefault="001333BA">
      <w:pPr>
        <w:spacing w:after="120" w:line="360" w:lineRule="atLeast"/>
        <w:jc w:val="center"/>
        <w:rPr>
          <w:rFonts w:ascii="黑体" w:eastAsia="黑体" w:hAnsi="宋体"/>
          <w:color w:val="000000"/>
          <w:sz w:val="32"/>
          <w:szCs w:val="32"/>
        </w:rPr>
      </w:pPr>
      <w:r w:rsidRPr="00D70367">
        <w:rPr>
          <w:rFonts w:ascii="黑体" w:eastAsia="黑体" w:hAnsi="宋体" w:hint="eastAsia"/>
          <w:color w:val="000000"/>
          <w:sz w:val="32"/>
          <w:szCs w:val="32"/>
          <w:u w:val="single"/>
        </w:rPr>
        <w:t>中国移动学院2020年学六楼燃气房燃气设备更换采购项目</w:t>
      </w:r>
    </w:p>
    <w:p w14:paraId="6C872D85" w14:textId="77777777" w:rsidR="008450D4" w:rsidRPr="00D70367" w:rsidRDefault="008450D4">
      <w:pPr>
        <w:jc w:val="center"/>
        <w:rPr>
          <w:rFonts w:ascii="宋体" w:hAnsi="宋体"/>
          <w:b/>
          <w:color w:val="000000"/>
          <w:szCs w:val="21"/>
          <w:u w:val="single"/>
        </w:rPr>
      </w:pPr>
    </w:p>
    <w:p w14:paraId="18EA3CBB" w14:textId="77777777" w:rsidR="008450D4" w:rsidRPr="00D70367" w:rsidRDefault="008450D4">
      <w:pPr>
        <w:jc w:val="center"/>
        <w:rPr>
          <w:rFonts w:ascii="宋体" w:hAnsi="宋体"/>
          <w:b/>
          <w:color w:val="000000"/>
          <w:szCs w:val="21"/>
          <w:u w:val="single"/>
        </w:rPr>
      </w:pPr>
    </w:p>
    <w:p w14:paraId="6D289DAF" w14:textId="77777777" w:rsidR="008450D4" w:rsidRPr="00D70367" w:rsidRDefault="008450D4">
      <w:pPr>
        <w:jc w:val="center"/>
        <w:rPr>
          <w:rFonts w:ascii="宋体" w:hAnsi="宋体"/>
          <w:b/>
          <w:color w:val="000000"/>
          <w:szCs w:val="21"/>
          <w:u w:val="single"/>
        </w:rPr>
      </w:pPr>
    </w:p>
    <w:p w14:paraId="4A3634EA" w14:textId="77777777" w:rsidR="008450D4" w:rsidRPr="00D70367" w:rsidRDefault="00B04A37">
      <w:pPr>
        <w:spacing w:after="120" w:line="360" w:lineRule="atLeast"/>
        <w:jc w:val="center"/>
        <w:rPr>
          <w:rFonts w:ascii="黑体" w:eastAsia="黑体" w:hAnsi="宋体"/>
          <w:color w:val="000000"/>
          <w:sz w:val="52"/>
          <w:szCs w:val="36"/>
        </w:rPr>
      </w:pPr>
      <w:r w:rsidRPr="00D70367">
        <w:rPr>
          <w:rFonts w:ascii="黑体" w:eastAsia="黑体" w:hAnsi="宋体" w:hint="eastAsia"/>
          <w:color w:val="000000"/>
          <w:sz w:val="52"/>
          <w:szCs w:val="36"/>
        </w:rPr>
        <w:t>比选文件</w:t>
      </w:r>
    </w:p>
    <w:p w14:paraId="1C98D60B" w14:textId="77777777" w:rsidR="008450D4" w:rsidRPr="00D70367" w:rsidRDefault="008450D4">
      <w:pPr>
        <w:spacing w:after="120" w:line="360" w:lineRule="atLeast"/>
        <w:jc w:val="center"/>
        <w:rPr>
          <w:rFonts w:ascii="仿宋_GB2312" w:eastAsia="仿宋_GB2312" w:hAnsi="宋体"/>
          <w:b/>
          <w:color w:val="000000"/>
          <w:sz w:val="32"/>
          <w:szCs w:val="32"/>
        </w:rPr>
      </w:pPr>
    </w:p>
    <w:p w14:paraId="2E582017" w14:textId="77777777" w:rsidR="008450D4" w:rsidRPr="00D70367" w:rsidRDefault="008450D4">
      <w:pPr>
        <w:spacing w:after="120" w:line="360" w:lineRule="atLeast"/>
        <w:jc w:val="center"/>
        <w:rPr>
          <w:rFonts w:ascii="仿宋_GB2312" w:eastAsia="仿宋_GB2312" w:hAnsi="宋体"/>
          <w:b/>
          <w:color w:val="000000"/>
          <w:sz w:val="32"/>
          <w:szCs w:val="32"/>
        </w:rPr>
      </w:pPr>
    </w:p>
    <w:p w14:paraId="05D3DFC3" w14:textId="77777777" w:rsidR="008450D4" w:rsidRPr="00D70367" w:rsidRDefault="008450D4">
      <w:pPr>
        <w:spacing w:after="120" w:line="360" w:lineRule="atLeast"/>
        <w:jc w:val="center"/>
        <w:rPr>
          <w:rFonts w:ascii="仿宋_GB2312" w:eastAsia="仿宋_GB2312" w:hAnsi="宋体"/>
          <w:b/>
          <w:color w:val="000000"/>
          <w:sz w:val="32"/>
          <w:szCs w:val="32"/>
        </w:rPr>
      </w:pPr>
    </w:p>
    <w:p w14:paraId="2C3BE14E" w14:textId="77777777" w:rsidR="008450D4" w:rsidRPr="00D70367" w:rsidRDefault="008450D4">
      <w:pPr>
        <w:spacing w:after="120" w:line="360" w:lineRule="atLeast"/>
        <w:jc w:val="center"/>
        <w:rPr>
          <w:rFonts w:ascii="仿宋_GB2312" w:eastAsia="仿宋_GB2312" w:hAnsi="宋体"/>
          <w:b/>
          <w:color w:val="000000"/>
          <w:sz w:val="32"/>
          <w:szCs w:val="32"/>
        </w:rPr>
      </w:pPr>
    </w:p>
    <w:p w14:paraId="103F4049" w14:textId="77777777" w:rsidR="008450D4" w:rsidRPr="00D70367" w:rsidRDefault="008450D4">
      <w:pPr>
        <w:spacing w:after="120" w:line="360" w:lineRule="atLeast"/>
        <w:jc w:val="center"/>
        <w:rPr>
          <w:rFonts w:ascii="仿宋_GB2312" w:eastAsia="仿宋_GB2312" w:hAnsi="宋体"/>
          <w:b/>
          <w:color w:val="000000"/>
          <w:sz w:val="32"/>
          <w:szCs w:val="32"/>
        </w:rPr>
      </w:pPr>
    </w:p>
    <w:p w14:paraId="6591E6EA" w14:textId="77777777" w:rsidR="008450D4" w:rsidRPr="00D70367" w:rsidRDefault="008450D4">
      <w:pPr>
        <w:spacing w:after="120" w:line="360" w:lineRule="atLeast"/>
        <w:jc w:val="center"/>
        <w:rPr>
          <w:rFonts w:ascii="仿宋_GB2312" w:eastAsia="仿宋_GB2312" w:hAnsi="宋体"/>
          <w:b/>
          <w:color w:val="000000"/>
          <w:sz w:val="32"/>
          <w:szCs w:val="32"/>
        </w:rPr>
      </w:pPr>
    </w:p>
    <w:p w14:paraId="29549A44" w14:textId="77777777" w:rsidR="008450D4" w:rsidRPr="00D70367" w:rsidRDefault="008450D4">
      <w:pPr>
        <w:spacing w:after="120" w:line="360" w:lineRule="atLeast"/>
        <w:jc w:val="center"/>
        <w:rPr>
          <w:rFonts w:ascii="仿宋_GB2312" w:eastAsia="仿宋_GB2312" w:hAnsi="宋体"/>
          <w:b/>
          <w:color w:val="000000"/>
          <w:sz w:val="32"/>
          <w:szCs w:val="32"/>
        </w:rPr>
      </w:pPr>
    </w:p>
    <w:p w14:paraId="2DAEF4D3" w14:textId="77777777" w:rsidR="008450D4" w:rsidRPr="00D70367" w:rsidRDefault="008450D4">
      <w:pPr>
        <w:spacing w:after="120" w:line="360" w:lineRule="atLeast"/>
        <w:jc w:val="center"/>
        <w:rPr>
          <w:rFonts w:ascii="仿宋_GB2312" w:eastAsia="仿宋_GB2312" w:hAnsi="宋体"/>
          <w:b/>
          <w:color w:val="000000"/>
          <w:sz w:val="32"/>
          <w:szCs w:val="32"/>
        </w:rPr>
      </w:pPr>
    </w:p>
    <w:p w14:paraId="2BF31F7D" w14:textId="08AEB895" w:rsidR="008450D4" w:rsidRPr="00D70367" w:rsidRDefault="00B04A37">
      <w:pPr>
        <w:spacing w:after="120" w:line="360" w:lineRule="atLeast"/>
        <w:jc w:val="center"/>
        <w:rPr>
          <w:rFonts w:ascii="黑体" w:eastAsia="黑体" w:hAnsi="宋体"/>
          <w:color w:val="000000"/>
          <w:sz w:val="24"/>
        </w:rPr>
      </w:pPr>
      <w:r w:rsidRPr="00D70367">
        <w:rPr>
          <w:rFonts w:ascii="黑体" w:eastAsia="黑体" w:hAnsi="宋体" w:hint="eastAsia"/>
          <w:color w:val="000000"/>
          <w:sz w:val="24"/>
        </w:rPr>
        <w:t>采购人/采购代理：</w:t>
      </w:r>
      <w:r w:rsidR="00D720EC" w:rsidRPr="00D70367">
        <w:rPr>
          <w:rFonts w:ascii="黑体" w:eastAsia="黑体" w:hAnsi="宋体" w:hint="eastAsia"/>
          <w:color w:val="000000"/>
          <w:sz w:val="24"/>
          <w:u w:val="single"/>
        </w:rPr>
        <w:t>中国移动通信有限公司北京信息技术培训院/公诚管理咨询有限公司</w:t>
      </w:r>
      <w:r w:rsidRPr="00D70367">
        <w:rPr>
          <w:rFonts w:ascii="黑体" w:eastAsia="黑体" w:hAnsi="宋体" w:hint="eastAsia"/>
          <w:color w:val="000000"/>
          <w:sz w:val="24"/>
        </w:rPr>
        <w:t>（盖单位章）</w:t>
      </w:r>
    </w:p>
    <w:p w14:paraId="01B67147" w14:textId="717118F5" w:rsidR="008450D4" w:rsidRPr="00D70367" w:rsidRDefault="00B04A37">
      <w:pPr>
        <w:spacing w:after="120" w:line="360" w:lineRule="atLeast"/>
        <w:jc w:val="center"/>
        <w:rPr>
          <w:rFonts w:eastAsia="黑体"/>
        </w:rPr>
        <w:sectPr w:rsidR="008450D4" w:rsidRPr="00D70367">
          <w:footerReference w:type="even" r:id="rId9"/>
          <w:pgSz w:w="11906" w:h="16838"/>
          <w:pgMar w:top="1440" w:right="1701" w:bottom="1440" w:left="1701" w:header="851" w:footer="992" w:gutter="0"/>
          <w:pgNumType w:start="1"/>
          <w:cols w:space="425"/>
          <w:docGrid w:type="linesAndChars" w:linePitch="380"/>
        </w:sectPr>
      </w:pPr>
      <w:r w:rsidRPr="00D70367">
        <w:rPr>
          <w:rFonts w:ascii="黑体" w:eastAsia="黑体" w:hAnsi="宋体" w:hint="eastAsia"/>
          <w:color w:val="000000"/>
          <w:sz w:val="24"/>
          <w:u w:val="single"/>
        </w:rPr>
        <w:t xml:space="preserve"> </w:t>
      </w:r>
      <w:r w:rsidR="00D720EC" w:rsidRPr="00D70367">
        <w:rPr>
          <w:rFonts w:ascii="黑体" w:eastAsia="黑体" w:hAnsi="宋体"/>
          <w:color w:val="000000"/>
          <w:sz w:val="24"/>
          <w:u w:val="single"/>
        </w:rPr>
        <w:t>2020</w:t>
      </w:r>
      <w:r w:rsidRPr="00D70367">
        <w:rPr>
          <w:rFonts w:ascii="黑体" w:eastAsia="黑体" w:hAnsi="宋体" w:hint="eastAsia"/>
          <w:color w:val="000000"/>
          <w:sz w:val="24"/>
        </w:rPr>
        <w:t>年</w:t>
      </w:r>
      <w:r w:rsidRPr="00D70367">
        <w:rPr>
          <w:rFonts w:ascii="黑体" w:eastAsia="黑体" w:hAnsi="宋体" w:hint="eastAsia"/>
          <w:color w:val="000000"/>
          <w:sz w:val="24"/>
          <w:u w:val="single"/>
        </w:rPr>
        <w:t xml:space="preserve">  </w:t>
      </w:r>
      <w:r w:rsidR="00D720EC" w:rsidRPr="00D70367">
        <w:rPr>
          <w:rFonts w:ascii="黑体" w:eastAsia="黑体" w:hAnsi="宋体"/>
          <w:color w:val="000000"/>
          <w:sz w:val="24"/>
          <w:u w:val="single"/>
        </w:rPr>
        <w:t>7</w:t>
      </w:r>
      <w:r w:rsidRPr="00D70367">
        <w:rPr>
          <w:rFonts w:ascii="黑体" w:eastAsia="黑体" w:hAnsi="宋体" w:hint="eastAsia"/>
          <w:color w:val="000000"/>
          <w:sz w:val="24"/>
        </w:rPr>
        <w:t>月</w:t>
      </w:r>
    </w:p>
    <w:p w14:paraId="4F246A30" w14:textId="77777777" w:rsidR="008450D4" w:rsidRPr="00D70367" w:rsidRDefault="008450D4">
      <w:bookmarkStart w:id="0" w:name="_Toc227057880"/>
    </w:p>
    <w:sdt>
      <w:sdtPr>
        <w:rPr>
          <w:rFonts w:asciiTheme="majorEastAsia" w:eastAsiaTheme="majorEastAsia" w:hAnsiTheme="majorEastAsia"/>
          <w:sz w:val="20"/>
          <w:szCs w:val="20"/>
          <w:lang w:val="zh-CN"/>
        </w:rPr>
        <w:id w:val="9729440"/>
        <w:docPartObj>
          <w:docPartGallery w:val="Table of Contents"/>
          <w:docPartUnique/>
        </w:docPartObj>
      </w:sdtPr>
      <w:sdtEndPr>
        <w:rPr>
          <w:lang w:val="en-US"/>
        </w:rPr>
      </w:sdtEndPr>
      <w:sdtContent>
        <w:p w14:paraId="430A9286" w14:textId="77777777" w:rsidR="008450D4" w:rsidRPr="00D70367" w:rsidRDefault="00B04A37">
          <w:pPr>
            <w:jc w:val="center"/>
          </w:pPr>
          <w:r w:rsidRPr="00D70367">
            <w:rPr>
              <w:rFonts w:ascii="宋体" w:hAnsi="宋体"/>
            </w:rPr>
            <w:t>目录</w:t>
          </w:r>
        </w:p>
        <w:p w14:paraId="07A3FC6B" w14:textId="77777777" w:rsidR="008450D4" w:rsidRPr="00D70367" w:rsidRDefault="00B04A37">
          <w:pPr>
            <w:pStyle w:val="TOC1"/>
            <w:tabs>
              <w:tab w:val="clear" w:pos="851"/>
              <w:tab w:val="clear" w:pos="9072"/>
              <w:tab w:val="right" w:leader="dot" w:pos="8504"/>
            </w:tabs>
          </w:pPr>
          <w:r w:rsidRPr="00D70367">
            <w:rPr>
              <w:rFonts w:asciiTheme="majorEastAsia" w:eastAsiaTheme="majorEastAsia" w:hAnsiTheme="majorEastAsia"/>
              <w:sz w:val="20"/>
              <w:szCs w:val="20"/>
            </w:rPr>
            <w:fldChar w:fldCharType="begin"/>
          </w:r>
          <w:r w:rsidRPr="00D70367">
            <w:rPr>
              <w:rFonts w:asciiTheme="majorEastAsia" w:eastAsiaTheme="majorEastAsia" w:hAnsiTheme="majorEastAsia"/>
              <w:sz w:val="20"/>
              <w:szCs w:val="20"/>
            </w:rPr>
            <w:instrText xml:space="preserve"> TOC \o "1-3" \h \z \u </w:instrText>
          </w:r>
          <w:r w:rsidRPr="00D70367">
            <w:rPr>
              <w:rFonts w:asciiTheme="majorEastAsia" w:eastAsiaTheme="majorEastAsia" w:hAnsiTheme="majorEastAsia"/>
              <w:sz w:val="20"/>
              <w:szCs w:val="20"/>
            </w:rPr>
            <w:fldChar w:fldCharType="separate"/>
          </w:r>
          <w:hyperlink w:anchor="_Toc25234" w:history="1">
            <w:r w:rsidRPr="00D70367">
              <w:rPr>
                <w:rFonts w:hint="eastAsia"/>
              </w:rPr>
              <w:t>第一章</w:t>
            </w:r>
            <w:r w:rsidRPr="00D70367">
              <w:rPr>
                <w:rFonts w:hint="eastAsia"/>
              </w:rPr>
              <w:t xml:space="preserve"> </w:t>
            </w:r>
            <w:r w:rsidRPr="00D70367">
              <w:rPr>
                <w:rFonts w:hint="eastAsia"/>
              </w:rPr>
              <w:t>比选公告</w:t>
            </w:r>
            <w:r w:rsidRPr="00D70367">
              <w:tab/>
            </w:r>
            <w:fldSimple w:instr=" PAGEREF _Toc25234 ">
              <w:r w:rsidRPr="00D70367">
                <w:t>1</w:t>
              </w:r>
            </w:fldSimple>
          </w:hyperlink>
        </w:p>
        <w:p w14:paraId="39175144" w14:textId="77777777" w:rsidR="008450D4" w:rsidRPr="00D70367" w:rsidRDefault="00063A73">
          <w:pPr>
            <w:pStyle w:val="TOC2"/>
            <w:tabs>
              <w:tab w:val="clear" w:pos="9540"/>
              <w:tab w:val="right" w:leader="dot" w:pos="8504"/>
            </w:tabs>
          </w:pPr>
          <w:hyperlink w:anchor="_Toc775" w:history="1">
            <w:r w:rsidR="00B04A37" w:rsidRPr="00D70367">
              <w:rPr>
                <w:rFonts w:ascii="黑体" w:hAnsi="黑体" w:hint="eastAsia"/>
              </w:rPr>
              <w:t xml:space="preserve">1. </w:t>
            </w:r>
            <w:r w:rsidR="00B04A37" w:rsidRPr="00D70367">
              <w:rPr>
                <w:rFonts w:ascii="黑体" w:hAnsi="黑体" w:hint="eastAsia"/>
              </w:rPr>
              <w:t>采购服务的名称、数量及主要技术参数</w:t>
            </w:r>
            <w:r w:rsidR="00B04A37" w:rsidRPr="00D70367">
              <w:tab/>
            </w:r>
            <w:fldSimple w:instr=" PAGEREF _Toc775 ">
              <w:r w:rsidR="00B04A37" w:rsidRPr="00D70367">
                <w:t>1</w:t>
              </w:r>
            </w:fldSimple>
          </w:hyperlink>
        </w:p>
        <w:p w14:paraId="4E95609D" w14:textId="77777777" w:rsidR="008450D4" w:rsidRPr="00D70367" w:rsidRDefault="00063A73">
          <w:pPr>
            <w:pStyle w:val="TOC2"/>
            <w:tabs>
              <w:tab w:val="clear" w:pos="9540"/>
              <w:tab w:val="right" w:leader="dot" w:pos="8504"/>
            </w:tabs>
          </w:pPr>
          <w:hyperlink w:anchor="_Toc10736" w:history="1">
            <w:r w:rsidR="00B04A37" w:rsidRPr="00D70367">
              <w:rPr>
                <w:rFonts w:ascii="黑体" w:hAnsi="黑体" w:hint="eastAsia"/>
              </w:rPr>
              <w:t xml:space="preserve">2. </w:t>
            </w:r>
            <w:r w:rsidR="00B04A37" w:rsidRPr="00D70367">
              <w:rPr>
                <w:rFonts w:ascii="黑体" w:hAnsi="黑体" w:hint="eastAsia"/>
              </w:rPr>
              <w:t>资格要求</w:t>
            </w:r>
            <w:r w:rsidR="00B04A37" w:rsidRPr="00D70367">
              <w:tab/>
            </w:r>
            <w:fldSimple w:instr=" PAGEREF _Toc10736 ">
              <w:r w:rsidR="00B04A37" w:rsidRPr="00D70367">
                <w:t>1</w:t>
              </w:r>
            </w:fldSimple>
          </w:hyperlink>
        </w:p>
        <w:p w14:paraId="53A848BE" w14:textId="77777777" w:rsidR="008450D4" w:rsidRPr="00D70367" w:rsidRDefault="00063A73">
          <w:pPr>
            <w:pStyle w:val="TOC2"/>
            <w:tabs>
              <w:tab w:val="clear" w:pos="9540"/>
              <w:tab w:val="right" w:leader="dot" w:pos="8504"/>
            </w:tabs>
          </w:pPr>
          <w:hyperlink w:anchor="_Toc30158" w:history="1">
            <w:r w:rsidR="00B04A37" w:rsidRPr="00D70367">
              <w:rPr>
                <w:rFonts w:ascii="黑体" w:hAnsi="黑体" w:hint="eastAsia"/>
              </w:rPr>
              <w:t xml:space="preserve">3. </w:t>
            </w:r>
            <w:r w:rsidR="00B04A37" w:rsidRPr="00D70367">
              <w:rPr>
                <w:rFonts w:ascii="黑体" w:hAnsi="黑体" w:hint="eastAsia"/>
              </w:rPr>
              <w:t>获取比选文件</w:t>
            </w:r>
            <w:r w:rsidR="00B04A37" w:rsidRPr="00D70367">
              <w:tab/>
            </w:r>
            <w:fldSimple w:instr=" PAGEREF _Toc30158 ">
              <w:r w:rsidR="00B04A37" w:rsidRPr="00D70367">
                <w:t>2</w:t>
              </w:r>
            </w:fldSimple>
          </w:hyperlink>
        </w:p>
        <w:p w14:paraId="79FB7577" w14:textId="77777777" w:rsidR="008450D4" w:rsidRPr="00D70367" w:rsidRDefault="00063A73">
          <w:pPr>
            <w:pStyle w:val="TOC2"/>
            <w:tabs>
              <w:tab w:val="clear" w:pos="9540"/>
              <w:tab w:val="right" w:leader="dot" w:pos="8504"/>
            </w:tabs>
          </w:pPr>
          <w:hyperlink w:anchor="_Toc1049" w:history="1">
            <w:r w:rsidR="00B04A37" w:rsidRPr="00D70367">
              <w:rPr>
                <w:rFonts w:ascii="黑体" w:hAnsi="黑体" w:hint="eastAsia"/>
              </w:rPr>
              <w:t xml:space="preserve">4. </w:t>
            </w:r>
            <w:r w:rsidR="00B04A37" w:rsidRPr="00D70367">
              <w:rPr>
                <w:rFonts w:ascii="黑体" w:hAnsi="黑体" w:hint="eastAsia"/>
              </w:rPr>
              <w:t>应答文件的递交</w:t>
            </w:r>
            <w:r w:rsidR="00B04A37" w:rsidRPr="00D70367">
              <w:tab/>
            </w:r>
            <w:fldSimple w:instr=" PAGEREF _Toc1049 ">
              <w:r w:rsidR="00B04A37" w:rsidRPr="00D70367">
                <w:t>3</w:t>
              </w:r>
            </w:fldSimple>
          </w:hyperlink>
        </w:p>
        <w:p w14:paraId="3ED64B45" w14:textId="77777777" w:rsidR="008450D4" w:rsidRPr="00D70367" w:rsidRDefault="00063A73">
          <w:pPr>
            <w:pStyle w:val="TOC2"/>
            <w:tabs>
              <w:tab w:val="clear" w:pos="9540"/>
              <w:tab w:val="right" w:leader="dot" w:pos="8504"/>
            </w:tabs>
          </w:pPr>
          <w:hyperlink w:anchor="_Toc10362" w:history="1">
            <w:r w:rsidR="00B04A37" w:rsidRPr="00D70367">
              <w:rPr>
                <w:rFonts w:ascii="黑体" w:hAnsi="黑体" w:hint="eastAsia"/>
              </w:rPr>
              <w:t xml:space="preserve">5. </w:t>
            </w:r>
            <w:r w:rsidR="00B04A37" w:rsidRPr="00D70367">
              <w:rPr>
                <w:rFonts w:ascii="黑体" w:hAnsi="黑体" w:hint="eastAsia"/>
              </w:rPr>
              <w:t>样品的递交</w:t>
            </w:r>
            <w:r w:rsidR="00B04A37" w:rsidRPr="00D70367">
              <w:tab/>
            </w:r>
            <w:fldSimple w:instr=" PAGEREF _Toc10362 ">
              <w:r w:rsidR="00B04A37" w:rsidRPr="00D70367">
                <w:t>3</w:t>
              </w:r>
            </w:fldSimple>
          </w:hyperlink>
        </w:p>
        <w:p w14:paraId="3E12656A" w14:textId="77777777" w:rsidR="008450D4" w:rsidRPr="00D70367" w:rsidRDefault="00063A73">
          <w:pPr>
            <w:pStyle w:val="TOC2"/>
            <w:tabs>
              <w:tab w:val="clear" w:pos="9540"/>
              <w:tab w:val="right" w:leader="dot" w:pos="8504"/>
            </w:tabs>
          </w:pPr>
          <w:hyperlink w:anchor="_Toc7870" w:history="1">
            <w:r w:rsidR="00B04A37" w:rsidRPr="00D70367">
              <w:rPr>
                <w:rFonts w:ascii="黑体" w:hAnsi="黑体" w:hint="eastAsia"/>
              </w:rPr>
              <w:t xml:space="preserve">6. </w:t>
            </w:r>
            <w:r w:rsidR="00B04A37" w:rsidRPr="00D70367">
              <w:rPr>
                <w:rFonts w:ascii="黑体" w:hAnsi="黑体" w:hint="eastAsia"/>
              </w:rPr>
              <w:t>电子采购应答规则</w:t>
            </w:r>
            <w:r w:rsidR="00B04A37" w:rsidRPr="00D70367">
              <w:tab/>
            </w:r>
            <w:fldSimple w:instr=" PAGEREF _Toc7870 ">
              <w:r w:rsidR="00B04A37" w:rsidRPr="00D70367">
                <w:t>3</w:t>
              </w:r>
            </w:fldSimple>
          </w:hyperlink>
        </w:p>
        <w:p w14:paraId="62C97B0F" w14:textId="77777777" w:rsidR="008450D4" w:rsidRPr="00D70367" w:rsidRDefault="00063A73">
          <w:pPr>
            <w:pStyle w:val="TOC2"/>
            <w:tabs>
              <w:tab w:val="clear" w:pos="9540"/>
              <w:tab w:val="right" w:leader="dot" w:pos="8504"/>
            </w:tabs>
          </w:pPr>
          <w:hyperlink w:anchor="_Toc24106" w:history="1">
            <w:r w:rsidR="00B04A37" w:rsidRPr="00D70367">
              <w:rPr>
                <w:rFonts w:ascii="黑体" w:hAnsi="黑体" w:hint="eastAsia"/>
              </w:rPr>
              <w:t xml:space="preserve">7. </w:t>
            </w:r>
            <w:r w:rsidR="00B04A37" w:rsidRPr="00D70367">
              <w:rPr>
                <w:rFonts w:ascii="黑体" w:hAnsi="黑体" w:hint="eastAsia"/>
              </w:rPr>
              <w:t>发布公告的媒介</w:t>
            </w:r>
            <w:r w:rsidR="00B04A37" w:rsidRPr="00D70367">
              <w:tab/>
            </w:r>
            <w:fldSimple w:instr=" PAGEREF _Toc24106 ">
              <w:r w:rsidR="00B04A37" w:rsidRPr="00D70367">
                <w:t>4</w:t>
              </w:r>
            </w:fldSimple>
          </w:hyperlink>
        </w:p>
        <w:p w14:paraId="6682C956" w14:textId="77777777" w:rsidR="008450D4" w:rsidRPr="00D70367" w:rsidRDefault="00063A73">
          <w:pPr>
            <w:pStyle w:val="TOC2"/>
            <w:tabs>
              <w:tab w:val="clear" w:pos="9540"/>
              <w:tab w:val="right" w:leader="dot" w:pos="8504"/>
            </w:tabs>
          </w:pPr>
          <w:hyperlink w:anchor="_Toc5103" w:history="1">
            <w:r w:rsidR="00B04A37" w:rsidRPr="00D70367">
              <w:rPr>
                <w:rFonts w:ascii="黑体" w:hAnsi="黑体" w:hint="eastAsia"/>
              </w:rPr>
              <w:t xml:space="preserve">8. </w:t>
            </w:r>
            <w:r w:rsidR="00B04A37" w:rsidRPr="00D70367">
              <w:rPr>
                <w:rFonts w:ascii="黑体" w:hAnsi="黑体" w:hint="eastAsia"/>
              </w:rPr>
              <w:t>联系方式</w:t>
            </w:r>
            <w:r w:rsidR="00B04A37" w:rsidRPr="00D70367">
              <w:tab/>
            </w:r>
            <w:fldSimple w:instr=" PAGEREF _Toc5103 ">
              <w:r w:rsidR="00B04A37" w:rsidRPr="00D70367">
                <w:t>4</w:t>
              </w:r>
            </w:fldSimple>
          </w:hyperlink>
        </w:p>
        <w:p w14:paraId="4272CEBF" w14:textId="77777777" w:rsidR="008450D4" w:rsidRPr="00D70367" w:rsidRDefault="00063A73">
          <w:pPr>
            <w:pStyle w:val="TOC2"/>
            <w:tabs>
              <w:tab w:val="clear" w:pos="9540"/>
              <w:tab w:val="right" w:leader="dot" w:pos="8504"/>
            </w:tabs>
          </w:pPr>
          <w:hyperlink w:anchor="_Toc18030" w:history="1">
            <w:r w:rsidR="00B04A37" w:rsidRPr="00D70367">
              <w:rPr>
                <w:rFonts w:ascii="黑体" w:hAnsi="黑体" w:hint="eastAsia"/>
              </w:rPr>
              <w:t xml:space="preserve">9. </w:t>
            </w:r>
            <w:r w:rsidR="00B04A37" w:rsidRPr="00D70367">
              <w:rPr>
                <w:rFonts w:ascii="黑体" w:hAnsi="黑体" w:hint="eastAsia"/>
              </w:rPr>
              <w:t>免责声明</w:t>
            </w:r>
            <w:r w:rsidR="00B04A37" w:rsidRPr="00D70367">
              <w:tab/>
            </w:r>
            <w:fldSimple w:instr=" PAGEREF _Toc18030 ">
              <w:r w:rsidR="00B04A37" w:rsidRPr="00D70367">
                <w:t>5</w:t>
              </w:r>
            </w:fldSimple>
          </w:hyperlink>
        </w:p>
        <w:p w14:paraId="49723B72" w14:textId="77777777" w:rsidR="008450D4" w:rsidRPr="00D70367" w:rsidRDefault="00063A73">
          <w:pPr>
            <w:pStyle w:val="TOC2"/>
            <w:tabs>
              <w:tab w:val="clear" w:pos="9540"/>
              <w:tab w:val="right" w:leader="dot" w:pos="8504"/>
            </w:tabs>
          </w:pPr>
          <w:hyperlink w:anchor="_Toc25527" w:history="1">
            <w:r w:rsidR="00B04A37" w:rsidRPr="00D70367">
              <w:rPr>
                <w:rFonts w:ascii="黑体" w:hAnsi="黑体" w:hint="eastAsia"/>
              </w:rPr>
              <w:t xml:space="preserve">10. </w:t>
            </w:r>
            <w:r w:rsidR="00B04A37" w:rsidRPr="00D70367">
              <w:rPr>
                <w:rFonts w:ascii="黑体" w:hAnsi="黑体" w:hint="eastAsia"/>
              </w:rPr>
              <w:t>附加项</w:t>
            </w:r>
            <w:r w:rsidR="00B04A37" w:rsidRPr="00D70367">
              <w:tab/>
            </w:r>
            <w:fldSimple w:instr=" PAGEREF _Toc25527 ">
              <w:r w:rsidR="00B04A37" w:rsidRPr="00D70367">
                <w:t>5</w:t>
              </w:r>
            </w:fldSimple>
          </w:hyperlink>
        </w:p>
        <w:p w14:paraId="3E5F57E2" w14:textId="77777777" w:rsidR="008450D4" w:rsidRPr="00D70367" w:rsidRDefault="00063A73">
          <w:pPr>
            <w:pStyle w:val="TOC1"/>
            <w:tabs>
              <w:tab w:val="clear" w:pos="851"/>
              <w:tab w:val="clear" w:pos="9072"/>
              <w:tab w:val="right" w:leader="dot" w:pos="8504"/>
            </w:tabs>
          </w:pPr>
          <w:hyperlink w:anchor="_Toc7422" w:history="1">
            <w:r w:rsidR="00B04A37" w:rsidRPr="00D70367">
              <w:rPr>
                <w:rFonts w:hint="eastAsia"/>
              </w:rPr>
              <w:t>第二章</w:t>
            </w:r>
            <w:r w:rsidR="00B04A37" w:rsidRPr="00D70367">
              <w:rPr>
                <w:rFonts w:hint="eastAsia"/>
              </w:rPr>
              <w:t xml:space="preserve"> </w:t>
            </w:r>
            <w:r w:rsidR="00B04A37" w:rsidRPr="00D70367">
              <w:rPr>
                <w:rFonts w:hint="eastAsia"/>
              </w:rPr>
              <w:t>应答人须知</w:t>
            </w:r>
            <w:r w:rsidR="00B04A37" w:rsidRPr="00D70367">
              <w:tab/>
            </w:r>
            <w:fldSimple w:instr=" PAGEREF _Toc7422 ">
              <w:r w:rsidR="00B04A37" w:rsidRPr="00D70367">
                <w:t>6</w:t>
              </w:r>
            </w:fldSimple>
          </w:hyperlink>
        </w:p>
        <w:p w14:paraId="6ABB6047" w14:textId="77777777" w:rsidR="008450D4" w:rsidRPr="00D70367" w:rsidRDefault="00063A73">
          <w:pPr>
            <w:pStyle w:val="TOC2"/>
            <w:tabs>
              <w:tab w:val="clear" w:pos="9540"/>
              <w:tab w:val="right" w:leader="dot" w:pos="8504"/>
            </w:tabs>
          </w:pPr>
          <w:hyperlink w:anchor="_Toc28535" w:history="1">
            <w:r w:rsidR="00B04A37" w:rsidRPr="00D70367">
              <w:rPr>
                <w:rFonts w:ascii="黑体" w:hint="eastAsia"/>
                <w:szCs w:val="28"/>
              </w:rPr>
              <w:t>应答人须知前附表</w:t>
            </w:r>
            <w:r w:rsidR="00B04A37" w:rsidRPr="00D70367">
              <w:tab/>
            </w:r>
            <w:fldSimple w:instr=" PAGEREF _Toc28535 ">
              <w:r w:rsidR="00B04A37" w:rsidRPr="00D70367">
                <w:t>6</w:t>
              </w:r>
            </w:fldSimple>
          </w:hyperlink>
        </w:p>
        <w:p w14:paraId="31696234" w14:textId="77777777" w:rsidR="008450D4" w:rsidRPr="00D70367" w:rsidRDefault="00063A73">
          <w:pPr>
            <w:pStyle w:val="TOC2"/>
            <w:tabs>
              <w:tab w:val="clear" w:pos="9540"/>
              <w:tab w:val="right" w:leader="dot" w:pos="8504"/>
            </w:tabs>
          </w:pPr>
          <w:hyperlink w:anchor="_Toc10257" w:history="1">
            <w:r w:rsidR="00B04A37" w:rsidRPr="00D70367">
              <w:rPr>
                <w:rFonts w:hint="eastAsia"/>
              </w:rPr>
              <w:t>2.1 采购人及项目名称</w:t>
            </w:r>
            <w:r w:rsidR="00B04A37" w:rsidRPr="00D70367">
              <w:tab/>
            </w:r>
            <w:fldSimple w:instr=" PAGEREF _Toc10257 ">
              <w:r w:rsidR="00B04A37" w:rsidRPr="00D70367">
                <w:t>13</w:t>
              </w:r>
            </w:fldSimple>
          </w:hyperlink>
        </w:p>
        <w:p w14:paraId="32E939A3" w14:textId="77777777" w:rsidR="008450D4" w:rsidRPr="00D70367" w:rsidRDefault="00063A73">
          <w:pPr>
            <w:pStyle w:val="TOC2"/>
            <w:tabs>
              <w:tab w:val="clear" w:pos="9540"/>
              <w:tab w:val="right" w:leader="dot" w:pos="8504"/>
            </w:tabs>
          </w:pPr>
          <w:hyperlink w:anchor="_Toc11617" w:history="1">
            <w:r w:rsidR="00B04A37" w:rsidRPr="00D70367">
              <w:rPr>
                <w:rFonts w:hint="eastAsia"/>
              </w:rPr>
              <w:t>2.2 项目的确定和资金来源</w:t>
            </w:r>
            <w:r w:rsidR="00B04A37" w:rsidRPr="00D70367">
              <w:tab/>
            </w:r>
            <w:fldSimple w:instr=" PAGEREF _Toc11617 ">
              <w:r w:rsidR="00B04A37" w:rsidRPr="00D70367">
                <w:t>13</w:t>
              </w:r>
            </w:fldSimple>
          </w:hyperlink>
        </w:p>
        <w:p w14:paraId="3854E666" w14:textId="77777777" w:rsidR="008450D4" w:rsidRPr="00D70367" w:rsidRDefault="00063A73">
          <w:pPr>
            <w:pStyle w:val="TOC2"/>
            <w:tabs>
              <w:tab w:val="clear" w:pos="9540"/>
              <w:tab w:val="right" w:leader="dot" w:pos="8504"/>
            </w:tabs>
          </w:pPr>
          <w:hyperlink w:anchor="_Toc4744" w:history="1">
            <w:r w:rsidR="00B04A37" w:rsidRPr="00D70367">
              <w:rPr>
                <w:rFonts w:hint="eastAsia"/>
              </w:rPr>
              <w:t xml:space="preserve">2.3 </w:t>
            </w:r>
            <w:r w:rsidR="00B04A37" w:rsidRPr="00D70367">
              <w:t>比选的组织形式</w:t>
            </w:r>
            <w:r w:rsidR="00B04A37" w:rsidRPr="00D70367">
              <w:tab/>
            </w:r>
            <w:fldSimple w:instr=" PAGEREF _Toc4744 ">
              <w:r w:rsidR="00B04A37" w:rsidRPr="00D70367">
                <w:t>13</w:t>
              </w:r>
            </w:fldSimple>
          </w:hyperlink>
        </w:p>
        <w:p w14:paraId="2C17BC22" w14:textId="77777777" w:rsidR="008450D4" w:rsidRPr="00D70367" w:rsidRDefault="00063A73">
          <w:pPr>
            <w:pStyle w:val="TOC2"/>
            <w:tabs>
              <w:tab w:val="clear" w:pos="9540"/>
              <w:tab w:val="right" w:leader="dot" w:pos="8504"/>
            </w:tabs>
          </w:pPr>
          <w:hyperlink w:anchor="_Toc15486" w:history="1">
            <w:r w:rsidR="00B04A37" w:rsidRPr="00D70367">
              <w:rPr>
                <w:rFonts w:hint="eastAsia"/>
              </w:rPr>
              <w:t xml:space="preserve">2.4 </w:t>
            </w:r>
            <w:r w:rsidR="00B04A37" w:rsidRPr="00D70367">
              <w:t>采购方式</w:t>
            </w:r>
            <w:r w:rsidR="00B04A37" w:rsidRPr="00D70367">
              <w:tab/>
            </w:r>
            <w:fldSimple w:instr=" PAGEREF _Toc15486 ">
              <w:r w:rsidR="00B04A37" w:rsidRPr="00D70367">
                <w:t>14</w:t>
              </w:r>
            </w:fldSimple>
          </w:hyperlink>
        </w:p>
        <w:p w14:paraId="25993F77" w14:textId="77777777" w:rsidR="008450D4" w:rsidRPr="00D70367" w:rsidRDefault="00063A73">
          <w:pPr>
            <w:pStyle w:val="TOC2"/>
            <w:tabs>
              <w:tab w:val="clear" w:pos="9540"/>
              <w:tab w:val="right" w:leader="dot" w:pos="8504"/>
            </w:tabs>
          </w:pPr>
          <w:hyperlink w:anchor="_Toc18502" w:history="1">
            <w:r w:rsidR="00B04A37" w:rsidRPr="00D70367">
              <w:rPr>
                <w:rFonts w:hint="eastAsia"/>
              </w:rPr>
              <w:t>2.5 资格审查</w:t>
            </w:r>
            <w:r w:rsidR="00B04A37" w:rsidRPr="00D70367">
              <w:tab/>
            </w:r>
            <w:fldSimple w:instr=" PAGEREF _Toc18502 ">
              <w:r w:rsidR="00B04A37" w:rsidRPr="00D70367">
                <w:t>14</w:t>
              </w:r>
            </w:fldSimple>
          </w:hyperlink>
        </w:p>
        <w:p w14:paraId="03248D47" w14:textId="77777777" w:rsidR="008450D4" w:rsidRPr="00D70367" w:rsidRDefault="00063A73">
          <w:pPr>
            <w:pStyle w:val="TOC2"/>
            <w:tabs>
              <w:tab w:val="clear" w:pos="9540"/>
              <w:tab w:val="right" w:leader="dot" w:pos="8504"/>
            </w:tabs>
          </w:pPr>
          <w:hyperlink w:anchor="_Toc1569" w:history="1">
            <w:r w:rsidR="00B04A37" w:rsidRPr="00D70367">
              <w:rPr>
                <w:rFonts w:hint="eastAsia"/>
              </w:rPr>
              <w:t xml:space="preserve">2.6 </w:t>
            </w:r>
            <w:r w:rsidR="00B04A37" w:rsidRPr="00D70367">
              <w:t>合格的</w:t>
            </w:r>
            <w:r w:rsidR="00B04A37" w:rsidRPr="00D70367">
              <w:rPr>
                <w:rFonts w:hint="eastAsia"/>
              </w:rPr>
              <w:t>货物</w:t>
            </w:r>
            <w:r w:rsidR="00B04A37" w:rsidRPr="00D70367">
              <w:t>和服务</w:t>
            </w:r>
            <w:r w:rsidR="00B04A37" w:rsidRPr="00D70367">
              <w:tab/>
            </w:r>
            <w:fldSimple w:instr=" PAGEREF _Toc1569 ">
              <w:r w:rsidR="00B04A37" w:rsidRPr="00D70367">
                <w:t>14</w:t>
              </w:r>
            </w:fldSimple>
          </w:hyperlink>
        </w:p>
        <w:p w14:paraId="2C4C967D" w14:textId="77777777" w:rsidR="008450D4" w:rsidRPr="00D70367" w:rsidRDefault="00063A73">
          <w:pPr>
            <w:pStyle w:val="TOC2"/>
            <w:tabs>
              <w:tab w:val="clear" w:pos="9540"/>
              <w:tab w:val="right" w:leader="dot" w:pos="8504"/>
            </w:tabs>
          </w:pPr>
          <w:hyperlink w:anchor="_Toc28266" w:history="1">
            <w:r w:rsidR="00B04A37" w:rsidRPr="00D70367">
              <w:rPr>
                <w:rFonts w:hint="eastAsia"/>
              </w:rPr>
              <w:t xml:space="preserve">2.7 </w:t>
            </w:r>
            <w:r w:rsidR="00B04A37" w:rsidRPr="00D70367">
              <w:t>应答费用</w:t>
            </w:r>
            <w:r w:rsidR="00B04A37" w:rsidRPr="00D70367">
              <w:tab/>
            </w:r>
            <w:fldSimple w:instr=" PAGEREF _Toc28266 ">
              <w:r w:rsidR="00B04A37" w:rsidRPr="00D70367">
                <w:t>14</w:t>
              </w:r>
            </w:fldSimple>
          </w:hyperlink>
        </w:p>
        <w:p w14:paraId="11360E02" w14:textId="77777777" w:rsidR="008450D4" w:rsidRPr="00D70367" w:rsidRDefault="00063A73">
          <w:pPr>
            <w:pStyle w:val="TOC2"/>
            <w:tabs>
              <w:tab w:val="clear" w:pos="9540"/>
              <w:tab w:val="right" w:leader="dot" w:pos="8504"/>
            </w:tabs>
          </w:pPr>
          <w:hyperlink w:anchor="_Toc16310" w:history="1">
            <w:r w:rsidR="00B04A37" w:rsidRPr="00D70367">
              <w:rPr>
                <w:rFonts w:hint="eastAsia"/>
              </w:rPr>
              <w:t xml:space="preserve">2.8 </w:t>
            </w:r>
            <w:r w:rsidR="00B04A37" w:rsidRPr="00D70367">
              <w:t>比选文件</w:t>
            </w:r>
            <w:r w:rsidR="00B04A37" w:rsidRPr="00D70367">
              <w:rPr>
                <w:rFonts w:hint="eastAsia"/>
              </w:rPr>
              <w:t>的组成</w:t>
            </w:r>
            <w:r w:rsidR="00B04A37" w:rsidRPr="00D70367">
              <w:tab/>
            </w:r>
            <w:fldSimple w:instr=" PAGEREF _Toc16310 ">
              <w:r w:rsidR="00B04A37" w:rsidRPr="00D70367">
                <w:t>15</w:t>
              </w:r>
            </w:fldSimple>
          </w:hyperlink>
        </w:p>
        <w:p w14:paraId="61C42FFA" w14:textId="77777777" w:rsidR="008450D4" w:rsidRPr="00D70367" w:rsidRDefault="00063A73">
          <w:pPr>
            <w:pStyle w:val="TOC2"/>
            <w:tabs>
              <w:tab w:val="clear" w:pos="9540"/>
              <w:tab w:val="right" w:leader="dot" w:pos="8504"/>
            </w:tabs>
          </w:pPr>
          <w:hyperlink w:anchor="_Toc7755" w:history="1">
            <w:r w:rsidR="00B04A37" w:rsidRPr="00D70367">
              <w:rPr>
                <w:rFonts w:hint="eastAsia"/>
              </w:rPr>
              <w:t>2.9 应答</w:t>
            </w:r>
            <w:r w:rsidR="00B04A37" w:rsidRPr="00D70367">
              <w:t>预备会</w:t>
            </w:r>
            <w:r w:rsidR="00B04A37" w:rsidRPr="00D70367">
              <w:tab/>
            </w:r>
            <w:fldSimple w:instr=" PAGEREF _Toc7755 ">
              <w:r w:rsidR="00B04A37" w:rsidRPr="00D70367">
                <w:t>15</w:t>
              </w:r>
            </w:fldSimple>
          </w:hyperlink>
        </w:p>
        <w:p w14:paraId="3E716E13" w14:textId="77777777" w:rsidR="008450D4" w:rsidRPr="00D70367" w:rsidRDefault="00063A73">
          <w:pPr>
            <w:pStyle w:val="TOC2"/>
            <w:tabs>
              <w:tab w:val="clear" w:pos="9540"/>
              <w:tab w:val="right" w:leader="dot" w:pos="8504"/>
            </w:tabs>
          </w:pPr>
          <w:hyperlink w:anchor="_Toc30800" w:history="1">
            <w:r w:rsidR="00B04A37" w:rsidRPr="00D70367">
              <w:rPr>
                <w:rFonts w:hint="eastAsia"/>
              </w:rPr>
              <w:t xml:space="preserve">2.10 </w:t>
            </w:r>
            <w:r w:rsidR="00B04A37" w:rsidRPr="00D70367">
              <w:t>比选文件的澄清</w:t>
            </w:r>
            <w:r w:rsidR="00B04A37" w:rsidRPr="00D70367">
              <w:rPr>
                <w:rFonts w:hint="eastAsia"/>
              </w:rPr>
              <w:t>与修改</w:t>
            </w:r>
            <w:r w:rsidR="00B04A37" w:rsidRPr="00D70367">
              <w:tab/>
            </w:r>
            <w:fldSimple w:instr=" PAGEREF _Toc30800 ">
              <w:r w:rsidR="00B04A37" w:rsidRPr="00D70367">
                <w:t>15</w:t>
              </w:r>
            </w:fldSimple>
          </w:hyperlink>
        </w:p>
        <w:p w14:paraId="2098AA18" w14:textId="77777777" w:rsidR="008450D4" w:rsidRPr="00D70367" w:rsidRDefault="00063A73">
          <w:pPr>
            <w:pStyle w:val="TOC2"/>
            <w:tabs>
              <w:tab w:val="clear" w:pos="9540"/>
              <w:tab w:val="right" w:leader="dot" w:pos="8504"/>
            </w:tabs>
          </w:pPr>
          <w:hyperlink w:anchor="_Toc357" w:history="1">
            <w:r w:rsidR="00B04A37" w:rsidRPr="00D70367">
              <w:rPr>
                <w:rFonts w:hint="eastAsia"/>
              </w:rPr>
              <w:t xml:space="preserve">2.11 </w:t>
            </w:r>
            <w:r w:rsidR="00B04A37" w:rsidRPr="00D70367">
              <w:t>应答文件的编写</w:t>
            </w:r>
            <w:r w:rsidR="00B04A37" w:rsidRPr="00D70367">
              <w:tab/>
            </w:r>
            <w:fldSimple w:instr=" PAGEREF _Toc357 ">
              <w:r w:rsidR="00B04A37" w:rsidRPr="00D70367">
                <w:t>15</w:t>
              </w:r>
            </w:fldSimple>
          </w:hyperlink>
        </w:p>
        <w:p w14:paraId="1BC2105F" w14:textId="77777777" w:rsidR="008450D4" w:rsidRPr="00D70367" w:rsidRDefault="00063A73">
          <w:pPr>
            <w:pStyle w:val="TOC2"/>
            <w:tabs>
              <w:tab w:val="clear" w:pos="9540"/>
              <w:tab w:val="right" w:leader="dot" w:pos="8504"/>
            </w:tabs>
          </w:pPr>
          <w:hyperlink w:anchor="_Toc30566" w:history="1">
            <w:r w:rsidR="00B04A37" w:rsidRPr="00D70367">
              <w:rPr>
                <w:rFonts w:hint="eastAsia"/>
              </w:rPr>
              <w:t xml:space="preserve">2.12 </w:t>
            </w:r>
            <w:r w:rsidR="00B04A37" w:rsidRPr="00D70367">
              <w:t>应答文件的</w:t>
            </w:r>
            <w:r w:rsidR="00B04A37" w:rsidRPr="00D70367">
              <w:rPr>
                <w:rFonts w:hint="eastAsia"/>
              </w:rPr>
              <w:t>组成</w:t>
            </w:r>
            <w:r w:rsidR="00B04A37" w:rsidRPr="00D70367">
              <w:tab/>
            </w:r>
            <w:fldSimple w:instr=" PAGEREF _Toc30566 ">
              <w:r w:rsidR="00B04A37" w:rsidRPr="00D70367">
                <w:t>16</w:t>
              </w:r>
            </w:fldSimple>
          </w:hyperlink>
        </w:p>
        <w:p w14:paraId="7EFAC215" w14:textId="77777777" w:rsidR="008450D4" w:rsidRPr="00D70367" w:rsidRDefault="00063A73">
          <w:pPr>
            <w:pStyle w:val="TOC2"/>
            <w:tabs>
              <w:tab w:val="clear" w:pos="9540"/>
              <w:tab w:val="right" w:leader="dot" w:pos="8504"/>
            </w:tabs>
          </w:pPr>
          <w:hyperlink w:anchor="_Toc7576" w:history="1">
            <w:r w:rsidR="00B04A37" w:rsidRPr="00D70367">
              <w:rPr>
                <w:rFonts w:hint="eastAsia"/>
              </w:rPr>
              <w:t xml:space="preserve">2.13 </w:t>
            </w:r>
            <w:r w:rsidR="00B04A37" w:rsidRPr="00D70367">
              <w:t>关于优惠</w:t>
            </w:r>
            <w:r w:rsidR="00B04A37" w:rsidRPr="00D70367">
              <w:rPr>
                <w:rFonts w:hint="eastAsia"/>
              </w:rPr>
              <w:t>条件</w:t>
            </w:r>
            <w:r w:rsidR="00B04A37" w:rsidRPr="00D70367">
              <w:tab/>
            </w:r>
            <w:fldSimple w:instr=" PAGEREF _Toc7576 ">
              <w:r w:rsidR="00B04A37" w:rsidRPr="00D70367">
                <w:t>16</w:t>
              </w:r>
            </w:fldSimple>
          </w:hyperlink>
        </w:p>
        <w:p w14:paraId="74F49AF5" w14:textId="77777777" w:rsidR="008450D4" w:rsidRPr="00D70367" w:rsidRDefault="00063A73">
          <w:pPr>
            <w:pStyle w:val="TOC2"/>
            <w:tabs>
              <w:tab w:val="clear" w:pos="9540"/>
              <w:tab w:val="right" w:leader="dot" w:pos="8504"/>
            </w:tabs>
          </w:pPr>
          <w:hyperlink w:anchor="_Toc7826" w:history="1">
            <w:r w:rsidR="00B04A37" w:rsidRPr="00D70367">
              <w:rPr>
                <w:rFonts w:hint="eastAsia"/>
              </w:rPr>
              <w:t xml:space="preserve">2.14 </w:t>
            </w:r>
            <w:r w:rsidR="00B04A37" w:rsidRPr="00D70367">
              <w:t>应答报价</w:t>
            </w:r>
            <w:r w:rsidR="00B04A37" w:rsidRPr="00D70367">
              <w:tab/>
            </w:r>
            <w:fldSimple w:instr=" PAGEREF _Toc7826 ">
              <w:r w:rsidR="00B04A37" w:rsidRPr="00D70367">
                <w:t>16</w:t>
              </w:r>
            </w:fldSimple>
          </w:hyperlink>
        </w:p>
        <w:p w14:paraId="66E9A89B" w14:textId="77777777" w:rsidR="008450D4" w:rsidRPr="00D70367" w:rsidRDefault="00063A73">
          <w:pPr>
            <w:pStyle w:val="TOC2"/>
            <w:tabs>
              <w:tab w:val="clear" w:pos="9540"/>
              <w:tab w:val="right" w:leader="dot" w:pos="8504"/>
            </w:tabs>
          </w:pPr>
          <w:hyperlink w:anchor="_Toc23652" w:history="1">
            <w:r w:rsidR="00B04A37" w:rsidRPr="00D70367">
              <w:rPr>
                <w:rFonts w:hint="eastAsia"/>
              </w:rPr>
              <w:t xml:space="preserve">2.15 </w:t>
            </w:r>
            <w:r w:rsidR="00B04A37" w:rsidRPr="00D70367">
              <w:t>应答保证金</w:t>
            </w:r>
            <w:r w:rsidR="00B04A37" w:rsidRPr="00D70367">
              <w:tab/>
            </w:r>
            <w:fldSimple w:instr=" PAGEREF _Toc23652 ">
              <w:r w:rsidR="00B04A37" w:rsidRPr="00D70367">
                <w:t>16</w:t>
              </w:r>
            </w:fldSimple>
          </w:hyperlink>
        </w:p>
        <w:p w14:paraId="2CF62909" w14:textId="77777777" w:rsidR="008450D4" w:rsidRPr="00D70367" w:rsidRDefault="00063A73">
          <w:pPr>
            <w:pStyle w:val="TOC2"/>
            <w:tabs>
              <w:tab w:val="clear" w:pos="9540"/>
              <w:tab w:val="right" w:leader="dot" w:pos="8504"/>
            </w:tabs>
          </w:pPr>
          <w:hyperlink w:anchor="_Toc20063" w:history="1">
            <w:r w:rsidR="00B04A37" w:rsidRPr="00D70367">
              <w:rPr>
                <w:rFonts w:hint="eastAsia"/>
              </w:rPr>
              <w:t xml:space="preserve">2.16 </w:t>
            </w:r>
            <w:r w:rsidR="00B04A37" w:rsidRPr="00D70367">
              <w:t>应答文件的有效期</w:t>
            </w:r>
            <w:r w:rsidR="00B04A37" w:rsidRPr="00D70367">
              <w:tab/>
            </w:r>
            <w:fldSimple w:instr=" PAGEREF _Toc20063 ">
              <w:r w:rsidR="00B04A37" w:rsidRPr="00D70367">
                <w:t>17</w:t>
              </w:r>
            </w:fldSimple>
          </w:hyperlink>
        </w:p>
        <w:p w14:paraId="7A91193B" w14:textId="77777777" w:rsidR="008450D4" w:rsidRPr="00D70367" w:rsidRDefault="00063A73">
          <w:pPr>
            <w:pStyle w:val="TOC2"/>
            <w:tabs>
              <w:tab w:val="clear" w:pos="9540"/>
              <w:tab w:val="right" w:leader="dot" w:pos="8504"/>
            </w:tabs>
          </w:pPr>
          <w:hyperlink w:anchor="_Toc27914" w:history="1">
            <w:r w:rsidR="00B04A37" w:rsidRPr="00D70367">
              <w:rPr>
                <w:rFonts w:hint="eastAsia"/>
              </w:rPr>
              <w:t>2.17 备选应答方案</w:t>
            </w:r>
            <w:r w:rsidR="00B04A37" w:rsidRPr="00D70367">
              <w:tab/>
            </w:r>
            <w:fldSimple w:instr=" PAGEREF _Toc27914 ">
              <w:r w:rsidR="00B04A37" w:rsidRPr="00D70367">
                <w:t>17</w:t>
              </w:r>
            </w:fldSimple>
          </w:hyperlink>
        </w:p>
        <w:p w14:paraId="2B81D9E8" w14:textId="77777777" w:rsidR="008450D4" w:rsidRPr="00D70367" w:rsidRDefault="00063A73">
          <w:pPr>
            <w:pStyle w:val="TOC2"/>
            <w:tabs>
              <w:tab w:val="clear" w:pos="9540"/>
              <w:tab w:val="right" w:leader="dot" w:pos="8504"/>
            </w:tabs>
          </w:pPr>
          <w:hyperlink w:anchor="_Toc3683" w:history="1">
            <w:r w:rsidR="00B04A37" w:rsidRPr="00D70367">
              <w:rPr>
                <w:rFonts w:hint="eastAsia"/>
              </w:rPr>
              <w:t xml:space="preserve">2.18 </w:t>
            </w:r>
            <w:r w:rsidR="00B04A37" w:rsidRPr="00D70367">
              <w:t>应答文件的式样和签署</w:t>
            </w:r>
            <w:r w:rsidR="00B04A37" w:rsidRPr="00D70367">
              <w:tab/>
            </w:r>
            <w:fldSimple w:instr=" PAGEREF _Toc3683 ">
              <w:r w:rsidR="00B04A37" w:rsidRPr="00D70367">
                <w:t>17</w:t>
              </w:r>
            </w:fldSimple>
          </w:hyperlink>
        </w:p>
        <w:p w14:paraId="2F915B4B" w14:textId="77777777" w:rsidR="008450D4" w:rsidRPr="00D70367" w:rsidRDefault="00063A73">
          <w:pPr>
            <w:pStyle w:val="TOC2"/>
            <w:tabs>
              <w:tab w:val="clear" w:pos="9540"/>
              <w:tab w:val="right" w:leader="dot" w:pos="8504"/>
            </w:tabs>
          </w:pPr>
          <w:hyperlink w:anchor="_Toc24764" w:history="1">
            <w:r w:rsidR="00B04A37" w:rsidRPr="00D70367">
              <w:rPr>
                <w:rFonts w:hint="eastAsia"/>
              </w:rPr>
              <w:t xml:space="preserve">2.19 </w:t>
            </w:r>
            <w:r w:rsidR="00B04A37" w:rsidRPr="00D70367">
              <w:t>应答文件的密封和标记</w:t>
            </w:r>
            <w:r w:rsidR="00B04A37" w:rsidRPr="00D70367">
              <w:tab/>
            </w:r>
            <w:fldSimple w:instr=" PAGEREF _Toc24764 ">
              <w:r w:rsidR="00B04A37" w:rsidRPr="00D70367">
                <w:t>17</w:t>
              </w:r>
            </w:fldSimple>
          </w:hyperlink>
        </w:p>
        <w:p w14:paraId="7668270E" w14:textId="77777777" w:rsidR="008450D4" w:rsidRPr="00D70367" w:rsidRDefault="00063A73">
          <w:pPr>
            <w:pStyle w:val="TOC2"/>
            <w:tabs>
              <w:tab w:val="clear" w:pos="9540"/>
              <w:tab w:val="right" w:leader="dot" w:pos="8504"/>
            </w:tabs>
          </w:pPr>
          <w:hyperlink w:anchor="_Toc31538" w:history="1">
            <w:r w:rsidR="00B04A37" w:rsidRPr="00D70367">
              <w:rPr>
                <w:rFonts w:hint="eastAsia"/>
              </w:rPr>
              <w:t xml:space="preserve">2.20 </w:t>
            </w:r>
            <w:r w:rsidR="00B04A37" w:rsidRPr="00D70367">
              <w:t>应答</w:t>
            </w:r>
            <w:r w:rsidR="00B04A37" w:rsidRPr="00D70367">
              <w:rPr>
                <w:rFonts w:hint="eastAsia"/>
              </w:rPr>
              <w:t>文件的提交、送达</w:t>
            </w:r>
            <w:r w:rsidR="00B04A37" w:rsidRPr="00D70367">
              <w:tab/>
            </w:r>
            <w:fldSimple w:instr=" PAGEREF _Toc31538 ">
              <w:r w:rsidR="00B04A37" w:rsidRPr="00D70367">
                <w:t>18</w:t>
              </w:r>
            </w:fldSimple>
          </w:hyperlink>
        </w:p>
        <w:p w14:paraId="14AF49FC" w14:textId="77777777" w:rsidR="008450D4" w:rsidRPr="00D70367" w:rsidRDefault="00063A73">
          <w:pPr>
            <w:pStyle w:val="TOC2"/>
            <w:tabs>
              <w:tab w:val="clear" w:pos="9540"/>
              <w:tab w:val="right" w:leader="dot" w:pos="8504"/>
            </w:tabs>
          </w:pPr>
          <w:hyperlink w:anchor="_Toc6464" w:history="1">
            <w:r w:rsidR="00B04A37" w:rsidRPr="00D70367">
              <w:rPr>
                <w:rFonts w:hint="eastAsia"/>
              </w:rPr>
              <w:t xml:space="preserve">2.21 </w:t>
            </w:r>
            <w:r w:rsidR="00B04A37" w:rsidRPr="00D70367">
              <w:t>应答文件的修改和撤回</w:t>
            </w:r>
            <w:r w:rsidR="00B04A37" w:rsidRPr="00D70367">
              <w:tab/>
            </w:r>
            <w:fldSimple w:instr=" PAGEREF _Toc6464 ">
              <w:r w:rsidR="00B04A37" w:rsidRPr="00D70367">
                <w:t>18</w:t>
              </w:r>
            </w:fldSimple>
          </w:hyperlink>
        </w:p>
        <w:p w14:paraId="23B612CE" w14:textId="77777777" w:rsidR="008450D4" w:rsidRPr="00D70367" w:rsidRDefault="00063A73">
          <w:pPr>
            <w:pStyle w:val="TOC2"/>
            <w:tabs>
              <w:tab w:val="clear" w:pos="9540"/>
              <w:tab w:val="right" w:leader="dot" w:pos="8504"/>
            </w:tabs>
          </w:pPr>
          <w:hyperlink w:anchor="_Toc20723" w:history="1">
            <w:r w:rsidR="00B04A37" w:rsidRPr="00D70367">
              <w:rPr>
                <w:rFonts w:hint="eastAsia"/>
              </w:rPr>
              <w:t xml:space="preserve">2.22 </w:t>
            </w:r>
            <w:r w:rsidR="00B04A37" w:rsidRPr="00D70367">
              <w:t>公开唱价</w:t>
            </w:r>
            <w:r w:rsidR="00B04A37" w:rsidRPr="00D70367">
              <w:tab/>
            </w:r>
            <w:fldSimple w:instr=" PAGEREF _Toc20723 ">
              <w:r w:rsidR="00B04A37" w:rsidRPr="00D70367">
                <w:t>18</w:t>
              </w:r>
            </w:fldSimple>
          </w:hyperlink>
        </w:p>
        <w:p w14:paraId="1AFC1C8A" w14:textId="77777777" w:rsidR="008450D4" w:rsidRPr="00D70367" w:rsidRDefault="00063A73">
          <w:pPr>
            <w:pStyle w:val="TOC2"/>
            <w:tabs>
              <w:tab w:val="clear" w:pos="9540"/>
              <w:tab w:val="right" w:leader="dot" w:pos="8504"/>
            </w:tabs>
          </w:pPr>
          <w:hyperlink w:anchor="_Toc9650" w:history="1">
            <w:r w:rsidR="00B04A37" w:rsidRPr="00D70367">
              <w:rPr>
                <w:rFonts w:hint="eastAsia"/>
              </w:rPr>
              <w:t xml:space="preserve">2.23 </w:t>
            </w:r>
            <w:r w:rsidR="00B04A37" w:rsidRPr="00D70367">
              <w:t>评审</w:t>
            </w:r>
            <w:r w:rsidR="00B04A37" w:rsidRPr="00D70367">
              <w:rPr>
                <w:rFonts w:hint="eastAsia"/>
              </w:rPr>
              <w:t>委员会</w:t>
            </w:r>
            <w:r w:rsidR="00B04A37" w:rsidRPr="00D70367">
              <w:tab/>
            </w:r>
            <w:fldSimple w:instr=" PAGEREF _Toc9650 ">
              <w:r w:rsidR="00B04A37" w:rsidRPr="00D70367">
                <w:t>19</w:t>
              </w:r>
            </w:fldSimple>
          </w:hyperlink>
        </w:p>
        <w:p w14:paraId="54DF9A58" w14:textId="77777777" w:rsidR="008450D4" w:rsidRPr="00D70367" w:rsidRDefault="00063A73">
          <w:pPr>
            <w:pStyle w:val="TOC2"/>
            <w:tabs>
              <w:tab w:val="clear" w:pos="9540"/>
              <w:tab w:val="right" w:leader="dot" w:pos="8504"/>
            </w:tabs>
          </w:pPr>
          <w:hyperlink w:anchor="_Toc24480" w:history="1">
            <w:r w:rsidR="00B04A37" w:rsidRPr="00D70367">
              <w:rPr>
                <w:rFonts w:hint="eastAsia"/>
              </w:rPr>
              <w:t xml:space="preserve">2.24 </w:t>
            </w:r>
            <w:r w:rsidR="00B04A37" w:rsidRPr="00D70367">
              <w:t>应答文件的澄清</w:t>
            </w:r>
            <w:r w:rsidR="00B04A37" w:rsidRPr="00D70367">
              <w:rPr>
                <w:rFonts w:hint="eastAsia"/>
              </w:rPr>
              <w:t>和说明</w:t>
            </w:r>
            <w:r w:rsidR="00B04A37" w:rsidRPr="00D70367">
              <w:tab/>
            </w:r>
            <w:fldSimple w:instr=" PAGEREF _Toc24480 ">
              <w:r w:rsidR="00B04A37" w:rsidRPr="00D70367">
                <w:t>19</w:t>
              </w:r>
            </w:fldSimple>
          </w:hyperlink>
        </w:p>
        <w:p w14:paraId="2131155C" w14:textId="77777777" w:rsidR="008450D4" w:rsidRPr="00D70367" w:rsidRDefault="00063A73">
          <w:pPr>
            <w:pStyle w:val="TOC2"/>
            <w:tabs>
              <w:tab w:val="clear" w:pos="9540"/>
              <w:tab w:val="right" w:leader="dot" w:pos="8504"/>
            </w:tabs>
          </w:pPr>
          <w:hyperlink w:anchor="_Toc17990" w:history="1">
            <w:r w:rsidR="00B04A37" w:rsidRPr="00D70367">
              <w:rPr>
                <w:rFonts w:hint="eastAsia"/>
              </w:rPr>
              <w:t xml:space="preserve">2.25 </w:t>
            </w:r>
            <w:r w:rsidR="00B04A37" w:rsidRPr="00D70367">
              <w:t>应答文件的</w:t>
            </w:r>
            <w:r w:rsidR="00B04A37" w:rsidRPr="00D70367">
              <w:rPr>
                <w:rFonts w:hint="eastAsia"/>
              </w:rPr>
              <w:t>评审</w:t>
            </w:r>
            <w:r w:rsidR="00B04A37" w:rsidRPr="00D70367">
              <w:tab/>
            </w:r>
            <w:fldSimple w:instr=" PAGEREF _Toc17990 ">
              <w:r w:rsidR="00B04A37" w:rsidRPr="00D70367">
                <w:t>20</w:t>
              </w:r>
            </w:fldSimple>
          </w:hyperlink>
        </w:p>
        <w:p w14:paraId="730D39C5" w14:textId="77777777" w:rsidR="008450D4" w:rsidRPr="00D70367" w:rsidRDefault="00063A73">
          <w:pPr>
            <w:pStyle w:val="TOC2"/>
            <w:tabs>
              <w:tab w:val="clear" w:pos="9540"/>
              <w:tab w:val="right" w:leader="dot" w:pos="8504"/>
            </w:tabs>
          </w:pPr>
          <w:hyperlink w:anchor="_Toc24116" w:history="1">
            <w:r w:rsidR="00B04A37" w:rsidRPr="00D70367">
              <w:rPr>
                <w:rFonts w:hint="eastAsia"/>
              </w:rPr>
              <w:t xml:space="preserve">2.26 </w:t>
            </w:r>
            <w:r w:rsidR="00B04A37" w:rsidRPr="00D70367">
              <w:t>评审方法</w:t>
            </w:r>
            <w:r w:rsidR="00B04A37" w:rsidRPr="00D70367">
              <w:tab/>
            </w:r>
            <w:fldSimple w:instr=" PAGEREF _Toc24116 ">
              <w:r w:rsidR="00B04A37" w:rsidRPr="00D70367">
                <w:t>20</w:t>
              </w:r>
            </w:fldSimple>
          </w:hyperlink>
        </w:p>
        <w:p w14:paraId="5D6E221E" w14:textId="77777777" w:rsidR="008450D4" w:rsidRPr="00D70367" w:rsidRDefault="00063A73">
          <w:pPr>
            <w:pStyle w:val="TOC2"/>
            <w:tabs>
              <w:tab w:val="clear" w:pos="9540"/>
              <w:tab w:val="right" w:leader="dot" w:pos="8504"/>
            </w:tabs>
          </w:pPr>
          <w:hyperlink w:anchor="_Toc22334" w:history="1">
            <w:r w:rsidR="00B04A37" w:rsidRPr="00D70367">
              <w:rPr>
                <w:rFonts w:hint="eastAsia"/>
              </w:rPr>
              <w:t>2.27 关于划分采购包</w:t>
            </w:r>
            <w:r w:rsidR="00B04A37" w:rsidRPr="00D70367">
              <w:tab/>
            </w:r>
            <w:fldSimple w:instr=" PAGEREF _Toc22334 ">
              <w:r w:rsidR="00B04A37" w:rsidRPr="00D70367">
                <w:t>20</w:t>
              </w:r>
            </w:fldSimple>
          </w:hyperlink>
        </w:p>
        <w:p w14:paraId="651FB3EF" w14:textId="77777777" w:rsidR="008450D4" w:rsidRPr="00D70367" w:rsidRDefault="00063A73">
          <w:pPr>
            <w:pStyle w:val="TOC2"/>
            <w:tabs>
              <w:tab w:val="clear" w:pos="9540"/>
              <w:tab w:val="right" w:leader="dot" w:pos="8504"/>
            </w:tabs>
          </w:pPr>
          <w:hyperlink w:anchor="_Toc31826" w:history="1">
            <w:r w:rsidR="00B04A37" w:rsidRPr="00D70367">
              <w:rPr>
                <w:rFonts w:hint="eastAsia"/>
              </w:rPr>
              <w:t>2.28 相关人员的接触</w:t>
            </w:r>
            <w:r w:rsidR="00B04A37" w:rsidRPr="00D70367">
              <w:tab/>
            </w:r>
            <w:fldSimple w:instr=" PAGEREF _Toc31826 ">
              <w:r w:rsidR="00B04A37" w:rsidRPr="00D70367">
                <w:t>20</w:t>
              </w:r>
            </w:fldSimple>
          </w:hyperlink>
        </w:p>
        <w:p w14:paraId="0C46CC44" w14:textId="77777777" w:rsidR="008450D4" w:rsidRPr="00D70367" w:rsidRDefault="00063A73">
          <w:pPr>
            <w:pStyle w:val="TOC2"/>
            <w:tabs>
              <w:tab w:val="clear" w:pos="9540"/>
              <w:tab w:val="right" w:leader="dot" w:pos="8504"/>
            </w:tabs>
          </w:pPr>
          <w:hyperlink w:anchor="_Toc9328" w:history="1">
            <w:r w:rsidR="00B04A37" w:rsidRPr="00D70367">
              <w:rPr>
                <w:rFonts w:hint="eastAsia"/>
              </w:rPr>
              <w:t xml:space="preserve">2.29 </w:t>
            </w:r>
            <w:r w:rsidR="00B04A37" w:rsidRPr="00D70367">
              <w:t>中选通知书</w:t>
            </w:r>
            <w:r w:rsidR="00B04A37" w:rsidRPr="00D70367">
              <w:tab/>
            </w:r>
            <w:fldSimple w:instr=" PAGEREF _Toc9328 ">
              <w:r w:rsidR="00B04A37" w:rsidRPr="00D70367">
                <w:t>20</w:t>
              </w:r>
            </w:fldSimple>
          </w:hyperlink>
        </w:p>
        <w:p w14:paraId="13170A86" w14:textId="77777777" w:rsidR="008450D4" w:rsidRPr="00D70367" w:rsidRDefault="00063A73">
          <w:pPr>
            <w:pStyle w:val="TOC2"/>
            <w:tabs>
              <w:tab w:val="clear" w:pos="9540"/>
              <w:tab w:val="right" w:leader="dot" w:pos="8504"/>
            </w:tabs>
          </w:pPr>
          <w:hyperlink w:anchor="_Toc20017" w:history="1">
            <w:r w:rsidR="00B04A37" w:rsidRPr="00D70367">
              <w:rPr>
                <w:rFonts w:hint="eastAsia"/>
              </w:rPr>
              <w:t xml:space="preserve">2.30 </w:t>
            </w:r>
            <w:r w:rsidR="00B04A37" w:rsidRPr="00D70367">
              <w:t>签订</w:t>
            </w:r>
            <w:r w:rsidR="00B04A37" w:rsidRPr="00D70367">
              <w:rPr>
                <w:rFonts w:hint="eastAsia"/>
              </w:rPr>
              <w:t>书面</w:t>
            </w:r>
            <w:r w:rsidR="00B04A37" w:rsidRPr="00D70367">
              <w:t>合同</w:t>
            </w:r>
            <w:r w:rsidR="00B04A37" w:rsidRPr="00D70367">
              <w:tab/>
            </w:r>
            <w:fldSimple w:instr=" PAGEREF _Toc20017 ">
              <w:r w:rsidR="00B04A37" w:rsidRPr="00D70367">
                <w:t>21</w:t>
              </w:r>
            </w:fldSimple>
          </w:hyperlink>
        </w:p>
        <w:p w14:paraId="75FB6488" w14:textId="77777777" w:rsidR="008450D4" w:rsidRPr="00D70367" w:rsidRDefault="00063A73">
          <w:pPr>
            <w:pStyle w:val="TOC2"/>
            <w:tabs>
              <w:tab w:val="clear" w:pos="9540"/>
              <w:tab w:val="right" w:leader="dot" w:pos="8504"/>
            </w:tabs>
          </w:pPr>
          <w:hyperlink w:anchor="_Toc29198" w:history="1">
            <w:r w:rsidR="00B04A37" w:rsidRPr="00D70367">
              <w:rPr>
                <w:rFonts w:hint="eastAsia"/>
              </w:rPr>
              <w:t xml:space="preserve">2.31 </w:t>
            </w:r>
            <w:r w:rsidR="00B04A37" w:rsidRPr="00D70367">
              <w:t>履约保证金</w:t>
            </w:r>
            <w:r w:rsidR="00B04A37" w:rsidRPr="00D70367">
              <w:tab/>
            </w:r>
            <w:fldSimple w:instr=" PAGEREF _Toc29198 ">
              <w:r w:rsidR="00B04A37" w:rsidRPr="00D70367">
                <w:t>21</w:t>
              </w:r>
            </w:fldSimple>
          </w:hyperlink>
        </w:p>
        <w:p w14:paraId="484CBBE7" w14:textId="77777777" w:rsidR="008450D4" w:rsidRPr="00D70367" w:rsidRDefault="00063A73">
          <w:pPr>
            <w:pStyle w:val="TOC2"/>
            <w:tabs>
              <w:tab w:val="clear" w:pos="9540"/>
              <w:tab w:val="right" w:leader="dot" w:pos="8504"/>
            </w:tabs>
          </w:pPr>
          <w:hyperlink w:anchor="_Toc19659" w:history="1">
            <w:r w:rsidR="00B04A37" w:rsidRPr="00D70367">
              <w:rPr>
                <w:rFonts w:hint="eastAsia"/>
              </w:rPr>
              <w:t>2.32 投诉处理</w:t>
            </w:r>
            <w:r w:rsidR="00B04A37" w:rsidRPr="00D70367">
              <w:tab/>
            </w:r>
            <w:fldSimple w:instr=" PAGEREF _Toc19659 ">
              <w:r w:rsidR="00B04A37" w:rsidRPr="00D70367">
                <w:t>21</w:t>
              </w:r>
            </w:fldSimple>
          </w:hyperlink>
        </w:p>
        <w:p w14:paraId="42D1688E" w14:textId="77777777" w:rsidR="008450D4" w:rsidRPr="00D70367" w:rsidRDefault="00063A73">
          <w:pPr>
            <w:pStyle w:val="TOC2"/>
            <w:tabs>
              <w:tab w:val="clear" w:pos="9540"/>
              <w:tab w:val="right" w:leader="dot" w:pos="8504"/>
            </w:tabs>
          </w:pPr>
          <w:hyperlink w:anchor="_Toc11401" w:history="1">
            <w:r w:rsidR="00B04A37" w:rsidRPr="00D70367">
              <w:rPr>
                <w:rFonts w:hint="eastAsia"/>
              </w:rPr>
              <w:t>2.33 采购代理</w:t>
            </w:r>
            <w:r w:rsidR="00B04A37" w:rsidRPr="00D70367">
              <w:t>服务费</w:t>
            </w:r>
            <w:r w:rsidR="00B04A37" w:rsidRPr="00D70367">
              <w:tab/>
            </w:r>
            <w:fldSimple w:instr=" PAGEREF _Toc11401 ">
              <w:r w:rsidR="00B04A37" w:rsidRPr="00D70367">
                <w:t>21</w:t>
              </w:r>
            </w:fldSimple>
          </w:hyperlink>
        </w:p>
        <w:p w14:paraId="76A4EF0B" w14:textId="77777777" w:rsidR="008450D4" w:rsidRPr="00D70367" w:rsidRDefault="00063A73">
          <w:pPr>
            <w:pStyle w:val="TOC1"/>
            <w:tabs>
              <w:tab w:val="clear" w:pos="851"/>
              <w:tab w:val="clear" w:pos="9072"/>
              <w:tab w:val="right" w:leader="dot" w:pos="8504"/>
            </w:tabs>
          </w:pPr>
          <w:hyperlink w:anchor="_Toc13473" w:history="1">
            <w:r w:rsidR="00B04A37" w:rsidRPr="00D70367">
              <w:rPr>
                <w:rFonts w:hint="eastAsia"/>
              </w:rPr>
              <w:t>第三章</w:t>
            </w:r>
            <w:r w:rsidR="00B04A37" w:rsidRPr="00D70367">
              <w:rPr>
                <w:rFonts w:hint="eastAsia"/>
              </w:rPr>
              <w:t xml:space="preserve"> </w:t>
            </w:r>
            <w:r w:rsidR="00B04A37" w:rsidRPr="00D70367">
              <w:rPr>
                <w:rFonts w:hint="eastAsia"/>
              </w:rPr>
              <w:t>商务</w:t>
            </w:r>
            <w:r w:rsidR="00B04A37" w:rsidRPr="00D70367">
              <w:t>规范书</w:t>
            </w:r>
            <w:r w:rsidR="00B04A37" w:rsidRPr="00D70367">
              <w:tab/>
            </w:r>
            <w:fldSimple w:instr=" PAGEREF _Toc13473 ">
              <w:r w:rsidR="00B04A37" w:rsidRPr="00D70367">
                <w:t>22</w:t>
              </w:r>
            </w:fldSimple>
          </w:hyperlink>
        </w:p>
        <w:p w14:paraId="30736292" w14:textId="77777777" w:rsidR="008450D4" w:rsidRPr="00D70367" w:rsidRDefault="00063A73">
          <w:pPr>
            <w:pStyle w:val="TOC1"/>
            <w:tabs>
              <w:tab w:val="clear" w:pos="851"/>
              <w:tab w:val="clear" w:pos="9072"/>
              <w:tab w:val="right" w:leader="dot" w:pos="8504"/>
            </w:tabs>
          </w:pPr>
          <w:hyperlink w:anchor="_Toc206" w:history="1">
            <w:r w:rsidR="00B04A37" w:rsidRPr="00D70367">
              <w:rPr>
                <w:rFonts w:hint="eastAsia"/>
              </w:rPr>
              <w:t>第四章</w:t>
            </w:r>
            <w:r w:rsidR="00B04A37" w:rsidRPr="00D70367">
              <w:rPr>
                <w:rFonts w:hint="eastAsia"/>
              </w:rPr>
              <w:t xml:space="preserve"> </w:t>
            </w:r>
            <w:r w:rsidR="00B04A37" w:rsidRPr="00D70367">
              <w:rPr>
                <w:rFonts w:hint="eastAsia"/>
              </w:rPr>
              <w:t>技术规范书</w:t>
            </w:r>
            <w:r w:rsidR="00B04A37" w:rsidRPr="00D70367">
              <w:tab/>
            </w:r>
            <w:fldSimple w:instr=" PAGEREF _Toc206 ">
              <w:r w:rsidR="00B04A37" w:rsidRPr="00D70367">
                <w:t>23</w:t>
              </w:r>
            </w:fldSimple>
          </w:hyperlink>
        </w:p>
        <w:p w14:paraId="55995254" w14:textId="77777777" w:rsidR="008450D4" w:rsidRPr="00D70367" w:rsidRDefault="00063A73">
          <w:pPr>
            <w:pStyle w:val="TOC1"/>
            <w:tabs>
              <w:tab w:val="clear" w:pos="851"/>
              <w:tab w:val="clear" w:pos="9072"/>
              <w:tab w:val="right" w:leader="dot" w:pos="8504"/>
            </w:tabs>
          </w:pPr>
          <w:hyperlink w:anchor="_Toc8090" w:history="1">
            <w:r w:rsidR="00B04A37" w:rsidRPr="00D70367">
              <w:rPr>
                <w:rFonts w:hint="eastAsia"/>
              </w:rPr>
              <w:t>第五章</w:t>
            </w:r>
            <w:r w:rsidR="00B04A37" w:rsidRPr="00D70367">
              <w:rPr>
                <w:rFonts w:hint="eastAsia"/>
              </w:rPr>
              <w:t xml:space="preserve"> </w:t>
            </w:r>
            <w:r w:rsidR="00B04A37" w:rsidRPr="00D70367">
              <w:rPr>
                <w:rFonts w:hint="eastAsia"/>
              </w:rPr>
              <w:t>评审办法</w:t>
            </w:r>
            <w:r w:rsidR="00B04A37" w:rsidRPr="00D70367">
              <w:tab/>
            </w:r>
            <w:fldSimple w:instr=" PAGEREF _Toc8090 ">
              <w:r w:rsidR="00B04A37" w:rsidRPr="00D70367">
                <w:t>24</w:t>
              </w:r>
            </w:fldSimple>
          </w:hyperlink>
        </w:p>
        <w:p w14:paraId="75F851CE" w14:textId="77777777" w:rsidR="008450D4" w:rsidRPr="00D70367" w:rsidRDefault="00063A73">
          <w:pPr>
            <w:pStyle w:val="TOC2"/>
            <w:tabs>
              <w:tab w:val="clear" w:pos="9540"/>
              <w:tab w:val="right" w:leader="dot" w:pos="8504"/>
            </w:tabs>
          </w:pPr>
          <w:hyperlink w:anchor="_Toc26413" w:history="1">
            <w:r w:rsidR="00B04A37" w:rsidRPr="00D70367">
              <w:rPr>
                <w:rFonts w:hint="eastAsia"/>
              </w:rPr>
              <w:t>评审办法前附表</w:t>
            </w:r>
            <w:r w:rsidR="00B04A37" w:rsidRPr="00D70367">
              <w:tab/>
            </w:r>
            <w:fldSimple w:instr=" PAGEREF _Toc26413 ">
              <w:r w:rsidR="00B04A37" w:rsidRPr="00D70367">
                <w:t>24</w:t>
              </w:r>
            </w:fldSimple>
          </w:hyperlink>
        </w:p>
        <w:p w14:paraId="52673E40" w14:textId="77777777" w:rsidR="008450D4" w:rsidRPr="00D70367" w:rsidRDefault="00063A73">
          <w:pPr>
            <w:pStyle w:val="TOC2"/>
            <w:tabs>
              <w:tab w:val="clear" w:pos="9540"/>
              <w:tab w:val="right" w:leader="dot" w:pos="8504"/>
            </w:tabs>
          </w:pPr>
          <w:hyperlink w:anchor="_Toc23228" w:history="1">
            <w:r w:rsidR="00B04A37" w:rsidRPr="00D70367">
              <w:rPr>
                <w:rFonts w:hint="eastAsia"/>
              </w:rPr>
              <w:t>5.1 评审方法</w:t>
            </w:r>
            <w:r w:rsidR="00B04A37" w:rsidRPr="00D70367">
              <w:tab/>
            </w:r>
            <w:fldSimple w:instr=" PAGEREF _Toc23228 ">
              <w:r w:rsidR="00B04A37" w:rsidRPr="00D70367">
                <w:t>25</w:t>
              </w:r>
            </w:fldSimple>
          </w:hyperlink>
        </w:p>
        <w:p w14:paraId="5DCC052D" w14:textId="77777777" w:rsidR="008450D4" w:rsidRPr="00D70367" w:rsidRDefault="00063A73">
          <w:pPr>
            <w:pStyle w:val="TOC2"/>
            <w:tabs>
              <w:tab w:val="clear" w:pos="9540"/>
              <w:tab w:val="right" w:leader="dot" w:pos="8504"/>
            </w:tabs>
          </w:pPr>
          <w:hyperlink w:anchor="_Toc16039" w:history="1">
            <w:r w:rsidR="00B04A37" w:rsidRPr="00D70367">
              <w:rPr>
                <w:rFonts w:hint="eastAsia"/>
              </w:rPr>
              <w:t>5.2 评审标准</w:t>
            </w:r>
            <w:r w:rsidR="00B04A37" w:rsidRPr="00D70367">
              <w:tab/>
            </w:r>
            <w:fldSimple w:instr=" PAGEREF _Toc16039 ">
              <w:r w:rsidR="00B04A37" w:rsidRPr="00D70367">
                <w:t>25</w:t>
              </w:r>
            </w:fldSimple>
          </w:hyperlink>
        </w:p>
        <w:p w14:paraId="76EF66B6" w14:textId="77777777" w:rsidR="008450D4" w:rsidRPr="00D70367" w:rsidRDefault="00063A73">
          <w:pPr>
            <w:pStyle w:val="TOC2"/>
            <w:tabs>
              <w:tab w:val="clear" w:pos="9540"/>
              <w:tab w:val="right" w:leader="dot" w:pos="8504"/>
            </w:tabs>
          </w:pPr>
          <w:hyperlink w:anchor="_Toc16084" w:history="1">
            <w:r w:rsidR="00B04A37" w:rsidRPr="00D70367">
              <w:rPr>
                <w:rFonts w:hint="eastAsia"/>
              </w:rPr>
              <w:t>5.3 评审程序</w:t>
            </w:r>
            <w:r w:rsidR="00B04A37" w:rsidRPr="00D70367">
              <w:tab/>
            </w:r>
            <w:fldSimple w:instr=" PAGEREF _Toc16084 ">
              <w:r w:rsidR="00B04A37" w:rsidRPr="00D70367">
                <w:t>26</w:t>
              </w:r>
            </w:fldSimple>
          </w:hyperlink>
        </w:p>
        <w:p w14:paraId="59444C60" w14:textId="77777777" w:rsidR="008450D4" w:rsidRPr="00D70367" w:rsidRDefault="00063A73">
          <w:pPr>
            <w:pStyle w:val="TOC2"/>
            <w:tabs>
              <w:tab w:val="clear" w:pos="9540"/>
              <w:tab w:val="right" w:leader="dot" w:pos="8504"/>
            </w:tabs>
          </w:pPr>
          <w:hyperlink w:anchor="_Toc17268" w:history="1">
            <w:r w:rsidR="00B04A37" w:rsidRPr="00D70367">
              <w:rPr>
                <w:rFonts w:hint="eastAsia"/>
              </w:rPr>
              <w:t>5.4 中选</w:t>
            </w:r>
            <w:r w:rsidR="00B04A37" w:rsidRPr="00D70367">
              <w:tab/>
            </w:r>
            <w:fldSimple w:instr=" PAGEREF _Toc17268 ">
              <w:r w:rsidR="00B04A37" w:rsidRPr="00D70367">
                <w:t>28</w:t>
              </w:r>
            </w:fldSimple>
          </w:hyperlink>
        </w:p>
        <w:p w14:paraId="2C32ED3F" w14:textId="77777777" w:rsidR="008450D4" w:rsidRPr="00D70367" w:rsidRDefault="00063A73">
          <w:pPr>
            <w:pStyle w:val="TOC1"/>
            <w:tabs>
              <w:tab w:val="clear" w:pos="851"/>
              <w:tab w:val="clear" w:pos="9072"/>
              <w:tab w:val="right" w:leader="dot" w:pos="8504"/>
            </w:tabs>
          </w:pPr>
          <w:hyperlink w:anchor="_Toc19277" w:history="1">
            <w:r w:rsidR="00B04A37" w:rsidRPr="00D70367">
              <w:rPr>
                <w:rFonts w:hint="eastAsia"/>
              </w:rPr>
              <w:t>第六章</w:t>
            </w:r>
            <w:r w:rsidR="00B04A37" w:rsidRPr="00D70367">
              <w:rPr>
                <w:rFonts w:hint="eastAsia"/>
              </w:rPr>
              <w:t xml:space="preserve"> </w:t>
            </w:r>
            <w:r w:rsidR="00B04A37" w:rsidRPr="00D70367">
              <w:rPr>
                <w:rFonts w:hint="eastAsia"/>
              </w:rPr>
              <w:t>应答文件格式</w:t>
            </w:r>
            <w:r w:rsidR="00B04A37" w:rsidRPr="00D70367">
              <w:tab/>
            </w:r>
            <w:fldSimple w:instr=" PAGEREF _Toc19277 ">
              <w:r w:rsidR="00B04A37" w:rsidRPr="00D70367">
                <w:t>29</w:t>
              </w:r>
            </w:fldSimple>
          </w:hyperlink>
        </w:p>
        <w:p w14:paraId="38C452B8" w14:textId="77777777" w:rsidR="008450D4" w:rsidRPr="00D70367" w:rsidRDefault="00B04A37">
          <w:pPr>
            <w:rPr>
              <w:rFonts w:asciiTheme="majorEastAsia" w:eastAsiaTheme="majorEastAsia" w:hAnsiTheme="majorEastAsia"/>
              <w:b/>
              <w:sz w:val="20"/>
              <w:szCs w:val="20"/>
            </w:rPr>
          </w:pPr>
          <w:r w:rsidRPr="00D70367">
            <w:rPr>
              <w:rFonts w:asciiTheme="majorEastAsia" w:eastAsiaTheme="majorEastAsia" w:hAnsiTheme="majorEastAsia"/>
              <w:szCs w:val="20"/>
            </w:rPr>
            <w:fldChar w:fldCharType="end"/>
          </w:r>
        </w:p>
      </w:sdtContent>
    </w:sdt>
    <w:p w14:paraId="74278C6F" w14:textId="77777777" w:rsidR="008450D4" w:rsidRPr="00D70367" w:rsidRDefault="008450D4">
      <w:pPr>
        <w:pStyle w:val="1"/>
        <w:sectPr w:rsidR="008450D4" w:rsidRPr="00D70367">
          <w:headerReference w:type="default" r:id="rId10"/>
          <w:footerReference w:type="default" r:id="rId11"/>
          <w:pgSz w:w="11906" w:h="16838"/>
          <w:pgMar w:top="1440" w:right="1701" w:bottom="1440" w:left="1701" w:header="851" w:footer="992" w:gutter="0"/>
          <w:cols w:space="425"/>
          <w:docGrid w:type="linesAndChars" w:linePitch="380"/>
        </w:sectPr>
      </w:pPr>
    </w:p>
    <w:p w14:paraId="2C438259" w14:textId="77777777" w:rsidR="008450D4" w:rsidRPr="00D70367" w:rsidRDefault="00B04A37">
      <w:pPr>
        <w:pStyle w:val="1"/>
      </w:pPr>
      <w:bookmarkStart w:id="1" w:name="_Toc25234"/>
      <w:r w:rsidRPr="00D70367">
        <w:rPr>
          <w:rFonts w:hint="eastAsia"/>
        </w:rPr>
        <w:lastRenderedPageBreak/>
        <w:t>比选公告</w:t>
      </w:r>
      <w:bookmarkEnd w:id="0"/>
      <w:bookmarkEnd w:id="1"/>
    </w:p>
    <w:p w14:paraId="105DFA5D" w14:textId="3E2ACDD4" w:rsidR="008450D4" w:rsidRPr="00D70367" w:rsidRDefault="00B04A37">
      <w:pPr>
        <w:spacing w:after="20" w:line="360" w:lineRule="auto"/>
        <w:ind w:firstLineChars="200" w:firstLine="420"/>
        <w:rPr>
          <w:rFonts w:ascii="宋体" w:hAnsi="宋体"/>
        </w:rPr>
      </w:pPr>
      <w:bookmarkStart w:id="2" w:name="_Toc226969276"/>
      <w:bookmarkStart w:id="3" w:name="_Toc107822483"/>
      <w:bookmarkStart w:id="4" w:name="_Toc227057883"/>
      <w:r w:rsidRPr="00D70367">
        <w:rPr>
          <w:rFonts w:ascii="宋体" w:hAnsi="宋体" w:hint="eastAsia"/>
        </w:rPr>
        <w:t>公诚管理咨询有限公司（以下简称“采购代理机构”）受中国移动通信有限公司北京信息技术培训院（以下简称“采购人”或“中国移动学院”）的委托就</w:t>
      </w:r>
      <w:r w:rsidR="001333BA" w:rsidRPr="00D70367">
        <w:rPr>
          <w:rFonts w:ascii="宋体" w:hAnsi="宋体" w:hint="eastAsia"/>
          <w:u w:val="single"/>
        </w:rPr>
        <w:t>中国移动学院2020年学六楼燃气房燃气设备更换采购项目</w:t>
      </w:r>
      <w:r w:rsidRPr="00D70367">
        <w:rPr>
          <w:rFonts w:ascii="宋体" w:hAnsi="宋体" w:hint="eastAsia"/>
        </w:rPr>
        <w:t>所需的货物进行采购比选，项目资金由采购人自筹，并已落实，具有提供标的物能力的供应商均可前来应答。</w:t>
      </w:r>
    </w:p>
    <w:p w14:paraId="005A7437" w14:textId="77777777" w:rsidR="008450D4" w:rsidRPr="00D70367" w:rsidRDefault="00B04A37">
      <w:pPr>
        <w:pStyle w:val="2"/>
        <w:numPr>
          <w:ilvl w:val="1"/>
          <w:numId w:val="3"/>
        </w:numPr>
        <w:spacing w:line="360" w:lineRule="auto"/>
        <w:rPr>
          <w:rFonts w:ascii="黑体" w:hAnsi="黑体"/>
          <w:sz w:val="24"/>
        </w:rPr>
      </w:pPr>
      <w:bookmarkStart w:id="5" w:name="_Toc775"/>
      <w:bookmarkStart w:id="6" w:name="_Toc17444"/>
      <w:bookmarkStart w:id="7" w:name="_Toc499114564"/>
      <w:r w:rsidRPr="00D70367">
        <w:rPr>
          <w:rFonts w:ascii="黑体" w:hAnsi="黑体" w:hint="eastAsia"/>
          <w:sz w:val="24"/>
        </w:rPr>
        <w:t>采购服务的名称、数量及主要技术参数</w:t>
      </w:r>
      <w:bookmarkEnd w:id="5"/>
      <w:bookmarkEnd w:id="6"/>
      <w:bookmarkEnd w:id="7"/>
    </w:p>
    <w:p w14:paraId="29291ED3" w14:textId="54BA046C" w:rsidR="008450D4" w:rsidRPr="00D70367" w:rsidRDefault="00B04A37">
      <w:pPr>
        <w:spacing w:after="20" w:line="360" w:lineRule="auto"/>
        <w:ind w:firstLineChars="200" w:firstLine="420"/>
        <w:textAlignment w:val="baseline"/>
        <w:rPr>
          <w:rFonts w:ascii="宋体" w:hAnsi="宋体"/>
        </w:rPr>
      </w:pPr>
      <w:r w:rsidRPr="00D70367">
        <w:rPr>
          <w:rFonts w:ascii="宋体" w:hAnsi="宋体" w:hint="eastAsia"/>
        </w:rPr>
        <w:t>1.1 项目名称：</w:t>
      </w:r>
      <w:r w:rsidR="001333BA" w:rsidRPr="00D70367">
        <w:rPr>
          <w:rFonts w:ascii="宋体" w:hAnsi="宋体" w:hint="eastAsia"/>
          <w:u w:val="single"/>
        </w:rPr>
        <w:t>中国移动学院2020年学六楼燃气房燃气设备更换采购项目</w:t>
      </w:r>
      <w:r w:rsidRPr="00D70367">
        <w:rPr>
          <w:rFonts w:ascii="宋体" w:hAnsi="宋体" w:hint="eastAsia"/>
          <w:u w:val="single"/>
        </w:rPr>
        <w:t xml:space="preserve"> </w:t>
      </w:r>
      <w:r w:rsidRPr="00D70367">
        <w:rPr>
          <w:rFonts w:hint="eastAsia"/>
        </w:rPr>
        <w:t>；</w:t>
      </w:r>
      <w:r w:rsidRPr="00D70367">
        <w:rPr>
          <w:rFonts w:ascii="宋体" w:hAnsi="宋体" w:hint="eastAsia"/>
        </w:rPr>
        <w:t>项目编号：</w:t>
      </w:r>
      <w:r w:rsidR="001333BA" w:rsidRPr="00D70367">
        <w:rPr>
          <w:rFonts w:ascii="宋体" w:hAnsi="宋体"/>
          <w:szCs w:val="22"/>
          <w:u w:val="single"/>
        </w:rPr>
        <w:t>YDXY20200000154</w:t>
      </w:r>
      <w:r w:rsidRPr="00D70367">
        <w:rPr>
          <w:rFonts w:ascii="宋体" w:hAnsi="宋体" w:hint="eastAsia"/>
          <w:szCs w:val="22"/>
        </w:rPr>
        <w:t>；</w:t>
      </w:r>
      <w:r w:rsidRPr="00D70367">
        <w:rPr>
          <w:rFonts w:hint="eastAsia"/>
        </w:rPr>
        <w:t>采购代理编号</w:t>
      </w:r>
      <w:r w:rsidRPr="00D70367">
        <w:rPr>
          <w:rFonts w:ascii="宋体" w:hAnsi="宋体" w:hint="eastAsia"/>
        </w:rPr>
        <w:t>：</w:t>
      </w:r>
      <w:r w:rsidR="00A80E7C" w:rsidRPr="00D70367">
        <w:rPr>
          <w:rFonts w:ascii="宋体" w:hAnsi="宋体"/>
          <w:u w:val="single"/>
        </w:rPr>
        <w:t>09-02-04D-2020-D-B10274</w:t>
      </w:r>
      <w:r w:rsidRPr="00D70367">
        <w:rPr>
          <w:rFonts w:ascii="宋体" w:hAnsi="宋体" w:hint="eastAsia"/>
          <w:u w:val="single"/>
        </w:rPr>
        <w:t>。</w:t>
      </w:r>
    </w:p>
    <w:p w14:paraId="29904B03" w14:textId="3BA4CBEE" w:rsidR="008450D4" w:rsidRPr="00D70367" w:rsidRDefault="00B04A37">
      <w:pPr>
        <w:spacing w:after="20" w:line="360" w:lineRule="auto"/>
        <w:ind w:firstLineChars="200" w:firstLine="420"/>
        <w:textAlignment w:val="baseline"/>
        <w:rPr>
          <w:rFonts w:ascii="宋体" w:hAnsi="宋体"/>
        </w:rPr>
      </w:pPr>
      <w:r w:rsidRPr="00D70367">
        <w:rPr>
          <w:rFonts w:ascii="宋体" w:hAnsi="宋体" w:hint="eastAsia"/>
        </w:rPr>
        <w:t>1.2 项目概况：</w:t>
      </w:r>
      <w:r w:rsidR="00D720EC" w:rsidRPr="00D70367">
        <w:rPr>
          <w:rFonts w:ascii="宋体" w:hAnsi="宋体" w:hint="eastAsia"/>
        </w:rPr>
        <w:t>学六楼燃气房有2套气化加热及配套的燃气设备，包括：液化石油汽化器、气液分离器、报警系统及灶前球阀。现出现故障后已找不到相应配件进行直接维修，故采购新气化加热及配套设备更换原老化设备。</w:t>
      </w:r>
      <w:r w:rsidRPr="00D70367">
        <w:rPr>
          <w:rFonts w:ascii="宋体" w:hAnsi="宋体" w:hint="eastAsia"/>
        </w:rPr>
        <w:t>。</w:t>
      </w:r>
    </w:p>
    <w:p w14:paraId="06981F68" w14:textId="6B380C51" w:rsidR="008450D4" w:rsidRPr="00D70367" w:rsidRDefault="00B04A37">
      <w:pPr>
        <w:spacing w:after="20" w:line="360" w:lineRule="auto"/>
        <w:ind w:firstLineChars="200" w:firstLine="422"/>
        <w:textAlignment w:val="baseline"/>
        <w:rPr>
          <w:rFonts w:ascii="宋体" w:hAnsi="宋体"/>
          <w:bCs/>
        </w:rPr>
      </w:pPr>
      <w:r w:rsidRPr="00D70367">
        <w:rPr>
          <w:rFonts w:ascii="宋体" w:hAnsi="宋体" w:hint="eastAsia"/>
          <w:b/>
        </w:rPr>
        <w:t>1.3 项目预算：</w:t>
      </w:r>
      <w:r w:rsidR="00D720EC" w:rsidRPr="00D70367">
        <w:rPr>
          <w:rFonts w:ascii="宋体" w:hAnsi="宋体" w:hint="eastAsia"/>
          <w:b/>
        </w:rPr>
        <w:t>27万元（含税）</w:t>
      </w:r>
      <w:r w:rsidRPr="00D70367">
        <w:rPr>
          <w:rFonts w:ascii="宋体" w:hAnsi="宋体" w:hint="eastAsia"/>
          <w:bCs/>
        </w:rPr>
        <w:t>。</w:t>
      </w:r>
    </w:p>
    <w:p w14:paraId="41D7908F" w14:textId="5CF707C6" w:rsidR="008450D4" w:rsidRPr="00D70367" w:rsidRDefault="00B04A37">
      <w:pPr>
        <w:spacing w:after="20" w:line="360" w:lineRule="auto"/>
        <w:ind w:firstLineChars="200" w:firstLine="420"/>
        <w:textAlignment w:val="baseline"/>
        <w:rPr>
          <w:rFonts w:ascii="宋体" w:hAnsi="宋体"/>
          <w:bCs/>
        </w:rPr>
      </w:pPr>
      <w:r w:rsidRPr="00D70367">
        <w:rPr>
          <w:rFonts w:ascii="宋体" w:hAnsi="宋体" w:hint="eastAsia"/>
          <w:bCs/>
        </w:rPr>
        <w:t>1.4 交货期：</w:t>
      </w:r>
      <w:r w:rsidR="00A80E7C" w:rsidRPr="00D70367">
        <w:rPr>
          <w:rFonts w:ascii="宋体" w:hAnsi="宋体" w:hint="eastAsia"/>
          <w:bCs/>
        </w:rPr>
        <w:t>供货时限以甲方通知时间</w:t>
      </w:r>
      <w:r w:rsidR="00D720EC" w:rsidRPr="00D70367">
        <w:rPr>
          <w:rFonts w:ascii="宋体" w:hAnsi="宋体" w:hint="eastAsia"/>
          <w:bCs/>
        </w:rPr>
        <w:t>7天内。</w:t>
      </w:r>
    </w:p>
    <w:p w14:paraId="52C7A86D" w14:textId="7454B038" w:rsidR="008450D4" w:rsidRPr="00D70367" w:rsidRDefault="00B04A37">
      <w:pPr>
        <w:spacing w:after="20" w:line="360" w:lineRule="auto"/>
        <w:ind w:firstLineChars="200" w:firstLine="420"/>
        <w:textAlignment w:val="baseline"/>
        <w:rPr>
          <w:rFonts w:ascii="宋体" w:hAnsi="宋体"/>
          <w:bCs/>
        </w:rPr>
      </w:pPr>
      <w:r w:rsidRPr="00D70367">
        <w:rPr>
          <w:rFonts w:ascii="宋体" w:hAnsi="宋体" w:hint="eastAsia"/>
          <w:bCs/>
        </w:rPr>
        <w:t>1.5 质保期：</w:t>
      </w:r>
      <w:r w:rsidR="00D720EC" w:rsidRPr="00D70367">
        <w:rPr>
          <w:rFonts w:ascii="宋体" w:hAnsi="宋体" w:hint="eastAsia"/>
          <w:bCs/>
        </w:rPr>
        <w:t>质保期12个月。</w:t>
      </w:r>
    </w:p>
    <w:p w14:paraId="0AC6CF78" w14:textId="77777777" w:rsidR="008450D4" w:rsidRPr="00D70367" w:rsidRDefault="00B04A37">
      <w:pPr>
        <w:spacing w:after="20" w:line="360" w:lineRule="auto"/>
        <w:ind w:firstLineChars="200" w:firstLine="420"/>
        <w:textAlignment w:val="baseline"/>
        <w:rPr>
          <w:rFonts w:ascii="宋体" w:hAnsi="宋体"/>
        </w:rPr>
      </w:pPr>
      <w:r w:rsidRPr="00D70367">
        <w:rPr>
          <w:rFonts w:ascii="宋体" w:hAnsi="宋体" w:hint="eastAsia"/>
        </w:rPr>
        <w:t>1.6 标包划分：不划分标包。</w:t>
      </w:r>
    </w:p>
    <w:p w14:paraId="340E9C33" w14:textId="77777777" w:rsidR="008450D4" w:rsidRPr="00D70367" w:rsidRDefault="00B04A37">
      <w:pPr>
        <w:spacing w:after="20" w:line="360" w:lineRule="auto"/>
        <w:ind w:firstLineChars="200" w:firstLine="420"/>
        <w:textAlignment w:val="baseline"/>
        <w:rPr>
          <w:rFonts w:ascii="宋体" w:hAnsi="宋体"/>
        </w:rPr>
      </w:pPr>
      <w:r w:rsidRPr="00D70367">
        <w:rPr>
          <w:rFonts w:ascii="宋体" w:hAnsi="宋体" w:hint="eastAsia"/>
        </w:rPr>
        <w:t>1.7 项目实施地点：中国移动学院(北京市昌平区小汤山马坊北桥东)。</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790"/>
        <w:gridCol w:w="2180"/>
        <w:gridCol w:w="2180"/>
      </w:tblGrid>
      <w:tr w:rsidR="008450D4" w:rsidRPr="00D70367" w14:paraId="3AEC24A0" w14:textId="77777777" w:rsidTr="00D70367">
        <w:trPr>
          <w:trHeight w:val="454"/>
          <w:jc w:val="center"/>
        </w:trPr>
        <w:tc>
          <w:tcPr>
            <w:tcW w:w="1570" w:type="dxa"/>
            <w:shd w:val="clear" w:color="auto" w:fill="auto"/>
            <w:vAlign w:val="center"/>
          </w:tcPr>
          <w:p w14:paraId="2F8B2041" w14:textId="77777777" w:rsidR="008450D4" w:rsidRPr="00D70367" w:rsidRDefault="00B04A37">
            <w:pPr>
              <w:widowControl/>
              <w:spacing w:beforeLines="30" w:before="114" w:afterLines="30" w:after="114"/>
              <w:jc w:val="center"/>
              <w:rPr>
                <w:rFonts w:ascii="宋体" w:hAnsi="宋体"/>
                <w:b/>
              </w:rPr>
            </w:pPr>
            <w:r w:rsidRPr="00D70367">
              <w:rPr>
                <w:rFonts w:ascii="宋体" w:hAnsi="宋体"/>
                <w:b/>
              </w:rPr>
              <w:t>包段</w:t>
            </w:r>
          </w:p>
        </w:tc>
        <w:tc>
          <w:tcPr>
            <w:tcW w:w="2790" w:type="dxa"/>
            <w:shd w:val="clear" w:color="auto" w:fill="auto"/>
            <w:vAlign w:val="center"/>
          </w:tcPr>
          <w:p w14:paraId="07611B48" w14:textId="77777777" w:rsidR="008450D4" w:rsidRPr="00D70367" w:rsidRDefault="00B04A37">
            <w:pPr>
              <w:widowControl/>
              <w:spacing w:beforeLines="30" w:before="114" w:afterLines="30" w:after="114"/>
              <w:jc w:val="center"/>
              <w:rPr>
                <w:rFonts w:ascii="宋体" w:hAnsi="宋体"/>
                <w:b/>
              </w:rPr>
            </w:pPr>
            <w:r w:rsidRPr="00D70367">
              <w:rPr>
                <w:rFonts w:ascii="宋体" w:hAnsi="宋体"/>
                <w:b/>
              </w:rPr>
              <w:t>产品名称</w:t>
            </w:r>
          </w:p>
        </w:tc>
        <w:tc>
          <w:tcPr>
            <w:tcW w:w="2180" w:type="dxa"/>
            <w:shd w:val="clear" w:color="auto" w:fill="auto"/>
            <w:vAlign w:val="center"/>
          </w:tcPr>
          <w:p w14:paraId="33605F71" w14:textId="77777777" w:rsidR="008450D4" w:rsidRPr="00D70367" w:rsidRDefault="00B04A37">
            <w:pPr>
              <w:widowControl/>
              <w:spacing w:beforeLines="30" w:before="114" w:afterLines="30" w:after="114"/>
              <w:jc w:val="center"/>
              <w:rPr>
                <w:rFonts w:ascii="宋体" w:hAnsi="宋体"/>
                <w:b/>
              </w:rPr>
            </w:pPr>
            <w:r w:rsidRPr="00D70367">
              <w:rPr>
                <w:rFonts w:ascii="宋体" w:hAnsi="宋体"/>
                <w:b/>
              </w:rPr>
              <w:t>产品单位</w:t>
            </w:r>
          </w:p>
        </w:tc>
        <w:tc>
          <w:tcPr>
            <w:tcW w:w="2180" w:type="dxa"/>
            <w:shd w:val="clear" w:color="auto" w:fill="auto"/>
            <w:vAlign w:val="center"/>
          </w:tcPr>
          <w:p w14:paraId="133A3411" w14:textId="77777777" w:rsidR="008450D4" w:rsidRPr="00D70367" w:rsidRDefault="00B04A37">
            <w:pPr>
              <w:widowControl/>
              <w:spacing w:beforeLines="30" w:before="114" w:afterLines="30" w:after="114"/>
              <w:jc w:val="center"/>
              <w:rPr>
                <w:rFonts w:ascii="宋体" w:hAnsi="宋体"/>
                <w:b/>
              </w:rPr>
            </w:pPr>
            <w:r w:rsidRPr="00D70367">
              <w:rPr>
                <w:rFonts w:ascii="宋体" w:hAnsi="宋体"/>
                <w:b/>
              </w:rPr>
              <w:t>需求数量</w:t>
            </w:r>
          </w:p>
        </w:tc>
      </w:tr>
      <w:tr w:rsidR="008450D4" w:rsidRPr="00D70367" w14:paraId="23DB0065" w14:textId="77777777" w:rsidTr="00D70367">
        <w:trPr>
          <w:trHeight w:val="454"/>
          <w:jc w:val="center"/>
        </w:trPr>
        <w:tc>
          <w:tcPr>
            <w:tcW w:w="1570" w:type="dxa"/>
            <w:shd w:val="clear" w:color="auto" w:fill="auto"/>
            <w:vAlign w:val="center"/>
          </w:tcPr>
          <w:p w14:paraId="1045EDA9" w14:textId="77777777" w:rsidR="008450D4" w:rsidRPr="00D70367" w:rsidRDefault="00B04A37">
            <w:pPr>
              <w:widowControl/>
              <w:spacing w:beforeLines="30" w:before="114" w:afterLines="30" w:after="114"/>
              <w:jc w:val="center"/>
              <w:rPr>
                <w:rFonts w:ascii="宋体" w:hAnsi="宋体"/>
              </w:rPr>
            </w:pPr>
            <w:r w:rsidRPr="00D70367">
              <w:rPr>
                <w:rFonts w:ascii="宋体" w:hAnsi="宋体" w:hint="eastAsia"/>
              </w:rPr>
              <w:t>包1</w:t>
            </w:r>
          </w:p>
        </w:tc>
        <w:tc>
          <w:tcPr>
            <w:tcW w:w="2790" w:type="dxa"/>
            <w:shd w:val="clear" w:color="auto" w:fill="auto"/>
            <w:vAlign w:val="center"/>
          </w:tcPr>
          <w:p w14:paraId="65BB3692" w14:textId="0BF21C76" w:rsidR="008450D4" w:rsidRPr="00D70367" w:rsidRDefault="00A80E7C">
            <w:pPr>
              <w:spacing w:beforeLines="30" w:before="114" w:afterLines="30" w:after="114"/>
              <w:jc w:val="center"/>
              <w:rPr>
                <w:rFonts w:ascii="宋体" w:hAnsi="宋体"/>
              </w:rPr>
            </w:pPr>
            <w:r w:rsidRPr="00D70367">
              <w:rPr>
                <w:rFonts w:ascii="宋体" w:hAnsi="宋体" w:hint="eastAsia"/>
              </w:rPr>
              <w:t>厨房器具</w:t>
            </w:r>
          </w:p>
        </w:tc>
        <w:tc>
          <w:tcPr>
            <w:tcW w:w="2180" w:type="dxa"/>
            <w:shd w:val="clear" w:color="auto" w:fill="auto"/>
            <w:vAlign w:val="center"/>
          </w:tcPr>
          <w:p w14:paraId="5A29787F" w14:textId="623A9E87" w:rsidR="008450D4" w:rsidRPr="00D70367" w:rsidRDefault="00A80E7C">
            <w:pPr>
              <w:spacing w:beforeLines="30" w:before="114" w:afterLines="30" w:after="114"/>
              <w:jc w:val="center"/>
              <w:rPr>
                <w:rFonts w:ascii="宋体" w:hAnsi="宋体"/>
              </w:rPr>
            </w:pPr>
            <w:r w:rsidRPr="00D70367">
              <w:rPr>
                <w:rFonts w:ascii="宋体" w:hAnsi="宋体" w:hint="eastAsia"/>
              </w:rPr>
              <w:t>个</w:t>
            </w:r>
          </w:p>
        </w:tc>
        <w:tc>
          <w:tcPr>
            <w:tcW w:w="2180" w:type="dxa"/>
            <w:shd w:val="clear" w:color="auto" w:fill="auto"/>
            <w:vAlign w:val="center"/>
          </w:tcPr>
          <w:p w14:paraId="04008AD7" w14:textId="5E1BF065" w:rsidR="008450D4" w:rsidRPr="00D70367" w:rsidRDefault="00A80E7C">
            <w:pPr>
              <w:spacing w:beforeLines="30" w:before="114" w:afterLines="30" w:after="114"/>
              <w:jc w:val="center"/>
              <w:rPr>
                <w:rFonts w:ascii="宋体" w:hAnsi="宋体"/>
              </w:rPr>
            </w:pPr>
            <w:r w:rsidRPr="00D70367">
              <w:rPr>
                <w:rFonts w:ascii="宋体" w:hAnsi="宋体" w:hint="eastAsia"/>
              </w:rPr>
              <w:t>1.0</w:t>
            </w:r>
            <w:r w:rsidRPr="00D70367">
              <w:rPr>
                <w:rFonts w:ascii="宋体" w:hAnsi="宋体"/>
              </w:rPr>
              <w:t>00</w:t>
            </w:r>
          </w:p>
        </w:tc>
      </w:tr>
    </w:tbl>
    <w:p w14:paraId="23AAF590" w14:textId="77777777" w:rsidR="008450D4" w:rsidRPr="00D70367" w:rsidRDefault="00B04A37">
      <w:pPr>
        <w:pStyle w:val="2"/>
        <w:numPr>
          <w:ilvl w:val="1"/>
          <w:numId w:val="3"/>
        </w:numPr>
        <w:spacing w:line="360" w:lineRule="auto"/>
        <w:rPr>
          <w:rFonts w:ascii="黑体" w:hAnsi="黑体"/>
          <w:sz w:val="24"/>
        </w:rPr>
      </w:pPr>
      <w:bookmarkStart w:id="8" w:name="_Toc499114565"/>
      <w:bookmarkStart w:id="9" w:name="_Toc10736"/>
      <w:bookmarkStart w:id="10" w:name="_Toc9538"/>
      <w:r w:rsidRPr="00D70367">
        <w:rPr>
          <w:rFonts w:ascii="黑体" w:hAnsi="黑体" w:hint="eastAsia"/>
          <w:sz w:val="24"/>
        </w:rPr>
        <w:t>资格要求</w:t>
      </w:r>
      <w:bookmarkEnd w:id="8"/>
      <w:bookmarkEnd w:id="9"/>
      <w:bookmarkEnd w:id="10"/>
    </w:p>
    <w:p w14:paraId="709B6B1A"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资格审查方式：本项目采用资格后审方式。</w:t>
      </w:r>
    </w:p>
    <w:p w14:paraId="1568C3D4" w14:textId="02C49E99"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 xml:space="preserve">2.1 </w:t>
      </w:r>
      <w:r w:rsidR="00D720EC" w:rsidRPr="00D70367">
        <w:rPr>
          <w:rFonts w:ascii="宋体" w:hAnsi="宋体" w:hint="eastAsia"/>
        </w:rPr>
        <w:t>供应商须为中华人民共和国境内工商局登记注册的独立法人或其他组织。</w:t>
      </w:r>
    </w:p>
    <w:p w14:paraId="6F2D4766" w14:textId="5446C1D1"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lastRenderedPageBreak/>
        <w:t xml:space="preserve">2.2 </w:t>
      </w:r>
      <w:r w:rsidR="00D720EC" w:rsidRPr="00D70367">
        <w:rPr>
          <w:rFonts w:ascii="宋体" w:hAnsi="宋体" w:hint="eastAsia"/>
        </w:rPr>
        <w:t>应答方为增值税一般纳税人，应</w:t>
      </w:r>
      <w:bookmarkStart w:id="11" w:name="_Hlk44510627"/>
      <w:r w:rsidR="00D720EC" w:rsidRPr="00D70367">
        <w:rPr>
          <w:rFonts w:ascii="宋体" w:hAnsi="宋体" w:hint="eastAsia"/>
        </w:rPr>
        <w:t>提供加载统一社会信用代码且加盖一般纳税人戳印的相关证照，或提供税务机关官网一般纳税人资格查询结果截图，或提供税务机关出具的有效证明材料。</w:t>
      </w:r>
      <w:bookmarkEnd w:id="11"/>
    </w:p>
    <w:p w14:paraId="3718F46A" w14:textId="486A2B30"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 xml:space="preserve">2.3 </w:t>
      </w:r>
      <w:bookmarkStart w:id="12" w:name="_Hlk44509204"/>
      <w:r w:rsidR="00D720EC" w:rsidRPr="00D70367">
        <w:rPr>
          <w:rFonts w:ascii="宋体" w:hAnsi="宋体" w:hint="eastAsia"/>
        </w:rPr>
        <w:t>供应商应承诺</w:t>
      </w:r>
      <w:bookmarkStart w:id="13" w:name="_Hlk44510611"/>
      <w:r w:rsidR="00D720EC" w:rsidRPr="00D70367">
        <w:rPr>
          <w:rFonts w:ascii="宋体" w:hAnsi="宋体" w:hint="eastAsia"/>
        </w:rPr>
        <w:t>能够满足移动学院财务要求，提供正规有效的增值税专用发票。</w:t>
      </w:r>
      <w:bookmarkEnd w:id="13"/>
    </w:p>
    <w:p w14:paraId="70D822E7" w14:textId="7F6DDCE6"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 xml:space="preserve">2.4 </w:t>
      </w:r>
      <w:r w:rsidR="00D720EC" w:rsidRPr="00D70367">
        <w:rPr>
          <w:rFonts w:ascii="宋体" w:hAnsi="宋体" w:hint="eastAsia"/>
        </w:rPr>
        <w:t>应答方的法定代表人或负责人为同一人或者存在控股、管理关系的不同供应商，不得参加同一标包应答或者未划分标包的同一项目应答。</w:t>
      </w:r>
    </w:p>
    <w:p w14:paraId="34C05586" w14:textId="4E6832AD" w:rsidR="00D720EC" w:rsidRPr="00D70367" w:rsidRDefault="00663AB4">
      <w:pPr>
        <w:spacing w:line="360" w:lineRule="auto"/>
        <w:ind w:firstLineChars="200" w:firstLine="420"/>
        <w:textAlignment w:val="baseline"/>
        <w:rPr>
          <w:rFonts w:ascii="宋体" w:hAnsi="宋体"/>
        </w:rPr>
      </w:pPr>
      <w:r w:rsidRPr="00D70367">
        <w:rPr>
          <w:rFonts w:ascii="宋体" w:hAnsi="宋体" w:hint="eastAsia"/>
        </w:rPr>
        <w:t>2</w:t>
      </w:r>
      <w:r w:rsidRPr="00D70367">
        <w:rPr>
          <w:rFonts w:ascii="宋体" w:hAnsi="宋体"/>
        </w:rPr>
        <w:t xml:space="preserve">.5 </w:t>
      </w:r>
      <w:r w:rsidRPr="00D70367">
        <w:rPr>
          <w:rFonts w:ascii="宋体" w:hAnsi="宋体" w:hint="eastAsia"/>
        </w:rPr>
        <w:t>应答方不得存在以下情况：被责令停业或破产状态的；被中国移动通信集团有限公司或中国移动通信有限公司或中国移动学院或相关行政监督部门暂停或取消应答产品的应答资格的；财产被接管、冻结的；在最近三年内（自开标之日起向前推算）有被相关行政监督部门判定并发布骗取中标（中选）的。</w:t>
      </w:r>
    </w:p>
    <w:p w14:paraId="2EBFDE7F" w14:textId="095ABEB8" w:rsidR="008450D4" w:rsidRPr="00D70367" w:rsidRDefault="00663AB4" w:rsidP="00663AB4">
      <w:pPr>
        <w:spacing w:line="360" w:lineRule="auto"/>
        <w:ind w:firstLineChars="200" w:firstLine="420"/>
        <w:textAlignment w:val="baseline"/>
        <w:rPr>
          <w:rFonts w:ascii="宋体" w:hAnsi="宋体"/>
        </w:rPr>
      </w:pPr>
      <w:r w:rsidRPr="00D70367">
        <w:rPr>
          <w:rFonts w:ascii="宋体" w:hAnsi="宋体" w:hint="eastAsia"/>
        </w:rPr>
        <w:t>2</w:t>
      </w:r>
      <w:r w:rsidRPr="00D70367">
        <w:rPr>
          <w:rFonts w:ascii="宋体" w:hAnsi="宋体"/>
        </w:rPr>
        <w:t xml:space="preserve">.6 </w:t>
      </w:r>
      <w:r w:rsidRPr="00D70367">
        <w:rPr>
          <w:rFonts w:ascii="宋体" w:hAnsi="宋体" w:hint="eastAsia"/>
        </w:rPr>
        <w:t>不接受联合体，不允许分包、转包。</w:t>
      </w:r>
    </w:p>
    <w:p w14:paraId="11C77B3E" w14:textId="77777777" w:rsidR="008450D4" w:rsidRPr="00D70367" w:rsidRDefault="00B04A37">
      <w:pPr>
        <w:pStyle w:val="2"/>
        <w:numPr>
          <w:ilvl w:val="1"/>
          <w:numId w:val="3"/>
        </w:numPr>
        <w:spacing w:line="360" w:lineRule="auto"/>
        <w:rPr>
          <w:rFonts w:ascii="黑体" w:hAnsi="黑体"/>
          <w:sz w:val="24"/>
        </w:rPr>
      </w:pPr>
      <w:bookmarkStart w:id="14" w:name="_Toc499114566"/>
      <w:bookmarkStart w:id="15" w:name="_Toc30158"/>
      <w:bookmarkStart w:id="16" w:name="_Toc19260"/>
      <w:bookmarkEnd w:id="12"/>
      <w:r w:rsidRPr="00D70367">
        <w:rPr>
          <w:rFonts w:ascii="黑体" w:hAnsi="黑体" w:hint="eastAsia"/>
          <w:sz w:val="24"/>
        </w:rPr>
        <w:t>获取比选文件</w:t>
      </w:r>
      <w:bookmarkEnd w:id="14"/>
      <w:bookmarkEnd w:id="15"/>
      <w:bookmarkEnd w:id="16"/>
    </w:p>
    <w:p w14:paraId="2BAEF104" w14:textId="293C226F" w:rsidR="008450D4" w:rsidRPr="00D70367" w:rsidRDefault="00B04A37" w:rsidP="00B552F3">
      <w:pPr>
        <w:spacing w:line="360" w:lineRule="auto"/>
        <w:ind w:firstLineChars="200" w:firstLine="420"/>
        <w:textAlignment w:val="baseline"/>
        <w:rPr>
          <w:rFonts w:ascii="宋体" w:hAnsi="宋体"/>
        </w:rPr>
      </w:pPr>
      <w:r w:rsidRPr="00D70367">
        <w:rPr>
          <w:rFonts w:ascii="宋体" w:hAnsi="宋体" w:hint="eastAsia"/>
        </w:rPr>
        <w:t>3.1</w:t>
      </w:r>
      <w:r w:rsidR="00A80E7C" w:rsidRPr="00D70367">
        <w:rPr>
          <w:rFonts w:ascii="宋体" w:hAnsi="宋体" w:hint="eastAsia"/>
        </w:rPr>
        <w:t>本项目实行网上发售电子版采购文件，不再出售纸质采购文件。采购文件售卖时间为</w:t>
      </w:r>
      <w:r w:rsidR="00A80E7C" w:rsidRPr="00D70367">
        <w:rPr>
          <w:rFonts w:ascii="宋体" w:hAnsi="宋体" w:hint="eastAsia"/>
          <w:b/>
          <w:bCs/>
          <w:u w:val="single"/>
        </w:rPr>
        <w:t>2</w:t>
      </w:r>
      <w:r w:rsidR="00A80E7C" w:rsidRPr="00D70367">
        <w:rPr>
          <w:rFonts w:ascii="宋体" w:hAnsi="宋体"/>
          <w:b/>
          <w:bCs/>
          <w:u w:val="single"/>
        </w:rPr>
        <w:t>020</w:t>
      </w:r>
      <w:r w:rsidR="00A80E7C" w:rsidRPr="00D70367">
        <w:rPr>
          <w:rFonts w:ascii="宋体" w:hAnsi="宋体" w:hint="eastAsia"/>
          <w:b/>
          <w:bCs/>
          <w:u w:val="single"/>
        </w:rPr>
        <w:t>年7月3日1</w:t>
      </w:r>
      <w:r w:rsidR="00A80E7C" w:rsidRPr="00D70367">
        <w:rPr>
          <w:rFonts w:ascii="宋体" w:hAnsi="宋体"/>
          <w:b/>
          <w:bCs/>
          <w:u w:val="single"/>
        </w:rPr>
        <w:t>6</w:t>
      </w:r>
      <w:r w:rsidR="00A80E7C" w:rsidRPr="00D70367">
        <w:rPr>
          <w:rFonts w:ascii="宋体" w:hAnsi="宋体" w:hint="eastAsia"/>
          <w:b/>
          <w:bCs/>
          <w:u w:val="single"/>
        </w:rPr>
        <w:t>时0</w:t>
      </w:r>
      <w:r w:rsidR="00A80E7C" w:rsidRPr="00D70367">
        <w:rPr>
          <w:rFonts w:ascii="宋体" w:hAnsi="宋体"/>
          <w:b/>
          <w:bCs/>
          <w:u w:val="single"/>
        </w:rPr>
        <w:t>0</w:t>
      </w:r>
      <w:r w:rsidR="00A80E7C" w:rsidRPr="00D70367">
        <w:rPr>
          <w:rFonts w:ascii="宋体" w:hAnsi="宋体" w:hint="eastAsia"/>
          <w:b/>
          <w:bCs/>
          <w:u w:val="single"/>
        </w:rPr>
        <w:t>分至2</w:t>
      </w:r>
      <w:r w:rsidR="00A80E7C" w:rsidRPr="00D70367">
        <w:rPr>
          <w:rFonts w:ascii="宋体" w:hAnsi="宋体"/>
          <w:b/>
          <w:bCs/>
          <w:u w:val="single"/>
        </w:rPr>
        <w:t>020</w:t>
      </w:r>
      <w:r w:rsidR="00A80E7C" w:rsidRPr="00D70367">
        <w:rPr>
          <w:rFonts w:ascii="宋体" w:hAnsi="宋体" w:hint="eastAsia"/>
          <w:b/>
          <w:bCs/>
          <w:u w:val="single"/>
        </w:rPr>
        <w:t>年7月8日1</w:t>
      </w:r>
      <w:r w:rsidR="00A80E7C" w:rsidRPr="00D70367">
        <w:rPr>
          <w:rFonts w:ascii="宋体" w:hAnsi="宋体"/>
          <w:b/>
          <w:bCs/>
          <w:u w:val="single"/>
        </w:rPr>
        <w:t>6</w:t>
      </w:r>
      <w:r w:rsidR="00A80E7C" w:rsidRPr="00D70367">
        <w:rPr>
          <w:rFonts w:ascii="宋体" w:hAnsi="宋体" w:hint="eastAsia"/>
          <w:b/>
          <w:bCs/>
          <w:u w:val="single"/>
        </w:rPr>
        <w:t>时0</w:t>
      </w:r>
      <w:r w:rsidR="00A80E7C" w:rsidRPr="00D70367">
        <w:rPr>
          <w:rFonts w:ascii="宋体" w:hAnsi="宋体"/>
          <w:b/>
          <w:bCs/>
          <w:u w:val="single"/>
        </w:rPr>
        <w:t>0</w:t>
      </w:r>
      <w:r w:rsidR="00A80E7C" w:rsidRPr="00D70367">
        <w:rPr>
          <w:rFonts w:ascii="宋体" w:hAnsi="宋体" w:hint="eastAsia"/>
          <w:b/>
          <w:bCs/>
          <w:u w:val="single"/>
        </w:rPr>
        <w:t>分</w:t>
      </w:r>
      <w:r w:rsidR="00A80E7C" w:rsidRPr="00D70367">
        <w:rPr>
          <w:rFonts w:ascii="宋体" w:hAnsi="宋体" w:hint="eastAsia"/>
        </w:rPr>
        <w:t>（北京时间，下同），凡有意参与的潜在供应商，请登录中国移动采购与招标网（http://b2b.10086.cn,下同）进行购买采购文件（已在该系统注册过的投标人请登录系统购买采购文件，未在该系统注册的供应商请先进行系统注册而后购买采购文件）。</w:t>
      </w:r>
    </w:p>
    <w:p w14:paraId="4B593112" w14:textId="1D91AE32" w:rsidR="00663AB4" w:rsidRPr="00D70367" w:rsidRDefault="00B552F3" w:rsidP="00663AB4">
      <w:pPr>
        <w:spacing w:line="360" w:lineRule="auto"/>
        <w:ind w:firstLineChars="200" w:firstLine="422"/>
        <w:textAlignment w:val="baseline"/>
        <w:rPr>
          <w:rFonts w:ascii="宋体" w:hAnsi="宋体"/>
          <w:b/>
          <w:bCs/>
        </w:rPr>
      </w:pPr>
      <w:r w:rsidRPr="00D70367">
        <w:rPr>
          <w:rFonts w:ascii="宋体" w:hAnsi="宋体" w:hint="eastAsia"/>
          <w:b/>
          <w:bCs/>
        </w:rPr>
        <w:t>3</w:t>
      </w:r>
      <w:r w:rsidRPr="00D70367">
        <w:rPr>
          <w:rFonts w:ascii="宋体" w:hAnsi="宋体"/>
          <w:b/>
          <w:bCs/>
        </w:rPr>
        <w:t xml:space="preserve">.2 </w:t>
      </w:r>
      <w:r w:rsidRPr="00D70367">
        <w:rPr>
          <w:rFonts w:ascii="宋体" w:hAnsi="宋体" w:hint="eastAsia"/>
          <w:b/>
          <w:bCs/>
        </w:rPr>
        <w:t>采购文件每套售价人民币</w:t>
      </w:r>
      <w:r w:rsidRPr="00D70367">
        <w:rPr>
          <w:rFonts w:ascii="宋体" w:hAnsi="宋体"/>
          <w:b/>
          <w:bCs/>
        </w:rPr>
        <w:t>0</w:t>
      </w:r>
      <w:r w:rsidRPr="00D70367">
        <w:rPr>
          <w:rFonts w:ascii="宋体" w:hAnsi="宋体" w:hint="eastAsia"/>
          <w:b/>
          <w:bCs/>
        </w:rPr>
        <w:t>元（￥零元）整，售后不退。支付要求：无。</w:t>
      </w:r>
    </w:p>
    <w:p w14:paraId="37BC5974" w14:textId="575CC31E" w:rsidR="00663AB4" w:rsidRPr="00D70367" w:rsidRDefault="00663AB4" w:rsidP="00663AB4">
      <w:pPr>
        <w:spacing w:line="360" w:lineRule="auto"/>
        <w:ind w:firstLineChars="200" w:firstLine="420"/>
        <w:textAlignment w:val="baseline"/>
        <w:rPr>
          <w:rFonts w:ascii="宋体" w:hAnsi="宋体"/>
        </w:rPr>
      </w:pPr>
      <w:r w:rsidRPr="00D70367">
        <w:rPr>
          <w:rFonts w:ascii="宋体" w:hAnsi="宋体" w:hint="eastAsia"/>
        </w:rPr>
        <w:t>注意：</w:t>
      </w:r>
      <w:r w:rsidR="00B552F3" w:rsidRPr="00D70367">
        <w:rPr>
          <w:rFonts w:ascii="宋体" w:hAnsi="宋体" w:hint="eastAsia"/>
        </w:rPr>
        <w:t>无论采购文件是否收费，供应商请务必在 采购文件售卖截止时间前 登录中国移动采购与招标网，进入“招投标操作”界面，选择比选项目进行采购文件购买操作；否则将无法正常应答。</w:t>
      </w:r>
    </w:p>
    <w:p w14:paraId="4FC08FC8" w14:textId="23970EDC" w:rsidR="00663AB4" w:rsidRPr="00D70367" w:rsidRDefault="00663AB4" w:rsidP="00663AB4">
      <w:pPr>
        <w:spacing w:line="360" w:lineRule="auto"/>
        <w:ind w:firstLineChars="200" w:firstLine="420"/>
        <w:textAlignment w:val="baseline"/>
        <w:rPr>
          <w:rFonts w:ascii="宋体" w:hAnsi="宋体"/>
        </w:rPr>
      </w:pPr>
      <w:r w:rsidRPr="00D70367">
        <w:rPr>
          <w:rFonts w:ascii="宋体" w:hAnsi="宋体" w:hint="eastAsia"/>
        </w:rPr>
        <w:t xml:space="preserve">3.3 </w:t>
      </w:r>
      <w:r w:rsidR="00B552F3" w:rsidRPr="00D70367">
        <w:rPr>
          <w:rFonts w:ascii="宋体" w:hAnsi="宋体" w:hint="eastAsia"/>
        </w:rPr>
        <w:t>中国移动采购与招标网首页提供操作手册，供应商可以下载并根据操作手册提示进行信息注册、CA证书办理、下载采购文件及应答。</w:t>
      </w:r>
    </w:p>
    <w:p w14:paraId="2958C0ED" w14:textId="322CB053" w:rsidR="00663AB4" w:rsidRPr="00D70367" w:rsidRDefault="00B552F3" w:rsidP="00663AB4">
      <w:pPr>
        <w:spacing w:line="360" w:lineRule="auto"/>
        <w:ind w:firstLineChars="200" w:firstLine="420"/>
        <w:textAlignment w:val="baseline"/>
        <w:rPr>
          <w:rFonts w:ascii="宋体" w:hAnsi="宋体"/>
        </w:rPr>
      </w:pPr>
      <w:r w:rsidRPr="00D70367">
        <w:rPr>
          <w:rFonts w:ascii="宋体" w:hAnsi="宋体" w:hint="eastAsia"/>
        </w:rPr>
        <w:lastRenderedPageBreak/>
        <w:t>供应商针对系统操作的咨询，可拨打中国移动采购与招标网技术支持联系电话，详见系统首页“技术服务”专区</w:t>
      </w:r>
      <w:r w:rsidR="00663AB4" w:rsidRPr="00D70367">
        <w:rPr>
          <w:rFonts w:ascii="宋体" w:hAnsi="宋体" w:hint="eastAsia"/>
        </w:rPr>
        <w:t>。</w:t>
      </w:r>
    </w:p>
    <w:p w14:paraId="557B9F05" w14:textId="09E9F0A7" w:rsidR="008450D4" w:rsidRPr="00D70367" w:rsidRDefault="00663AB4" w:rsidP="00663AB4">
      <w:pPr>
        <w:spacing w:line="360" w:lineRule="auto"/>
        <w:ind w:firstLineChars="200" w:firstLine="420"/>
        <w:textAlignment w:val="baseline"/>
        <w:rPr>
          <w:rFonts w:ascii="宋体" w:hAnsi="宋体"/>
          <w:color w:val="FF0000"/>
        </w:rPr>
      </w:pPr>
      <w:r w:rsidRPr="00D70367">
        <w:rPr>
          <w:rFonts w:ascii="宋体" w:hAnsi="宋体" w:hint="eastAsia"/>
        </w:rPr>
        <w:t xml:space="preserve">3.4 </w:t>
      </w:r>
      <w:r w:rsidR="00B552F3" w:rsidRPr="00D70367">
        <w:rPr>
          <w:rFonts w:ascii="宋体" w:hAnsi="宋体" w:hint="eastAsia"/>
        </w:rPr>
        <w:t>供应商必须在应答截止时间之前办理CA证书，并使用CA证书进行加密后才能应答；否则将无法正常应答。CA证书具体办理流程参见中国移动采购与招标网首页下方下载专区“CA证书办理及安装”说明</w:t>
      </w:r>
      <w:r w:rsidRPr="00D70367">
        <w:rPr>
          <w:rFonts w:ascii="宋体" w:hAnsi="宋体" w:hint="eastAsia"/>
        </w:rPr>
        <w:t>。</w:t>
      </w:r>
    </w:p>
    <w:p w14:paraId="029060EE" w14:textId="77777777" w:rsidR="008450D4" w:rsidRPr="00D70367" w:rsidRDefault="00B04A37" w:rsidP="00663AB4">
      <w:pPr>
        <w:pStyle w:val="2"/>
        <w:numPr>
          <w:ilvl w:val="1"/>
          <w:numId w:val="3"/>
        </w:numPr>
        <w:spacing w:line="360" w:lineRule="auto"/>
        <w:ind w:left="426"/>
        <w:rPr>
          <w:rFonts w:ascii="黑体" w:hAnsi="黑体"/>
          <w:sz w:val="24"/>
        </w:rPr>
      </w:pPr>
      <w:bookmarkStart w:id="17" w:name="_Toc9089"/>
      <w:bookmarkStart w:id="18" w:name="_Toc499114567"/>
      <w:bookmarkStart w:id="19" w:name="_Toc1049"/>
      <w:r w:rsidRPr="00D70367">
        <w:rPr>
          <w:rFonts w:ascii="黑体" w:hAnsi="黑体" w:hint="eastAsia"/>
          <w:sz w:val="24"/>
        </w:rPr>
        <w:t>应答文件的递交</w:t>
      </w:r>
      <w:bookmarkEnd w:id="17"/>
      <w:bookmarkEnd w:id="18"/>
      <w:bookmarkEnd w:id="19"/>
    </w:p>
    <w:p w14:paraId="1B5D29F2" w14:textId="77777777" w:rsidR="00663AB4" w:rsidRPr="00D70367" w:rsidRDefault="00663AB4" w:rsidP="00663AB4">
      <w:pPr>
        <w:spacing w:beforeLines="50" w:before="190" w:afterLines="50" w:after="190" w:line="360" w:lineRule="auto"/>
        <w:ind w:firstLineChars="200" w:firstLine="420"/>
        <w:textAlignment w:val="baseline"/>
        <w:rPr>
          <w:rFonts w:ascii="宋体" w:hAnsi="宋体"/>
        </w:rPr>
      </w:pPr>
      <w:r w:rsidRPr="00D70367">
        <w:rPr>
          <w:rFonts w:ascii="宋体" w:hAnsi="宋体" w:hint="eastAsia"/>
        </w:rPr>
        <w:t>4.1</w:t>
      </w:r>
      <w:r w:rsidRPr="00D70367">
        <w:rPr>
          <w:rFonts w:ascii="宋体" w:hAnsi="宋体" w:hint="eastAsia"/>
        </w:rPr>
        <w:tab/>
        <w:t>本项目不接受纸质应答文件的递交（应答保函、法定代表人授权书除外&lt;如有&gt;）。</w:t>
      </w:r>
    </w:p>
    <w:p w14:paraId="601EE24F" w14:textId="2856C42E" w:rsidR="00663AB4" w:rsidRPr="00D70367" w:rsidRDefault="00663AB4" w:rsidP="00663AB4">
      <w:pPr>
        <w:spacing w:beforeLines="50" w:before="190" w:afterLines="50" w:after="190" w:line="360" w:lineRule="auto"/>
        <w:ind w:firstLineChars="200" w:firstLine="420"/>
        <w:textAlignment w:val="baseline"/>
        <w:rPr>
          <w:rFonts w:ascii="宋体" w:hAnsi="宋体"/>
        </w:rPr>
      </w:pPr>
      <w:r w:rsidRPr="00D70367">
        <w:rPr>
          <w:rFonts w:ascii="宋体" w:hAnsi="宋体" w:hint="eastAsia"/>
        </w:rPr>
        <w:t>4.2 电子应答文件通过中国移动采购采购与招标投标系统递交，应答截止时间为：</w:t>
      </w:r>
      <w:r w:rsidRPr="00D70367">
        <w:rPr>
          <w:rFonts w:ascii="宋体" w:hAnsi="宋体" w:hint="eastAsia"/>
          <w:b/>
          <w:bCs/>
          <w:u w:val="single"/>
        </w:rPr>
        <w:t>2020年</w:t>
      </w:r>
      <w:r w:rsidR="00A80E7C" w:rsidRPr="00D70367">
        <w:rPr>
          <w:rFonts w:ascii="宋体" w:hAnsi="宋体"/>
          <w:b/>
          <w:bCs/>
          <w:u w:val="single"/>
        </w:rPr>
        <w:t>7</w:t>
      </w:r>
      <w:r w:rsidRPr="00D70367">
        <w:rPr>
          <w:rFonts w:ascii="宋体" w:hAnsi="宋体" w:hint="eastAsia"/>
          <w:b/>
          <w:bCs/>
          <w:u w:val="single"/>
        </w:rPr>
        <w:t>月</w:t>
      </w:r>
      <w:r w:rsidR="00751DB6">
        <w:rPr>
          <w:rFonts w:ascii="宋体" w:hAnsi="宋体"/>
          <w:b/>
          <w:bCs/>
          <w:u w:val="single"/>
        </w:rPr>
        <w:t>15</w:t>
      </w:r>
      <w:r w:rsidRPr="00D70367">
        <w:rPr>
          <w:rFonts w:ascii="宋体" w:hAnsi="宋体" w:hint="eastAsia"/>
          <w:b/>
          <w:bCs/>
          <w:u w:val="single"/>
        </w:rPr>
        <w:t>日10时00分（北京时间）。</w:t>
      </w:r>
    </w:p>
    <w:p w14:paraId="1BDCCFC9" w14:textId="77777777" w:rsidR="00663AB4" w:rsidRPr="00D70367" w:rsidRDefault="00663AB4" w:rsidP="00663AB4">
      <w:pPr>
        <w:spacing w:beforeLines="50" w:before="190" w:afterLines="50" w:after="190" w:line="360" w:lineRule="auto"/>
        <w:ind w:firstLineChars="200" w:firstLine="420"/>
        <w:textAlignment w:val="baseline"/>
        <w:rPr>
          <w:rFonts w:ascii="宋体" w:hAnsi="宋体"/>
        </w:rPr>
      </w:pPr>
      <w:r w:rsidRPr="00D70367">
        <w:rPr>
          <w:rFonts w:ascii="宋体" w:hAnsi="宋体" w:hint="eastAsia"/>
        </w:rPr>
        <w:t>4.3 本项目将于上述应答截止时间的同一时间在中国移动电子采购与招标投标系统进行唱价，应答人的法定代表人或者其委托的代理人可在</w:t>
      </w:r>
      <w:r w:rsidRPr="00D70367">
        <w:rPr>
          <w:rFonts w:ascii="宋体" w:hAnsi="宋体" w:hint="eastAsia"/>
          <w:b/>
          <w:bCs/>
          <w:u w:val="single"/>
        </w:rPr>
        <w:t>ES系统远程开标</w:t>
      </w:r>
      <w:r w:rsidRPr="00D70367">
        <w:rPr>
          <w:rFonts w:ascii="宋体" w:hAnsi="宋体" w:hint="eastAsia"/>
        </w:rPr>
        <w:t>准时参加。</w:t>
      </w:r>
    </w:p>
    <w:p w14:paraId="011C18C2" w14:textId="77777777" w:rsidR="00663AB4" w:rsidRPr="00D70367" w:rsidRDefault="00663AB4" w:rsidP="00663AB4">
      <w:pPr>
        <w:spacing w:beforeLines="50" w:before="190" w:afterLines="50" w:after="190" w:line="360" w:lineRule="auto"/>
        <w:ind w:firstLineChars="200" w:firstLine="420"/>
        <w:textAlignment w:val="baseline"/>
        <w:rPr>
          <w:rFonts w:ascii="宋体" w:hAnsi="宋体"/>
        </w:rPr>
      </w:pPr>
      <w:r w:rsidRPr="00D70367">
        <w:rPr>
          <w:rFonts w:ascii="宋体" w:hAnsi="宋体" w:hint="eastAsia"/>
        </w:rPr>
        <w:t>4.4 出现下列情形之一时，采购人/采购代理机构不予接收其应答文件：</w:t>
      </w:r>
    </w:p>
    <w:p w14:paraId="2DEE6993" w14:textId="77777777" w:rsidR="00663AB4" w:rsidRPr="00D70367" w:rsidRDefault="00663AB4" w:rsidP="00663AB4">
      <w:pPr>
        <w:spacing w:beforeLines="50" w:before="190" w:afterLines="50" w:after="190" w:line="360" w:lineRule="auto"/>
        <w:ind w:firstLineChars="200" w:firstLine="420"/>
        <w:textAlignment w:val="baseline"/>
        <w:rPr>
          <w:rFonts w:ascii="宋体" w:hAnsi="宋体"/>
        </w:rPr>
      </w:pPr>
      <w:r w:rsidRPr="00D70367">
        <w:rPr>
          <w:rFonts w:ascii="宋体" w:hAnsi="宋体" w:hint="eastAsia"/>
        </w:rPr>
        <w:t>4.4.1 逾期递交或者未递交中国移动电子采购与招标投标系统的应答人；</w:t>
      </w:r>
    </w:p>
    <w:p w14:paraId="2E54EE7E" w14:textId="77777777" w:rsidR="00663AB4" w:rsidRPr="00D70367" w:rsidRDefault="00663AB4" w:rsidP="00663AB4">
      <w:pPr>
        <w:spacing w:beforeLines="50" w:before="190" w:afterLines="50" w:after="190" w:line="360" w:lineRule="auto"/>
        <w:ind w:firstLineChars="200" w:firstLine="420"/>
        <w:textAlignment w:val="baseline"/>
        <w:rPr>
          <w:rFonts w:ascii="宋体" w:hAnsi="宋体"/>
        </w:rPr>
      </w:pPr>
      <w:r w:rsidRPr="00D70367">
        <w:rPr>
          <w:rFonts w:ascii="宋体" w:hAnsi="宋体" w:hint="eastAsia"/>
        </w:rPr>
        <w:t>4.4.2 未按照本公告要求获得本项目采购文件的应答人。</w:t>
      </w:r>
    </w:p>
    <w:p w14:paraId="08631D54" w14:textId="033DDAE9" w:rsidR="008450D4" w:rsidRPr="00D70367" w:rsidRDefault="00663AB4" w:rsidP="00663AB4">
      <w:pPr>
        <w:spacing w:beforeLines="50" w:before="190" w:afterLines="50" w:after="190" w:line="360" w:lineRule="auto"/>
        <w:ind w:firstLineChars="200" w:firstLine="420"/>
        <w:textAlignment w:val="baseline"/>
        <w:rPr>
          <w:rFonts w:ascii="宋体" w:hAnsi="宋体"/>
        </w:rPr>
      </w:pPr>
      <w:r w:rsidRPr="00D70367">
        <w:rPr>
          <w:rFonts w:ascii="宋体" w:hAnsi="宋体" w:hint="eastAsia"/>
        </w:rPr>
        <w:t xml:space="preserve">4.5 </w:t>
      </w:r>
      <w:r w:rsidR="00B552F3" w:rsidRPr="00D70367">
        <w:rPr>
          <w:rFonts w:ascii="宋体" w:hAnsi="宋体" w:hint="eastAsia"/>
        </w:rPr>
        <w:t>电子应答文件递交异常的处理规则：应答人的电子应答文件出现递交异常时，采购人/采购代理机构需与系统支撑团队确认，若为系统故障原因造成的，则应推迟该项目的应答截止时间（具体时间另行通知）直至该应答人完成电子应答文件递交；若非系统故障原因造成的，由该应答人自行承担相应责任。</w:t>
      </w:r>
    </w:p>
    <w:p w14:paraId="5D68DDA1" w14:textId="77777777" w:rsidR="008450D4" w:rsidRPr="00D70367" w:rsidRDefault="00B04A37">
      <w:pPr>
        <w:pStyle w:val="2"/>
        <w:numPr>
          <w:ilvl w:val="1"/>
          <w:numId w:val="3"/>
        </w:numPr>
        <w:spacing w:line="360" w:lineRule="auto"/>
        <w:rPr>
          <w:rFonts w:ascii="黑体" w:hAnsi="黑体"/>
          <w:sz w:val="24"/>
        </w:rPr>
      </w:pPr>
      <w:bookmarkStart w:id="20" w:name="_Toc10362"/>
      <w:bookmarkStart w:id="21" w:name="_Toc499114568"/>
      <w:bookmarkStart w:id="22" w:name="_Toc2435"/>
      <w:r w:rsidRPr="00D70367">
        <w:rPr>
          <w:rFonts w:ascii="黑体" w:hAnsi="黑体" w:hint="eastAsia"/>
          <w:sz w:val="24"/>
        </w:rPr>
        <w:t>样品的递交</w:t>
      </w:r>
      <w:bookmarkEnd w:id="20"/>
    </w:p>
    <w:p w14:paraId="1B0B5995" w14:textId="77777777" w:rsidR="008450D4" w:rsidRPr="00D70367" w:rsidRDefault="00B04A37">
      <w:pPr>
        <w:ind w:firstLineChars="200" w:firstLine="420"/>
      </w:pPr>
      <w:r w:rsidRPr="00D70367">
        <w:rPr>
          <w:rFonts w:hint="eastAsia"/>
        </w:rPr>
        <w:t>无。</w:t>
      </w:r>
    </w:p>
    <w:p w14:paraId="31BE475B" w14:textId="77777777" w:rsidR="008450D4" w:rsidRPr="00D70367" w:rsidRDefault="00B04A37">
      <w:pPr>
        <w:pStyle w:val="2"/>
        <w:numPr>
          <w:ilvl w:val="1"/>
          <w:numId w:val="3"/>
        </w:numPr>
        <w:spacing w:line="360" w:lineRule="auto"/>
        <w:rPr>
          <w:rFonts w:ascii="黑体" w:hAnsi="黑体"/>
          <w:sz w:val="24"/>
        </w:rPr>
      </w:pPr>
      <w:bookmarkStart w:id="23" w:name="_Toc7870"/>
      <w:r w:rsidRPr="00D70367">
        <w:rPr>
          <w:rFonts w:ascii="黑体" w:hAnsi="黑体" w:hint="eastAsia"/>
          <w:sz w:val="24"/>
        </w:rPr>
        <w:lastRenderedPageBreak/>
        <w:t>电子采购应答规则</w:t>
      </w:r>
      <w:bookmarkEnd w:id="21"/>
      <w:bookmarkEnd w:id="22"/>
      <w:bookmarkEnd w:id="23"/>
    </w:p>
    <w:p w14:paraId="6BC43876"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6.1</w:t>
      </w:r>
      <w:r w:rsidRPr="00D70367">
        <w:rPr>
          <w:rFonts w:ascii="宋体" w:hAnsi="宋体"/>
        </w:rPr>
        <w:t xml:space="preserve"> </w:t>
      </w:r>
      <w:r w:rsidRPr="00D70367">
        <w:rPr>
          <w:rFonts w:ascii="宋体" w:hAnsi="宋体" w:hint="eastAsia"/>
        </w:rPr>
        <w:t>供应商须在应答截止时间前完成在系统上递交电子应答文件。</w:t>
      </w:r>
    </w:p>
    <w:p w14:paraId="61B6EEDE" w14:textId="77777777" w:rsidR="008450D4" w:rsidRPr="00D70367" w:rsidRDefault="00B04A37">
      <w:pPr>
        <w:spacing w:line="360" w:lineRule="auto"/>
        <w:ind w:firstLineChars="200" w:firstLine="422"/>
        <w:textAlignment w:val="baseline"/>
        <w:rPr>
          <w:rFonts w:ascii="宋体" w:hAnsi="宋体"/>
          <w:b/>
        </w:rPr>
      </w:pPr>
      <w:r w:rsidRPr="00D70367">
        <w:rPr>
          <w:rFonts w:ascii="宋体" w:hAnsi="宋体" w:hint="eastAsia"/>
          <w:b/>
        </w:rPr>
        <w:t>6.2</w:t>
      </w:r>
      <w:r w:rsidRPr="00D70367">
        <w:rPr>
          <w:rFonts w:ascii="宋体" w:hAnsi="宋体"/>
          <w:b/>
        </w:rPr>
        <w:t xml:space="preserve"> </w:t>
      </w:r>
      <w:r w:rsidRPr="00D70367">
        <w:rPr>
          <w:rFonts w:ascii="宋体" w:hAnsi="宋体" w:hint="eastAsia"/>
          <w:b/>
        </w:rPr>
        <w:t>当所有应答人的应答文件唱价解密异常时，则推迟唱价，直至应答文件可正常解密。当个别供应商电子应答文件唱价解密异常时，由系统确认非系统原因造成的，由应答人自行承担相应责任。</w:t>
      </w:r>
    </w:p>
    <w:p w14:paraId="41F698FC"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6.3 供应商的电子应答文件是经过CA证书加密后上传提交的，任何单位或个人均无法在应答截止时间（即唱价时间，下同）之前查看或篡改，不存在泄密风险。</w:t>
      </w:r>
    </w:p>
    <w:p w14:paraId="2C57C953"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 xml:space="preserve">6.4供应商在应答截止时间之前可以多次提交或撤回电子应答文件，提交新应答文件前需撤回前一次提交的电子应答文件，并且前一次提交的电子应答文件系统将彻底删除。 </w:t>
      </w:r>
    </w:p>
    <w:p w14:paraId="3ED33D75"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6.5供应商可以登录系统查看电子应答文件上传提交结果，了解和确认电子应答文件提交状态。</w:t>
      </w:r>
    </w:p>
    <w:p w14:paraId="48E99635"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6.6 系统提供两种递交电子应答文件的渠道：（1）通过浏览器访问系统进行递交；（2）通过辅助投标工具进行递交。</w:t>
      </w:r>
    </w:p>
    <w:p w14:paraId="44344DE3" w14:textId="77777777" w:rsidR="008450D4" w:rsidRPr="00D70367" w:rsidRDefault="00B04A37">
      <w:pPr>
        <w:pStyle w:val="2"/>
        <w:numPr>
          <w:ilvl w:val="1"/>
          <w:numId w:val="3"/>
        </w:numPr>
        <w:spacing w:line="360" w:lineRule="auto"/>
        <w:rPr>
          <w:rFonts w:ascii="黑体" w:hAnsi="黑体"/>
          <w:sz w:val="24"/>
        </w:rPr>
      </w:pPr>
      <w:bookmarkStart w:id="24" w:name="_Toc499114569"/>
      <w:bookmarkStart w:id="25" w:name="_Toc25270"/>
      <w:bookmarkStart w:id="26" w:name="_Toc24106"/>
      <w:r w:rsidRPr="00D70367">
        <w:rPr>
          <w:rFonts w:ascii="黑体" w:hAnsi="黑体" w:hint="eastAsia"/>
          <w:sz w:val="24"/>
        </w:rPr>
        <w:t>发布公告的媒介</w:t>
      </w:r>
      <w:bookmarkEnd w:id="24"/>
      <w:bookmarkEnd w:id="25"/>
      <w:bookmarkEnd w:id="26"/>
    </w:p>
    <w:p w14:paraId="259CE71E"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本次比选公告仅在“中国移动采购与招标网”（</w:t>
      </w:r>
      <w:r w:rsidRPr="00D70367">
        <w:rPr>
          <w:rFonts w:ascii="宋体" w:hAnsi="宋体" w:hint="eastAsia"/>
          <w:color w:val="0000FF"/>
          <w:u w:val="single"/>
        </w:rPr>
        <w:t>http：//b2b.10086.cn</w:t>
      </w:r>
      <w:r w:rsidRPr="00D70367">
        <w:rPr>
          <w:rFonts w:ascii="宋体" w:hAnsi="宋体" w:hint="eastAsia"/>
        </w:rPr>
        <w:t>）上发布，比选公告将明确对供应商的资格要求、发售比选文件的日期和地点、应答、开启应答等事宜。</w:t>
      </w:r>
    </w:p>
    <w:p w14:paraId="0F5B21B9" w14:textId="77777777" w:rsidR="008450D4" w:rsidRPr="00D70367" w:rsidRDefault="00B04A37">
      <w:pPr>
        <w:pStyle w:val="2"/>
        <w:numPr>
          <w:ilvl w:val="1"/>
          <w:numId w:val="3"/>
        </w:numPr>
        <w:spacing w:line="360" w:lineRule="auto"/>
        <w:rPr>
          <w:rFonts w:ascii="黑体" w:hAnsi="黑体"/>
          <w:sz w:val="24"/>
        </w:rPr>
      </w:pPr>
      <w:bookmarkStart w:id="27" w:name="_Toc499114570"/>
      <w:bookmarkStart w:id="28" w:name="_Toc28257"/>
      <w:bookmarkStart w:id="29" w:name="_Toc5103"/>
      <w:r w:rsidRPr="00D70367">
        <w:rPr>
          <w:rFonts w:ascii="黑体" w:hAnsi="黑体" w:hint="eastAsia"/>
          <w:sz w:val="24"/>
        </w:rPr>
        <w:t>联系方式</w:t>
      </w:r>
      <w:bookmarkEnd w:id="27"/>
      <w:bookmarkEnd w:id="28"/>
      <w:bookmarkEnd w:id="29"/>
    </w:p>
    <w:p w14:paraId="3629760C"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采购人名称、联系地址和联系方式</w:t>
      </w:r>
    </w:p>
    <w:p w14:paraId="6FA27AE8"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（1）采购人名称：中国移动通信有限公司北京信息技术培训院</w:t>
      </w:r>
    </w:p>
    <w:p w14:paraId="4751FA3C"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（2）采购人联系地址：北京市昌平区小汤山马坊北桥东。</w:t>
      </w:r>
    </w:p>
    <w:p w14:paraId="2EF9B5A0"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招标代理机构名称、地址和联系方式：</w:t>
      </w:r>
    </w:p>
    <w:p w14:paraId="3CB98F32"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（1）招标代理机构名称：公诚管理咨询有限公司</w:t>
      </w:r>
    </w:p>
    <w:p w14:paraId="35B7435D"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lastRenderedPageBreak/>
        <w:t>（2）招标代理机构地址：北京市西城区宣武门外大街6号庄胜广场西翼1111室</w:t>
      </w:r>
    </w:p>
    <w:p w14:paraId="52A0043A"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（3）招标代理机构联系方式：</w:t>
      </w:r>
    </w:p>
    <w:p w14:paraId="22C585F1" w14:textId="6EEC2266" w:rsidR="008450D4" w:rsidRPr="00D70367" w:rsidRDefault="00663AB4" w:rsidP="00B552F3">
      <w:pPr>
        <w:spacing w:line="360" w:lineRule="auto"/>
        <w:ind w:firstLineChars="400" w:firstLine="840"/>
        <w:textAlignment w:val="baseline"/>
        <w:rPr>
          <w:rFonts w:ascii="宋体" w:hAnsi="宋体"/>
        </w:rPr>
      </w:pPr>
      <w:r w:rsidRPr="00D70367">
        <w:rPr>
          <w:rFonts w:ascii="宋体" w:hAnsi="宋体" w:hint="eastAsia"/>
        </w:rPr>
        <w:t>王世军（18813294023</w:t>
      </w:r>
      <w:r w:rsidR="00B04A37" w:rsidRPr="00D70367">
        <w:rPr>
          <w:rFonts w:ascii="宋体" w:hAnsi="宋体" w:hint="eastAsia"/>
        </w:rPr>
        <w:t>）电子邮箱：</w:t>
      </w:r>
      <w:r w:rsidRPr="00D70367">
        <w:rPr>
          <w:rFonts w:ascii="宋体" w:hAnsi="宋体" w:hint="eastAsia"/>
          <w:u w:val="single"/>
        </w:rPr>
        <w:t>wangsj3@gcbidding.com</w:t>
      </w:r>
    </w:p>
    <w:p w14:paraId="1610787A"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（4）招标代理机构账户信息</w:t>
      </w:r>
    </w:p>
    <w:p w14:paraId="10EA9B97"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开户名：公诚管理咨询有限公司</w:t>
      </w:r>
    </w:p>
    <w:p w14:paraId="135FBD56" w14:textId="5158780F" w:rsidR="008450D4" w:rsidRPr="00D70367" w:rsidRDefault="00B04A37">
      <w:pPr>
        <w:spacing w:line="360" w:lineRule="auto"/>
        <w:ind w:firstLineChars="200" w:firstLine="422"/>
        <w:textAlignment w:val="baseline"/>
        <w:rPr>
          <w:rFonts w:ascii="宋体" w:hAnsi="宋体"/>
          <w:b/>
        </w:rPr>
      </w:pPr>
      <w:r w:rsidRPr="00D70367">
        <w:rPr>
          <w:rFonts w:ascii="宋体" w:hAnsi="宋体" w:hint="eastAsia"/>
          <w:b/>
          <w:color w:val="FF0000"/>
        </w:rPr>
        <w:t xml:space="preserve">开户银行：中信银行广州花园支行  </w:t>
      </w:r>
      <w:r w:rsidRPr="00D70367">
        <w:rPr>
          <w:rFonts w:ascii="宋体" w:hAnsi="宋体" w:hint="eastAsia"/>
          <w:b/>
        </w:rPr>
        <w:t xml:space="preserve"> </w:t>
      </w:r>
      <w:r w:rsidRPr="00D70367">
        <w:rPr>
          <w:rFonts w:ascii="宋体" w:hAnsi="宋体" w:hint="eastAsia"/>
          <w:b/>
          <w:color w:val="FF0000"/>
        </w:rPr>
        <w:t>账号：</w:t>
      </w:r>
      <w:r w:rsidR="00A80E7C" w:rsidRPr="00D70367">
        <w:rPr>
          <w:rFonts w:ascii="宋体" w:hAnsi="宋体"/>
          <w:b/>
          <w:color w:val="FF0000"/>
        </w:rPr>
        <w:t>3110910037672010274</w:t>
      </w:r>
    </w:p>
    <w:p w14:paraId="5AEF38AC" w14:textId="77777777" w:rsidR="008450D4" w:rsidRPr="00D70367" w:rsidRDefault="00B04A37">
      <w:pPr>
        <w:spacing w:line="360" w:lineRule="auto"/>
        <w:ind w:firstLineChars="200" w:firstLine="422"/>
        <w:textAlignment w:val="baseline"/>
        <w:rPr>
          <w:rFonts w:ascii="宋体" w:hAnsi="宋体"/>
          <w:b/>
          <w:color w:val="FF0000"/>
        </w:rPr>
      </w:pPr>
      <w:r w:rsidRPr="00D70367">
        <w:rPr>
          <w:rFonts w:ascii="宋体" w:hAnsi="宋体"/>
          <w:b/>
          <w:color w:val="FF0000"/>
        </w:rPr>
        <w:t>注</w:t>
      </w:r>
      <w:r w:rsidRPr="00D70367">
        <w:rPr>
          <w:rFonts w:ascii="宋体" w:hAnsi="宋体" w:hint="eastAsia"/>
          <w:b/>
          <w:color w:val="FF0000"/>
        </w:rPr>
        <w:t>：应答单位必须严格按照以上所规定的账户信息进行汇款，避免出错带来的影响。如不清楚，请及时联系项目负责人。</w:t>
      </w:r>
    </w:p>
    <w:p w14:paraId="265E13AD" w14:textId="77777777" w:rsidR="008450D4" w:rsidRPr="00D70367" w:rsidRDefault="00B04A37">
      <w:pPr>
        <w:pStyle w:val="2"/>
        <w:numPr>
          <w:ilvl w:val="1"/>
          <w:numId w:val="3"/>
        </w:numPr>
        <w:spacing w:line="360" w:lineRule="auto"/>
        <w:rPr>
          <w:rFonts w:ascii="黑体" w:hAnsi="黑体"/>
          <w:sz w:val="24"/>
        </w:rPr>
      </w:pPr>
      <w:bookmarkStart w:id="30" w:name="_Toc499114571"/>
      <w:bookmarkStart w:id="31" w:name="_Toc18030"/>
      <w:bookmarkStart w:id="32" w:name="_Toc6855"/>
      <w:r w:rsidRPr="00D70367">
        <w:rPr>
          <w:rFonts w:ascii="黑体" w:hAnsi="黑体" w:hint="eastAsia"/>
          <w:sz w:val="24"/>
        </w:rPr>
        <w:t>免责声明</w:t>
      </w:r>
      <w:bookmarkEnd w:id="30"/>
      <w:bookmarkEnd w:id="31"/>
      <w:bookmarkEnd w:id="32"/>
    </w:p>
    <w:p w14:paraId="02258AA0" w14:textId="77777777" w:rsidR="008450D4" w:rsidRPr="00D70367" w:rsidRDefault="00B04A37">
      <w:pPr>
        <w:spacing w:line="360" w:lineRule="auto"/>
        <w:ind w:firstLineChars="200" w:firstLine="420"/>
        <w:textAlignment w:val="baseline"/>
        <w:rPr>
          <w:rFonts w:ascii="宋体" w:hAnsi="宋体"/>
        </w:rPr>
      </w:pPr>
      <w:r w:rsidRPr="00D70367">
        <w:rPr>
          <w:rFonts w:ascii="宋体" w:hAnsi="宋体" w:hint="eastAsia"/>
        </w:rPr>
        <w:t>我公司发布本次项目采购信息的官方媒介包括：中国移动采购与招标网（</w:t>
      </w:r>
      <w:r w:rsidRPr="00D70367">
        <w:rPr>
          <w:rFonts w:ascii="宋体" w:hAnsi="宋体" w:hint="eastAsia"/>
          <w:color w:val="0000FF"/>
          <w:u w:val="single"/>
        </w:rPr>
        <w:t>http：//b2b.10086.cn</w:t>
      </w:r>
      <w:r w:rsidRPr="00D70367">
        <w:rPr>
          <w:rFonts w:ascii="宋体" w:hAnsi="宋体" w:hint="eastAsia"/>
        </w:rPr>
        <w:t>）。除上述外，我公司不在其他任何网站、论坛等媒介上发布任何采购信息，其他任何媒介上转载的、以我公司为采购主体的采购信息均为非法转载，均为无效。</w:t>
      </w:r>
    </w:p>
    <w:p w14:paraId="7543C722" w14:textId="77777777" w:rsidR="008450D4" w:rsidRPr="00D70367" w:rsidRDefault="00B04A37">
      <w:pPr>
        <w:pStyle w:val="2"/>
        <w:numPr>
          <w:ilvl w:val="1"/>
          <w:numId w:val="3"/>
        </w:numPr>
        <w:spacing w:line="360" w:lineRule="auto"/>
        <w:rPr>
          <w:rFonts w:ascii="黑体" w:hAnsi="黑体"/>
          <w:sz w:val="24"/>
        </w:rPr>
      </w:pPr>
      <w:bookmarkStart w:id="33" w:name="_Toc10197"/>
      <w:bookmarkStart w:id="34" w:name="_Toc499114572"/>
      <w:bookmarkStart w:id="35" w:name="_Toc25527"/>
      <w:r w:rsidRPr="00D70367">
        <w:rPr>
          <w:rFonts w:ascii="黑体" w:hAnsi="黑体" w:hint="eastAsia"/>
          <w:sz w:val="24"/>
        </w:rPr>
        <w:t>附加项</w:t>
      </w:r>
      <w:bookmarkEnd w:id="33"/>
      <w:bookmarkEnd w:id="34"/>
      <w:bookmarkEnd w:id="35"/>
    </w:p>
    <w:p w14:paraId="22089201" w14:textId="48615D58" w:rsidR="00663AB4" w:rsidRPr="00D70367" w:rsidRDefault="00663AB4" w:rsidP="00663AB4">
      <w:pPr>
        <w:pStyle w:val="af7"/>
        <w:ind w:left="425" w:firstLineChars="0" w:firstLine="0"/>
        <w:textAlignment w:val="baseline"/>
        <w:rPr>
          <w:rFonts w:ascii="宋体" w:hAnsi="宋体"/>
          <w:b/>
          <w:bCs/>
        </w:rPr>
      </w:pPr>
      <w:r w:rsidRPr="00D70367">
        <w:rPr>
          <w:rFonts w:ascii="宋体" w:hAnsi="宋体"/>
          <w:b/>
          <w:bCs/>
        </w:rPr>
        <w:t>10</w:t>
      </w:r>
      <w:r w:rsidRPr="00D70367">
        <w:rPr>
          <w:rFonts w:ascii="宋体" w:hAnsi="宋体" w:hint="eastAsia"/>
          <w:b/>
          <w:bCs/>
        </w:rPr>
        <w:t>.1 应答人自愿参加E</w:t>
      </w:r>
      <w:r w:rsidRPr="00D70367">
        <w:rPr>
          <w:rFonts w:ascii="宋体" w:hAnsi="宋体"/>
          <w:b/>
          <w:bCs/>
        </w:rPr>
        <w:t>S</w:t>
      </w:r>
      <w:r w:rsidRPr="00D70367">
        <w:rPr>
          <w:rFonts w:ascii="宋体" w:hAnsi="宋体" w:hint="eastAsia"/>
          <w:b/>
          <w:bCs/>
        </w:rPr>
        <w:t>远程唱价会议。在递交应答文件截止前一天，本项目负责人会联系成功递交应答文件的应答人参加远程唱价，远程唱价采用腾讯会议的形式。召开参会人员需为法定代表人应持签字盖章的《法定代表人身份证明》及法人身份证原件、参会人员为法定代表人委托的代理人应持签字盖章的《法定代表人授权书》及被授权人身份证原件在应答截止时间前按时参加远程唱价会议即可。</w:t>
      </w:r>
    </w:p>
    <w:p w14:paraId="31289826" w14:textId="6691C650" w:rsidR="008450D4" w:rsidRPr="00D70367" w:rsidRDefault="00663AB4" w:rsidP="00B552F3">
      <w:pPr>
        <w:pStyle w:val="af7"/>
        <w:ind w:left="425" w:firstLineChars="0" w:firstLine="0"/>
        <w:textAlignment w:val="baseline"/>
        <w:rPr>
          <w:rFonts w:ascii="宋体" w:hAnsi="宋体"/>
          <w:b/>
          <w:bCs/>
        </w:rPr>
      </w:pPr>
      <w:r w:rsidRPr="00D70367">
        <w:rPr>
          <w:rFonts w:ascii="宋体" w:hAnsi="宋体"/>
          <w:b/>
          <w:bCs/>
        </w:rPr>
        <w:t>10</w:t>
      </w:r>
      <w:r w:rsidRPr="00D70367">
        <w:rPr>
          <w:rFonts w:ascii="宋体" w:hAnsi="宋体" w:hint="eastAsia"/>
          <w:b/>
          <w:bCs/>
        </w:rPr>
        <w:t>.2 提醒：供应商须在中国移动采购与招标网（http：//b2b.10086.cn）完成报名后，需在</w:t>
      </w:r>
      <w:r w:rsidR="00BA4ECE">
        <w:rPr>
          <w:rFonts w:ascii="宋体" w:hAnsi="宋体" w:hint="eastAsia"/>
          <w:b/>
          <w:bCs/>
        </w:rPr>
        <w:t>比选</w:t>
      </w:r>
      <w:r w:rsidRPr="00D70367">
        <w:rPr>
          <w:rFonts w:ascii="宋体" w:hAnsi="宋体" w:hint="eastAsia"/>
          <w:b/>
          <w:bCs/>
        </w:rPr>
        <w:t>文件售卖截止时间前及时下载</w:t>
      </w:r>
      <w:r w:rsidR="00BA4ECE">
        <w:rPr>
          <w:rFonts w:ascii="宋体" w:hAnsi="宋体" w:hint="eastAsia"/>
          <w:b/>
          <w:bCs/>
        </w:rPr>
        <w:t>比选</w:t>
      </w:r>
      <w:r w:rsidRPr="00D70367">
        <w:rPr>
          <w:rFonts w:ascii="宋体" w:hAnsi="宋体" w:hint="eastAsia"/>
          <w:b/>
          <w:bCs/>
        </w:rPr>
        <w:t>文件，售卖截止时间前，若未下载</w:t>
      </w:r>
      <w:r w:rsidR="00BA4ECE">
        <w:rPr>
          <w:rFonts w:ascii="宋体" w:hAnsi="宋体" w:hint="eastAsia"/>
          <w:b/>
          <w:bCs/>
        </w:rPr>
        <w:t>比选</w:t>
      </w:r>
      <w:r w:rsidRPr="00D70367">
        <w:rPr>
          <w:rFonts w:ascii="宋体" w:hAnsi="宋体" w:hint="eastAsia"/>
          <w:b/>
          <w:bCs/>
        </w:rPr>
        <w:t>文件，将无法对本项目进行应答。中国移动采购与招标网（http：//b2b.10086.cn）的具体操作若有疑问。可致电客服热线：4001390123。</w:t>
      </w:r>
    </w:p>
    <w:p w14:paraId="7D61AAFD" w14:textId="77777777" w:rsidR="008450D4" w:rsidRPr="00D70367" w:rsidRDefault="00B04A37">
      <w:pPr>
        <w:spacing w:line="360" w:lineRule="auto"/>
        <w:jc w:val="right"/>
        <w:textAlignment w:val="baseline"/>
        <w:rPr>
          <w:rFonts w:ascii="宋体" w:hAnsi="宋体"/>
        </w:rPr>
      </w:pPr>
      <w:r w:rsidRPr="00D70367">
        <w:rPr>
          <w:rFonts w:ascii="宋体" w:hAnsi="宋体" w:hint="eastAsia"/>
        </w:rPr>
        <w:t>采购人/采购代理机构：</w:t>
      </w:r>
    </w:p>
    <w:p w14:paraId="26E9AD2A" w14:textId="77777777" w:rsidR="008450D4" w:rsidRPr="00D70367" w:rsidRDefault="00B04A37">
      <w:pPr>
        <w:spacing w:line="360" w:lineRule="auto"/>
        <w:jc w:val="right"/>
        <w:textAlignment w:val="baseline"/>
        <w:rPr>
          <w:rFonts w:ascii="宋体" w:hAnsi="宋体"/>
        </w:rPr>
      </w:pPr>
      <w:r w:rsidRPr="00D70367">
        <w:rPr>
          <w:rFonts w:ascii="宋体" w:hAnsi="宋体" w:hint="eastAsia"/>
        </w:rPr>
        <w:t>中国移动通信有限公司北京信息技术培训院/公诚管理咨询有限公司</w:t>
      </w:r>
    </w:p>
    <w:p w14:paraId="69DDC2FB" w14:textId="27650885" w:rsidR="008450D4" w:rsidRPr="00D70367" w:rsidRDefault="00B04A37">
      <w:pPr>
        <w:spacing w:line="360" w:lineRule="auto"/>
        <w:jc w:val="right"/>
        <w:textAlignment w:val="baseline"/>
        <w:rPr>
          <w:b/>
          <w:bCs/>
        </w:rPr>
      </w:pPr>
      <w:r w:rsidRPr="00D70367">
        <w:rPr>
          <w:rFonts w:ascii="宋体" w:hAnsi="宋体" w:hint="eastAsia"/>
          <w:b/>
          <w:bCs/>
        </w:rPr>
        <w:t>20</w:t>
      </w:r>
      <w:r w:rsidR="00663AB4" w:rsidRPr="00D70367">
        <w:rPr>
          <w:rFonts w:ascii="宋体" w:hAnsi="宋体"/>
          <w:b/>
          <w:bCs/>
        </w:rPr>
        <w:t>20</w:t>
      </w:r>
      <w:r w:rsidRPr="00D70367">
        <w:rPr>
          <w:rFonts w:ascii="宋体" w:hAnsi="宋体" w:hint="eastAsia"/>
          <w:b/>
          <w:bCs/>
        </w:rPr>
        <w:t>年</w:t>
      </w:r>
      <w:r w:rsidR="00B552F3" w:rsidRPr="00D70367">
        <w:rPr>
          <w:rFonts w:ascii="宋体" w:hAnsi="宋体"/>
          <w:b/>
          <w:bCs/>
        </w:rPr>
        <w:t>7</w:t>
      </w:r>
      <w:r w:rsidRPr="00D70367">
        <w:rPr>
          <w:rFonts w:ascii="宋体" w:hAnsi="宋体" w:hint="eastAsia"/>
          <w:b/>
          <w:bCs/>
        </w:rPr>
        <w:t>月</w:t>
      </w:r>
      <w:r w:rsidR="00B552F3" w:rsidRPr="00D70367">
        <w:rPr>
          <w:rFonts w:ascii="宋体" w:hAnsi="宋体"/>
          <w:b/>
          <w:bCs/>
        </w:rPr>
        <w:t>3</w:t>
      </w:r>
      <w:r w:rsidRPr="00D70367">
        <w:rPr>
          <w:rFonts w:ascii="宋体" w:hAnsi="宋体" w:hint="eastAsia"/>
          <w:b/>
          <w:bCs/>
        </w:rPr>
        <w:t>日</w:t>
      </w:r>
    </w:p>
    <w:p w14:paraId="780B5A06" w14:textId="77777777" w:rsidR="008450D4" w:rsidRPr="00D70367" w:rsidRDefault="008450D4">
      <w:pPr>
        <w:sectPr w:rsidR="008450D4" w:rsidRPr="00D70367">
          <w:footerReference w:type="default" r:id="rId12"/>
          <w:pgSz w:w="11906" w:h="16838"/>
          <w:pgMar w:top="1440" w:right="1701" w:bottom="1440" w:left="1701" w:header="851" w:footer="992" w:gutter="0"/>
          <w:pgNumType w:start="1"/>
          <w:cols w:space="425"/>
          <w:docGrid w:type="linesAndChars" w:linePitch="380"/>
        </w:sectPr>
      </w:pPr>
    </w:p>
    <w:p w14:paraId="66899A1A" w14:textId="77777777" w:rsidR="008450D4" w:rsidRPr="00D70367" w:rsidRDefault="00B04A37">
      <w:pPr>
        <w:pStyle w:val="1"/>
      </w:pPr>
      <w:bookmarkStart w:id="36" w:name="_Toc7422"/>
      <w:r w:rsidRPr="00D70367">
        <w:rPr>
          <w:rFonts w:hint="eastAsia"/>
        </w:rPr>
        <w:lastRenderedPageBreak/>
        <w:t>应答人须知</w:t>
      </w:r>
      <w:bookmarkEnd w:id="2"/>
      <w:bookmarkEnd w:id="3"/>
      <w:bookmarkEnd w:id="4"/>
      <w:bookmarkEnd w:id="36"/>
    </w:p>
    <w:p w14:paraId="47E9D673" w14:textId="77777777" w:rsidR="008450D4" w:rsidRPr="00D70367" w:rsidRDefault="00B04A37">
      <w:pPr>
        <w:pStyle w:val="2"/>
        <w:numPr>
          <w:ilvl w:val="0"/>
          <w:numId w:val="0"/>
        </w:numPr>
        <w:spacing w:line="240" w:lineRule="auto"/>
        <w:jc w:val="center"/>
        <w:rPr>
          <w:rFonts w:ascii="黑体"/>
          <w:szCs w:val="28"/>
        </w:rPr>
      </w:pPr>
      <w:bookmarkStart w:id="37" w:name="_Toc28535"/>
      <w:bookmarkStart w:id="38" w:name="_Toc226969277"/>
      <w:bookmarkStart w:id="39" w:name="_Toc227057884"/>
      <w:r w:rsidRPr="00D70367">
        <w:rPr>
          <w:rFonts w:ascii="黑体" w:hint="eastAsia"/>
          <w:szCs w:val="28"/>
        </w:rPr>
        <w:t>应答人须知前附表</w:t>
      </w:r>
      <w:bookmarkEnd w:id="37"/>
      <w:bookmarkEnd w:id="38"/>
      <w:bookmarkEnd w:id="39"/>
    </w:p>
    <w:p w14:paraId="70D4CF0B" w14:textId="77777777" w:rsidR="008450D4" w:rsidRPr="00D70367" w:rsidRDefault="00B04A37">
      <w:pPr>
        <w:ind w:firstLineChars="202" w:firstLine="424"/>
      </w:pPr>
      <w:r w:rsidRPr="00D70367">
        <w:rPr>
          <w:rFonts w:hint="eastAsia"/>
        </w:rPr>
        <w:t>本前附表关于要采购的货物及</w:t>
      </w:r>
      <w:r w:rsidRPr="00D70367">
        <w:t>服务</w:t>
      </w:r>
      <w:r w:rsidRPr="00D70367">
        <w:rPr>
          <w:rFonts w:hint="eastAsia"/>
        </w:rPr>
        <w:t>的具体资料是对应答人须知的具体补充和修改，如有矛盾，以本前附表为准。</w:t>
      </w:r>
    </w:p>
    <w:tbl>
      <w:tblPr>
        <w:tblW w:w="8511" w:type="dxa"/>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4"/>
        <w:gridCol w:w="1666"/>
        <w:gridCol w:w="5921"/>
      </w:tblGrid>
      <w:tr w:rsidR="008450D4" w:rsidRPr="00D70367" w14:paraId="4BECBD12" w14:textId="77777777">
        <w:trPr>
          <w:trHeight w:val="600"/>
        </w:trPr>
        <w:tc>
          <w:tcPr>
            <w:tcW w:w="924" w:type="dxa"/>
            <w:vAlign w:val="center"/>
          </w:tcPr>
          <w:p w14:paraId="2F17CDF6" w14:textId="77777777" w:rsidR="008450D4" w:rsidRPr="00D70367" w:rsidRDefault="00B04A37">
            <w:pPr>
              <w:autoSpaceDE w:val="0"/>
              <w:autoSpaceDN w:val="0"/>
              <w:jc w:val="center"/>
              <w:rPr>
                <w:rFonts w:asciiTheme="minorEastAsia" w:eastAsiaTheme="minorEastAsia" w:hAnsiTheme="minorEastAsia"/>
                <w:b/>
                <w:color w:val="000000"/>
                <w:szCs w:val="21"/>
              </w:rPr>
            </w:pPr>
            <w:r w:rsidRPr="00D70367">
              <w:rPr>
                <w:rFonts w:asciiTheme="minorEastAsia" w:eastAsiaTheme="minorEastAsia" w:hAnsiTheme="minorEastAsia"/>
                <w:b/>
                <w:color w:val="000000"/>
                <w:szCs w:val="21"/>
              </w:rPr>
              <w:t>条款号</w:t>
            </w:r>
          </w:p>
        </w:tc>
        <w:tc>
          <w:tcPr>
            <w:tcW w:w="1666" w:type="dxa"/>
            <w:vAlign w:val="center"/>
          </w:tcPr>
          <w:p w14:paraId="3F451EAC" w14:textId="77777777" w:rsidR="008450D4" w:rsidRPr="00D70367" w:rsidRDefault="00B04A37">
            <w:pPr>
              <w:autoSpaceDE w:val="0"/>
              <w:autoSpaceDN w:val="0"/>
              <w:jc w:val="center"/>
              <w:rPr>
                <w:rFonts w:asciiTheme="minorEastAsia" w:eastAsiaTheme="minorEastAsia" w:hAnsiTheme="minorEastAsia"/>
                <w:b/>
                <w:color w:val="000000"/>
                <w:szCs w:val="21"/>
              </w:rPr>
            </w:pPr>
            <w:r w:rsidRPr="00D70367">
              <w:rPr>
                <w:rFonts w:asciiTheme="minorEastAsia" w:eastAsiaTheme="minorEastAsia" w:hAnsiTheme="minorEastAsia" w:hint="eastAsia"/>
                <w:b/>
                <w:color w:val="000000"/>
                <w:szCs w:val="21"/>
              </w:rPr>
              <w:t>条款名称</w:t>
            </w:r>
          </w:p>
        </w:tc>
        <w:tc>
          <w:tcPr>
            <w:tcW w:w="5921" w:type="dxa"/>
            <w:vAlign w:val="center"/>
          </w:tcPr>
          <w:p w14:paraId="59B69130" w14:textId="77777777" w:rsidR="008450D4" w:rsidRPr="00D70367" w:rsidRDefault="00B04A37">
            <w:pPr>
              <w:autoSpaceDE w:val="0"/>
              <w:autoSpaceDN w:val="0"/>
              <w:jc w:val="center"/>
              <w:rPr>
                <w:rFonts w:asciiTheme="minorEastAsia" w:eastAsiaTheme="minorEastAsia" w:hAnsiTheme="minorEastAsia"/>
                <w:b/>
                <w:color w:val="000000"/>
                <w:szCs w:val="21"/>
              </w:rPr>
            </w:pPr>
            <w:r w:rsidRPr="00D70367">
              <w:rPr>
                <w:rFonts w:asciiTheme="minorEastAsia" w:eastAsiaTheme="minorEastAsia" w:hAnsiTheme="minorEastAsia" w:hint="eastAsia"/>
                <w:b/>
                <w:color w:val="000000"/>
                <w:szCs w:val="21"/>
              </w:rPr>
              <w:t>编列内容</w:t>
            </w:r>
          </w:p>
        </w:tc>
      </w:tr>
      <w:tr w:rsidR="00663AB4" w:rsidRPr="00D70367" w14:paraId="5FA96CBF" w14:textId="77777777">
        <w:trPr>
          <w:trHeight w:val="600"/>
        </w:trPr>
        <w:tc>
          <w:tcPr>
            <w:tcW w:w="924" w:type="dxa"/>
            <w:vAlign w:val="center"/>
          </w:tcPr>
          <w:p w14:paraId="541E4530"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2.1</w:t>
            </w:r>
            <w:r w:rsidRPr="00D70367">
              <w:rPr>
                <w:rFonts w:asciiTheme="minorEastAsia" w:eastAsiaTheme="minorEastAsia" w:hAnsiTheme="minorEastAsia" w:hint="eastAsia"/>
                <w:color w:val="000000"/>
                <w:szCs w:val="21"/>
              </w:rPr>
              <w:t>.1</w:t>
            </w:r>
          </w:p>
        </w:tc>
        <w:tc>
          <w:tcPr>
            <w:tcW w:w="1666" w:type="dxa"/>
            <w:vAlign w:val="center"/>
          </w:tcPr>
          <w:p w14:paraId="285120A0"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采购人</w:t>
            </w:r>
            <w:r w:rsidRPr="00D70367">
              <w:rPr>
                <w:rFonts w:asciiTheme="minorEastAsia" w:eastAsiaTheme="minorEastAsia" w:hAnsiTheme="minorEastAsia" w:hint="eastAsia"/>
                <w:color w:val="000000"/>
                <w:szCs w:val="21"/>
              </w:rPr>
              <w:t>名称</w:t>
            </w:r>
          </w:p>
        </w:tc>
        <w:tc>
          <w:tcPr>
            <w:tcW w:w="5921" w:type="dxa"/>
            <w:vAlign w:val="center"/>
          </w:tcPr>
          <w:p w14:paraId="4B5D59F7" w14:textId="09793D38"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szCs w:val="21"/>
              </w:rPr>
              <w:t>中国移动通信有限公司北京信息技术培训院</w:t>
            </w:r>
          </w:p>
        </w:tc>
      </w:tr>
      <w:tr w:rsidR="00663AB4" w:rsidRPr="00D70367" w14:paraId="2F16FDA6" w14:textId="77777777">
        <w:trPr>
          <w:trHeight w:val="600"/>
        </w:trPr>
        <w:tc>
          <w:tcPr>
            <w:tcW w:w="924" w:type="dxa"/>
            <w:vAlign w:val="center"/>
          </w:tcPr>
          <w:p w14:paraId="01BDC112"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2.1.2</w:t>
            </w:r>
          </w:p>
        </w:tc>
        <w:tc>
          <w:tcPr>
            <w:tcW w:w="1666" w:type="dxa"/>
            <w:vAlign w:val="center"/>
          </w:tcPr>
          <w:p w14:paraId="67A46F4E"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项目名称</w:t>
            </w:r>
          </w:p>
        </w:tc>
        <w:tc>
          <w:tcPr>
            <w:tcW w:w="5921" w:type="dxa"/>
            <w:vAlign w:val="center"/>
          </w:tcPr>
          <w:p w14:paraId="2A4F0424" w14:textId="62111A12" w:rsidR="00663AB4" w:rsidRPr="00D70367" w:rsidRDefault="001333BA"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中国移动学院2020年学六楼燃气房燃气设备更换采购项目</w:t>
            </w:r>
          </w:p>
        </w:tc>
      </w:tr>
      <w:tr w:rsidR="00663AB4" w:rsidRPr="00D70367" w14:paraId="05E2E488" w14:textId="77777777">
        <w:trPr>
          <w:trHeight w:val="600"/>
        </w:trPr>
        <w:tc>
          <w:tcPr>
            <w:tcW w:w="924" w:type="dxa"/>
            <w:vAlign w:val="center"/>
          </w:tcPr>
          <w:p w14:paraId="200D9B5A"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2.3</w:t>
            </w:r>
          </w:p>
        </w:tc>
        <w:tc>
          <w:tcPr>
            <w:tcW w:w="1666" w:type="dxa"/>
            <w:vAlign w:val="center"/>
          </w:tcPr>
          <w:p w14:paraId="450DA190"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比选组织形式</w:t>
            </w:r>
          </w:p>
        </w:tc>
        <w:tc>
          <w:tcPr>
            <w:tcW w:w="5921" w:type="dxa"/>
            <w:vAlign w:val="center"/>
          </w:tcPr>
          <w:p w14:paraId="36FBF14C"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自行比选/委托比选</w:t>
            </w:r>
          </w:p>
          <w:p w14:paraId="7A64BE3B"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代理机构名称：</w:t>
            </w:r>
            <w:r w:rsidRPr="00D70367">
              <w:rPr>
                <w:rFonts w:asciiTheme="minorEastAsia" w:eastAsiaTheme="minorEastAsia" w:hAnsiTheme="minorEastAsia" w:hint="eastAsia"/>
                <w:szCs w:val="21"/>
                <w:u w:val="single"/>
              </w:rPr>
              <w:t>公诚管理咨询有限公司</w:t>
            </w:r>
          </w:p>
        </w:tc>
      </w:tr>
      <w:tr w:rsidR="00663AB4" w:rsidRPr="00D70367" w14:paraId="68B74BA9" w14:textId="77777777">
        <w:trPr>
          <w:trHeight w:val="600"/>
        </w:trPr>
        <w:tc>
          <w:tcPr>
            <w:tcW w:w="924" w:type="dxa"/>
            <w:vAlign w:val="center"/>
          </w:tcPr>
          <w:p w14:paraId="6C65FC10"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2.4</w:t>
            </w:r>
          </w:p>
        </w:tc>
        <w:tc>
          <w:tcPr>
            <w:tcW w:w="1666" w:type="dxa"/>
            <w:vAlign w:val="center"/>
          </w:tcPr>
          <w:p w14:paraId="1F83D6AB"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采购</w:t>
            </w:r>
            <w:r w:rsidRPr="00D70367">
              <w:rPr>
                <w:rFonts w:asciiTheme="minorEastAsia" w:eastAsiaTheme="minorEastAsia" w:hAnsiTheme="minorEastAsia"/>
                <w:color w:val="000000"/>
                <w:szCs w:val="21"/>
              </w:rPr>
              <w:t>方式</w:t>
            </w:r>
          </w:p>
        </w:tc>
        <w:tc>
          <w:tcPr>
            <w:tcW w:w="5921" w:type="dxa"/>
            <w:vAlign w:val="center"/>
          </w:tcPr>
          <w:p w14:paraId="1FCF247B"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公开比选</w:t>
            </w:r>
          </w:p>
        </w:tc>
      </w:tr>
      <w:tr w:rsidR="00663AB4" w:rsidRPr="00D70367" w14:paraId="3E42371C" w14:textId="77777777">
        <w:trPr>
          <w:trHeight w:val="600"/>
        </w:trPr>
        <w:tc>
          <w:tcPr>
            <w:tcW w:w="924" w:type="dxa"/>
            <w:vAlign w:val="center"/>
          </w:tcPr>
          <w:p w14:paraId="5ADE8F73"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2.5</w:t>
            </w:r>
          </w:p>
        </w:tc>
        <w:tc>
          <w:tcPr>
            <w:tcW w:w="1666" w:type="dxa"/>
            <w:vAlign w:val="center"/>
          </w:tcPr>
          <w:p w14:paraId="27320EB0"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资格审查方式</w:t>
            </w:r>
          </w:p>
        </w:tc>
        <w:tc>
          <w:tcPr>
            <w:tcW w:w="5921" w:type="dxa"/>
            <w:vAlign w:val="center"/>
          </w:tcPr>
          <w:p w14:paraId="466A3C98"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资格后审</w:t>
            </w:r>
          </w:p>
          <w:p w14:paraId="74A37812"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资格后审条件见第一章</w:t>
            </w:r>
          </w:p>
        </w:tc>
      </w:tr>
      <w:tr w:rsidR="00663AB4" w:rsidRPr="00D70367" w14:paraId="61F5AB57" w14:textId="77777777">
        <w:trPr>
          <w:trHeight w:val="600"/>
        </w:trPr>
        <w:tc>
          <w:tcPr>
            <w:tcW w:w="924" w:type="dxa"/>
            <w:vAlign w:val="center"/>
          </w:tcPr>
          <w:p w14:paraId="0D490EA8"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2.6</w:t>
            </w:r>
          </w:p>
        </w:tc>
        <w:tc>
          <w:tcPr>
            <w:tcW w:w="1666" w:type="dxa"/>
            <w:vAlign w:val="center"/>
          </w:tcPr>
          <w:p w14:paraId="46C40292"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合格的货物和服务</w:t>
            </w:r>
          </w:p>
        </w:tc>
        <w:tc>
          <w:tcPr>
            <w:tcW w:w="5921" w:type="dxa"/>
            <w:vAlign w:val="center"/>
          </w:tcPr>
          <w:p w14:paraId="68A37613"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szCs w:val="21"/>
              </w:rPr>
              <w:t>符合比选文件规定的技术要求</w:t>
            </w:r>
          </w:p>
        </w:tc>
      </w:tr>
      <w:tr w:rsidR="00663AB4" w:rsidRPr="00D70367" w14:paraId="1F6D5E39" w14:textId="77777777">
        <w:trPr>
          <w:trHeight w:val="600"/>
        </w:trPr>
        <w:tc>
          <w:tcPr>
            <w:tcW w:w="924" w:type="dxa"/>
            <w:vAlign w:val="center"/>
          </w:tcPr>
          <w:p w14:paraId="28BB0CC9"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2.8</w:t>
            </w:r>
          </w:p>
        </w:tc>
        <w:tc>
          <w:tcPr>
            <w:tcW w:w="1666" w:type="dxa"/>
            <w:vAlign w:val="center"/>
          </w:tcPr>
          <w:p w14:paraId="2AE64F3E"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比选</w:t>
            </w:r>
            <w:r w:rsidRPr="00D70367">
              <w:rPr>
                <w:rFonts w:asciiTheme="minorEastAsia" w:eastAsiaTheme="minorEastAsia" w:hAnsiTheme="minorEastAsia"/>
                <w:color w:val="000000"/>
                <w:szCs w:val="21"/>
              </w:rPr>
              <w:t>文件的组成</w:t>
            </w:r>
          </w:p>
        </w:tc>
        <w:tc>
          <w:tcPr>
            <w:tcW w:w="5921" w:type="dxa"/>
            <w:vAlign w:val="center"/>
          </w:tcPr>
          <w:p w14:paraId="607AB74B"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第一章 比选公告</w:t>
            </w:r>
          </w:p>
          <w:p w14:paraId="5ED693CF"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第二章 应答人须知</w:t>
            </w:r>
          </w:p>
          <w:p w14:paraId="68F144B0"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第三章 商务规范书</w:t>
            </w:r>
          </w:p>
          <w:p w14:paraId="0AE501A3"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第四章 技术规范书</w:t>
            </w:r>
          </w:p>
          <w:p w14:paraId="0E7C7AB2"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第五章 评审方法</w:t>
            </w:r>
          </w:p>
          <w:p w14:paraId="587BC625"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第六章 应答文件格式</w:t>
            </w:r>
          </w:p>
        </w:tc>
      </w:tr>
      <w:tr w:rsidR="00663AB4" w:rsidRPr="00D70367" w14:paraId="258BD929" w14:textId="77777777">
        <w:trPr>
          <w:trHeight w:val="600"/>
        </w:trPr>
        <w:tc>
          <w:tcPr>
            <w:tcW w:w="924" w:type="dxa"/>
            <w:vAlign w:val="center"/>
          </w:tcPr>
          <w:p w14:paraId="41C46FF2"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2.9</w:t>
            </w:r>
          </w:p>
        </w:tc>
        <w:tc>
          <w:tcPr>
            <w:tcW w:w="1666" w:type="dxa"/>
            <w:vAlign w:val="center"/>
          </w:tcPr>
          <w:p w14:paraId="28077C72"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应答</w:t>
            </w:r>
            <w:r w:rsidRPr="00D70367">
              <w:rPr>
                <w:rFonts w:asciiTheme="minorEastAsia" w:eastAsiaTheme="minorEastAsia" w:hAnsiTheme="minorEastAsia"/>
                <w:color w:val="000000"/>
                <w:szCs w:val="21"/>
              </w:rPr>
              <w:t>预备会</w:t>
            </w:r>
          </w:p>
        </w:tc>
        <w:tc>
          <w:tcPr>
            <w:tcW w:w="5921" w:type="dxa"/>
            <w:vAlign w:val="center"/>
          </w:tcPr>
          <w:p w14:paraId="6BFD1700" w14:textId="0E7FB7C2" w:rsidR="00663AB4" w:rsidRPr="00D70367" w:rsidRDefault="00663AB4" w:rsidP="00663AB4">
            <w:pPr>
              <w:autoSpaceDE w:val="0"/>
              <w:autoSpaceDN w:val="0"/>
              <w:rPr>
                <w:rFonts w:ascii="宋体" w:hAnsi="宋体" w:cs="宋体"/>
                <w:szCs w:val="21"/>
              </w:rPr>
            </w:pPr>
            <w:r w:rsidRPr="00D70367">
              <w:rPr>
                <w:rFonts w:ascii="宋体" w:hAnsi="宋体" w:cs="宋体" w:hint="eastAsia"/>
                <w:szCs w:val="21"/>
              </w:rPr>
              <w:t>不召开</w:t>
            </w:r>
            <w:r w:rsidRPr="00D70367">
              <w:rPr>
                <w:rFonts w:ascii="宋体" w:hAnsi="宋体" w:cs="宋体" w:hint="eastAsia"/>
                <w:szCs w:val="21"/>
                <w:u w:val="single"/>
              </w:rPr>
              <w:t xml:space="preserve"> </w:t>
            </w:r>
          </w:p>
        </w:tc>
      </w:tr>
      <w:tr w:rsidR="00663AB4" w:rsidRPr="00D70367" w14:paraId="48BFF2B8" w14:textId="77777777">
        <w:trPr>
          <w:trHeight w:val="600"/>
        </w:trPr>
        <w:tc>
          <w:tcPr>
            <w:tcW w:w="924" w:type="dxa"/>
            <w:vAlign w:val="center"/>
          </w:tcPr>
          <w:p w14:paraId="0116D310" w14:textId="77777777" w:rsidR="00663AB4" w:rsidRPr="00D70367" w:rsidRDefault="00663AB4" w:rsidP="00663AB4">
            <w:pPr>
              <w:autoSpaceDE w:val="0"/>
              <w:autoSpaceDN w:val="0"/>
              <w:jc w:val="center"/>
              <w:rPr>
                <w:rFonts w:asciiTheme="minorEastAsia" w:eastAsiaTheme="minorEastAsia" w:hAnsiTheme="minorEastAsia"/>
                <w:szCs w:val="21"/>
              </w:rPr>
            </w:pPr>
            <w:r w:rsidRPr="00D70367">
              <w:rPr>
                <w:rFonts w:asciiTheme="minorEastAsia" w:eastAsiaTheme="minorEastAsia" w:hAnsiTheme="minorEastAsia"/>
                <w:color w:val="000000"/>
                <w:szCs w:val="21"/>
              </w:rPr>
              <w:t>2.10</w:t>
            </w:r>
          </w:p>
        </w:tc>
        <w:tc>
          <w:tcPr>
            <w:tcW w:w="1666" w:type="dxa"/>
            <w:vAlign w:val="center"/>
          </w:tcPr>
          <w:p w14:paraId="63ABC621"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比选文件的澄清</w:t>
            </w:r>
            <w:r w:rsidRPr="00D70367">
              <w:rPr>
                <w:rFonts w:asciiTheme="minorEastAsia" w:eastAsiaTheme="minorEastAsia" w:hAnsiTheme="minorEastAsia" w:hint="eastAsia"/>
                <w:color w:val="000000"/>
                <w:szCs w:val="21"/>
              </w:rPr>
              <w:t>与修改</w:t>
            </w:r>
          </w:p>
        </w:tc>
        <w:tc>
          <w:tcPr>
            <w:tcW w:w="5921" w:type="dxa"/>
            <w:vAlign w:val="center"/>
          </w:tcPr>
          <w:p w14:paraId="4FDCDE78" w14:textId="77777777" w:rsidR="00663AB4" w:rsidRPr="00D70367" w:rsidRDefault="00663AB4" w:rsidP="00663AB4">
            <w:pPr>
              <w:autoSpaceDE w:val="0"/>
              <w:autoSpaceDN w:val="0"/>
              <w:rPr>
                <w:rFonts w:asciiTheme="minorEastAsia" w:eastAsiaTheme="minorEastAsia" w:hAnsiTheme="minorEastAsia"/>
                <w:szCs w:val="21"/>
              </w:rPr>
            </w:pPr>
            <w:r w:rsidRPr="00D70367">
              <w:rPr>
                <w:rFonts w:asciiTheme="minorEastAsia" w:eastAsiaTheme="minorEastAsia" w:hAnsiTheme="minorEastAsia" w:hint="eastAsia"/>
                <w:szCs w:val="21"/>
              </w:rPr>
              <w:t>本条款</w:t>
            </w:r>
            <w:r w:rsidRPr="00D70367">
              <w:rPr>
                <w:rFonts w:asciiTheme="minorEastAsia" w:eastAsiaTheme="minorEastAsia" w:hAnsiTheme="minorEastAsia"/>
                <w:szCs w:val="21"/>
              </w:rPr>
              <w:t>增加：</w:t>
            </w:r>
          </w:p>
          <w:p w14:paraId="674F77E9" w14:textId="69A96B94" w:rsidR="00663AB4" w:rsidRPr="00D70367" w:rsidRDefault="00663AB4" w:rsidP="00663AB4">
            <w:pPr>
              <w:tabs>
                <w:tab w:val="left" w:pos="709"/>
              </w:tabs>
              <w:rPr>
                <w:rFonts w:asciiTheme="minorEastAsia" w:eastAsiaTheme="minorEastAsia" w:hAnsiTheme="minorEastAsia"/>
                <w:szCs w:val="21"/>
                <w:u w:val="single"/>
              </w:rPr>
            </w:pPr>
            <w:r w:rsidRPr="00D70367">
              <w:rPr>
                <w:rFonts w:asciiTheme="minorEastAsia" w:eastAsiaTheme="minorEastAsia" w:hAnsiTheme="minorEastAsia" w:hint="eastAsia"/>
                <w:szCs w:val="21"/>
              </w:rPr>
              <w:t>2.10.</w:t>
            </w:r>
            <w:r w:rsidRPr="00D70367">
              <w:rPr>
                <w:rFonts w:asciiTheme="minorEastAsia" w:eastAsiaTheme="minorEastAsia" w:hAnsiTheme="minorEastAsia"/>
                <w:szCs w:val="21"/>
              </w:rPr>
              <w:t>6</w:t>
            </w:r>
            <w:r w:rsidRPr="00D70367">
              <w:rPr>
                <w:rFonts w:asciiTheme="minorEastAsia" w:eastAsiaTheme="minorEastAsia" w:hAnsiTheme="minorEastAsia" w:hint="eastAsia"/>
                <w:szCs w:val="21"/>
              </w:rPr>
              <w:t>本项目澄清将通过电子平台进行。所有需要澄清的疑问应于</w:t>
            </w:r>
            <w:r w:rsidRPr="00D70367">
              <w:rPr>
                <w:rFonts w:asciiTheme="minorEastAsia" w:eastAsiaTheme="minorEastAsia" w:hAnsiTheme="minorEastAsia" w:hint="eastAsia"/>
                <w:b/>
                <w:bCs/>
                <w:color w:val="FF0000"/>
                <w:szCs w:val="21"/>
                <w:u w:val="single"/>
              </w:rPr>
              <w:t>20</w:t>
            </w:r>
            <w:r w:rsidR="00B552F3" w:rsidRPr="00D70367">
              <w:rPr>
                <w:rFonts w:asciiTheme="minorEastAsia" w:eastAsiaTheme="minorEastAsia" w:hAnsiTheme="minorEastAsia"/>
                <w:b/>
                <w:bCs/>
                <w:color w:val="FF0000"/>
                <w:szCs w:val="21"/>
                <w:u w:val="single"/>
              </w:rPr>
              <w:t>20</w:t>
            </w:r>
            <w:r w:rsidRPr="00D70367">
              <w:rPr>
                <w:rFonts w:asciiTheme="minorEastAsia" w:eastAsiaTheme="minorEastAsia" w:hAnsiTheme="minorEastAsia" w:hint="eastAsia"/>
                <w:b/>
                <w:bCs/>
                <w:color w:val="FF0000"/>
                <w:szCs w:val="21"/>
              </w:rPr>
              <w:t>年</w:t>
            </w:r>
            <w:r w:rsidR="00B552F3" w:rsidRPr="00D70367">
              <w:rPr>
                <w:rFonts w:asciiTheme="minorEastAsia" w:eastAsiaTheme="minorEastAsia" w:hAnsiTheme="minorEastAsia"/>
                <w:b/>
                <w:bCs/>
                <w:color w:val="FF0000"/>
                <w:szCs w:val="21"/>
                <w:u w:val="single"/>
              </w:rPr>
              <w:t>7</w:t>
            </w:r>
            <w:r w:rsidRPr="00D70367">
              <w:rPr>
                <w:rFonts w:asciiTheme="minorEastAsia" w:eastAsiaTheme="minorEastAsia" w:hAnsiTheme="minorEastAsia" w:hint="eastAsia"/>
                <w:b/>
                <w:bCs/>
                <w:color w:val="FF0000"/>
                <w:szCs w:val="21"/>
              </w:rPr>
              <w:t>月</w:t>
            </w:r>
            <w:r w:rsidR="00B552F3" w:rsidRPr="00D70367">
              <w:rPr>
                <w:rFonts w:asciiTheme="minorEastAsia" w:eastAsiaTheme="minorEastAsia" w:hAnsiTheme="minorEastAsia"/>
                <w:b/>
                <w:bCs/>
                <w:color w:val="FF0000"/>
                <w:szCs w:val="21"/>
                <w:u w:val="single"/>
              </w:rPr>
              <w:t>9</w:t>
            </w:r>
            <w:r w:rsidRPr="00D70367">
              <w:rPr>
                <w:rFonts w:asciiTheme="minorEastAsia" w:eastAsiaTheme="minorEastAsia" w:hAnsiTheme="minorEastAsia" w:hint="eastAsia"/>
                <w:b/>
                <w:bCs/>
                <w:color w:val="FF0000"/>
                <w:szCs w:val="21"/>
              </w:rPr>
              <w:t>日</w:t>
            </w:r>
            <w:r w:rsidR="00B552F3" w:rsidRPr="00D70367">
              <w:rPr>
                <w:rFonts w:asciiTheme="minorEastAsia" w:eastAsiaTheme="minorEastAsia" w:hAnsiTheme="minorEastAsia"/>
                <w:b/>
                <w:bCs/>
                <w:color w:val="FF0000"/>
                <w:szCs w:val="21"/>
                <w:u w:val="single"/>
              </w:rPr>
              <w:t>16</w:t>
            </w:r>
            <w:r w:rsidRPr="00D70367">
              <w:rPr>
                <w:rFonts w:asciiTheme="minorEastAsia" w:eastAsiaTheme="minorEastAsia" w:hAnsiTheme="minorEastAsia" w:hint="eastAsia"/>
                <w:b/>
                <w:bCs/>
                <w:color w:val="FF0000"/>
                <w:szCs w:val="21"/>
              </w:rPr>
              <w:t>时</w:t>
            </w:r>
            <w:r w:rsidR="00B552F3" w:rsidRPr="00D70367">
              <w:rPr>
                <w:rFonts w:asciiTheme="minorEastAsia" w:eastAsiaTheme="minorEastAsia" w:hAnsiTheme="minorEastAsia" w:hint="eastAsia"/>
                <w:b/>
                <w:bCs/>
                <w:color w:val="FF0000"/>
                <w:szCs w:val="21"/>
                <w:u w:val="single"/>
              </w:rPr>
              <w:t>0</w:t>
            </w:r>
            <w:r w:rsidR="00B552F3" w:rsidRPr="00D70367">
              <w:rPr>
                <w:rFonts w:asciiTheme="minorEastAsia" w:eastAsiaTheme="minorEastAsia" w:hAnsiTheme="minorEastAsia"/>
                <w:b/>
                <w:bCs/>
                <w:color w:val="FF0000"/>
                <w:szCs w:val="21"/>
                <w:u w:val="single"/>
              </w:rPr>
              <w:t>0</w:t>
            </w:r>
            <w:r w:rsidRPr="00D70367">
              <w:rPr>
                <w:rFonts w:asciiTheme="minorEastAsia" w:eastAsiaTheme="minorEastAsia" w:hAnsiTheme="minorEastAsia" w:hint="eastAsia"/>
                <w:b/>
                <w:bCs/>
                <w:color w:val="FF0000"/>
                <w:szCs w:val="21"/>
              </w:rPr>
              <w:t>分</w:t>
            </w:r>
            <w:r w:rsidRPr="00D70367">
              <w:rPr>
                <w:rFonts w:asciiTheme="minorEastAsia" w:eastAsiaTheme="minorEastAsia" w:hAnsiTheme="minorEastAsia" w:hint="eastAsia"/>
                <w:szCs w:val="21"/>
              </w:rPr>
              <w:t>以</w:t>
            </w:r>
            <w:r w:rsidRPr="00D70367">
              <w:rPr>
                <w:rFonts w:asciiTheme="minorEastAsia" w:eastAsiaTheme="minorEastAsia" w:hAnsiTheme="minorEastAsia" w:hint="eastAsia"/>
                <w:szCs w:val="21"/>
                <w:u w:val="single"/>
              </w:rPr>
              <w:t>电子版（须为可编辑的WORD文档与盖章的纸质版扫描件）</w:t>
            </w:r>
            <w:r w:rsidRPr="00D70367">
              <w:rPr>
                <w:rFonts w:asciiTheme="minorEastAsia" w:eastAsiaTheme="minorEastAsia" w:hAnsiTheme="minorEastAsia" w:hint="eastAsia"/>
                <w:szCs w:val="21"/>
              </w:rPr>
              <w:t>方式提交联系人（格式详见：6.1</w:t>
            </w:r>
            <w:r w:rsidR="005328AF" w:rsidRPr="00D70367">
              <w:rPr>
                <w:rFonts w:asciiTheme="minorEastAsia" w:eastAsiaTheme="minorEastAsia" w:hAnsiTheme="minorEastAsia"/>
                <w:szCs w:val="21"/>
              </w:rPr>
              <w:t>3</w:t>
            </w:r>
            <w:r w:rsidRPr="00D70367">
              <w:rPr>
                <w:rFonts w:asciiTheme="minorEastAsia" w:eastAsiaTheme="minorEastAsia" w:hAnsiTheme="minorEastAsia" w:hint="eastAsia"/>
                <w:szCs w:val="21"/>
              </w:rPr>
              <w:t>预备会澄清问题反馈格式</w:t>
            </w:r>
            <w:r w:rsidR="005328AF" w:rsidRPr="00D70367">
              <w:rPr>
                <w:rFonts w:asciiTheme="minorEastAsia" w:eastAsiaTheme="minorEastAsia" w:hAnsiTheme="minorEastAsia" w:hint="eastAsia"/>
                <w:szCs w:val="21"/>
              </w:rPr>
              <w:t>.</w:t>
            </w:r>
          </w:p>
          <w:p w14:paraId="6EB80912" w14:textId="77777777" w:rsidR="00663AB4" w:rsidRPr="00D70367" w:rsidRDefault="00663AB4" w:rsidP="00663AB4">
            <w:pPr>
              <w:tabs>
                <w:tab w:val="left" w:pos="709"/>
              </w:tabs>
              <w:rPr>
                <w:rFonts w:asciiTheme="minorEastAsia" w:eastAsiaTheme="minorEastAsia" w:hAnsiTheme="minorEastAsia"/>
                <w:szCs w:val="21"/>
              </w:rPr>
            </w:pPr>
            <w:r w:rsidRPr="00D70367">
              <w:rPr>
                <w:rFonts w:asciiTheme="minorEastAsia" w:eastAsiaTheme="minorEastAsia" w:hAnsiTheme="minorEastAsia"/>
                <w:szCs w:val="21"/>
              </w:rPr>
              <w:t>2.</w:t>
            </w:r>
            <w:r w:rsidRPr="00D70367">
              <w:rPr>
                <w:rFonts w:asciiTheme="minorEastAsia" w:eastAsiaTheme="minorEastAsia" w:hAnsiTheme="minorEastAsia" w:hint="eastAsia"/>
                <w:szCs w:val="21"/>
              </w:rPr>
              <w:t>10</w:t>
            </w:r>
            <w:r w:rsidRPr="00D70367">
              <w:rPr>
                <w:rFonts w:asciiTheme="minorEastAsia" w:eastAsiaTheme="minorEastAsia" w:hAnsiTheme="minorEastAsia"/>
                <w:szCs w:val="21"/>
              </w:rPr>
              <w:t>.7</w:t>
            </w:r>
            <w:r w:rsidRPr="00D70367">
              <w:rPr>
                <w:rFonts w:asciiTheme="minorEastAsia" w:eastAsiaTheme="minorEastAsia" w:hAnsiTheme="minorEastAsia" w:hint="eastAsia"/>
                <w:szCs w:val="21"/>
              </w:rPr>
              <w:t>应答人或者其他利害关系人对比选文件有异议的，应当在应答截止时间</w:t>
            </w:r>
            <w:r w:rsidRPr="00D70367">
              <w:rPr>
                <w:rFonts w:asciiTheme="minorEastAsia" w:eastAsiaTheme="minorEastAsia" w:hAnsiTheme="minorEastAsia" w:hint="eastAsia"/>
                <w:b/>
                <w:bCs/>
                <w:color w:val="FF0000"/>
                <w:szCs w:val="21"/>
              </w:rPr>
              <w:t>2日</w:t>
            </w:r>
            <w:r w:rsidRPr="00D70367">
              <w:rPr>
                <w:rFonts w:asciiTheme="minorEastAsia" w:eastAsiaTheme="minorEastAsia" w:hAnsiTheme="minorEastAsia" w:hint="eastAsia"/>
                <w:szCs w:val="21"/>
              </w:rPr>
              <w:t>前提出。</w:t>
            </w:r>
          </w:p>
          <w:p w14:paraId="2540F92B"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w:t>
            </w:r>
            <w:r w:rsidRPr="00D70367">
              <w:rPr>
                <w:rFonts w:asciiTheme="minorEastAsia" w:eastAsiaTheme="minorEastAsia" w:hAnsiTheme="minorEastAsia" w:hint="eastAsia"/>
                <w:color w:val="000000"/>
                <w:szCs w:val="21"/>
              </w:rPr>
              <w:t>10</w:t>
            </w:r>
            <w:r w:rsidRPr="00D70367">
              <w:rPr>
                <w:rFonts w:asciiTheme="minorEastAsia" w:eastAsiaTheme="minorEastAsia" w:hAnsiTheme="minorEastAsia"/>
                <w:color w:val="000000"/>
                <w:szCs w:val="21"/>
              </w:rPr>
              <w:t>.8</w:t>
            </w:r>
            <w:r w:rsidRPr="00D70367">
              <w:rPr>
                <w:rFonts w:ascii="宋体" w:hAnsi="宋体" w:cs="宋体" w:hint="eastAsia"/>
                <w:szCs w:val="21"/>
              </w:rPr>
              <w:t>如澄清或者修改的内容可能影响应答文件编制的，应当在</w:t>
            </w:r>
            <w:r w:rsidRPr="00D70367">
              <w:rPr>
                <w:rFonts w:ascii="宋体" w:hAnsi="宋体" w:cs="宋体" w:hint="eastAsia"/>
                <w:szCs w:val="21"/>
              </w:rPr>
              <w:lastRenderedPageBreak/>
              <w:t>递交应答文件截止时间至少</w:t>
            </w:r>
            <w:r w:rsidRPr="00D70367">
              <w:rPr>
                <w:rFonts w:ascii="宋体" w:hAnsi="宋体" w:cs="宋体" w:hint="eastAsia"/>
                <w:b/>
                <w:bCs/>
                <w:color w:val="FF0000"/>
                <w:szCs w:val="21"/>
              </w:rPr>
              <w:t>3日</w:t>
            </w:r>
            <w:r w:rsidRPr="00D70367">
              <w:rPr>
                <w:rFonts w:ascii="宋体" w:hAnsi="宋体" w:cs="宋体" w:hint="eastAsia"/>
                <w:szCs w:val="21"/>
              </w:rPr>
              <w:t>前发出，不足</w:t>
            </w:r>
            <w:r w:rsidRPr="00D70367">
              <w:rPr>
                <w:rFonts w:ascii="宋体" w:hAnsi="宋体" w:cs="宋体" w:hint="eastAsia"/>
                <w:b/>
                <w:bCs/>
                <w:color w:val="FF0000"/>
                <w:szCs w:val="21"/>
              </w:rPr>
              <w:t>3日</w:t>
            </w:r>
            <w:r w:rsidRPr="00D70367">
              <w:rPr>
                <w:rFonts w:ascii="宋体" w:hAnsi="宋体" w:cs="宋体" w:hint="eastAsia"/>
                <w:szCs w:val="21"/>
              </w:rPr>
              <w:t>的，采购人应当相应顺延应答截止时间，澄清将通过中国移动采购与招标网发送给所有领取采购文件的应答人。</w:t>
            </w:r>
          </w:p>
          <w:p w14:paraId="48A3A363"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2.10.9若针对被怀疑“低于成本价应答”需应答人澄清的问题，应答人不能合理进行说明或不能提供相关证明材料的，由评审委员会认定该应答人以低于成本报价竞争，对其应答作否决处理。</w:t>
            </w:r>
          </w:p>
        </w:tc>
      </w:tr>
      <w:tr w:rsidR="00663AB4" w:rsidRPr="00D70367" w14:paraId="6982628C" w14:textId="77777777">
        <w:trPr>
          <w:trHeight w:val="600"/>
        </w:trPr>
        <w:tc>
          <w:tcPr>
            <w:tcW w:w="924" w:type="dxa"/>
            <w:vAlign w:val="center"/>
          </w:tcPr>
          <w:p w14:paraId="06CF49F3" w14:textId="77777777" w:rsidR="00663AB4" w:rsidRPr="00D70367" w:rsidRDefault="00663AB4" w:rsidP="00663AB4">
            <w:pPr>
              <w:autoSpaceDE w:val="0"/>
              <w:autoSpaceDN w:val="0"/>
              <w:jc w:val="center"/>
              <w:rPr>
                <w:rFonts w:asciiTheme="minorEastAsia" w:eastAsiaTheme="minorEastAsia" w:hAnsiTheme="minorEastAsia"/>
                <w:color w:val="000000"/>
                <w:szCs w:val="21"/>
              </w:rPr>
            </w:pPr>
          </w:p>
        </w:tc>
        <w:tc>
          <w:tcPr>
            <w:tcW w:w="1666" w:type="dxa"/>
            <w:vAlign w:val="center"/>
          </w:tcPr>
          <w:p w14:paraId="59549F3B"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联合体</w:t>
            </w:r>
          </w:p>
        </w:tc>
        <w:tc>
          <w:tcPr>
            <w:tcW w:w="5921" w:type="dxa"/>
            <w:vAlign w:val="center"/>
          </w:tcPr>
          <w:p w14:paraId="1E6D7DDE"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不允许</w:t>
            </w:r>
          </w:p>
        </w:tc>
      </w:tr>
      <w:tr w:rsidR="00663AB4" w:rsidRPr="00D70367" w14:paraId="2C48519A" w14:textId="77777777">
        <w:trPr>
          <w:trHeight w:val="1091"/>
        </w:trPr>
        <w:tc>
          <w:tcPr>
            <w:tcW w:w="924" w:type="dxa"/>
            <w:vAlign w:val="center"/>
          </w:tcPr>
          <w:p w14:paraId="4A0B77D7"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2.11</w:t>
            </w:r>
          </w:p>
        </w:tc>
        <w:tc>
          <w:tcPr>
            <w:tcW w:w="1666" w:type="dxa"/>
            <w:vAlign w:val="center"/>
          </w:tcPr>
          <w:p w14:paraId="35014AEC" w14:textId="77777777" w:rsidR="00663AB4" w:rsidRPr="00D70367" w:rsidRDefault="00663AB4" w:rsidP="00663AB4">
            <w:pPr>
              <w:pStyle w:val="a9"/>
              <w:spacing w:line="240" w:lineRule="auto"/>
              <w:ind w:left="0"/>
              <w:jc w:val="center"/>
              <w:rPr>
                <w:rFonts w:asciiTheme="minorEastAsia" w:eastAsiaTheme="minorEastAsia" w:hAnsiTheme="minorEastAsia"/>
                <w:color w:val="000000"/>
                <w:sz w:val="21"/>
                <w:szCs w:val="21"/>
              </w:rPr>
            </w:pPr>
            <w:r w:rsidRPr="00D70367">
              <w:rPr>
                <w:rFonts w:asciiTheme="minorEastAsia" w:eastAsiaTheme="minorEastAsia" w:hAnsiTheme="minorEastAsia" w:hint="eastAsia"/>
                <w:color w:val="000000"/>
                <w:sz w:val="21"/>
                <w:szCs w:val="21"/>
              </w:rPr>
              <w:t>应答</w:t>
            </w:r>
            <w:r w:rsidRPr="00D70367">
              <w:rPr>
                <w:rFonts w:asciiTheme="minorEastAsia" w:eastAsiaTheme="minorEastAsia" w:hAnsiTheme="minorEastAsia"/>
                <w:color w:val="000000"/>
                <w:sz w:val="21"/>
                <w:szCs w:val="21"/>
              </w:rPr>
              <w:t>文件的编写</w:t>
            </w:r>
          </w:p>
        </w:tc>
        <w:tc>
          <w:tcPr>
            <w:tcW w:w="5921" w:type="dxa"/>
            <w:vAlign w:val="center"/>
          </w:tcPr>
          <w:p w14:paraId="0DA41515"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本条款增加：</w:t>
            </w:r>
          </w:p>
          <w:p w14:paraId="6AC975D5"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2.11.3 应答人如对“第四章 技术规范书”中的内容进行点对点应答，一般写明“满足”或“不满足”或“部分满足”，如果应答情况为“部分满足”或“不满足”，请在第六章的《技术偏离表》中进行应答。</w:t>
            </w:r>
          </w:p>
          <w:p w14:paraId="4DBA56DA"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2.11.4 应答人如提供的点对点应答文件与《技术偏离表》中的应答内容不一致，以《技术偏离表》中的内容为准。</w:t>
            </w:r>
          </w:p>
          <w:p w14:paraId="00A2C762"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2.11.5 应答人如不进行点对点应答，则以《技术偏离表》为准。</w:t>
            </w:r>
          </w:p>
          <w:p w14:paraId="7FC7BA70"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★2.11.6 应答文件的应答应为中文文本。商务规范和技术规范不一致，以商务规范为准。</w:t>
            </w:r>
          </w:p>
        </w:tc>
      </w:tr>
      <w:tr w:rsidR="00663AB4" w:rsidRPr="00D70367" w14:paraId="1BD45203" w14:textId="77777777">
        <w:trPr>
          <w:trHeight w:val="1091"/>
        </w:trPr>
        <w:tc>
          <w:tcPr>
            <w:tcW w:w="924" w:type="dxa"/>
            <w:vAlign w:val="center"/>
          </w:tcPr>
          <w:p w14:paraId="6D6F4A26"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2.12</w:t>
            </w:r>
          </w:p>
        </w:tc>
        <w:tc>
          <w:tcPr>
            <w:tcW w:w="1666" w:type="dxa"/>
            <w:vAlign w:val="center"/>
          </w:tcPr>
          <w:p w14:paraId="617C7F66" w14:textId="77777777" w:rsidR="00663AB4" w:rsidRPr="00D70367" w:rsidRDefault="00663AB4" w:rsidP="00663AB4">
            <w:pPr>
              <w:pStyle w:val="a9"/>
              <w:spacing w:line="240" w:lineRule="auto"/>
              <w:ind w:left="0"/>
              <w:jc w:val="center"/>
              <w:rPr>
                <w:rFonts w:asciiTheme="minorEastAsia" w:eastAsiaTheme="minorEastAsia" w:hAnsiTheme="minorEastAsia"/>
                <w:color w:val="000000"/>
                <w:sz w:val="21"/>
                <w:szCs w:val="21"/>
              </w:rPr>
            </w:pPr>
            <w:r w:rsidRPr="00D70367">
              <w:rPr>
                <w:rFonts w:asciiTheme="minorEastAsia" w:eastAsiaTheme="minorEastAsia" w:hAnsiTheme="minorEastAsia" w:hint="eastAsia"/>
                <w:color w:val="000000"/>
                <w:sz w:val="21"/>
                <w:szCs w:val="21"/>
              </w:rPr>
              <w:t>应答</w:t>
            </w:r>
            <w:r w:rsidRPr="00D70367">
              <w:rPr>
                <w:rFonts w:asciiTheme="minorEastAsia" w:eastAsiaTheme="minorEastAsia" w:hAnsiTheme="minorEastAsia"/>
                <w:color w:val="000000"/>
                <w:sz w:val="21"/>
                <w:szCs w:val="21"/>
              </w:rPr>
              <w:t>文件的</w:t>
            </w:r>
            <w:r w:rsidRPr="00D70367">
              <w:rPr>
                <w:rFonts w:asciiTheme="minorEastAsia" w:eastAsiaTheme="minorEastAsia" w:hAnsiTheme="minorEastAsia" w:hint="eastAsia"/>
                <w:color w:val="000000"/>
                <w:sz w:val="21"/>
                <w:szCs w:val="21"/>
              </w:rPr>
              <w:t>组成</w:t>
            </w:r>
          </w:p>
        </w:tc>
        <w:tc>
          <w:tcPr>
            <w:tcW w:w="5921" w:type="dxa"/>
            <w:vAlign w:val="center"/>
          </w:tcPr>
          <w:p w14:paraId="003065F8" w14:textId="77777777" w:rsidR="00663AB4" w:rsidRPr="00D70367" w:rsidRDefault="00663AB4" w:rsidP="00663AB4">
            <w:pPr>
              <w:jc w:val="left"/>
              <w:rPr>
                <w:rFonts w:ascii="宋体" w:hAnsi="宋体"/>
                <w:b/>
                <w:szCs w:val="21"/>
              </w:rPr>
            </w:pPr>
            <w:r w:rsidRPr="00D70367">
              <w:rPr>
                <w:rFonts w:ascii="宋体" w:hAnsi="宋体" w:hint="eastAsia"/>
                <w:b/>
                <w:szCs w:val="21"/>
              </w:rPr>
              <w:t>2.12.1 中国移动电子采购与招标投标系统（b2b.10086.cn）中的电子应答文件应上传如下全部内容，如涉及到实质性内容未上传则按否决应答处理：</w:t>
            </w:r>
          </w:p>
          <w:p w14:paraId="7A54B88D" w14:textId="77777777" w:rsidR="005328AF" w:rsidRPr="00D70367" w:rsidRDefault="005328AF" w:rsidP="005328AF">
            <w:pPr>
              <w:jc w:val="left"/>
              <w:rPr>
                <w:rFonts w:ascii="宋体" w:hAnsi="宋体"/>
                <w:b/>
                <w:szCs w:val="21"/>
              </w:rPr>
            </w:pPr>
            <w:r w:rsidRPr="00D70367">
              <w:rPr>
                <w:rFonts w:ascii="宋体" w:hAnsi="宋体" w:hint="eastAsia"/>
                <w:b/>
                <w:szCs w:val="21"/>
              </w:rPr>
              <w:t>第一部分：报价文件</w:t>
            </w:r>
          </w:p>
          <w:p w14:paraId="1F390557" w14:textId="6240D7DB"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应答报价一览表/分项报价明细表（格式参见第六章6.</w:t>
            </w:r>
            <w:r w:rsidRPr="00D70367">
              <w:rPr>
                <w:rFonts w:ascii="宋体" w:hAnsi="宋体"/>
                <w:bCs/>
                <w:szCs w:val="21"/>
              </w:rPr>
              <w:t>1</w:t>
            </w:r>
            <w:r w:rsidRPr="00D70367">
              <w:rPr>
                <w:rFonts w:ascii="宋体" w:hAnsi="宋体" w:hint="eastAsia"/>
                <w:bCs/>
                <w:szCs w:val="21"/>
              </w:rPr>
              <w:t>）；</w:t>
            </w:r>
          </w:p>
          <w:p w14:paraId="698EA7DB" w14:textId="082C19A1"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应答保证金凭证（格式参见第六章6.</w:t>
            </w:r>
            <w:r w:rsidR="00413776" w:rsidRPr="00D70367">
              <w:rPr>
                <w:rFonts w:ascii="宋体" w:hAnsi="宋体"/>
                <w:bCs/>
                <w:szCs w:val="21"/>
              </w:rPr>
              <w:t>2</w:t>
            </w:r>
            <w:r w:rsidRPr="00D70367">
              <w:rPr>
                <w:rFonts w:ascii="宋体" w:hAnsi="宋体" w:hint="eastAsia"/>
                <w:bCs/>
                <w:szCs w:val="21"/>
              </w:rPr>
              <w:t>）。</w:t>
            </w:r>
          </w:p>
          <w:p w14:paraId="20CA60D1" w14:textId="77777777" w:rsidR="005328AF" w:rsidRPr="00D70367" w:rsidRDefault="005328AF" w:rsidP="005328AF">
            <w:pPr>
              <w:jc w:val="left"/>
              <w:rPr>
                <w:rFonts w:ascii="宋体" w:hAnsi="宋体"/>
                <w:b/>
                <w:szCs w:val="21"/>
              </w:rPr>
            </w:pPr>
            <w:r w:rsidRPr="00D70367">
              <w:rPr>
                <w:rFonts w:ascii="宋体" w:hAnsi="宋体" w:hint="eastAsia"/>
                <w:b/>
                <w:szCs w:val="21"/>
              </w:rPr>
              <w:t>第二部分：商务文件</w:t>
            </w:r>
          </w:p>
          <w:p w14:paraId="0EF0E6C1" w14:textId="77777777"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索引表（格式参见第六章）；</w:t>
            </w:r>
          </w:p>
          <w:p w14:paraId="4AD12FC3" w14:textId="0C5B5B8A"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应答函（格式参见第六章6.</w:t>
            </w:r>
            <w:r w:rsidR="00413776" w:rsidRPr="00D70367">
              <w:rPr>
                <w:rFonts w:ascii="宋体" w:hAnsi="宋体"/>
                <w:bCs/>
                <w:szCs w:val="21"/>
              </w:rPr>
              <w:t>3</w:t>
            </w:r>
            <w:r w:rsidRPr="00D70367">
              <w:rPr>
                <w:rFonts w:ascii="宋体" w:hAnsi="宋体" w:hint="eastAsia"/>
                <w:bCs/>
                <w:szCs w:val="21"/>
              </w:rPr>
              <w:t>）；</w:t>
            </w:r>
          </w:p>
          <w:p w14:paraId="562227C7" w14:textId="77777777"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企业营业执照扫描件</w:t>
            </w:r>
          </w:p>
          <w:p w14:paraId="775CD242" w14:textId="33682DA6"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应答人提供相应年度（201</w:t>
            </w:r>
            <w:r w:rsidR="00413776" w:rsidRPr="00D70367">
              <w:rPr>
                <w:rFonts w:ascii="宋体" w:hAnsi="宋体"/>
                <w:bCs/>
                <w:szCs w:val="21"/>
              </w:rPr>
              <w:t>9</w:t>
            </w:r>
            <w:r w:rsidRPr="00D70367">
              <w:rPr>
                <w:rFonts w:ascii="宋体" w:hAnsi="宋体" w:hint="eastAsia"/>
                <w:bCs/>
                <w:szCs w:val="21"/>
              </w:rPr>
              <w:t>年度）经外部审计后的财务审计报告。</w:t>
            </w:r>
          </w:p>
          <w:p w14:paraId="3EFB2D6E" w14:textId="6A95420B"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商务条款偏离表（格式参见第六章6.</w:t>
            </w:r>
            <w:r w:rsidR="00413776" w:rsidRPr="00D70367">
              <w:rPr>
                <w:rFonts w:ascii="宋体" w:hAnsi="宋体"/>
                <w:bCs/>
                <w:szCs w:val="21"/>
              </w:rPr>
              <w:t>4</w:t>
            </w:r>
            <w:r w:rsidRPr="00D70367">
              <w:rPr>
                <w:rFonts w:ascii="宋体" w:hAnsi="宋体" w:hint="eastAsia"/>
                <w:bCs/>
                <w:szCs w:val="21"/>
              </w:rPr>
              <w:t>）；</w:t>
            </w:r>
          </w:p>
          <w:p w14:paraId="450AADC0" w14:textId="36C28691"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采购代理服务费支付同意函（格式参见第六章6.</w:t>
            </w:r>
            <w:r w:rsidR="00413776" w:rsidRPr="00D70367">
              <w:rPr>
                <w:rFonts w:ascii="宋体" w:hAnsi="宋体"/>
                <w:bCs/>
                <w:szCs w:val="21"/>
              </w:rPr>
              <w:t>5</w:t>
            </w:r>
            <w:r w:rsidRPr="00D70367">
              <w:rPr>
                <w:rFonts w:ascii="宋体" w:hAnsi="宋体" w:hint="eastAsia"/>
                <w:bCs/>
                <w:szCs w:val="21"/>
              </w:rPr>
              <w:t>）；</w:t>
            </w:r>
          </w:p>
          <w:p w14:paraId="45B881F4" w14:textId="6F2F016B"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开票承诺及一般纳税人证明材料（格式参见第六章6.</w:t>
            </w:r>
            <w:r w:rsidR="00413776" w:rsidRPr="00D70367">
              <w:rPr>
                <w:rFonts w:ascii="宋体" w:hAnsi="宋体"/>
                <w:bCs/>
                <w:szCs w:val="21"/>
              </w:rPr>
              <w:t>6</w:t>
            </w:r>
            <w:r w:rsidRPr="00D70367">
              <w:rPr>
                <w:rFonts w:ascii="宋体" w:hAnsi="宋体" w:hint="eastAsia"/>
                <w:bCs/>
                <w:szCs w:val="21"/>
              </w:rPr>
              <w:t>）</w:t>
            </w:r>
          </w:p>
          <w:p w14:paraId="525E5A5C" w14:textId="77777777"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采购文件第五章《资格审查》需提供的其它证明文件。</w:t>
            </w:r>
          </w:p>
          <w:p w14:paraId="08BD6AC5" w14:textId="77777777"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按采购文件第五章评审办法的商务评分表要求提供的其他商务文件：</w:t>
            </w:r>
          </w:p>
          <w:p w14:paraId="075CAC1A" w14:textId="77777777" w:rsidR="005328AF" w:rsidRPr="00D70367" w:rsidRDefault="005328AF" w:rsidP="005328AF">
            <w:pPr>
              <w:jc w:val="left"/>
              <w:rPr>
                <w:rFonts w:ascii="宋体" w:hAnsi="宋体"/>
                <w:b/>
                <w:szCs w:val="21"/>
              </w:rPr>
            </w:pPr>
            <w:r w:rsidRPr="00D70367">
              <w:rPr>
                <w:rFonts w:ascii="宋体" w:hAnsi="宋体" w:hint="eastAsia"/>
                <w:b/>
                <w:szCs w:val="21"/>
              </w:rPr>
              <w:lastRenderedPageBreak/>
              <w:t>第三部分：技术文件</w:t>
            </w:r>
          </w:p>
          <w:p w14:paraId="0943281B" w14:textId="77777777"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索引表（格式参见第六章）；</w:t>
            </w:r>
          </w:p>
          <w:p w14:paraId="7066524C" w14:textId="128A513C"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技术偏离表（格式参见第六章附件6.</w:t>
            </w:r>
            <w:r w:rsidR="00090184" w:rsidRPr="00D70367">
              <w:rPr>
                <w:rFonts w:ascii="宋体" w:hAnsi="宋体"/>
                <w:bCs/>
                <w:szCs w:val="21"/>
              </w:rPr>
              <w:t>7</w:t>
            </w:r>
            <w:r w:rsidRPr="00D70367">
              <w:rPr>
                <w:rFonts w:ascii="宋体" w:hAnsi="宋体" w:hint="eastAsia"/>
                <w:bCs/>
                <w:szCs w:val="21"/>
              </w:rPr>
              <w:t>）；</w:t>
            </w:r>
          </w:p>
          <w:p w14:paraId="20701A2F" w14:textId="77777777"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同类项目经验情况表（格式参见第六章6.</w:t>
            </w:r>
            <w:r w:rsidRPr="00D70367">
              <w:rPr>
                <w:rFonts w:ascii="宋体" w:hAnsi="宋体"/>
                <w:bCs/>
                <w:szCs w:val="21"/>
              </w:rPr>
              <w:t>8</w:t>
            </w:r>
            <w:r w:rsidRPr="00D70367">
              <w:rPr>
                <w:rFonts w:ascii="宋体" w:hAnsi="宋体" w:hint="eastAsia"/>
                <w:bCs/>
                <w:szCs w:val="21"/>
              </w:rPr>
              <w:t>）</w:t>
            </w:r>
          </w:p>
          <w:p w14:paraId="2CC4F56E" w14:textId="39D2646B" w:rsidR="005328AF" w:rsidRPr="00D70367" w:rsidRDefault="005328AF" w:rsidP="00263FFD">
            <w:pPr>
              <w:pStyle w:val="af7"/>
              <w:numPr>
                <w:ilvl w:val="0"/>
                <w:numId w:val="24"/>
              </w:numPr>
              <w:ind w:firstLineChars="0"/>
              <w:jc w:val="left"/>
              <w:rPr>
                <w:rFonts w:ascii="宋体" w:hAnsi="宋体"/>
                <w:bCs/>
                <w:szCs w:val="21"/>
              </w:rPr>
            </w:pPr>
            <w:r w:rsidRPr="00D70367">
              <w:rPr>
                <w:rFonts w:ascii="宋体" w:hAnsi="宋体" w:hint="eastAsia"/>
                <w:bCs/>
                <w:szCs w:val="21"/>
              </w:rPr>
              <w:t>技术建议书</w:t>
            </w:r>
            <w:r w:rsidR="00263FFD" w:rsidRPr="00D70367">
              <w:rPr>
                <w:rFonts w:ascii="宋体" w:hAnsi="宋体" w:hint="eastAsia"/>
                <w:bCs/>
                <w:szCs w:val="21"/>
              </w:rPr>
              <w:t>及相关承诺</w:t>
            </w:r>
            <w:r w:rsidRPr="00D70367">
              <w:rPr>
                <w:rFonts w:ascii="宋体" w:hAnsi="宋体" w:hint="eastAsia"/>
                <w:bCs/>
                <w:szCs w:val="21"/>
              </w:rPr>
              <w:t>（包含但不限于对技术规范书、技术评分表中的要求等）；</w:t>
            </w:r>
          </w:p>
          <w:p w14:paraId="1B084B0B" w14:textId="77777777" w:rsidR="005328AF"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采购文件第四章及第五章评审办法中技术评分表要求提供的其它技术应答文件。</w:t>
            </w:r>
          </w:p>
          <w:p w14:paraId="28339374" w14:textId="77777777" w:rsidR="005328AF" w:rsidRPr="00D70367" w:rsidRDefault="005328AF" w:rsidP="005328AF">
            <w:pPr>
              <w:jc w:val="left"/>
              <w:rPr>
                <w:rFonts w:ascii="宋体" w:hAnsi="宋体"/>
                <w:b/>
                <w:szCs w:val="21"/>
              </w:rPr>
            </w:pPr>
            <w:r w:rsidRPr="00D70367">
              <w:rPr>
                <w:rFonts w:ascii="宋体" w:hAnsi="宋体" w:hint="eastAsia"/>
                <w:b/>
                <w:szCs w:val="21"/>
              </w:rPr>
              <w:t>第四部分：法人授权书</w:t>
            </w:r>
          </w:p>
          <w:p w14:paraId="6793A1DA" w14:textId="77777777" w:rsidR="00263FFD" w:rsidRPr="00D70367" w:rsidRDefault="005328AF" w:rsidP="005328AF">
            <w:pPr>
              <w:pStyle w:val="af7"/>
              <w:numPr>
                <w:ilvl w:val="0"/>
                <w:numId w:val="24"/>
              </w:numPr>
              <w:ind w:firstLineChars="0"/>
              <w:jc w:val="left"/>
              <w:rPr>
                <w:rFonts w:ascii="宋体" w:hAnsi="宋体"/>
                <w:bCs/>
                <w:szCs w:val="21"/>
              </w:rPr>
            </w:pPr>
            <w:r w:rsidRPr="00D70367">
              <w:rPr>
                <w:rFonts w:ascii="宋体" w:hAnsi="宋体" w:hint="eastAsia"/>
                <w:bCs/>
                <w:szCs w:val="21"/>
              </w:rPr>
              <w:t>法定代表人身份证明（格式参见第六章6.</w:t>
            </w:r>
            <w:r w:rsidR="00263FFD" w:rsidRPr="00D70367">
              <w:rPr>
                <w:rFonts w:ascii="宋体" w:hAnsi="宋体"/>
                <w:bCs/>
                <w:szCs w:val="21"/>
              </w:rPr>
              <w:t>9</w:t>
            </w:r>
            <w:r w:rsidRPr="00D70367">
              <w:rPr>
                <w:rFonts w:ascii="宋体" w:hAnsi="宋体" w:hint="eastAsia"/>
                <w:bCs/>
                <w:szCs w:val="21"/>
              </w:rPr>
              <w:t>）；</w:t>
            </w:r>
          </w:p>
          <w:p w14:paraId="43973B8C" w14:textId="1A4A7D5E" w:rsidR="00663AB4" w:rsidRPr="00D70367" w:rsidRDefault="005328AF" w:rsidP="00663AB4">
            <w:pPr>
              <w:pStyle w:val="af7"/>
              <w:numPr>
                <w:ilvl w:val="0"/>
                <w:numId w:val="24"/>
              </w:numPr>
              <w:ind w:firstLineChars="0"/>
              <w:jc w:val="left"/>
              <w:rPr>
                <w:rFonts w:ascii="宋体" w:hAnsi="宋体"/>
                <w:bCs/>
                <w:szCs w:val="21"/>
              </w:rPr>
            </w:pPr>
            <w:r w:rsidRPr="00D70367">
              <w:rPr>
                <w:rFonts w:ascii="宋体" w:hAnsi="宋体" w:hint="eastAsia"/>
                <w:bCs/>
                <w:szCs w:val="21"/>
              </w:rPr>
              <w:t>法定代表人授权书（格式参见第六章6.</w:t>
            </w:r>
            <w:r w:rsidR="00263FFD" w:rsidRPr="00D70367">
              <w:rPr>
                <w:rFonts w:ascii="宋体" w:hAnsi="宋体"/>
                <w:bCs/>
                <w:szCs w:val="21"/>
              </w:rPr>
              <w:t>10</w:t>
            </w:r>
            <w:r w:rsidRPr="00D70367">
              <w:rPr>
                <w:rFonts w:ascii="宋体" w:hAnsi="宋体" w:hint="eastAsia"/>
                <w:bCs/>
                <w:szCs w:val="21"/>
              </w:rPr>
              <w:t>）</w:t>
            </w:r>
          </w:p>
        </w:tc>
      </w:tr>
      <w:tr w:rsidR="00663AB4" w:rsidRPr="00D70367" w14:paraId="49BD4850" w14:textId="77777777">
        <w:trPr>
          <w:trHeight w:val="600"/>
        </w:trPr>
        <w:tc>
          <w:tcPr>
            <w:tcW w:w="924" w:type="dxa"/>
            <w:vAlign w:val="center"/>
          </w:tcPr>
          <w:p w14:paraId="3B5B0300"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lastRenderedPageBreak/>
              <w:t>2.13</w:t>
            </w:r>
          </w:p>
        </w:tc>
        <w:tc>
          <w:tcPr>
            <w:tcW w:w="1666" w:type="dxa"/>
            <w:vAlign w:val="center"/>
          </w:tcPr>
          <w:p w14:paraId="2D8EDC89"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关于优惠</w:t>
            </w:r>
          </w:p>
        </w:tc>
        <w:tc>
          <w:tcPr>
            <w:tcW w:w="5921" w:type="dxa"/>
            <w:vAlign w:val="center"/>
          </w:tcPr>
          <w:p w14:paraId="5CAF3CD3"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不报优惠价。</w:t>
            </w:r>
          </w:p>
        </w:tc>
      </w:tr>
      <w:tr w:rsidR="00663AB4" w:rsidRPr="00D70367" w14:paraId="7DE69E27" w14:textId="77777777">
        <w:trPr>
          <w:trHeight w:val="600"/>
        </w:trPr>
        <w:tc>
          <w:tcPr>
            <w:tcW w:w="924" w:type="dxa"/>
            <w:vAlign w:val="center"/>
          </w:tcPr>
          <w:p w14:paraId="7D8C00D9"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w:t>
            </w:r>
            <w:r w:rsidRPr="00D70367">
              <w:rPr>
                <w:rFonts w:asciiTheme="minorEastAsia" w:eastAsiaTheme="minorEastAsia" w:hAnsiTheme="minorEastAsia"/>
                <w:color w:val="000000"/>
                <w:szCs w:val="21"/>
              </w:rPr>
              <w:t>14</w:t>
            </w:r>
          </w:p>
        </w:tc>
        <w:tc>
          <w:tcPr>
            <w:tcW w:w="1666" w:type="dxa"/>
            <w:vAlign w:val="center"/>
          </w:tcPr>
          <w:p w14:paraId="7F097239"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应答报价</w:t>
            </w:r>
          </w:p>
        </w:tc>
        <w:tc>
          <w:tcPr>
            <w:tcW w:w="5921" w:type="dxa"/>
            <w:vAlign w:val="center"/>
          </w:tcPr>
          <w:p w14:paraId="4E6D5F74" w14:textId="77777777" w:rsidR="00263FFD"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本条款增加：</w:t>
            </w:r>
          </w:p>
          <w:p w14:paraId="54F3B77C" w14:textId="77777777" w:rsidR="00263FFD"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2.14.2 应答报价为买方货到现场完税价。</w:t>
            </w:r>
          </w:p>
          <w:p w14:paraId="24D301CA" w14:textId="77777777" w:rsidR="00263FFD"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2.14.3 各项应答价格均以人民币报价。</w:t>
            </w:r>
          </w:p>
          <w:p w14:paraId="4DF871E2" w14:textId="77777777" w:rsidR="00263FFD"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2.14.4报价表应严格按照附件所附格式进行填写。应答方可根据自身情况在报价分项详表的适当位置插入行，但不得对本报价格式进行结构性更改。</w:t>
            </w:r>
          </w:p>
          <w:p w14:paraId="4F35BA3A" w14:textId="77777777" w:rsidR="00263FFD"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2.14.5请应答人按规定格式填写《应答报价一览表》， 《应答报价一览表》内的报价与本次ES系统报价保持一致，唱价时以ES系统填写的报价为准。</w:t>
            </w:r>
          </w:p>
          <w:p w14:paraId="5B3615B7" w14:textId="77777777" w:rsidR="00263FFD"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2.14.6 应答报价不一致的处理原则</w:t>
            </w:r>
          </w:p>
          <w:p w14:paraId="44EBF4BB" w14:textId="77777777" w:rsidR="00263FFD"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（1）应答文件中对同一报价的不含税价和含税价存在计算错误的，以不含税价格修改含税价；</w:t>
            </w:r>
          </w:p>
          <w:p w14:paraId="2B188F50" w14:textId="77777777" w:rsidR="00263FFD"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（2）应答文件中应答一览表内容与应答文件中相应内容不一致的，以ES系统上的应答一览表（不含税价、含税价、税率）唱价为准，并对未唱价的相应内容进行修订；</w:t>
            </w:r>
          </w:p>
          <w:p w14:paraId="683EC0AF" w14:textId="77777777" w:rsidR="00263FFD"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（3）大写金额和小写金额不一致的，以大写金额为准；</w:t>
            </w:r>
          </w:p>
          <w:p w14:paraId="4A72E47F" w14:textId="77777777" w:rsidR="00263FFD"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（4）应答一览表总价金额与按单价汇总金额不一致的，以单价金额计算结果为准；但单价金额小数点或者百分比有明显错位的，以应答一览表的总价为准，并修改单价。</w:t>
            </w:r>
          </w:p>
          <w:p w14:paraId="34B4BDB2" w14:textId="77777777" w:rsidR="00263FFD"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（5）漏项、缺项的处理原则问题:</w:t>
            </w:r>
          </w:p>
          <w:p w14:paraId="14DE1C2D" w14:textId="77777777" w:rsidR="00263FFD"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★若出现漏项、漏报的情形，视为未对比选文件进行实质性响应，其应答无效。</w:t>
            </w:r>
          </w:p>
          <w:p w14:paraId="3D29653A" w14:textId="27EB9AE7" w:rsidR="00663AB4"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b/>
                <w:bCs/>
                <w:color w:val="000000"/>
                <w:szCs w:val="21"/>
              </w:rPr>
              <w:t>注：评审委员会对应答人报价错误的更正应当向应答人进行澄清</w:t>
            </w:r>
            <w:r w:rsidRPr="00D70367">
              <w:rPr>
                <w:rFonts w:asciiTheme="minorEastAsia" w:eastAsiaTheme="minorEastAsia" w:hAnsiTheme="minorEastAsia" w:hint="eastAsia"/>
                <w:b/>
                <w:bCs/>
                <w:color w:val="000000"/>
                <w:szCs w:val="21"/>
              </w:rPr>
              <w:lastRenderedPageBreak/>
              <w:t>确认。如果应答人不接受对其错误的更正，其投标/应答无效</w:t>
            </w:r>
            <w:r w:rsidRPr="00D70367">
              <w:rPr>
                <w:rFonts w:asciiTheme="minorEastAsia" w:eastAsiaTheme="minorEastAsia" w:hAnsiTheme="minorEastAsia" w:hint="eastAsia"/>
                <w:color w:val="000000"/>
                <w:szCs w:val="21"/>
              </w:rPr>
              <w:t>。</w:t>
            </w:r>
          </w:p>
        </w:tc>
      </w:tr>
      <w:tr w:rsidR="00663AB4" w:rsidRPr="00D70367" w14:paraId="6D417CD2" w14:textId="77777777">
        <w:trPr>
          <w:trHeight w:val="600"/>
        </w:trPr>
        <w:tc>
          <w:tcPr>
            <w:tcW w:w="924" w:type="dxa"/>
            <w:vAlign w:val="center"/>
          </w:tcPr>
          <w:p w14:paraId="134E4365"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lastRenderedPageBreak/>
              <w:t>2.</w:t>
            </w:r>
            <w:r w:rsidRPr="00D70367">
              <w:rPr>
                <w:rFonts w:asciiTheme="minorEastAsia" w:eastAsiaTheme="minorEastAsia" w:hAnsiTheme="minorEastAsia" w:hint="eastAsia"/>
                <w:color w:val="000000"/>
                <w:szCs w:val="21"/>
              </w:rPr>
              <w:t>1</w:t>
            </w:r>
            <w:r w:rsidRPr="00D70367">
              <w:rPr>
                <w:rFonts w:asciiTheme="minorEastAsia" w:eastAsiaTheme="minorEastAsia" w:hAnsiTheme="minorEastAsia"/>
                <w:color w:val="000000"/>
                <w:szCs w:val="21"/>
              </w:rPr>
              <w:t>4.1</w:t>
            </w:r>
          </w:p>
        </w:tc>
        <w:tc>
          <w:tcPr>
            <w:tcW w:w="1666" w:type="dxa"/>
            <w:vAlign w:val="center"/>
          </w:tcPr>
          <w:p w14:paraId="3C7C2BAB"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最高限价或者其计算方法</w:t>
            </w:r>
          </w:p>
        </w:tc>
        <w:tc>
          <w:tcPr>
            <w:tcW w:w="5921" w:type="dxa"/>
            <w:vAlign w:val="center"/>
          </w:tcPr>
          <w:p w14:paraId="02A41EE2" w14:textId="295CF0D1" w:rsidR="00663AB4" w:rsidRPr="00D70367" w:rsidRDefault="00663AB4" w:rsidP="00663AB4">
            <w:pPr>
              <w:autoSpaceDE w:val="0"/>
              <w:autoSpaceDN w:val="0"/>
              <w:ind w:leftChars="50" w:left="105" w:rightChars="50" w:right="105"/>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设置最高限价：</w:t>
            </w:r>
            <w:r w:rsidRPr="00D70367">
              <w:rPr>
                <w:rFonts w:asciiTheme="minorEastAsia" w:eastAsiaTheme="minorEastAsia" w:hAnsiTheme="minorEastAsia" w:hint="eastAsia"/>
                <w:b/>
                <w:bCs/>
                <w:color w:val="FF0000"/>
                <w:szCs w:val="21"/>
              </w:rPr>
              <w:t>本项目最高限价</w:t>
            </w:r>
            <w:r w:rsidRPr="00D70367">
              <w:rPr>
                <w:rFonts w:asciiTheme="minorEastAsia" w:eastAsiaTheme="minorEastAsia" w:hAnsiTheme="minorEastAsia" w:hint="eastAsia"/>
                <w:b/>
                <w:bCs/>
                <w:color w:val="FF0000"/>
                <w:szCs w:val="21"/>
                <w:u w:val="single"/>
              </w:rPr>
              <w:t xml:space="preserve"> </w:t>
            </w:r>
            <w:r w:rsidR="00263FFD" w:rsidRPr="00D70367">
              <w:rPr>
                <w:rFonts w:asciiTheme="minorEastAsia" w:eastAsiaTheme="minorEastAsia" w:hAnsiTheme="minorEastAsia"/>
                <w:b/>
                <w:bCs/>
                <w:color w:val="FF0000"/>
                <w:szCs w:val="21"/>
                <w:u w:val="single"/>
              </w:rPr>
              <w:t>27</w:t>
            </w:r>
            <w:r w:rsidRPr="00D70367">
              <w:rPr>
                <w:rFonts w:asciiTheme="minorEastAsia" w:eastAsiaTheme="minorEastAsia" w:hAnsiTheme="minorEastAsia" w:hint="eastAsia"/>
                <w:b/>
                <w:bCs/>
                <w:color w:val="FF0000"/>
                <w:szCs w:val="21"/>
              </w:rPr>
              <w:t>万元（含税）。</w:t>
            </w:r>
          </w:p>
        </w:tc>
      </w:tr>
      <w:tr w:rsidR="00663AB4" w:rsidRPr="00D70367" w14:paraId="5120F68C" w14:textId="77777777">
        <w:trPr>
          <w:trHeight w:val="466"/>
        </w:trPr>
        <w:tc>
          <w:tcPr>
            <w:tcW w:w="924" w:type="dxa"/>
            <w:vAlign w:val="center"/>
          </w:tcPr>
          <w:p w14:paraId="045E7164"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2.15</w:t>
            </w:r>
          </w:p>
        </w:tc>
        <w:tc>
          <w:tcPr>
            <w:tcW w:w="1666" w:type="dxa"/>
            <w:vAlign w:val="center"/>
          </w:tcPr>
          <w:p w14:paraId="3630BF81" w14:textId="77777777" w:rsidR="00663AB4" w:rsidRPr="00D70367" w:rsidRDefault="00663AB4" w:rsidP="00663AB4">
            <w:pPr>
              <w:pStyle w:val="a9"/>
              <w:spacing w:line="240" w:lineRule="auto"/>
              <w:ind w:left="0"/>
              <w:jc w:val="center"/>
              <w:rPr>
                <w:rFonts w:asciiTheme="minorEastAsia" w:eastAsiaTheme="minorEastAsia" w:hAnsiTheme="minorEastAsia"/>
                <w:color w:val="000000"/>
                <w:sz w:val="21"/>
                <w:szCs w:val="21"/>
              </w:rPr>
            </w:pPr>
            <w:r w:rsidRPr="00D70367">
              <w:rPr>
                <w:rFonts w:asciiTheme="minorEastAsia" w:eastAsiaTheme="minorEastAsia" w:hAnsiTheme="minorEastAsia"/>
                <w:color w:val="000000"/>
                <w:sz w:val="21"/>
                <w:szCs w:val="21"/>
              </w:rPr>
              <w:t>应答保证金</w:t>
            </w:r>
          </w:p>
        </w:tc>
        <w:tc>
          <w:tcPr>
            <w:tcW w:w="5921" w:type="dxa"/>
            <w:vAlign w:val="center"/>
          </w:tcPr>
          <w:p w14:paraId="072F77DB" w14:textId="0E9BDA79"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w:t>
            </w:r>
            <w:r w:rsidRPr="00D70367">
              <w:rPr>
                <w:rFonts w:asciiTheme="minorEastAsia" w:eastAsiaTheme="minorEastAsia" w:hAnsiTheme="minorEastAsia"/>
                <w:color w:val="000000"/>
                <w:szCs w:val="21"/>
              </w:rPr>
              <w:t>应答保证金的金额：</w:t>
            </w:r>
            <w:r w:rsidR="00263FFD" w:rsidRPr="00D70367">
              <w:rPr>
                <w:rFonts w:asciiTheme="minorEastAsia" w:eastAsiaTheme="minorEastAsia" w:hAnsiTheme="minorEastAsia"/>
                <w:b/>
                <w:bCs/>
                <w:color w:val="FF0000"/>
                <w:szCs w:val="21"/>
                <w:u w:val="single"/>
              </w:rPr>
              <w:t>5000</w:t>
            </w:r>
            <w:r w:rsidR="00263FFD" w:rsidRPr="00D70367">
              <w:rPr>
                <w:rFonts w:asciiTheme="minorEastAsia" w:eastAsiaTheme="minorEastAsia" w:hAnsiTheme="minorEastAsia" w:hint="eastAsia"/>
                <w:b/>
                <w:bCs/>
                <w:color w:val="FF0000"/>
                <w:szCs w:val="21"/>
                <w:u w:val="single"/>
              </w:rPr>
              <w:t>（元）</w:t>
            </w:r>
            <w:r w:rsidRPr="00D70367">
              <w:rPr>
                <w:rFonts w:asciiTheme="minorEastAsia" w:eastAsiaTheme="minorEastAsia" w:hAnsiTheme="minorEastAsia"/>
                <w:b/>
                <w:bCs/>
                <w:color w:val="FF0000"/>
                <w:szCs w:val="21"/>
                <w:u w:val="single"/>
              </w:rPr>
              <w:t xml:space="preserve"> </w:t>
            </w:r>
          </w:p>
          <w:p w14:paraId="61238954" w14:textId="77777777" w:rsidR="00263FFD" w:rsidRPr="00D70367" w:rsidRDefault="00663AB4"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应</w:t>
            </w:r>
            <w:r w:rsidR="00263FFD" w:rsidRPr="00D70367">
              <w:rPr>
                <w:rFonts w:asciiTheme="minorEastAsia" w:eastAsiaTheme="minorEastAsia" w:hAnsiTheme="minorEastAsia"/>
                <w:color w:val="000000"/>
                <w:szCs w:val="21"/>
              </w:rPr>
              <w:t>答保证金的形式：</w:t>
            </w:r>
            <w:r w:rsidR="00263FFD" w:rsidRPr="00D70367">
              <w:rPr>
                <w:rFonts w:asciiTheme="minorEastAsia" w:eastAsiaTheme="minorEastAsia" w:hAnsiTheme="minorEastAsia"/>
                <w:b/>
                <w:bCs/>
                <w:color w:val="000000"/>
                <w:szCs w:val="21"/>
              </w:rPr>
              <w:t>银行</w:t>
            </w:r>
            <w:r w:rsidR="00263FFD" w:rsidRPr="00D70367">
              <w:rPr>
                <w:rFonts w:asciiTheme="minorEastAsia" w:eastAsiaTheme="minorEastAsia" w:hAnsiTheme="minorEastAsia" w:hint="eastAsia"/>
                <w:b/>
                <w:bCs/>
                <w:color w:val="000000"/>
                <w:szCs w:val="21"/>
              </w:rPr>
              <w:t>电汇</w:t>
            </w:r>
            <w:r w:rsidR="00263FFD" w:rsidRPr="00D70367">
              <w:rPr>
                <w:rFonts w:asciiTheme="minorEastAsia" w:eastAsiaTheme="minorEastAsia" w:hAnsiTheme="minorEastAsia" w:hint="eastAsia"/>
                <w:color w:val="000000"/>
                <w:szCs w:val="21"/>
              </w:rPr>
              <w:t>或通过</w:t>
            </w:r>
            <w:r w:rsidR="00263FFD" w:rsidRPr="00D70367">
              <w:rPr>
                <w:rFonts w:asciiTheme="minorEastAsia" w:eastAsiaTheme="minorEastAsia" w:hAnsiTheme="minorEastAsia" w:hint="eastAsia"/>
                <w:b/>
                <w:bCs/>
                <w:color w:val="000000"/>
                <w:szCs w:val="21"/>
              </w:rPr>
              <w:t>“诚E招电子采购交易平台</w:t>
            </w:r>
            <w:r w:rsidR="00263FFD" w:rsidRPr="00D70367">
              <w:rPr>
                <w:rFonts w:asciiTheme="minorEastAsia" w:eastAsiaTheme="minorEastAsia" w:hAnsiTheme="minorEastAsia" w:hint="eastAsia"/>
                <w:color w:val="000000"/>
                <w:szCs w:val="21"/>
              </w:rPr>
              <w:t>”（网址：https://www.chengezhao.com/）完成本项目的保证金付款。</w:t>
            </w:r>
          </w:p>
          <w:p w14:paraId="2B58520E" w14:textId="77777777" w:rsidR="00263FFD" w:rsidRPr="00D70367" w:rsidRDefault="00263FFD" w:rsidP="00263FFD">
            <w:pPr>
              <w:autoSpaceDE w:val="0"/>
              <w:autoSpaceDN w:val="0"/>
              <w:rPr>
                <w:rFonts w:asciiTheme="minorEastAsia" w:eastAsiaTheme="minorEastAsia" w:hAnsiTheme="minorEastAsia"/>
                <w:b/>
                <w:bCs/>
                <w:color w:val="000000"/>
                <w:szCs w:val="21"/>
              </w:rPr>
            </w:pPr>
            <w:r w:rsidRPr="00D70367">
              <w:rPr>
                <w:rFonts w:asciiTheme="minorEastAsia" w:eastAsiaTheme="minorEastAsia" w:hAnsiTheme="minorEastAsia" w:hint="eastAsia"/>
                <w:color w:val="000000"/>
                <w:szCs w:val="21"/>
              </w:rPr>
              <w:t>说明：</w:t>
            </w:r>
            <w:r w:rsidRPr="00D70367">
              <w:rPr>
                <w:rFonts w:asciiTheme="minorEastAsia" w:eastAsiaTheme="minorEastAsia" w:hAnsiTheme="minorEastAsia" w:hint="eastAsia"/>
                <w:b/>
                <w:bCs/>
                <w:color w:val="000000"/>
                <w:szCs w:val="21"/>
              </w:rPr>
              <w:t>1. 在应答截止时间前将保证金汇入账户内，并在应答文件中递交相关银行转账凭证,凭证的备注栏需注明：保证金（摘要有字数限制时，注明采购代理机构编号后6位即可）。</w:t>
            </w:r>
          </w:p>
          <w:p w14:paraId="7650BB33" w14:textId="77777777" w:rsidR="00263FFD" w:rsidRPr="00D70367" w:rsidRDefault="00263FFD" w:rsidP="00263FFD">
            <w:pPr>
              <w:autoSpaceDE w:val="0"/>
              <w:autoSpaceDN w:val="0"/>
              <w:rPr>
                <w:rFonts w:asciiTheme="minorEastAsia" w:eastAsiaTheme="minorEastAsia" w:hAnsiTheme="minorEastAsia"/>
                <w:b/>
                <w:bCs/>
                <w:color w:val="000000"/>
                <w:szCs w:val="21"/>
              </w:rPr>
            </w:pPr>
            <w:r w:rsidRPr="00D70367">
              <w:rPr>
                <w:rFonts w:asciiTheme="minorEastAsia" w:eastAsiaTheme="minorEastAsia" w:hAnsiTheme="minorEastAsia" w:hint="eastAsia"/>
                <w:b/>
                <w:bCs/>
                <w:color w:val="000000"/>
                <w:szCs w:val="21"/>
              </w:rPr>
              <w:t>2. 递交保证金账户为招标代理账户，详见公告。</w:t>
            </w:r>
          </w:p>
          <w:p w14:paraId="122A84BF" w14:textId="77777777" w:rsidR="00263FFD" w:rsidRPr="00D70367" w:rsidRDefault="00263FFD" w:rsidP="00263FFD">
            <w:pPr>
              <w:autoSpaceDE w:val="0"/>
              <w:autoSpaceDN w:val="0"/>
              <w:rPr>
                <w:rFonts w:asciiTheme="minorEastAsia" w:eastAsiaTheme="minorEastAsia" w:hAnsiTheme="minorEastAsia"/>
                <w:b/>
                <w:bCs/>
                <w:color w:val="000000"/>
                <w:szCs w:val="21"/>
              </w:rPr>
            </w:pPr>
            <w:r w:rsidRPr="00D70367">
              <w:rPr>
                <w:rFonts w:asciiTheme="minorEastAsia" w:eastAsiaTheme="minorEastAsia" w:hAnsiTheme="minorEastAsia" w:hint="eastAsia"/>
                <w:b/>
                <w:bCs/>
                <w:color w:val="000000"/>
                <w:szCs w:val="21"/>
              </w:rPr>
              <w:t>3. 提交应答保证金的截止时间：应答截止时间前，以银行确认的到账时间为准（建议应答截止时间前一个工作日到账）。</w:t>
            </w:r>
          </w:p>
          <w:p w14:paraId="0433588D" w14:textId="77777777" w:rsidR="00263FFD" w:rsidRPr="00D70367" w:rsidRDefault="00263FFD" w:rsidP="00263FFD">
            <w:pPr>
              <w:autoSpaceDE w:val="0"/>
              <w:autoSpaceDN w:val="0"/>
              <w:rPr>
                <w:rFonts w:asciiTheme="minorEastAsia" w:eastAsiaTheme="minorEastAsia" w:hAnsiTheme="minorEastAsia"/>
                <w:b/>
                <w:bCs/>
                <w:color w:val="000000"/>
                <w:szCs w:val="21"/>
              </w:rPr>
            </w:pPr>
            <w:r w:rsidRPr="00D70367">
              <w:rPr>
                <w:rFonts w:asciiTheme="minorEastAsia" w:eastAsiaTheme="minorEastAsia" w:hAnsiTheme="minorEastAsia" w:hint="eastAsia"/>
                <w:b/>
                <w:bCs/>
                <w:color w:val="000000"/>
                <w:szCs w:val="21"/>
              </w:rPr>
              <w:t>4. 应答方不按上述要求提交保证金的，评审委员会作出不利于应答人的评定。</w:t>
            </w:r>
          </w:p>
          <w:p w14:paraId="40D8BF70" w14:textId="77777777" w:rsidR="00263FFD" w:rsidRPr="00D70367" w:rsidRDefault="00263FFD" w:rsidP="00263FFD">
            <w:pPr>
              <w:autoSpaceDE w:val="0"/>
              <w:autoSpaceDN w:val="0"/>
              <w:rPr>
                <w:rFonts w:asciiTheme="minorEastAsia" w:eastAsiaTheme="minorEastAsia" w:hAnsiTheme="minorEastAsia"/>
                <w:b/>
                <w:bCs/>
                <w:color w:val="000000"/>
                <w:szCs w:val="21"/>
              </w:rPr>
            </w:pPr>
            <w:r w:rsidRPr="00D70367">
              <w:rPr>
                <w:rFonts w:asciiTheme="minorEastAsia" w:eastAsiaTheme="minorEastAsia" w:hAnsiTheme="minorEastAsia" w:hint="eastAsia"/>
                <w:b/>
                <w:bCs/>
                <w:color w:val="000000"/>
                <w:szCs w:val="21"/>
              </w:rPr>
              <w:t>5. 应答单位需严格按照以上所规定的账户信息进行汇款，避免出错带来的影响。如不清楚，请及时联系项目负责人。</w:t>
            </w:r>
          </w:p>
          <w:p w14:paraId="5634F797" w14:textId="77777777" w:rsidR="00263FFD" w:rsidRPr="00D70367" w:rsidRDefault="00263FFD" w:rsidP="00263FFD">
            <w:pPr>
              <w:spacing w:line="360" w:lineRule="auto"/>
              <w:rPr>
                <w:rFonts w:asciiTheme="minorEastAsia" w:eastAsiaTheme="minorEastAsia" w:hAnsiTheme="minorEastAsia" w:cstheme="minorEastAsia"/>
                <w:b/>
                <w:bCs/>
                <w:szCs w:val="21"/>
              </w:rPr>
            </w:pPr>
            <w:r w:rsidRPr="00D70367">
              <w:rPr>
                <w:rFonts w:asciiTheme="minorEastAsia" w:eastAsiaTheme="minorEastAsia" w:hAnsiTheme="minorEastAsia" w:hint="eastAsia"/>
                <w:b/>
                <w:bCs/>
                <w:color w:val="000000"/>
                <w:szCs w:val="21"/>
              </w:rPr>
              <w:t>6</w:t>
            </w:r>
            <w:r w:rsidRPr="00D70367">
              <w:rPr>
                <w:rFonts w:asciiTheme="minorEastAsia" w:eastAsiaTheme="minorEastAsia" w:hAnsiTheme="minorEastAsia"/>
                <w:b/>
                <w:bCs/>
                <w:color w:val="000000"/>
                <w:szCs w:val="21"/>
              </w:rPr>
              <w:t>.</w:t>
            </w:r>
            <w:r w:rsidRPr="00D70367">
              <w:rPr>
                <w:rFonts w:asciiTheme="minorEastAsia" w:eastAsiaTheme="minorEastAsia" w:hAnsiTheme="minorEastAsia" w:hint="eastAsia"/>
                <w:b/>
                <w:bCs/>
                <w:color w:val="000000"/>
                <w:szCs w:val="21"/>
              </w:rPr>
              <w:t>“诚E招电子采购交易平台”</w:t>
            </w:r>
            <w:r w:rsidRPr="00D70367">
              <w:rPr>
                <w:rFonts w:asciiTheme="minorEastAsia" w:eastAsiaTheme="minorEastAsia" w:hAnsiTheme="minorEastAsia" w:cstheme="minorEastAsia" w:hint="eastAsia"/>
                <w:b/>
                <w:bCs/>
                <w:szCs w:val="21"/>
              </w:rPr>
              <w:t>相关操作说明：</w:t>
            </w:r>
          </w:p>
          <w:p w14:paraId="490B35C5" w14:textId="77777777" w:rsidR="00263FFD" w:rsidRPr="00D70367" w:rsidRDefault="00263FFD" w:rsidP="00263FFD">
            <w:pPr>
              <w:spacing w:line="360" w:lineRule="auto"/>
              <w:ind w:firstLineChars="200" w:firstLine="422"/>
              <w:rPr>
                <w:rFonts w:asciiTheme="minorEastAsia" w:eastAsiaTheme="minorEastAsia" w:hAnsiTheme="minorEastAsia" w:cstheme="minorEastAsia"/>
                <w:szCs w:val="21"/>
              </w:rPr>
            </w:pPr>
            <w:r w:rsidRPr="00D70367">
              <w:rPr>
                <w:rFonts w:asciiTheme="minorEastAsia" w:eastAsiaTheme="minorEastAsia" w:hAnsiTheme="minorEastAsia" w:cstheme="minorEastAsia" w:hint="eastAsia"/>
                <w:b/>
                <w:bCs/>
                <w:szCs w:val="21"/>
              </w:rPr>
              <w:t>①注册：</w:t>
            </w:r>
            <w:r w:rsidRPr="00D70367">
              <w:rPr>
                <w:rFonts w:asciiTheme="minorEastAsia" w:eastAsiaTheme="minorEastAsia" w:hAnsiTheme="minorEastAsia" w:cstheme="minorEastAsia" w:hint="eastAsia"/>
                <w:szCs w:val="21"/>
              </w:rPr>
              <w:t>输入网址，点击【新用户注册】（注册步骤详见门户网站：【投标人操作指南】-【注册指引】）。登陆账号后点击【常用文件】，下载《投标人&amp;供应商操作手册》。</w:t>
            </w:r>
          </w:p>
          <w:p w14:paraId="4E1A9F35" w14:textId="77777777" w:rsidR="00263FFD" w:rsidRPr="00D70367" w:rsidRDefault="00263FFD" w:rsidP="00263FFD">
            <w:pPr>
              <w:spacing w:line="360" w:lineRule="auto"/>
              <w:ind w:firstLineChars="200" w:firstLine="422"/>
              <w:rPr>
                <w:rFonts w:asciiTheme="minorEastAsia" w:eastAsiaTheme="minorEastAsia" w:hAnsiTheme="minorEastAsia" w:cstheme="minorEastAsia"/>
                <w:b/>
                <w:bCs/>
                <w:szCs w:val="21"/>
              </w:rPr>
            </w:pPr>
            <w:r w:rsidRPr="00D70367">
              <w:rPr>
                <w:rFonts w:asciiTheme="minorEastAsia" w:eastAsiaTheme="minorEastAsia" w:hAnsiTheme="minorEastAsia" w:cstheme="minorEastAsia" w:hint="eastAsia"/>
                <w:b/>
                <w:bCs/>
                <w:szCs w:val="21"/>
              </w:rPr>
              <w:t>②报名、购买注册成功后登录平台，点击【商机发现】，检索本项目并直接支付（无需上传任何材料）；上传成功后，请等待报名审核。（招标代理机构审核人：王世军，联系电话：18813294023</w:t>
            </w:r>
          </w:p>
          <w:p w14:paraId="6E5A8985" w14:textId="77777777" w:rsidR="00263FFD" w:rsidRPr="00D70367" w:rsidRDefault="00263FFD" w:rsidP="00263FFD">
            <w:pPr>
              <w:spacing w:line="360" w:lineRule="auto"/>
              <w:ind w:firstLineChars="200" w:firstLine="422"/>
              <w:rPr>
                <w:rFonts w:asciiTheme="minorEastAsia" w:eastAsiaTheme="minorEastAsia" w:hAnsiTheme="minorEastAsia" w:cstheme="minorEastAsia"/>
                <w:szCs w:val="21"/>
              </w:rPr>
            </w:pPr>
            <w:r w:rsidRPr="00D70367">
              <w:rPr>
                <w:rFonts w:asciiTheme="minorEastAsia" w:eastAsiaTheme="minorEastAsia" w:hAnsiTheme="minorEastAsia" w:cstheme="minorEastAsia" w:hint="eastAsia"/>
                <w:b/>
                <w:bCs/>
                <w:szCs w:val="21"/>
              </w:rPr>
              <w:t>③疑问反馈：</w:t>
            </w:r>
            <w:r w:rsidRPr="00D70367">
              <w:rPr>
                <w:rFonts w:asciiTheme="minorEastAsia" w:eastAsiaTheme="minorEastAsia" w:hAnsiTheme="minorEastAsia" w:cstheme="minorEastAsia" w:hint="eastAsia"/>
                <w:szCs w:val="21"/>
              </w:rPr>
              <w:t xml:space="preserve">具体操作若有疑问，可致电客服热线：020-89524219。服务时间8:30-17:30（工作日）。或咨询项目经理：王世军 </w:t>
            </w:r>
            <w:r w:rsidRPr="00D70367">
              <w:rPr>
                <w:rFonts w:asciiTheme="minorEastAsia" w:eastAsiaTheme="minorEastAsia" w:hAnsiTheme="minorEastAsia" w:cstheme="minorEastAsia"/>
                <w:szCs w:val="21"/>
              </w:rPr>
              <w:t xml:space="preserve"> </w:t>
            </w:r>
            <w:r w:rsidRPr="00D70367">
              <w:rPr>
                <w:rFonts w:asciiTheme="minorEastAsia" w:eastAsiaTheme="minorEastAsia" w:hAnsiTheme="minorEastAsia" w:cstheme="minorEastAsia" w:hint="eastAsia"/>
                <w:szCs w:val="21"/>
              </w:rPr>
              <w:t>电话1</w:t>
            </w:r>
            <w:r w:rsidRPr="00D70367">
              <w:rPr>
                <w:rFonts w:asciiTheme="minorEastAsia" w:eastAsiaTheme="minorEastAsia" w:hAnsiTheme="minorEastAsia" w:cstheme="minorEastAsia"/>
                <w:szCs w:val="21"/>
              </w:rPr>
              <w:t>8813294023</w:t>
            </w:r>
          </w:p>
          <w:p w14:paraId="225AA848" w14:textId="77777777" w:rsidR="00263FFD" w:rsidRPr="00D70367" w:rsidRDefault="00263FFD" w:rsidP="00263FFD">
            <w:pPr>
              <w:autoSpaceDE w:val="0"/>
              <w:autoSpaceDN w:val="0"/>
              <w:ind w:firstLineChars="200" w:firstLine="422"/>
              <w:rPr>
                <w:rFonts w:asciiTheme="minorEastAsia" w:eastAsiaTheme="minorEastAsia" w:hAnsiTheme="minorEastAsia"/>
                <w:szCs w:val="21"/>
              </w:rPr>
            </w:pPr>
            <w:r w:rsidRPr="00D70367">
              <w:rPr>
                <w:rFonts w:asciiTheme="minorEastAsia" w:eastAsiaTheme="minorEastAsia" w:hAnsiTheme="minorEastAsia" w:cstheme="minorEastAsia" w:hint="eastAsia"/>
                <w:b/>
                <w:bCs/>
                <w:szCs w:val="21"/>
              </w:rPr>
              <w:t>④支付方式（三选一）</w:t>
            </w:r>
            <w:r w:rsidRPr="00D70367">
              <w:rPr>
                <w:rFonts w:asciiTheme="minorEastAsia" w:eastAsiaTheme="minorEastAsia" w:hAnsiTheme="minorEastAsia" w:cstheme="minorEastAsia" w:hint="eastAsia"/>
                <w:szCs w:val="21"/>
              </w:rPr>
              <w:t>网上支付（微信/支付宝扫码）、电汇（须上传汇款凭证）、钱包支付（点击“钱包管理”，充值后即可支付）。支付完成后请及时登录中国移动电子招标投标系统</w:t>
            </w:r>
            <w:r w:rsidRPr="00D70367">
              <w:rPr>
                <w:rFonts w:asciiTheme="minorEastAsia" w:eastAsiaTheme="minorEastAsia" w:hAnsiTheme="minorEastAsia" w:cstheme="minorEastAsia" w:hint="eastAsia"/>
                <w:szCs w:val="21"/>
              </w:rPr>
              <w:lastRenderedPageBreak/>
              <w:t>（http://b2b.10086.cn）下载比选文件。</w:t>
            </w:r>
            <w:r w:rsidRPr="00D70367">
              <w:rPr>
                <w:rFonts w:asciiTheme="minorEastAsia" w:eastAsiaTheme="minorEastAsia" w:hAnsiTheme="minorEastAsia" w:hint="eastAsia"/>
                <w:b/>
                <w:bCs/>
                <w:szCs w:val="21"/>
              </w:rPr>
              <w:t>。</w:t>
            </w:r>
          </w:p>
          <w:p w14:paraId="0AF69A77" w14:textId="77777777" w:rsidR="00263FFD" w:rsidRPr="00D70367" w:rsidRDefault="00263FFD" w:rsidP="00263FFD">
            <w:pPr>
              <w:autoSpaceDE w:val="0"/>
              <w:autoSpaceDN w:val="0"/>
              <w:rPr>
                <w:rFonts w:asciiTheme="minorEastAsia" w:eastAsiaTheme="minorEastAsia" w:hAnsiTheme="minorEastAsia"/>
                <w:szCs w:val="21"/>
              </w:rPr>
            </w:pPr>
            <w:r w:rsidRPr="00D70367">
              <w:rPr>
                <w:rFonts w:asciiTheme="minorEastAsia" w:eastAsiaTheme="minorEastAsia" w:hAnsiTheme="minorEastAsia" w:hint="eastAsia"/>
                <w:szCs w:val="21"/>
              </w:rPr>
              <w:t>★</w:t>
            </w:r>
            <w:r w:rsidRPr="00D70367">
              <w:rPr>
                <w:rFonts w:asciiTheme="minorEastAsia" w:eastAsiaTheme="minorEastAsia" w:hAnsiTheme="minorEastAsia"/>
                <w:szCs w:val="21"/>
              </w:rPr>
              <w:t>应答保证金有效期与应答有效期一致。</w:t>
            </w:r>
          </w:p>
          <w:p w14:paraId="31908592" w14:textId="77777777" w:rsidR="00263FFD" w:rsidRPr="00D70367" w:rsidRDefault="00263FFD" w:rsidP="00263FFD">
            <w:pPr>
              <w:autoSpaceDE w:val="0"/>
              <w:autoSpaceDN w:val="0"/>
              <w:rPr>
                <w:rFonts w:asciiTheme="minorEastAsia" w:eastAsiaTheme="minorEastAsia" w:hAnsiTheme="minorEastAsia"/>
                <w:szCs w:val="21"/>
              </w:rPr>
            </w:pPr>
            <w:r w:rsidRPr="00D70367">
              <w:rPr>
                <w:rFonts w:asciiTheme="minorEastAsia" w:eastAsiaTheme="minorEastAsia" w:hAnsiTheme="minorEastAsia" w:hint="eastAsia"/>
                <w:szCs w:val="21"/>
              </w:rPr>
              <w:t>★应答保证金有效期应不低于应答有效期。应答有效期需符合本章2.16条规定。</w:t>
            </w:r>
          </w:p>
          <w:p w14:paraId="3960C98D" w14:textId="106110AD" w:rsidR="00663AB4" w:rsidRPr="00D70367" w:rsidRDefault="00263FFD" w:rsidP="00263FFD">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szCs w:val="21"/>
              </w:rPr>
              <w:t>★提交应答保证金的截止时间为：应答截止时间</w:t>
            </w:r>
            <w:r w:rsidR="00663AB4" w:rsidRPr="00D70367">
              <w:rPr>
                <w:rFonts w:asciiTheme="minorEastAsia" w:eastAsiaTheme="minorEastAsia" w:hAnsiTheme="minorEastAsia" w:hint="eastAsia"/>
                <w:color w:val="000000"/>
                <w:szCs w:val="21"/>
              </w:rPr>
              <w:t>前。</w:t>
            </w:r>
          </w:p>
        </w:tc>
      </w:tr>
      <w:tr w:rsidR="00663AB4" w:rsidRPr="00D70367" w14:paraId="6386B3A3" w14:textId="77777777">
        <w:trPr>
          <w:trHeight w:val="600"/>
        </w:trPr>
        <w:tc>
          <w:tcPr>
            <w:tcW w:w="924" w:type="dxa"/>
            <w:vAlign w:val="center"/>
          </w:tcPr>
          <w:p w14:paraId="789F27E8"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lastRenderedPageBreak/>
              <w:t>2</w:t>
            </w:r>
            <w:r w:rsidRPr="00D70367">
              <w:rPr>
                <w:rFonts w:asciiTheme="minorEastAsia" w:eastAsiaTheme="minorEastAsia" w:hAnsiTheme="minorEastAsia" w:hint="eastAsia"/>
                <w:color w:val="000000"/>
                <w:szCs w:val="21"/>
              </w:rPr>
              <w:t>.</w:t>
            </w:r>
            <w:r w:rsidRPr="00D70367">
              <w:rPr>
                <w:rFonts w:asciiTheme="minorEastAsia" w:eastAsiaTheme="minorEastAsia" w:hAnsiTheme="minorEastAsia"/>
                <w:color w:val="000000"/>
                <w:szCs w:val="21"/>
              </w:rPr>
              <w:t>16</w:t>
            </w:r>
          </w:p>
        </w:tc>
        <w:tc>
          <w:tcPr>
            <w:tcW w:w="1666" w:type="dxa"/>
            <w:vAlign w:val="center"/>
          </w:tcPr>
          <w:p w14:paraId="0CCAE153"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应答有效期</w:t>
            </w:r>
          </w:p>
        </w:tc>
        <w:tc>
          <w:tcPr>
            <w:tcW w:w="5921" w:type="dxa"/>
            <w:vAlign w:val="center"/>
          </w:tcPr>
          <w:p w14:paraId="5E32F24F"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w:t>
            </w:r>
            <w:r w:rsidRPr="00D70367">
              <w:rPr>
                <w:rFonts w:asciiTheme="minorEastAsia" w:eastAsiaTheme="minorEastAsia" w:hAnsiTheme="minorEastAsia"/>
                <w:color w:val="000000"/>
                <w:szCs w:val="21"/>
              </w:rPr>
              <w:t>应答有效期</w:t>
            </w:r>
            <w:r w:rsidRPr="00D70367">
              <w:rPr>
                <w:rFonts w:hint="eastAsia"/>
                <w:sz w:val="20"/>
                <w:szCs w:val="21"/>
              </w:rPr>
              <w:t>：</w:t>
            </w:r>
            <w:r w:rsidRPr="00D70367">
              <w:rPr>
                <w:rFonts w:hint="eastAsia"/>
                <w:b/>
                <w:bCs/>
                <w:sz w:val="20"/>
                <w:szCs w:val="21"/>
                <w:u w:val="single"/>
              </w:rPr>
              <w:t>120</w:t>
            </w:r>
            <w:r w:rsidRPr="00D70367">
              <w:rPr>
                <w:rFonts w:hint="eastAsia"/>
                <w:sz w:val="20"/>
                <w:szCs w:val="21"/>
              </w:rPr>
              <w:t>天</w:t>
            </w:r>
            <w:r w:rsidRPr="00D70367">
              <w:rPr>
                <w:rFonts w:asciiTheme="minorEastAsia" w:eastAsiaTheme="minorEastAsia" w:hAnsiTheme="minorEastAsia"/>
                <w:color w:val="000000"/>
                <w:szCs w:val="21"/>
              </w:rPr>
              <w:t>。</w:t>
            </w:r>
          </w:p>
        </w:tc>
      </w:tr>
      <w:tr w:rsidR="00663AB4" w:rsidRPr="00D70367" w14:paraId="3C1FD3FA" w14:textId="77777777">
        <w:trPr>
          <w:trHeight w:val="600"/>
        </w:trPr>
        <w:tc>
          <w:tcPr>
            <w:tcW w:w="924" w:type="dxa"/>
            <w:vAlign w:val="center"/>
          </w:tcPr>
          <w:p w14:paraId="41A6667B"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w:t>
            </w:r>
            <w:r w:rsidRPr="00D70367">
              <w:rPr>
                <w:rFonts w:asciiTheme="minorEastAsia" w:eastAsiaTheme="minorEastAsia" w:hAnsiTheme="minorEastAsia" w:hint="eastAsia"/>
                <w:color w:val="000000"/>
                <w:szCs w:val="21"/>
              </w:rPr>
              <w:t>1</w:t>
            </w:r>
            <w:r w:rsidRPr="00D70367">
              <w:rPr>
                <w:rFonts w:asciiTheme="minorEastAsia" w:eastAsiaTheme="minorEastAsia" w:hAnsiTheme="minorEastAsia"/>
                <w:color w:val="000000"/>
                <w:szCs w:val="21"/>
              </w:rPr>
              <w:t>7</w:t>
            </w:r>
          </w:p>
        </w:tc>
        <w:tc>
          <w:tcPr>
            <w:tcW w:w="1666" w:type="dxa"/>
            <w:vAlign w:val="center"/>
          </w:tcPr>
          <w:p w14:paraId="27B65699"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备选应答方案</w:t>
            </w:r>
          </w:p>
        </w:tc>
        <w:tc>
          <w:tcPr>
            <w:tcW w:w="5921" w:type="dxa"/>
            <w:vAlign w:val="center"/>
          </w:tcPr>
          <w:p w14:paraId="1925043A"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不允许</w:t>
            </w:r>
          </w:p>
        </w:tc>
      </w:tr>
      <w:tr w:rsidR="00663AB4" w:rsidRPr="00D70367" w14:paraId="69A11B7C" w14:textId="77777777">
        <w:trPr>
          <w:trHeight w:val="600"/>
        </w:trPr>
        <w:tc>
          <w:tcPr>
            <w:tcW w:w="924" w:type="dxa"/>
            <w:vAlign w:val="center"/>
          </w:tcPr>
          <w:p w14:paraId="2C13EC6C"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w:t>
            </w:r>
            <w:r w:rsidRPr="00D70367">
              <w:rPr>
                <w:rFonts w:asciiTheme="minorEastAsia" w:eastAsiaTheme="minorEastAsia" w:hAnsiTheme="minorEastAsia"/>
                <w:color w:val="000000"/>
                <w:szCs w:val="21"/>
              </w:rPr>
              <w:t>18</w:t>
            </w:r>
          </w:p>
        </w:tc>
        <w:tc>
          <w:tcPr>
            <w:tcW w:w="1666" w:type="dxa"/>
            <w:vAlign w:val="center"/>
          </w:tcPr>
          <w:p w14:paraId="1361B378"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应答文件份数</w:t>
            </w:r>
          </w:p>
        </w:tc>
        <w:tc>
          <w:tcPr>
            <w:tcW w:w="5921" w:type="dxa"/>
            <w:vAlign w:val="center"/>
          </w:tcPr>
          <w:p w14:paraId="262EB9F8" w14:textId="77777777" w:rsidR="00663AB4" w:rsidRPr="00D70367" w:rsidRDefault="00663AB4" w:rsidP="00663AB4">
            <w:pPr>
              <w:pStyle w:val="a6"/>
              <w:rPr>
                <w:rFonts w:asciiTheme="minorEastAsia" w:eastAsiaTheme="minorEastAsia" w:hAnsiTheme="minorEastAsia"/>
                <w:szCs w:val="21"/>
              </w:rPr>
            </w:pPr>
            <w:r w:rsidRPr="00D70367">
              <w:rPr>
                <w:rFonts w:ascii="宋体" w:hAnsi="宋体"/>
              </w:rPr>
              <w:t>应答文件份数：</w:t>
            </w:r>
            <w:r w:rsidRPr="00D70367">
              <w:rPr>
                <w:rFonts w:ascii="宋体" w:hAnsi="宋体" w:hint="eastAsia"/>
                <w:u w:val="single"/>
              </w:rPr>
              <w:t xml:space="preserve"> 1</w:t>
            </w:r>
            <w:r w:rsidRPr="00D70367">
              <w:rPr>
                <w:rFonts w:ascii="宋体" w:hAnsi="宋体"/>
                <w:u w:val="single"/>
              </w:rPr>
              <w:t xml:space="preserve"> </w:t>
            </w:r>
            <w:r w:rsidRPr="00D70367">
              <w:rPr>
                <w:rFonts w:ascii="宋体" w:hAnsi="宋体"/>
              </w:rPr>
              <w:t>份，</w:t>
            </w:r>
            <w:r w:rsidRPr="00D70367">
              <w:rPr>
                <w:rFonts w:ascii="宋体" w:hAnsi="宋体" w:hint="eastAsia"/>
              </w:rPr>
              <w:t>上传</w:t>
            </w:r>
            <w:r w:rsidRPr="00D70367">
              <w:rPr>
                <w:rFonts w:ascii="宋体" w:hAnsi="宋体"/>
              </w:rPr>
              <w:t>到</w:t>
            </w:r>
            <w:r w:rsidRPr="00D70367">
              <w:rPr>
                <w:rFonts w:ascii="宋体" w:hAnsi="宋体" w:hint="eastAsia"/>
              </w:rPr>
              <w:t>中国移动采购与招标网（</w:t>
            </w:r>
            <w:r w:rsidRPr="00D70367">
              <w:rPr>
                <w:rFonts w:asciiTheme="minorEastAsia" w:eastAsiaTheme="minorEastAsia" w:hAnsiTheme="minorEastAsia" w:hint="eastAsia"/>
                <w:szCs w:val="21"/>
              </w:rPr>
              <w:t>http：//b2b.10086.cn</w:t>
            </w:r>
            <w:r w:rsidRPr="00D70367">
              <w:rPr>
                <w:rFonts w:ascii="宋体" w:hAnsi="宋体" w:hint="eastAsia"/>
              </w:rPr>
              <w:t>）。</w:t>
            </w:r>
          </w:p>
        </w:tc>
      </w:tr>
      <w:tr w:rsidR="00663AB4" w:rsidRPr="00D70367" w14:paraId="0B5152CF" w14:textId="77777777">
        <w:trPr>
          <w:trHeight w:val="600"/>
        </w:trPr>
        <w:tc>
          <w:tcPr>
            <w:tcW w:w="924" w:type="dxa"/>
            <w:vAlign w:val="center"/>
          </w:tcPr>
          <w:p w14:paraId="64A84D52" w14:textId="77777777" w:rsidR="00663AB4" w:rsidRPr="00D70367" w:rsidRDefault="00663AB4" w:rsidP="00663AB4">
            <w:pPr>
              <w:autoSpaceDE w:val="0"/>
              <w:autoSpaceDN w:val="0"/>
              <w:jc w:val="center"/>
              <w:rPr>
                <w:rFonts w:asciiTheme="minorEastAsia" w:eastAsiaTheme="minorEastAsia" w:hAnsiTheme="minorEastAsia"/>
                <w:szCs w:val="21"/>
              </w:rPr>
            </w:pPr>
            <w:r w:rsidRPr="00D70367">
              <w:rPr>
                <w:rFonts w:asciiTheme="minorEastAsia" w:eastAsiaTheme="minorEastAsia" w:hAnsiTheme="minorEastAsia" w:hint="eastAsia"/>
                <w:szCs w:val="21"/>
              </w:rPr>
              <w:t>2.</w:t>
            </w:r>
            <w:r w:rsidRPr="00D70367">
              <w:rPr>
                <w:rFonts w:asciiTheme="minorEastAsia" w:eastAsiaTheme="minorEastAsia" w:hAnsiTheme="minorEastAsia"/>
                <w:szCs w:val="21"/>
              </w:rPr>
              <w:t>18</w:t>
            </w:r>
          </w:p>
        </w:tc>
        <w:tc>
          <w:tcPr>
            <w:tcW w:w="1666" w:type="dxa"/>
            <w:vAlign w:val="center"/>
          </w:tcPr>
          <w:p w14:paraId="27AB247F" w14:textId="77777777" w:rsidR="00663AB4" w:rsidRPr="00D70367" w:rsidRDefault="00663AB4" w:rsidP="00663AB4">
            <w:pPr>
              <w:adjustRightInd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应答文件签字、盖章</w:t>
            </w:r>
          </w:p>
        </w:tc>
        <w:tc>
          <w:tcPr>
            <w:tcW w:w="5921" w:type="dxa"/>
            <w:vAlign w:val="center"/>
          </w:tcPr>
          <w:p w14:paraId="6BA3F094" w14:textId="77777777" w:rsidR="00663AB4" w:rsidRPr="00D70367" w:rsidRDefault="00663AB4" w:rsidP="00663AB4">
            <w:pPr>
              <w:pStyle w:val="a6"/>
              <w:rPr>
                <w:rFonts w:asciiTheme="minorEastAsia" w:eastAsiaTheme="minorEastAsia" w:hAnsiTheme="minorEastAsia"/>
                <w:szCs w:val="21"/>
              </w:rPr>
            </w:pPr>
            <w:r w:rsidRPr="00D70367">
              <w:rPr>
                <w:rFonts w:ascii="宋体" w:hAnsi="宋体" w:hint="eastAsia"/>
                <w:b/>
                <w:color w:val="FF0000"/>
              </w:rPr>
              <w:t>在中国移动采购与招标网成功提交且解密正常的应答文件，视作其签字、盖章已满足要求，无需再对应答文件的签字、盖章进行审查。</w:t>
            </w:r>
          </w:p>
        </w:tc>
      </w:tr>
      <w:tr w:rsidR="00663AB4" w:rsidRPr="00D70367" w14:paraId="408C1498" w14:textId="77777777">
        <w:trPr>
          <w:trHeight w:val="600"/>
        </w:trPr>
        <w:tc>
          <w:tcPr>
            <w:tcW w:w="924" w:type="dxa"/>
            <w:vAlign w:val="center"/>
          </w:tcPr>
          <w:p w14:paraId="49E2782F"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w:t>
            </w:r>
            <w:r w:rsidRPr="00D70367">
              <w:rPr>
                <w:rFonts w:asciiTheme="minorEastAsia" w:eastAsiaTheme="minorEastAsia" w:hAnsiTheme="minorEastAsia" w:hint="eastAsia"/>
                <w:color w:val="000000"/>
                <w:szCs w:val="21"/>
              </w:rPr>
              <w:t>.19</w:t>
            </w:r>
          </w:p>
        </w:tc>
        <w:tc>
          <w:tcPr>
            <w:tcW w:w="1666" w:type="dxa"/>
            <w:vAlign w:val="center"/>
          </w:tcPr>
          <w:p w14:paraId="10298AA1" w14:textId="77777777" w:rsidR="00663AB4" w:rsidRPr="00D70367" w:rsidRDefault="00663AB4" w:rsidP="00663AB4">
            <w:pPr>
              <w:adjustRightInd w:val="0"/>
              <w:jc w:val="center"/>
              <w:rPr>
                <w:rFonts w:asciiTheme="minorEastAsia" w:eastAsiaTheme="minorEastAsia" w:hAnsiTheme="minorEastAsia"/>
                <w:szCs w:val="21"/>
              </w:rPr>
            </w:pPr>
            <w:r w:rsidRPr="00D70367">
              <w:rPr>
                <w:rFonts w:asciiTheme="minorEastAsia" w:eastAsiaTheme="minorEastAsia" w:hAnsiTheme="minorEastAsia"/>
                <w:szCs w:val="21"/>
              </w:rPr>
              <w:t>应答文件的密封和标记</w:t>
            </w:r>
          </w:p>
        </w:tc>
        <w:tc>
          <w:tcPr>
            <w:tcW w:w="5921" w:type="dxa"/>
            <w:vAlign w:val="center"/>
          </w:tcPr>
          <w:p w14:paraId="24B7F704" w14:textId="77777777" w:rsidR="00663AB4" w:rsidRPr="00D70367" w:rsidRDefault="00663AB4" w:rsidP="00663AB4">
            <w:pPr>
              <w:pStyle w:val="a6"/>
              <w:rPr>
                <w:rFonts w:asciiTheme="minorEastAsia" w:eastAsiaTheme="minorEastAsia" w:hAnsiTheme="minorEastAsia"/>
                <w:szCs w:val="21"/>
              </w:rPr>
            </w:pPr>
            <w:r w:rsidRPr="00D70367">
              <w:rPr>
                <w:rFonts w:ascii="宋体" w:hAnsi="宋体" w:hint="eastAsia"/>
                <w:szCs w:val="24"/>
              </w:rPr>
              <w:t>本条款不涉及。</w:t>
            </w:r>
          </w:p>
        </w:tc>
      </w:tr>
      <w:tr w:rsidR="00663AB4" w:rsidRPr="00D70367" w14:paraId="4EC5B75D" w14:textId="77777777">
        <w:trPr>
          <w:trHeight w:val="600"/>
        </w:trPr>
        <w:tc>
          <w:tcPr>
            <w:tcW w:w="924" w:type="dxa"/>
            <w:vAlign w:val="center"/>
          </w:tcPr>
          <w:p w14:paraId="58FED147"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w:t>
            </w:r>
            <w:r w:rsidRPr="00D70367">
              <w:rPr>
                <w:rFonts w:asciiTheme="minorEastAsia" w:eastAsiaTheme="minorEastAsia" w:hAnsiTheme="minorEastAsia" w:hint="eastAsia"/>
                <w:color w:val="000000"/>
                <w:szCs w:val="21"/>
              </w:rPr>
              <w:t>2</w:t>
            </w:r>
            <w:r w:rsidRPr="00D70367">
              <w:rPr>
                <w:rFonts w:asciiTheme="minorEastAsia" w:eastAsiaTheme="minorEastAsia" w:hAnsiTheme="minorEastAsia"/>
                <w:color w:val="000000"/>
                <w:szCs w:val="21"/>
              </w:rPr>
              <w:t>0</w:t>
            </w:r>
          </w:p>
        </w:tc>
        <w:tc>
          <w:tcPr>
            <w:tcW w:w="1666" w:type="dxa"/>
            <w:vAlign w:val="center"/>
          </w:tcPr>
          <w:p w14:paraId="42AF6443"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应答截止时间</w:t>
            </w:r>
          </w:p>
        </w:tc>
        <w:tc>
          <w:tcPr>
            <w:tcW w:w="5921" w:type="dxa"/>
            <w:vAlign w:val="center"/>
          </w:tcPr>
          <w:p w14:paraId="5DA64584"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详见第一章“比选公告”</w:t>
            </w:r>
          </w:p>
        </w:tc>
      </w:tr>
      <w:tr w:rsidR="00663AB4" w:rsidRPr="00D70367" w14:paraId="55DE44F0" w14:textId="77777777">
        <w:trPr>
          <w:trHeight w:val="600"/>
        </w:trPr>
        <w:tc>
          <w:tcPr>
            <w:tcW w:w="924" w:type="dxa"/>
            <w:vAlign w:val="center"/>
          </w:tcPr>
          <w:p w14:paraId="12183F88"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2.20</w:t>
            </w:r>
          </w:p>
        </w:tc>
        <w:tc>
          <w:tcPr>
            <w:tcW w:w="1666" w:type="dxa"/>
            <w:vAlign w:val="center"/>
          </w:tcPr>
          <w:p w14:paraId="474A0897"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上传电子应答文件</w:t>
            </w:r>
          </w:p>
        </w:tc>
        <w:tc>
          <w:tcPr>
            <w:tcW w:w="5921" w:type="dxa"/>
            <w:vAlign w:val="center"/>
          </w:tcPr>
          <w:p w14:paraId="7E386DEE" w14:textId="77777777" w:rsidR="00663AB4" w:rsidRPr="00D70367" w:rsidRDefault="00663AB4" w:rsidP="00663AB4">
            <w:pPr>
              <w:autoSpaceDE w:val="0"/>
              <w:autoSpaceDN w:val="0"/>
              <w:rPr>
                <w:rFonts w:asciiTheme="minorEastAsia" w:eastAsiaTheme="minorEastAsia" w:hAnsiTheme="minorEastAsia"/>
                <w:color w:val="FF0000"/>
                <w:szCs w:val="21"/>
              </w:rPr>
            </w:pPr>
            <w:r w:rsidRPr="00D70367">
              <w:rPr>
                <w:rFonts w:asciiTheme="minorEastAsia" w:eastAsiaTheme="minorEastAsia" w:hAnsiTheme="minorEastAsia" w:hint="eastAsia"/>
                <w:szCs w:val="21"/>
              </w:rPr>
              <w:t>中国移动电子采购与招标投标系统</w:t>
            </w:r>
          </w:p>
        </w:tc>
      </w:tr>
      <w:tr w:rsidR="00663AB4" w:rsidRPr="00D70367" w14:paraId="52F13FD5" w14:textId="77777777">
        <w:trPr>
          <w:trHeight w:val="600"/>
        </w:trPr>
        <w:tc>
          <w:tcPr>
            <w:tcW w:w="924" w:type="dxa"/>
            <w:vAlign w:val="center"/>
          </w:tcPr>
          <w:p w14:paraId="4B07803B"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2.20</w:t>
            </w:r>
          </w:p>
        </w:tc>
        <w:tc>
          <w:tcPr>
            <w:tcW w:w="1666" w:type="dxa"/>
            <w:vAlign w:val="center"/>
          </w:tcPr>
          <w:p w14:paraId="79CF377D"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递交</w:t>
            </w:r>
            <w:r w:rsidRPr="00D70367">
              <w:rPr>
                <w:rFonts w:asciiTheme="minorEastAsia" w:eastAsiaTheme="minorEastAsia" w:hAnsiTheme="minorEastAsia" w:hint="eastAsia"/>
                <w:color w:val="000000"/>
                <w:szCs w:val="21"/>
              </w:rPr>
              <w:t>纸质</w:t>
            </w:r>
            <w:r w:rsidRPr="00D70367">
              <w:rPr>
                <w:rFonts w:asciiTheme="minorEastAsia" w:eastAsiaTheme="minorEastAsia" w:hAnsiTheme="minorEastAsia"/>
                <w:color w:val="000000"/>
                <w:szCs w:val="21"/>
              </w:rPr>
              <w:t>应答文件</w:t>
            </w:r>
          </w:p>
        </w:tc>
        <w:tc>
          <w:tcPr>
            <w:tcW w:w="5921" w:type="dxa"/>
            <w:vAlign w:val="center"/>
          </w:tcPr>
          <w:p w14:paraId="1D90B15F"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中国移动电子采购与招标投标系统</w:t>
            </w:r>
          </w:p>
        </w:tc>
      </w:tr>
      <w:tr w:rsidR="00663AB4" w:rsidRPr="00D70367" w14:paraId="3F9F25AC" w14:textId="77777777">
        <w:trPr>
          <w:trHeight w:val="723"/>
        </w:trPr>
        <w:tc>
          <w:tcPr>
            <w:tcW w:w="924" w:type="dxa"/>
            <w:vAlign w:val="center"/>
          </w:tcPr>
          <w:p w14:paraId="0C2AC2AC"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w:t>
            </w:r>
            <w:r w:rsidRPr="00D70367">
              <w:rPr>
                <w:rFonts w:asciiTheme="minorEastAsia" w:eastAsiaTheme="minorEastAsia" w:hAnsiTheme="minorEastAsia" w:hint="eastAsia"/>
                <w:color w:val="000000"/>
                <w:szCs w:val="21"/>
              </w:rPr>
              <w:t>2</w:t>
            </w:r>
            <w:r w:rsidRPr="00D70367">
              <w:rPr>
                <w:rFonts w:asciiTheme="minorEastAsia" w:eastAsiaTheme="minorEastAsia" w:hAnsiTheme="minorEastAsia"/>
                <w:color w:val="000000"/>
                <w:szCs w:val="21"/>
              </w:rPr>
              <w:t>2</w:t>
            </w:r>
          </w:p>
        </w:tc>
        <w:tc>
          <w:tcPr>
            <w:tcW w:w="1666" w:type="dxa"/>
            <w:vAlign w:val="center"/>
          </w:tcPr>
          <w:p w14:paraId="5F7AF05D"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公开唱价</w:t>
            </w:r>
          </w:p>
        </w:tc>
        <w:tc>
          <w:tcPr>
            <w:tcW w:w="5921" w:type="dxa"/>
            <w:vAlign w:val="center"/>
          </w:tcPr>
          <w:p w14:paraId="0A63FC40"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公开唱价时间：（同应答截止时间）</w:t>
            </w:r>
          </w:p>
          <w:p w14:paraId="38D0DC45"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详见第一章“比选公告”</w:t>
            </w:r>
          </w:p>
        </w:tc>
      </w:tr>
      <w:tr w:rsidR="00663AB4" w:rsidRPr="00D70367" w14:paraId="6E5EAE46" w14:textId="77777777">
        <w:trPr>
          <w:trHeight w:val="600"/>
        </w:trPr>
        <w:tc>
          <w:tcPr>
            <w:tcW w:w="924" w:type="dxa"/>
            <w:vAlign w:val="center"/>
          </w:tcPr>
          <w:p w14:paraId="577512D2"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w:t>
            </w:r>
            <w:r w:rsidRPr="00D70367">
              <w:rPr>
                <w:rFonts w:asciiTheme="minorEastAsia" w:eastAsiaTheme="minorEastAsia" w:hAnsiTheme="minorEastAsia" w:hint="eastAsia"/>
                <w:color w:val="000000"/>
                <w:szCs w:val="21"/>
              </w:rPr>
              <w:t>2</w:t>
            </w:r>
            <w:r w:rsidRPr="00D70367">
              <w:rPr>
                <w:rFonts w:asciiTheme="minorEastAsia" w:eastAsiaTheme="minorEastAsia" w:hAnsiTheme="minorEastAsia"/>
                <w:color w:val="000000"/>
                <w:szCs w:val="21"/>
              </w:rPr>
              <w:t>6</w:t>
            </w:r>
          </w:p>
        </w:tc>
        <w:tc>
          <w:tcPr>
            <w:tcW w:w="1666" w:type="dxa"/>
            <w:vAlign w:val="center"/>
          </w:tcPr>
          <w:p w14:paraId="415FEC3D"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评审方法</w:t>
            </w:r>
          </w:p>
        </w:tc>
        <w:tc>
          <w:tcPr>
            <w:tcW w:w="5921" w:type="dxa"/>
            <w:vAlign w:val="center"/>
          </w:tcPr>
          <w:p w14:paraId="17F6B3DC" w14:textId="77777777" w:rsidR="00663AB4" w:rsidRPr="00D70367" w:rsidRDefault="00663AB4" w:rsidP="00663AB4">
            <w:pPr>
              <w:autoSpaceDE w:val="0"/>
              <w:autoSpaceDN w:val="0"/>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综合评估法</w:t>
            </w:r>
          </w:p>
        </w:tc>
      </w:tr>
      <w:tr w:rsidR="00663AB4" w:rsidRPr="00D70367" w14:paraId="702EE314" w14:textId="77777777">
        <w:trPr>
          <w:trHeight w:val="600"/>
        </w:trPr>
        <w:tc>
          <w:tcPr>
            <w:tcW w:w="924" w:type="dxa"/>
            <w:vAlign w:val="center"/>
          </w:tcPr>
          <w:p w14:paraId="4150ABD7" w14:textId="77777777" w:rsidR="00663AB4" w:rsidRPr="00D70367" w:rsidRDefault="00663AB4" w:rsidP="00663AB4">
            <w:pPr>
              <w:autoSpaceDE w:val="0"/>
              <w:autoSpaceDN w:val="0"/>
              <w:jc w:val="center"/>
              <w:rPr>
                <w:rFonts w:asciiTheme="minorEastAsia" w:eastAsiaTheme="minorEastAsia" w:hAnsiTheme="minorEastAsia"/>
                <w:szCs w:val="21"/>
              </w:rPr>
            </w:pPr>
            <w:r w:rsidRPr="00D70367">
              <w:rPr>
                <w:rFonts w:asciiTheme="minorEastAsia" w:eastAsiaTheme="minorEastAsia" w:hAnsiTheme="minorEastAsia"/>
                <w:szCs w:val="21"/>
              </w:rPr>
              <w:t>2.27</w:t>
            </w:r>
          </w:p>
        </w:tc>
        <w:tc>
          <w:tcPr>
            <w:tcW w:w="1666" w:type="dxa"/>
            <w:vAlign w:val="center"/>
          </w:tcPr>
          <w:p w14:paraId="4EDD2D0C" w14:textId="77777777" w:rsidR="00663AB4" w:rsidRPr="00D70367" w:rsidRDefault="00663AB4" w:rsidP="00663AB4">
            <w:pPr>
              <w:autoSpaceDE w:val="0"/>
              <w:autoSpaceDN w:val="0"/>
              <w:jc w:val="center"/>
              <w:rPr>
                <w:rFonts w:asciiTheme="minorEastAsia" w:eastAsiaTheme="minorEastAsia" w:hAnsiTheme="minorEastAsia"/>
                <w:szCs w:val="21"/>
              </w:rPr>
            </w:pPr>
            <w:r w:rsidRPr="00D70367">
              <w:rPr>
                <w:rFonts w:asciiTheme="minorEastAsia" w:eastAsiaTheme="minorEastAsia" w:hAnsiTheme="minorEastAsia" w:hint="eastAsia"/>
                <w:szCs w:val="21"/>
              </w:rPr>
              <w:t>采购包</w:t>
            </w:r>
          </w:p>
        </w:tc>
        <w:tc>
          <w:tcPr>
            <w:tcW w:w="5921" w:type="dxa"/>
            <w:vAlign w:val="center"/>
          </w:tcPr>
          <w:p w14:paraId="66E32291" w14:textId="09BD708B" w:rsidR="00663AB4" w:rsidRPr="00D70367" w:rsidRDefault="00663AB4" w:rsidP="00066F93">
            <w:pPr>
              <w:autoSpaceDE w:val="0"/>
              <w:autoSpaceDN w:val="0"/>
              <w:rPr>
                <w:rFonts w:asciiTheme="minorEastAsia" w:eastAsiaTheme="minorEastAsia" w:hAnsiTheme="minorEastAsia"/>
                <w:szCs w:val="21"/>
              </w:rPr>
            </w:pPr>
            <w:r w:rsidRPr="00D70367">
              <w:rPr>
                <w:rFonts w:asciiTheme="minorEastAsia" w:eastAsiaTheme="minorEastAsia" w:hAnsiTheme="minorEastAsia" w:hint="eastAsia"/>
                <w:szCs w:val="21"/>
              </w:rPr>
              <w:t>不划分</w:t>
            </w:r>
            <w:r w:rsidR="00B552F3" w:rsidRPr="00D70367">
              <w:rPr>
                <w:rFonts w:asciiTheme="minorEastAsia" w:eastAsiaTheme="minorEastAsia" w:hAnsiTheme="minorEastAsia" w:hint="eastAsia"/>
                <w:szCs w:val="21"/>
              </w:rPr>
              <w:t>标包</w:t>
            </w:r>
          </w:p>
        </w:tc>
      </w:tr>
      <w:tr w:rsidR="00663AB4" w:rsidRPr="00D70367" w14:paraId="4F55AE83" w14:textId="77777777">
        <w:trPr>
          <w:trHeight w:val="600"/>
        </w:trPr>
        <w:tc>
          <w:tcPr>
            <w:tcW w:w="924" w:type="dxa"/>
            <w:vAlign w:val="center"/>
          </w:tcPr>
          <w:p w14:paraId="51CA65E8" w14:textId="77777777" w:rsidR="00663AB4" w:rsidRPr="00D70367" w:rsidRDefault="00663AB4" w:rsidP="00663AB4">
            <w:pPr>
              <w:autoSpaceDE w:val="0"/>
              <w:autoSpaceDN w:val="0"/>
              <w:jc w:val="center"/>
              <w:rPr>
                <w:rFonts w:asciiTheme="minorEastAsia" w:eastAsiaTheme="minorEastAsia" w:hAnsiTheme="minorEastAsia"/>
                <w:b/>
                <w:bCs/>
                <w:szCs w:val="21"/>
              </w:rPr>
            </w:pPr>
            <w:r w:rsidRPr="00D70367">
              <w:rPr>
                <w:rFonts w:asciiTheme="minorEastAsia" w:eastAsiaTheme="minorEastAsia" w:hAnsiTheme="minorEastAsia" w:hint="eastAsia"/>
                <w:b/>
                <w:bCs/>
                <w:szCs w:val="21"/>
              </w:rPr>
              <w:t>5.3.4</w:t>
            </w:r>
          </w:p>
        </w:tc>
        <w:tc>
          <w:tcPr>
            <w:tcW w:w="1666" w:type="dxa"/>
            <w:vAlign w:val="center"/>
          </w:tcPr>
          <w:p w14:paraId="5CB467FF" w14:textId="77777777" w:rsidR="00663AB4" w:rsidRPr="00D70367" w:rsidRDefault="00663AB4" w:rsidP="00663AB4">
            <w:pPr>
              <w:adjustRightInd w:val="0"/>
              <w:jc w:val="center"/>
              <w:rPr>
                <w:rFonts w:asciiTheme="minorEastAsia" w:eastAsiaTheme="minorEastAsia" w:hAnsiTheme="minorEastAsia"/>
                <w:b/>
                <w:bCs/>
                <w:szCs w:val="21"/>
              </w:rPr>
            </w:pPr>
            <w:r w:rsidRPr="00D70367">
              <w:rPr>
                <w:rFonts w:asciiTheme="minorEastAsia" w:eastAsiaTheme="minorEastAsia" w:hAnsiTheme="minorEastAsia" w:hint="eastAsia"/>
                <w:b/>
                <w:bCs/>
                <w:szCs w:val="21"/>
              </w:rPr>
              <w:t>中选候选人推荐原则</w:t>
            </w:r>
          </w:p>
        </w:tc>
        <w:tc>
          <w:tcPr>
            <w:tcW w:w="5921" w:type="dxa"/>
            <w:vAlign w:val="center"/>
          </w:tcPr>
          <w:p w14:paraId="385334CF" w14:textId="77777777" w:rsidR="00066F93" w:rsidRPr="00D70367" w:rsidRDefault="00066F93" w:rsidP="00066F93">
            <w:pPr>
              <w:pStyle w:val="32"/>
              <w:topLinePunct/>
              <w:rPr>
                <w:sz w:val="21"/>
                <w:szCs w:val="24"/>
              </w:rPr>
            </w:pPr>
            <w:r w:rsidRPr="00D70367">
              <w:rPr>
                <w:rFonts w:hint="eastAsia"/>
                <w:sz w:val="21"/>
                <w:szCs w:val="24"/>
              </w:rPr>
              <w:t>中选供应商数量</w:t>
            </w:r>
            <w:r w:rsidRPr="00D70367">
              <w:rPr>
                <w:rFonts w:hint="eastAsia"/>
                <w:sz w:val="21"/>
                <w:szCs w:val="24"/>
              </w:rPr>
              <w:t>1</w:t>
            </w:r>
            <w:r w:rsidRPr="00D70367">
              <w:rPr>
                <w:rFonts w:hint="eastAsia"/>
                <w:sz w:val="21"/>
                <w:szCs w:val="24"/>
              </w:rPr>
              <w:t>名；</w:t>
            </w:r>
          </w:p>
          <w:p w14:paraId="6B1DC8E1" w14:textId="77777777" w:rsidR="00066F93" w:rsidRPr="00D70367" w:rsidRDefault="00066F93" w:rsidP="00066F93">
            <w:pPr>
              <w:pStyle w:val="32"/>
              <w:topLinePunct/>
              <w:rPr>
                <w:sz w:val="21"/>
                <w:szCs w:val="24"/>
              </w:rPr>
            </w:pPr>
            <w:r w:rsidRPr="00D70367">
              <w:rPr>
                <w:rFonts w:hint="eastAsia"/>
                <w:sz w:val="21"/>
                <w:szCs w:val="24"/>
              </w:rPr>
              <w:t>参与综合排名的供应商</w:t>
            </w:r>
            <w:r w:rsidRPr="00D70367">
              <w:rPr>
                <w:rFonts w:hint="eastAsia"/>
                <w:sz w:val="21"/>
                <w:szCs w:val="24"/>
              </w:rPr>
              <w:t>3</w:t>
            </w:r>
            <w:r w:rsidRPr="00D70367">
              <w:rPr>
                <w:rFonts w:hint="eastAsia"/>
                <w:sz w:val="21"/>
                <w:szCs w:val="24"/>
              </w:rPr>
              <w:t>家及以上时，评审委员会按照综合得分排序推荐前两名为中选候选人，原则上排名第一的中选候选人为中选人。排名第一的中选候选人放弃中选，或者被查实存在影响中选结果的违法行为等情形，不符合中选条件的，由排名第二的中选候选人递补为中选人。</w:t>
            </w:r>
          </w:p>
          <w:p w14:paraId="75080285" w14:textId="70B05E37" w:rsidR="00663AB4" w:rsidRPr="00D70367" w:rsidRDefault="00066F93" w:rsidP="00066F93">
            <w:pPr>
              <w:adjustRightInd w:val="0"/>
              <w:rPr>
                <w:rFonts w:asciiTheme="minorEastAsia" w:eastAsiaTheme="minorEastAsia" w:hAnsiTheme="minorEastAsia"/>
                <w:bCs/>
                <w:szCs w:val="21"/>
              </w:rPr>
            </w:pPr>
            <w:r w:rsidRPr="00D70367">
              <w:rPr>
                <w:rFonts w:hint="eastAsia"/>
              </w:rPr>
              <w:t>参与综合排名的供应商不足</w:t>
            </w:r>
            <w:r w:rsidRPr="00D70367">
              <w:rPr>
                <w:rFonts w:hint="eastAsia"/>
              </w:rPr>
              <w:t>3</w:t>
            </w:r>
            <w:r w:rsidRPr="00D70367">
              <w:rPr>
                <w:rFonts w:hint="eastAsia"/>
              </w:rPr>
              <w:t>家时，仅推荐一名中选候选人，推荐原则为综合得分排序第一名</w:t>
            </w:r>
            <w:r w:rsidR="00663AB4" w:rsidRPr="00D70367">
              <w:rPr>
                <w:rFonts w:hint="eastAsia"/>
              </w:rPr>
              <w:t>。</w:t>
            </w:r>
          </w:p>
        </w:tc>
      </w:tr>
      <w:tr w:rsidR="00663AB4" w:rsidRPr="00D70367" w14:paraId="326E74D2" w14:textId="77777777">
        <w:trPr>
          <w:trHeight w:val="600"/>
        </w:trPr>
        <w:tc>
          <w:tcPr>
            <w:tcW w:w="924" w:type="dxa"/>
            <w:vAlign w:val="center"/>
          </w:tcPr>
          <w:p w14:paraId="2514BDB8" w14:textId="77777777" w:rsidR="00663AB4" w:rsidRPr="00D70367" w:rsidRDefault="00663AB4" w:rsidP="00663AB4">
            <w:pPr>
              <w:autoSpaceDE w:val="0"/>
              <w:autoSpaceDN w:val="0"/>
              <w:jc w:val="center"/>
              <w:rPr>
                <w:rFonts w:asciiTheme="minorEastAsia" w:eastAsiaTheme="minorEastAsia" w:hAnsiTheme="minorEastAsia"/>
                <w:b/>
                <w:bCs/>
                <w:szCs w:val="21"/>
              </w:rPr>
            </w:pPr>
            <w:r w:rsidRPr="00D70367">
              <w:rPr>
                <w:rFonts w:asciiTheme="minorEastAsia" w:eastAsiaTheme="minorEastAsia" w:hAnsiTheme="minorEastAsia" w:hint="eastAsia"/>
                <w:b/>
                <w:bCs/>
                <w:szCs w:val="21"/>
              </w:rPr>
              <w:t>5.</w:t>
            </w:r>
            <w:r w:rsidRPr="00D70367">
              <w:rPr>
                <w:rFonts w:asciiTheme="minorEastAsia" w:eastAsiaTheme="minorEastAsia" w:hAnsiTheme="minorEastAsia"/>
                <w:b/>
                <w:bCs/>
                <w:szCs w:val="21"/>
              </w:rPr>
              <w:t>4</w:t>
            </w:r>
          </w:p>
        </w:tc>
        <w:tc>
          <w:tcPr>
            <w:tcW w:w="1666" w:type="dxa"/>
            <w:vAlign w:val="center"/>
          </w:tcPr>
          <w:p w14:paraId="27BF056D" w14:textId="77777777" w:rsidR="00663AB4" w:rsidRPr="00D70367" w:rsidRDefault="00663AB4" w:rsidP="00663AB4">
            <w:pPr>
              <w:adjustRightInd w:val="0"/>
              <w:jc w:val="center"/>
              <w:rPr>
                <w:rFonts w:asciiTheme="minorEastAsia" w:eastAsiaTheme="minorEastAsia" w:hAnsiTheme="minorEastAsia"/>
                <w:b/>
                <w:bCs/>
                <w:szCs w:val="21"/>
              </w:rPr>
            </w:pPr>
            <w:r w:rsidRPr="00D70367">
              <w:rPr>
                <w:rFonts w:asciiTheme="minorEastAsia" w:eastAsiaTheme="minorEastAsia" w:hAnsiTheme="minorEastAsia" w:hint="eastAsia"/>
                <w:b/>
                <w:bCs/>
                <w:szCs w:val="21"/>
              </w:rPr>
              <w:t>中选</w:t>
            </w:r>
          </w:p>
        </w:tc>
        <w:tc>
          <w:tcPr>
            <w:tcW w:w="5921" w:type="dxa"/>
            <w:vAlign w:val="center"/>
          </w:tcPr>
          <w:p w14:paraId="663FE84F" w14:textId="77777777" w:rsidR="00663AB4" w:rsidRPr="00D70367" w:rsidRDefault="00663AB4" w:rsidP="00663AB4">
            <w:pPr>
              <w:adjustRightInd w:val="0"/>
            </w:pPr>
            <w:r w:rsidRPr="00D70367">
              <w:rPr>
                <w:rFonts w:hint="eastAsia"/>
              </w:rPr>
              <w:t>中选供应商数量</w:t>
            </w:r>
            <w:r w:rsidRPr="00D70367">
              <w:rPr>
                <w:rFonts w:hint="eastAsia"/>
              </w:rPr>
              <w:t>1</w:t>
            </w:r>
            <w:r w:rsidRPr="00D70367">
              <w:rPr>
                <w:rFonts w:hint="eastAsia"/>
              </w:rPr>
              <w:t>名；</w:t>
            </w:r>
          </w:p>
          <w:p w14:paraId="4A72D552" w14:textId="218124DA" w:rsidR="00663AB4" w:rsidRPr="00D70367" w:rsidRDefault="00663AB4" w:rsidP="00663AB4">
            <w:pPr>
              <w:adjustRightInd w:val="0"/>
            </w:pPr>
            <w:r w:rsidRPr="00D70367">
              <w:rPr>
                <w:rFonts w:hint="eastAsia"/>
              </w:rPr>
              <w:lastRenderedPageBreak/>
              <w:t>本项目中选人的分配份额：</w:t>
            </w:r>
            <w:r w:rsidRPr="00D70367">
              <w:rPr>
                <w:rFonts w:hint="eastAsia"/>
              </w:rPr>
              <w:t>100%</w:t>
            </w:r>
            <w:r w:rsidRPr="00D70367">
              <w:rPr>
                <w:rFonts w:hint="eastAsia"/>
              </w:rPr>
              <w:t>；</w:t>
            </w:r>
          </w:p>
        </w:tc>
      </w:tr>
      <w:tr w:rsidR="00663AB4" w:rsidRPr="00D70367" w14:paraId="49F9DA48" w14:textId="77777777">
        <w:trPr>
          <w:trHeight w:val="698"/>
        </w:trPr>
        <w:tc>
          <w:tcPr>
            <w:tcW w:w="924" w:type="dxa"/>
            <w:vAlign w:val="center"/>
          </w:tcPr>
          <w:p w14:paraId="52846172" w14:textId="77777777" w:rsidR="00663AB4" w:rsidRPr="00D70367" w:rsidRDefault="00663AB4" w:rsidP="00663AB4">
            <w:pPr>
              <w:autoSpaceDE w:val="0"/>
              <w:autoSpaceDN w:val="0"/>
              <w:jc w:val="center"/>
              <w:rPr>
                <w:rFonts w:asciiTheme="minorEastAsia" w:eastAsiaTheme="minorEastAsia" w:hAnsiTheme="minorEastAsia"/>
                <w:szCs w:val="21"/>
              </w:rPr>
            </w:pPr>
            <w:r w:rsidRPr="00D70367">
              <w:rPr>
                <w:rFonts w:asciiTheme="minorEastAsia" w:eastAsiaTheme="minorEastAsia" w:hAnsiTheme="minorEastAsia" w:hint="eastAsia"/>
                <w:szCs w:val="21"/>
              </w:rPr>
              <w:lastRenderedPageBreak/>
              <w:t>2.</w:t>
            </w:r>
            <w:r w:rsidRPr="00D70367">
              <w:rPr>
                <w:rFonts w:asciiTheme="minorEastAsia" w:eastAsiaTheme="minorEastAsia" w:hAnsiTheme="minorEastAsia"/>
                <w:szCs w:val="21"/>
              </w:rPr>
              <w:t>29.2</w:t>
            </w:r>
          </w:p>
        </w:tc>
        <w:tc>
          <w:tcPr>
            <w:tcW w:w="1666" w:type="dxa"/>
            <w:vAlign w:val="center"/>
          </w:tcPr>
          <w:p w14:paraId="3B9B455B" w14:textId="77777777" w:rsidR="00663AB4" w:rsidRPr="00D70367" w:rsidRDefault="00663AB4" w:rsidP="00663AB4">
            <w:pPr>
              <w:adjustRightInd w:val="0"/>
              <w:jc w:val="center"/>
              <w:rPr>
                <w:rFonts w:asciiTheme="minorEastAsia" w:eastAsiaTheme="minorEastAsia" w:hAnsiTheme="minorEastAsia"/>
                <w:szCs w:val="21"/>
              </w:rPr>
            </w:pPr>
            <w:r w:rsidRPr="00D70367">
              <w:rPr>
                <w:rFonts w:asciiTheme="minorEastAsia" w:eastAsiaTheme="minorEastAsia" w:hAnsiTheme="minorEastAsia" w:hint="eastAsia"/>
                <w:szCs w:val="21"/>
              </w:rPr>
              <w:t>中选候选人公示媒介</w:t>
            </w:r>
          </w:p>
        </w:tc>
        <w:tc>
          <w:tcPr>
            <w:tcW w:w="5921" w:type="dxa"/>
            <w:vAlign w:val="center"/>
          </w:tcPr>
          <w:p w14:paraId="4EC07FF6" w14:textId="77777777" w:rsidR="00663AB4" w:rsidRPr="00D70367" w:rsidRDefault="00663AB4" w:rsidP="00663AB4">
            <w:pPr>
              <w:rPr>
                <w:rFonts w:asciiTheme="minorEastAsia" w:eastAsiaTheme="minorEastAsia" w:hAnsiTheme="minorEastAsia"/>
                <w:szCs w:val="21"/>
              </w:rPr>
            </w:pPr>
            <w:r w:rsidRPr="00D70367">
              <w:rPr>
                <w:rFonts w:asciiTheme="minorEastAsia" w:eastAsiaTheme="minorEastAsia" w:hAnsiTheme="minorEastAsia" w:hint="eastAsia"/>
                <w:szCs w:val="21"/>
              </w:rPr>
              <w:t>中国移动采购与招标网（http：//b2b.10086.cn）</w:t>
            </w:r>
          </w:p>
        </w:tc>
      </w:tr>
      <w:tr w:rsidR="00663AB4" w:rsidRPr="00D70367" w14:paraId="7B2227A6" w14:textId="77777777">
        <w:trPr>
          <w:trHeight w:val="646"/>
        </w:trPr>
        <w:tc>
          <w:tcPr>
            <w:tcW w:w="924" w:type="dxa"/>
            <w:vAlign w:val="center"/>
          </w:tcPr>
          <w:p w14:paraId="1137D4CD" w14:textId="77777777" w:rsidR="00663AB4" w:rsidRPr="00D70367" w:rsidRDefault="00663AB4" w:rsidP="00663AB4">
            <w:pPr>
              <w:autoSpaceDE w:val="0"/>
              <w:autoSpaceDN w:val="0"/>
              <w:jc w:val="center"/>
              <w:rPr>
                <w:rFonts w:asciiTheme="minorEastAsia" w:eastAsiaTheme="minorEastAsia" w:hAnsiTheme="minorEastAsia"/>
                <w:szCs w:val="21"/>
              </w:rPr>
            </w:pPr>
            <w:r w:rsidRPr="00D70367">
              <w:rPr>
                <w:rFonts w:asciiTheme="minorEastAsia" w:eastAsiaTheme="minorEastAsia" w:hAnsiTheme="minorEastAsia" w:hint="eastAsia"/>
                <w:szCs w:val="21"/>
              </w:rPr>
              <w:t>2.30</w:t>
            </w:r>
          </w:p>
        </w:tc>
        <w:tc>
          <w:tcPr>
            <w:tcW w:w="1666" w:type="dxa"/>
            <w:vAlign w:val="center"/>
          </w:tcPr>
          <w:p w14:paraId="25EB6B61" w14:textId="77777777" w:rsidR="00663AB4" w:rsidRPr="00D70367" w:rsidRDefault="00663AB4" w:rsidP="00663AB4">
            <w:pPr>
              <w:autoSpaceDE w:val="0"/>
              <w:autoSpaceDN w:val="0"/>
              <w:spacing w:before="240"/>
              <w:jc w:val="center"/>
              <w:rPr>
                <w:rFonts w:asciiTheme="minorEastAsia" w:eastAsiaTheme="minorEastAsia" w:hAnsiTheme="minorEastAsia"/>
                <w:szCs w:val="21"/>
              </w:rPr>
            </w:pPr>
            <w:r w:rsidRPr="00D70367">
              <w:rPr>
                <w:rFonts w:asciiTheme="minorEastAsia" w:eastAsiaTheme="minorEastAsia" w:hAnsiTheme="minorEastAsia" w:hint="eastAsia"/>
                <w:szCs w:val="21"/>
              </w:rPr>
              <w:t>签订</w:t>
            </w:r>
            <w:r w:rsidRPr="00D70367">
              <w:rPr>
                <w:rFonts w:asciiTheme="minorEastAsia" w:eastAsiaTheme="minorEastAsia" w:hAnsiTheme="minorEastAsia"/>
                <w:szCs w:val="21"/>
              </w:rPr>
              <w:t>书面合同</w:t>
            </w:r>
          </w:p>
        </w:tc>
        <w:tc>
          <w:tcPr>
            <w:tcW w:w="5921" w:type="dxa"/>
            <w:vAlign w:val="center"/>
          </w:tcPr>
          <w:p w14:paraId="538336D6" w14:textId="77777777" w:rsidR="00663AB4" w:rsidRPr="00D70367" w:rsidRDefault="00663AB4" w:rsidP="00663AB4">
            <w:pPr>
              <w:autoSpaceDE w:val="0"/>
              <w:autoSpaceDN w:val="0"/>
              <w:spacing w:line="288" w:lineRule="auto"/>
              <w:rPr>
                <w:rFonts w:ascii="宋体" w:hAnsi="宋体"/>
                <w:b/>
                <w:bCs/>
              </w:rPr>
            </w:pPr>
            <w:r w:rsidRPr="00D70367">
              <w:rPr>
                <w:rFonts w:ascii="宋体" w:hAnsi="宋体" w:hint="eastAsia"/>
                <w:b/>
                <w:bCs/>
              </w:rPr>
              <w:t>本条款增加：</w:t>
            </w:r>
          </w:p>
          <w:p w14:paraId="6BDB9E56" w14:textId="77777777" w:rsidR="00663AB4" w:rsidRPr="00D70367" w:rsidRDefault="00663AB4" w:rsidP="00663AB4">
            <w:pPr>
              <w:autoSpaceDE w:val="0"/>
              <w:autoSpaceDN w:val="0"/>
              <w:rPr>
                <w:rFonts w:asciiTheme="minorEastAsia" w:eastAsiaTheme="minorEastAsia" w:hAnsiTheme="minorEastAsia"/>
                <w:szCs w:val="21"/>
              </w:rPr>
            </w:pPr>
            <w:r w:rsidRPr="00D70367">
              <w:rPr>
                <w:rFonts w:ascii="宋体" w:hAnsi="宋体" w:hint="eastAsia"/>
                <w:b/>
                <w:bCs/>
              </w:rPr>
              <w:t>2.30.4 中选人不能履行合同的，采购人可以按照评审委员会提出的中选候选人名单排序依次确定其他中选候选人为中选人。</w:t>
            </w:r>
          </w:p>
        </w:tc>
      </w:tr>
      <w:tr w:rsidR="00663AB4" w:rsidRPr="00D70367" w14:paraId="5B171DBB" w14:textId="77777777">
        <w:trPr>
          <w:trHeight w:val="646"/>
        </w:trPr>
        <w:tc>
          <w:tcPr>
            <w:tcW w:w="924" w:type="dxa"/>
            <w:vAlign w:val="center"/>
          </w:tcPr>
          <w:p w14:paraId="6857FB8C" w14:textId="77777777" w:rsidR="00663AB4" w:rsidRPr="00D70367" w:rsidRDefault="00663AB4" w:rsidP="00663AB4">
            <w:pPr>
              <w:autoSpaceDE w:val="0"/>
              <w:autoSpaceDN w:val="0"/>
              <w:jc w:val="center"/>
              <w:rPr>
                <w:rFonts w:asciiTheme="minorEastAsia" w:eastAsiaTheme="minorEastAsia" w:hAnsiTheme="minorEastAsia"/>
                <w:szCs w:val="21"/>
              </w:rPr>
            </w:pPr>
            <w:r w:rsidRPr="00D70367">
              <w:rPr>
                <w:rFonts w:asciiTheme="minorEastAsia" w:eastAsiaTheme="minorEastAsia" w:hAnsiTheme="minorEastAsia"/>
                <w:szCs w:val="21"/>
              </w:rPr>
              <w:t>2.31</w:t>
            </w:r>
          </w:p>
        </w:tc>
        <w:tc>
          <w:tcPr>
            <w:tcW w:w="1666" w:type="dxa"/>
            <w:vAlign w:val="center"/>
          </w:tcPr>
          <w:p w14:paraId="125A0799" w14:textId="77777777" w:rsidR="00663AB4" w:rsidRPr="00D70367" w:rsidRDefault="00663AB4" w:rsidP="00663AB4">
            <w:pPr>
              <w:jc w:val="center"/>
              <w:rPr>
                <w:rFonts w:asciiTheme="minorEastAsia" w:eastAsiaTheme="minorEastAsia" w:hAnsiTheme="minorEastAsia"/>
                <w:szCs w:val="21"/>
              </w:rPr>
            </w:pPr>
            <w:r w:rsidRPr="00D70367">
              <w:t>履约保证金</w:t>
            </w:r>
          </w:p>
        </w:tc>
        <w:tc>
          <w:tcPr>
            <w:tcW w:w="5921" w:type="dxa"/>
            <w:vAlign w:val="center"/>
          </w:tcPr>
          <w:p w14:paraId="22E234FA" w14:textId="77777777" w:rsidR="00663AB4" w:rsidRPr="00D70367" w:rsidRDefault="00663AB4" w:rsidP="00663AB4">
            <w:pPr>
              <w:autoSpaceDE w:val="0"/>
              <w:autoSpaceDN w:val="0"/>
              <w:rPr>
                <w:rFonts w:asciiTheme="minorEastAsia" w:eastAsiaTheme="minorEastAsia" w:hAnsiTheme="minorEastAsia"/>
                <w:szCs w:val="21"/>
              </w:rPr>
            </w:pPr>
            <w:r w:rsidRPr="00D70367">
              <w:rPr>
                <w:rFonts w:ascii="宋体" w:hAnsi="宋体" w:hint="eastAsia"/>
              </w:rPr>
              <w:t>本项目不收取履约保证金。</w:t>
            </w:r>
          </w:p>
        </w:tc>
      </w:tr>
      <w:tr w:rsidR="00663AB4" w:rsidRPr="00D70367" w14:paraId="3CD39E6D" w14:textId="77777777">
        <w:trPr>
          <w:trHeight w:val="698"/>
        </w:trPr>
        <w:tc>
          <w:tcPr>
            <w:tcW w:w="924" w:type="dxa"/>
            <w:vAlign w:val="center"/>
          </w:tcPr>
          <w:p w14:paraId="20DC70A4"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color w:val="000000"/>
                <w:szCs w:val="21"/>
              </w:rPr>
              <w:t>2.33</w:t>
            </w:r>
          </w:p>
        </w:tc>
        <w:tc>
          <w:tcPr>
            <w:tcW w:w="1666" w:type="dxa"/>
            <w:vAlign w:val="center"/>
          </w:tcPr>
          <w:p w14:paraId="43DA1806" w14:textId="77777777" w:rsidR="00663AB4" w:rsidRPr="00D70367" w:rsidRDefault="00663AB4" w:rsidP="00663AB4">
            <w:pPr>
              <w:autoSpaceDE w:val="0"/>
              <w:autoSpaceDN w:val="0"/>
              <w:jc w:val="center"/>
              <w:rPr>
                <w:rFonts w:asciiTheme="minorEastAsia" w:eastAsiaTheme="minorEastAsia" w:hAnsiTheme="minorEastAsia"/>
                <w:color w:val="000000"/>
                <w:szCs w:val="21"/>
              </w:rPr>
            </w:pPr>
            <w:r w:rsidRPr="00D70367">
              <w:rPr>
                <w:rFonts w:asciiTheme="minorEastAsia" w:eastAsiaTheme="minorEastAsia" w:hAnsiTheme="minorEastAsia" w:hint="eastAsia"/>
                <w:color w:val="000000"/>
                <w:szCs w:val="21"/>
              </w:rPr>
              <w:t>采购</w:t>
            </w:r>
            <w:r w:rsidRPr="00D70367">
              <w:rPr>
                <w:rFonts w:asciiTheme="minorEastAsia" w:eastAsiaTheme="minorEastAsia" w:hAnsiTheme="minorEastAsia"/>
                <w:color w:val="000000"/>
                <w:szCs w:val="21"/>
              </w:rPr>
              <w:t>代理服务费</w:t>
            </w:r>
          </w:p>
        </w:tc>
        <w:tc>
          <w:tcPr>
            <w:tcW w:w="5921" w:type="dxa"/>
            <w:vAlign w:val="center"/>
          </w:tcPr>
          <w:p w14:paraId="0A2BF16C" w14:textId="77777777" w:rsidR="00066F93" w:rsidRPr="00D70367" w:rsidRDefault="00663AB4" w:rsidP="00066F93">
            <w:pPr>
              <w:autoSpaceDE w:val="0"/>
              <w:autoSpaceDN w:val="0"/>
              <w:spacing w:line="288" w:lineRule="auto"/>
              <w:rPr>
                <w:rFonts w:ascii="宋体" w:hAnsi="宋体"/>
              </w:rPr>
            </w:pPr>
            <w:r w:rsidRPr="00D70367">
              <w:rPr>
                <w:rFonts w:ascii="宋体" w:hAnsi="宋体"/>
                <w:color w:val="000000"/>
              </w:rPr>
              <w:t>2.33.1.</w:t>
            </w:r>
            <w:r w:rsidRPr="00D70367">
              <w:rPr>
                <w:rFonts w:ascii="宋体" w:hAnsi="宋体" w:hint="eastAsia"/>
                <w:color w:val="000000"/>
              </w:rPr>
              <w:t xml:space="preserve">1 </w:t>
            </w:r>
            <w:r w:rsidR="00066F93" w:rsidRPr="00D70367">
              <w:rPr>
                <w:rFonts w:ascii="宋体" w:hAnsi="宋体" w:hint="eastAsia"/>
              </w:rPr>
              <w:t>采购代理服务费计算方式：按</w:t>
            </w:r>
            <w:r w:rsidR="00066F93" w:rsidRPr="00D70367">
              <w:rPr>
                <w:rFonts w:ascii="宋体" w:hAnsi="宋体" w:hint="eastAsia"/>
                <w:b/>
              </w:rPr>
              <w:t>《中国移动学院2019-2020年采购代理服务项目框架协议》</w:t>
            </w:r>
            <w:r w:rsidR="00066F93" w:rsidRPr="00D70367">
              <w:rPr>
                <w:rFonts w:ascii="宋体" w:hAnsi="宋体" w:hint="eastAsia"/>
              </w:rPr>
              <w:t>计算本采购包应收取的采购代理服务费总金额，并以此作为收取中选服务费的金额；若本采购包中选人多于一个，则按各中选人的中选金额对采购代理服务费总金额进行分摊，并以此作为收取中选服务费的金额。</w:t>
            </w:r>
          </w:p>
          <w:p w14:paraId="52D9793A" w14:textId="77777777" w:rsidR="00066F93" w:rsidRPr="00D70367" w:rsidRDefault="00066F93" w:rsidP="00066F93">
            <w:pPr>
              <w:autoSpaceDE w:val="0"/>
              <w:autoSpaceDN w:val="0"/>
              <w:spacing w:line="288" w:lineRule="auto"/>
              <w:rPr>
                <w:rFonts w:ascii="宋体" w:hAnsi="宋体"/>
              </w:rPr>
            </w:pPr>
            <w:r w:rsidRPr="00D70367">
              <w:rPr>
                <w:rFonts w:ascii="宋体" w:hAnsi="宋体" w:hint="eastAsia"/>
              </w:rPr>
              <w:t>2.33.1.2</w:t>
            </w:r>
            <w:r w:rsidRPr="00D70367">
              <w:rPr>
                <w:rFonts w:ascii="宋体" w:hAnsi="宋体"/>
              </w:rPr>
              <w:t xml:space="preserve"> 折扣系数</w:t>
            </w:r>
            <w:r w:rsidRPr="00D70367">
              <w:rPr>
                <w:rFonts w:ascii="宋体" w:hAnsi="宋体" w:hint="eastAsia"/>
              </w:rPr>
              <w:t>：</w:t>
            </w:r>
          </w:p>
          <w:p w14:paraId="7C0C7A5C" w14:textId="77777777" w:rsidR="00066F93" w:rsidRPr="00D70367" w:rsidRDefault="00066F93" w:rsidP="00066F93">
            <w:pPr>
              <w:autoSpaceDE w:val="0"/>
              <w:autoSpaceDN w:val="0"/>
              <w:spacing w:line="288" w:lineRule="auto"/>
              <w:rPr>
                <w:rFonts w:ascii="宋体" w:hAnsi="宋体"/>
              </w:rPr>
            </w:pPr>
            <w:r w:rsidRPr="00D70367">
              <w:rPr>
                <w:rFonts w:ascii="宋体" w:hAnsi="宋体" w:hint="eastAsia"/>
              </w:rPr>
              <w:t>（1）招标项目采购代理服务费按上表国家规定收费标准的</w:t>
            </w:r>
            <w:r w:rsidRPr="00D70367">
              <w:rPr>
                <w:rFonts w:ascii="宋体" w:hAnsi="宋体" w:hint="eastAsia"/>
                <w:b/>
                <w:bCs/>
              </w:rPr>
              <w:t>65%</w:t>
            </w:r>
            <w:r w:rsidRPr="00D70367">
              <w:rPr>
                <w:rFonts w:ascii="宋体" w:hAnsi="宋体" w:hint="eastAsia"/>
              </w:rPr>
              <w:t>执行收取；</w:t>
            </w:r>
          </w:p>
          <w:p w14:paraId="05BF28E4" w14:textId="77777777" w:rsidR="00066F93" w:rsidRPr="00D70367" w:rsidRDefault="00066F93" w:rsidP="00066F93">
            <w:pPr>
              <w:autoSpaceDE w:val="0"/>
              <w:autoSpaceDN w:val="0"/>
              <w:spacing w:line="288" w:lineRule="auto"/>
              <w:rPr>
                <w:rFonts w:ascii="宋体" w:hAnsi="宋体"/>
              </w:rPr>
            </w:pPr>
            <w:r w:rsidRPr="00D70367">
              <w:rPr>
                <w:rFonts w:ascii="宋体" w:hAnsi="宋体" w:hint="eastAsia"/>
              </w:rPr>
              <w:t>（2）非招标（比选、询价、竞争性谈判）项目采购代理服务费按国家相关规定的标准费率的</w:t>
            </w:r>
            <w:r w:rsidRPr="00D70367">
              <w:rPr>
                <w:rFonts w:ascii="宋体" w:hAnsi="宋体" w:hint="eastAsia"/>
                <w:b/>
                <w:bCs/>
              </w:rPr>
              <w:t>65%</w:t>
            </w:r>
            <w:r w:rsidRPr="00D70367">
              <w:rPr>
                <w:rFonts w:ascii="宋体" w:hAnsi="宋体" w:hint="eastAsia"/>
                <w:b/>
              </w:rPr>
              <w:t>再乘以相应采购方式的折扣系数</w:t>
            </w:r>
            <w:r w:rsidRPr="00D70367">
              <w:rPr>
                <w:rFonts w:ascii="宋体" w:hAnsi="宋体" w:hint="eastAsia"/>
              </w:rPr>
              <w:t>计算收取。</w:t>
            </w:r>
          </w:p>
          <w:tbl>
            <w:tblPr>
              <w:tblW w:w="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2413"/>
            </w:tblGrid>
            <w:tr w:rsidR="00066F93" w:rsidRPr="00D70367" w14:paraId="4D21399D" w14:textId="77777777" w:rsidTr="001333BA">
              <w:trPr>
                <w:trHeight w:val="142"/>
                <w:jc w:val="center"/>
              </w:trPr>
              <w:tc>
                <w:tcPr>
                  <w:tcW w:w="2485" w:type="dxa"/>
                </w:tcPr>
                <w:p w14:paraId="119063E9" w14:textId="77777777" w:rsidR="00066F93" w:rsidRPr="00D70367" w:rsidRDefault="00066F93" w:rsidP="00066F93">
                  <w:pPr>
                    <w:spacing w:line="288" w:lineRule="auto"/>
                    <w:jc w:val="center"/>
                    <w:rPr>
                      <w:rFonts w:ascii="宋体" w:hAnsi="宋体"/>
                      <w:b/>
                    </w:rPr>
                  </w:pPr>
                  <w:r w:rsidRPr="00D70367">
                    <w:rPr>
                      <w:rFonts w:ascii="宋体" w:hAnsi="宋体" w:hint="eastAsia"/>
                      <w:b/>
                    </w:rPr>
                    <w:t>采购方式</w:t>
                  </w:r>
                </w:p>
              </w:tc>
              <w:tc>
                <w:tcPr>
                  <w:tcW w:w="2413" w:type="dxa"/>
                </w:tcPr>
                <w:p w14:paraId="6B559425" w14:textId="77777777" w:rsidR="00066F93" w:rsidRPr="00D70367" w:rsidRDefault="00066F93" w:rsidP="00066F93">
                  <w:pPr>
                    <w:spacing w:line="288" w:lineRule="auto"/>
                    <w:jc w:val="center"/>
                    <w:rPr>
                      <w:rFonts w:ascii="宋体" w:hAnsi="宋体"/>
                      <w:b/>
                    </w:rPr>
                  </w:pPr>
                  <w:r w:rsidRPr="00D70367">
                    <w:rPr>
                      <w:rFonts w:ascii="宋体" w:hAnsi="宋体" w:hint="eastAsia"/>
                      <w:b/>
                    </w:rPr>
                    <w:t>折扣系数</w:t>
                  </w:r>
                </w:p>
              </w:tc>
            </w:tr>
            <w:tr w:rsidR="00066F93" w:rsidRPr="00D70367" w14:paraId="63AE0019" w14:textId="77777777" w:rsidTr="001333BA">
              <w:trPr>
                <w:trHeight w:val="142"/>
                <w:jc w:val="center"/>
              </w:trPr>
              <w:tc>
                <w:tcPr>
                  <w:tcW w:w="2485" w:type="dxa"/>
                </w:tcPr>
                <w:p w14:paraId="0EAC24B7" w14:textId="77777777" w:rsidR="00066F93" w:rsidRPr="00D70367" w:rsidRDefault="00066F93" w:rsidP="00066F93">
                  <w:pPr>
                    <w:spacing w:line="288" w:lineRule="auto"/>
                    <w:jc w:val="center"/>
                    <w:rPr>
                      <w:rFonts w:ascii="宋体" w:hAnsi="宋体"/>
                      <w:b/>
                    </w:rPr>
                  </w:pPr>
                  <w:r w:rsidRPr="00D70367">
                    <w:rPr>
                      <w:rFonts w:ascii="宋体" w:hAnsi="宋体" w:hint="eastAsia"/>
                      <w:b/>
                    </w:rPr>
                    <w:t>比选</w:t>
                  </w:r>
                </w:p>
              </w:tc>
              <w:tc>
                <w:tcPr>
                  <w:tcW w:w="2413" w:type="dxa"/>
                </w:tcPr>
                <w:p w14:paraId="7D092A70" w14:textId="77777777" w:rsidR="00066F93" w:rsidRPr="00D70367" w:rsidRDefault="00066F93" w:rsidP="00066F93">
                  <w:pPr>
                    <w:spacing w:line="288" w:lineRule="auto"/>
                    <w:jc w:val="center"/>
                    <w:rPr>
                      <w:rFonts w:ascii="宋体" w:hAnsi="宋体"/>
                      <w:b/>
                    </w:rPr>
                  </w:pPr>
                  <w:r w:rsidRPr="00D70367">
                    <w:rPr>
                      <w:rFonts w:ascii="宋体" w:hAnsi="宋体" w:hint="eastAsia"/>
                      <w:b/>
                    </w:rPr>
                    <w:t>95%</w:t>
                  </w:r>
                </w:p>
              </w:tc>
            </w:tr>
            <w:tr w:rsidR="00066F93" w:rsidRPr="00D70367" w14:paraId="7E5ADEBE" w14:textId="77777777" w:rsidTr="001333BA">
              <w:trPr>
                <w:trHeight w:val="142"/>
                <w:jc w:val="center"/>
              </w:trPr>
              <w:tc>
                <w:tcPr>
                  <w:tcW w:w="2485" w:type="dxa"/>
                </w:tcPr>
                <w:p w14:paraId="2546B133" w14:textId="77777777" w:rsidR="00066F93" w:rsidRPr="00D70367" w:rsidRDefault="00066F93" w:rsidP="00066F93">
                  <w:pPr>
                    <w:spacing w:line="288" w:lineRule="auto"/>
                    <w:jc w:val="center"/>
                    <w:rPr>
                      <w:rFonts w:ascii="宋体" w:hAnsi="宋体"/>
                      <w:b/>
                    </w:rPr>
                  </w:pPr>
                  <w:r w:rsidRPr="00D70367">
                    <w:rPr>
                      <w:rFonts w:ascii="宋体" w:hAnsi="宋体" w:hint="eastAsia"/>
                      <w:b/>
                    </w:rPr>
                    <w:t>询价</w:t>
                  </w:r>
                </w:p>
              </w:tc>
              <w:tc>
                <w:tcPr>
                  <w:tcW w:w="2413" w:type="dxa"/>
                </w:tcPr>
                <w:p w14:paraId="2408BD82" w14:textId="77777777" w:rsidR="00066F93" w:rsidRPr="00D70367" w:rsidRDefault="00066F93" w:rsidP="00066F93">
                  <w:pPr>
                    <w:spacing w:line="288" w:lineRule="auto"/>
                    <w:jc w:val="center"/>
                    <w:rPr>
                      <w:rFonts w:ascii="宋体" w:hAnsi="宋体"/>
                      <w:b/>
                    </w:rPr>
                  </w:pPr>
                  <w:r w:rsidRPr="00D70367">
                    <w:rPr>
                      <w:rFonts w:ascii="宋体" w:hAnsi="宋体"/>
                      <w:b/>
                    </w:rPr>
                    <w:t>7</w:t>
                  </w:r>
                  <w:r w:rsidRPr="00D70367">
                    <w:rPr>
                      <w:rFonts w:ascii="宋体" w:hAnsi="宋体" w:hint="eastAsia"/>
                      <w:b/>
                    </w:rPr>
                    <w:t>5%</w:t>
                  </w:r>
                </w:p>
              </w:tc>
            </w:tr>
            <w:tr w:rsidR="00066F93" w:rsidRPr="00D70367" w14:paraId="35D98540" w14:textId="77777777" w:rsidTr="001333BA">
              <w:trPr>
                <w:trHeight w:val="142"/>
                <w:jc w:val="center"/>
              </w:trPr>
              <w:tc>
                <w:tcPr>
                  <w:tcW w:w="2485" w:type="dxa"/>
                </w:tcPr>
                <w:p w14:paraId="7F2019E7" w14:textId="77777777" w:rsidR="00066F93" w:rsidRPr="00D70367" w:rsidRDefault="00066F93" w:rsidP="00066F93">
                  <w:pPr>
                    <w:spacing w:line="288" w:lineRule="auto"/>
                    <w:jc w:val="center"/>
                    <w:rPr>
                      <w:rFonts w:ascii="宋体" w:hAnsi="宋体"/>
                      <w:b/>
                    </w:rPr>
                  </w:pPr>
                  <w:r w:rsidRPr="00D70367">
                    <w:rPr>
                      <w:rFonts w:ascii="宋体" w:hAnsi="宋体" w:hint="eastAsia"/>
                      <w:b/>
                    </w:rPr>
                    <w:t>竞争性谈判</w:t>
                  </w:r>
                </w:p>
              </w:tc>
              <w:tc>
                <w:tcPr>
                  <w:tcW w:w="2413" w:type="dxa"/>
                </w:tcPr>
                <w:p w14:paraId="0D8EAEED" w14:textId="77777777" w:rsidR="00066F93" w:rsidRPr="00D70367" w:rsidRDefault="00066F93" w:rsidP="00066F93">
                  <w:pPr>
                    <w:spacing w:line="288" w:lineRule="auto"/>
                    <w:jc w:val="center"/>
                    <w:rPr>
                      <w:rFonts w:ascii="宋体" w:hAnsi="宋体"/>
                      <w:b/>
                    </w:rPr>
                  </w:pPr>
                  <w:r w:rsidRPr="00D70367">
                    <w:rPr>
                      <w:rFonts w:ascii="宋体" w:hAnsi="宋体"/>
                      <w:b/>
                    </w:rPr>
                    <w:t>8</w:t>
                  </w:r>
                  <w:r w:rsidRPr="00D70367">
                    <w:rPr>
                      <w:rFonts w:ascii="宋体" w:hAnsi="宋体" w:hint="eastAsia"/>
                      <w:b/>
                    </w:rPr>
                    <w:t>5%</w:t>
                  </w:r>
                </w:p>
              </w:tc>
            </w:tr>
          </w:tbl>
          <w:p w14:paraId="74D9C934" w14:textId="77777777" w:rsidR="00066F93" w:rsidRPr="00D70367" w:rsidRDefault="00066F93" w:rsidP="00066F93">
            <w:pPr>
              <w:autoSpaceDE w:val="0"/>
              <w:autoSpaceDN w:val="0"/>
              <w:spacing w:line="288" w:lineRule="auto"/>
              <w:rPr>
                <w:rFonts w:ascii="宋体" w:hAnsi="宋体"/>
              </w:rPr>
            </w:pPr>
            <w:r w:rsidRPr="00D70367">
              <w:rPr>
                <w:rFonts w:ascii="宋体" w:hAnsi="宋体"/>
              </w:rPr>
              <w:t>2.33.1.3</w:t>
            </w:r>
            <w:r w:rsidRPr="00D70367">
              <w:rPr>
                <w:rFonts w:ascii="宋体" w:hAnsi="宋体" w:hint="eastAsia"/>
              </w:rPr>
              <w:t xml:space="preserve"> 缴纳方式：本项目的采购代理服务费采用向所有中选人收取中选服务费的方式收取。中选人在收到中选服务费缴费通知后</w:t>
            </w:r>
            <w:r w:rsidRPr="00D70367">
              <w:rPr>
                <w:rFonts w:ascii="宋体" w:hAnsi="宋体"/>
              </w:rPr>
              <w:t>10</w:t>
            </w:r>
            <w:r w:rsidRPr="00D70367">
              <w:rPr>
                <w:rFonts w:ascii="宋体" w:hAnsi="宋体" w:hint="eastAsia"/>
              </w:rPr>
              <w:t>个工作日内向采购代理机构支付中选服务费。</w:t>
            </w:r>
          </w:p>
          <w:p w14:paraId="6208D1BD" w14:textId="77777777" w:rsidR="00066F93" w:rsidRPr="00D70367" w:rsidRDefault="00066F93" w:rsidP="00066F93">
            <w:pPr>
              <w:autoSpaceDE w:val="0"/>
              <w:autoSpaceDN w:val="0"/>
              <w:spacing w:line="288" w:lineRule="auto"/>
              <w:rPr>
                <w:rFonts w:ascii="宋体" w:hAnsi="宋体"/>
              </w:rPr>
            </w:pPr>
            <w:r w:rsidRPr="00D70367">
              <w:rPr>
                <w:rFonts w:ascii="宋体" w:hAnsi="宋体"/>
              </w:rPr>
              <w:t>2.33.2.1 采购</w:t>
            </w:r>
            <w:r w:rsidRPr="00D70367">
              <w:rPr>
                <w:rFonts w:ascii="宋体" w:hAnsi="宋体" w:hint="eastAsia"/>
              </w:rPr>
              <w:t>代理服务费的交纳方式：电汇凭证。</w:t>
            </w:r>
          </w:p>
          <w:p w14:paraId="076337A0" w14:textId="77777777" w:rsidR="00066F93" w:rsidRPr="00D70367" w:rsidRDefault="00066F93" w:rsidP="00066F93">
            <w:pPr>
              <w:autoSpaceDE w:val="0"/>
              <w:autoSpaceDN w:val="0"/>
              <w:spacing w:line="288" w:lineRule="auto"/>
              <w:rPr>
                <w:rFonts w:ascii="宋体" w:hAnsi="宋体"/>
              </w:rPr>
            </w:pPr>
            <w:r w:rsidRPr="00D70367">
              <w:rPr>
                <w:rFonts w:ascii="宋体" w:hAnsi="宋体"/>
              </w:rPr>
              <w:t>2.33.2.2</w:t>
            </w:r>
            <w:r w:rsidRPr="00D70367">
              <w:rPr>
                <w:rFonts w:ascii="宋体" w:hAnsi="宋体" w:hint="eastAsia"/>
              </w:rPr>
              <w:t xml:space="preserve"> 采购代理服务费的金额：</w:t>
            </w:r>
          </w:p>
          <w:p w14:paraId="0459A130" w14:textId="77777777" w:rsidR="00066F93" w:rsidRPr="00D70367" w:rsidRDefault="00066F93" w:rsidP="00066F93">
            <w:pPr>
              <w:autoSpaceDE w:val="0"/>
              <w:autoSpaceDN w:val="0"/>
              <w:spacing w:line="288" w:lineRule="auto"/>
              <w:rPr>
                <w:rFonts w:ascii="宋体" w:hAnsi="宋体"/>
              </w:rPr>
            </w:pPr>
            <w:r w:rsidRPr="00D70367">
              <w:rPr>
                <w:rFonts w:ascii="宋体" w:hAnsi="宋体" w:hint="eastAsia"/>
              </w:rPr>
              <w:t>本项目按照以下</w:t>
            </w:r>
            <w:r w:rsidRPr="00D70367">
              <w:rPr>
                <w:rFonts w:ascii="宋体" w:hAnsi="宋体" w:hint="eastAsia"/>
                <w:b/>
              </w:rPr>
              <w:t>第</w:t>
            </w:r>
            <w:r w:rsidRPr="00D70367">
              <w:rPr>
                <w:rFonts w:ascii="宋体" w:hAnsi="宋体" w:hint="eastAsia"/>
                <w:b/>
                <w:u w:val="single"/>
              </w:rPr>
              <w:t>（1）</w:t>
            </w:r>
            <w:r w:rsidRPr="00D70367">
              <w:rPr>
                <w:rFonts w:ascii="宋体" w:hAnsi="宋体" w:hint="eastAsia"/>
                <w:b/>
              </w:rPr>
              <w:t>种</w:t>
            </w:r>
            <w:r w:rsidRPr="00D70367">
              <w:rPr>
                <w:rFonts w:ascii="宋体" w:hAnsi="宋体" w:hint="eastAsia"/>
              </w:rPr>
              <w:t>方式收取服务费。</w:t>
            </w:r>
          </w:p>
          <w:p w14:paraId="7D895A6B" w14:textId="77777777" w:rsidR="00066F93" w:rsidRPr="00D70367" w:rsidRDefault="00066F93" w:rsidP="00066F93">
            <w:pPr>
              <w:autoSpaceDE w:val="0"/>
              <w:autoSpaceDN w:val="0"/>
              <w:spacing w:line="288" w:lineRule="auto"/>
              <w:rPr>
                <w:rFonts w:ascii="宋体" w:hAnsi="宋体"/>
              </w:rPr>
            </w:pPr>
            <w:r w:rsidRPr="00D70367">
              <w:rPr>
                <w:rFonts w:ascii="宋体" w:hAnsi="宋体" w:hint="eastAsia"/>
              </w:rPr>
              <w:t>（1）采购代理服务费按照</w:t>
            </w:r>
            <w:r w:rsidRPr="00D70367">
              <w:rPr>
                <w:rFonts w:ascii="宋体" w:hAnsi="宋体" w:hint="eastAsia"/>
                <w:b/>
                <w:u w:val="single"/>
              </w:rPr>
              <w:t>项目中选含税金额</w:t>
            </w:r>
            <w:r w:rsidRPr="00D70367">
              <w:rPr>
                <w:rFonts w:ascii="宋体" w:hAnsi="宋体" w:hint="eastAsia"/>
              </w:rPr>
              <w:t>计算并收取。</w:t>
            </w:r>
          </w:p>
          <w:p w14:paraId="26379173" w14:textId="195EAC9D" w:rsidR="00663AB4" w:rsidRPr="00D70367" w:rsidRDefault="00066F93" w:rsidP="00066F93">
            <w:pPr>
              <w:autoSpaceDE w:val="0"/>
              <w:autoSpaceDN w:val="0"/>
              <w:rPr>
                <w:rFonts w:asciiTheme="minorEastAsia" w:eastAsiaTheme="minorEastAsia" w:hAnsiTheme="minorEastAsia"/>
                <w:color w:val="000000"/>
                <w:szCs w:val="21"/>
              </w:rPr>
            </w:pPr>
            <w:r w:rsidRPr="00D70367">
              <w:rPr>
                <w:rFonts w:ascii="宋体" w:hAnsi="宋体" w:hint="eastAsia"/>
              </w:rPr>
              <w:t>（2）本项目约定招标代理服务费为：收取人民币</w:t>
            </w:r>
            <w:r w:rsidRPr="00D70367">
              <w:rPr>
                <w:rFonts w:ascii="宋体" w:hAnsi="宋体" w:hint="eastAsia"/>
                <w:u w:val="single"/>
              </w:rPr>
              <w:t xml:space="preserve"> / </w:t>
            </w:r>
            <w:r w:rsidRPr="00D70367">
              <w:rPr>
                <w:rFonts w:ascii="宋体" w:hAnsi="宋体" w:hint="eastAsia"/>
              </w:rPr>
              <w:t>元</w:t>
            </w:r>
            <w:r w:rsidR="00663AB4" w:rsidRPr="00D70367">
              <w:rPr>
                <w:rFonts w:ascii="宋体" w:hAnsi="宋体" w:hint="eastAsia"/>
                <w:color w:val="000000"/>
              </w:rPr>
              <w:t>元。</w:t>
            </w:r>
          </w:p>
        </w:tc>
      </w:tr>
      <w:tr w:rsidR="00663AB4" w:rsidRPr="00D70367" w14:paraId="683EFC2A" w14:textId="77777777">
        <w:trPr>
          <w:trHeight w:val="698"/>
        </w:trPr>
        <w:tc>
          <w:tcPr>
            <w:tcW w:w="924" w:type="dxa"/>
            <w:vAlign w:val="center"/>
          </w:tcPr>
          <w:p w14:paraId="1D719789" w14:textId="77777777" w:rsidR="00663AB4" w:rsidRPr="00D70367" w:rsidRDefault="00663AB4" w:rsidP="00663AB4">
            <w:pPr>
              <w:autoSpaceDE w:val="0"/>
              <w:autoSpaceDN w:val="0"/>
              <w:jc w:val="center"/>
              <w:rPr>
                <w:rFonts w:asciiTheme="minorEastAsia" w:eastAsiaTheme="minorEastAsia" w:hAnsiTheme="minorEastAsia"/>
                <w:szCs w:val="21"/>
              </w:rPr>
            </w:pPr>
            <w:r w:rsidRPr="00D70367">
              <w:rPr>
                <w:rFonts w:asciiTheme="minorEastAsia" w:eastAsiaTheme="minorEastAsia" w:hAnsiTheme="minorEastAsia" w:hint="eastAsia"/>
                <w:szCs w:val="21"/>
              </w:rPr>
              <w:lastRenderedPageBreak/>
              <w:t>2.</w:t>
            </w:r>
            <w:r w:rsidRPr="00D70367">
              <w:rPr>
                <w:rFonts w:asciiTheme="minorEastAsia" w:eastAsiaTheme="minorEastAsia" w:hAnsiTheme="minorEastAsia"/>
                <w:szCs w:val="21"/>
              </w:rPr>
              <w:t>32</w:t>
            </w:r>
          </w:p>
        </w:tc>
        <w:tc>
          <w:tcPr>
            <w:tcW w:w="1666" w:type="dxa"/>
            <w:vAlign w:val="center"/>
          </w:tcPr>
          <w:p w14:paraId="29CF37BD" w14:textId="77777777" w:rsidR="00663AB4" w:rsidRPr="00D70367" w:rsidRDefault="00663AB4" w:rsidP="00663AB4">
            <w:pPr>
              <w:autoSpaceDE w:val="0"/>
              <w:autoSpaceDN w:val="0"/>
              <w:jc w:val="center"/>
              <w:rPr>
                <w:rFonts w:asciiTheme="minorEastAsia" w:eastAsiaTheme="minorEastAsia" w:hAnsiTheme="minorEastAsia"/>
                <w:szCs w:val="21"/>
              </w:rPr>
            </w:pPr>
            <w:r w:rsidRPr="00D70367">
              <w:rPr>
                <w:rFonts w:asciiTheme="minorEastAsia" w:eastAsiaTheme="minorEastAsia" w:hAnsiTheme="minorEastAsia" w:hint="eastAsia"/>
                <w:szCs w:val="21"/>
              </w:rPr>
              <w:t>投诉处理</w:t>
            </w:r>
          </w:p>
        </w:tc>
        <w:tc>
          <w:tcPr>
            <w:tcW w:w="5921" w:type="dxa"/>
            <w:vAlign w:val="center"/>
          </w:tcPr>
          <w:p w14:paraId="0D9A26C1" w14:textId="77777777" w:rsidR="00663AB4" w:rsidRPr="00D70367" w:rsidRDefault="00663AB4" w:rsidP="00663AB4">
            <w:pPr>
              <w:spacing w:line="288" w:lineRule="auto"/>
              <w:rPr>
                <w:rFonts w:ascii="宋体" w:hAnsi="宋体"/>
              </w:rPr>
            </w:pPr>
            <w:r w:rsidRPr="00D70367">
              <w:rPr>
                <w:rFonts w:ascii="宋体" w:hAnsi="宋体" w:hint="eastAsia"/>
              </w:rPr>
              <w:t>应答人认为本次公开采购活动违反法律、法规和规章规定的，有权向采购人监督部门投诉，投诉时请署名。</w:t>
            </w:r>
          </w:p>
          <w:p w14:paraId="6DCD6C76" w14:textId="77777777" w:rsidR="00663AB4" w:rsidRPr="00D70367" w:rsidRDefault="00663AB4" w:rsidP="00663AB4">
            <w:pPr>
              <w:spacing w:line="288" w:lineRule="auto"/>
              <w:rPr>
                <w:rFonts w:ascii="宋体" w:hAnsi="宋体"/>
              </w:rPr>
            </w:pPr>
            <w:r w:rsidRPr="00D70367">
              <w:rPr>
                <w:rFonts w:ascii="宋体" w:hAnsi="宋体"/>
              </w:rPr>
              <w:t>异议及投诉电话</w:t>
            </w:r>
            <w:r w:rsidRPr="00D70367">
              <w:rPr>
                <w:rFonts w:ascii="宋体" w:hAnsi="宋体" w:hint="eastAsia"/>
              </w:rPr>
              <w:t>：13822970020（受理时间为</w:t>
            </w:r>
            <w:r w:rsidRPr="00D70367">
              <w:rPr>
                <w:rFonts w:ascii="宋体" w:hAnsi="宋体"/>
              </w:rPr>
              <w:t>8</w:t>
            </w:r>
            <w:r w:rsidRPr="00D70367">
              <w:rPr>
                <w:rFonts w:ascii="宋体" w:hAnsi="宋体" w:hint="eastAsia"/>
              </w:rPr>
              <w:t>：</w:t>
            </w:r>
            <w:r w:rsidRPr="00D70367">
              <w:rPr>
                <w:rFonts w:ascii="宋体" w:hAnsi="宋体"/>
              </w:rPr>
              <w:t>30</w:t>
            </w:r>
            <w:r w:rsidRPr="00D70367">
              <w:rPr>
                <w:rFonts w:ascii="宋体" w:hAnsi="宋体" w:hint="eastAsia"/>
              </w:rPr>
              <w:t>-</w:t>
            </w:r>
            <w:r w:rsidRPr="00D70367">
              <w:rPr>
                <w:rFonts w:ascii="宋体" w:hAnsi="宋体"/>
              </w:rPr>
              <w:t>17</w:t>
            </w:r>
            <w:r w:rsidRPr="00D70367">
              <w:rPr>
                <w:rFonts w:ascii="宋体" w:hAnsi="宋体" w:hint="eastAsia"/>
              </w:rPr>
              <w:t>：3</w:t>
            </w:r>
            <w:r w:rsidRPr="00D70367">
              <w:rPr>
                <w:rFonts w:ascii="宋体" w:hAnsi="宋体"/>
              </w:rPr>
              <w:t>0</w:t>
            </w:r>
            <w:r w:rsidRPr="00D70367">
              <w:rPr>
                <w:rFonts w:ascii="宋体" w:hAnsi="宋体" w:hint="eastAsia"/>
              </w:rPr>
              <w:t>）</w:t>
            </w:r>
          </w:p>
          <w:p w14:paraId="7CC6ED77" w14:textId="77777777" w:rsidR="00663AB4" w:rsidRPr="00D70367" w:rsidRDefault="00663AB4" w:rsidP="00663AB4">
            <w:pPr>
              <w:spacing w:line="288" w:lineRule="auto"/>
              <w:rPr>
                <w:rFonts w:ascii="宋体" w:hAnsi="宋体"/>
                <w:u w:val="single"/>
              </w:rPr>
            </w:pPr>
            <w:r w:rsidRPr="00D70367">
              <w:rPr>
                <w:rFonts w:ascii="宋体" w:hAnsi="宋体"/>
              </w:rPr>
              <w:t>资料提供</w:t>
            </w:r>
            <w:r w:rsidRPr="00D70367">
              <w:rPr>
                <w:rFonts w:ascii="宋体" w:hAnsi="宋体" w:hint="eastAsia"/>
              </w:rPr>
              <w:t>邮箱：</w:t>
            </w:r>
            <w:hyperlink r:id="rId13" w:history="1">
              <w:r w:rsidRPr="00D70367">
                <w:rPr>
                  <w:rStyle w:val="af5"/>
                  <w:rFonts w:ascii="宋体" w:hAnsi="宋体"/>
                  <w:color w:val="auto"/>
                </w:rPr>
                <w:t>huangzy@gcbidding.com</w:t>
              </w:r>
            </w:hyperlink>
          </w:p>
          <w:p w14:paraId="2ECD8474" w14:textId="77777777" w:rsidR="00663AB4" w:rsidRPr="00D70367" w:rsidRDefault="00663AB4" w:rsidP="00663AB4">
            <w:pPr>
              <w:spacing w:line="288" w:lineRule="auto"/>
              <w:rPr>
                <w:rFonts w:ascii="宋体" w:hAnsi="宋体"/>
              </w:rPr>
            </w:pPr>
            <w:r w:rsidRPr="00D70367">
              <w:rPr>
                <w:rFonts w:ascii="宋体" w:hAnsi="宋体" w:hint="eastAsia"/>
              </w:rPr>
              <w:t>信访举报电话：15801696688-27521（受理时间为</w:t>
            </w:r>
            <w:r w:rsidRPr="00D70367">
              <w:rPr>
                <w:rFonts w:ascii="宋体" w:hAnsi="宋体"/>
              </w:rPr>
              <w:t>8</w:t>
            </w:r>
            <w:r w:rsidRPr="00D70367">
              <w:rPr>
                <w:rFonts w:ascii="宋体" w:hAnsi="宋体" w:hint="eastAsia"/>
              </w:rPr>
              <w:t>：</w:t>
            </w:r>
            <w:r w:rsidRPr="00D70367">
              <w:rPr>
                <w:rFonts w:ascii="宋体" w:hAnsi="宋体"/>
              </w:rPr>
              <w:t>30</w:t>
            </w:r>
            <w:r w:rsidRPr="00D70367">
              <w:rPr>
                <w:rFonts w:ascii="宋体" w:hAnsi="宋体" w:hint="eastAsia"/>
              </w:rPr>
              <w:t>-</w:t>
            </w:r>
            <w:r w:rsidRPr="00D70367">
              <w:rPr>
                <w:rFonts w:ascii="宋体" w:hAnsi="宋体"/>
              </w:rPr>
              <w:t>16</w:t>
            </w:r>
            <w:r w:rsidRPr="00D70367">
              <w:rPr>
                <w:rFonts w:ascii="宋体" w:hAnsi="宋体" w:hint="eastAsia"/>
              </w:rPr>
              <w:t>：</w:t>
            </w:r>
            <w:r w:rsidRPr="00D70367">
              <w:rPr>
                <w:rFonts w:ascii="宋体" w:hAnsi="宋体"/>
              </w:rPr>
              <w:t>00</w:t>
            </w:r>
            <w:r w:rsidRPr="00D70367">
              <w:rPr>
                <w:rFonts w:ascii="宋体" w:hAnsi="宋体" w:hint="eastAsia"/>
              </w:rPr>
              <w:t>）</w:t>
            </w:r>
          </w:p>
          <w:p w14:paraId="1D5F3347" w14:textId="77777777" w:rsidR="00663AB4" w:rsidRPr="00D70367" w:rsidRDefault="00663AB4" w:rsidP="00663AB4">
            <w:pPr>
              <w:spacing w:line="400" w:lineRule="exact"/>
              <w:rPr>
                <w:rFonts w:asciiTheme="minorEastAsia" w:eastAsiaTheme="minorEastAsia" w:hAnsiTheme="minorEastAsia"/>
                <w:szCs w:val="21"/>
              </w:rPr>
            </w:pPr>
            <w:r w:rsidRPr="00D70367">
              <w:rPr>
                <w:rFonts w:ascii="宋体" w:hAnsi="宋体" w:hint="eastAsia"/>
              </w:rPr>
              <w:t>信访举报邮箱：jubao_ydxy@chinamobile.com</w:t>
            </w:r>
          </w:p>
        </w:tc>
      </w:tr>
      <w:tr w:rsidR="00663AB4" w:rsidRPr="00D70367" w14:paraId="7A12AE8D" w14:textId="77777777">
        <w:trPr>
          <w:trHeight w:val="698"/>
        </w:trPr>
        <w:tc>
          <w:tcPr>
            <w:tcW w:w="924" w:type="dxa"/>
            <w:vAlign w:val="center"/>
          </w:tcPr>
          <w:p w14:paraId="535CBB23" w14:textId="77777777" w:rsidR="00663AB4" w:rsidRPr="00D70367" w:rsidRDefault="00663AB4" w:rsidP="00663AB4">
            <w:pPr>
              <w:autoSpaceDE w:val="0"/>
              <w:autoSpaceDN w:val="0"/>
              <w:jc w:val="center"/>
              <w:rPr>
                <w:rFonts w:asciiTheme="minorEastAsia" w:eastAsiaTheme="minorEastAsia" w:hAnsiTheme="minorEastAsia"/>
                <w:b/>
                <w:bCs/>
                <w:szCs w:val="21"/>
              </w:rPr>
            </w:pPr>
            <w:r w:rsidRPr="00D70367">
              <w:rPr>
                <w:rFonts w:asciiTheme="minorEastAsia" w:eastAsiaTheme="minorEastAsia" w:hAnsiTheme="minorEastAsia" w:hint="eastAsia"/>
                <w:b/>
                <w:bCs/>
                <w:szCs w:val="21"/>
              </w:rPr>
              <w:t>2.</w:t>
            </w:r>
            <w:r w:rsidRPr="00D70367">
              <w:rPr>
                <w:rFonts w:asciiTheme="minorEastAsia" w:eastAsiaTheme="minorEastAsia" w:hAnsiTheme="minorEastAsia"/>
                <w:b/>
                <w:bCs/>
                <w:szCs w:val="21"/>
              </w:rPr>
              <w:t>25.6</w:t>
            </w:r>
          </w:p>
        </w:tc>
        <w:tc>
          <w:tcPr>
            <w:tcW w:w="1666" w:type="dxa"/>
            <w:vAlign w:val="center"/>
          </w:tcPr>
          <w:p w14:paraId="27840C6D" w14:textId="77777777" w:rsidR="00663AB4" w:rsidRPr="00D70367" w:rsidRDefault="00663AB4" w:rsidP="00663AB4">
            <w:pPr>
              <w:autoSpaceDE w:val="0"/>
              <w:autoSpaceDN w:val="0"/>
              <w:jc w:val="center"/>
              <w:rPr>
                <w:rFonts w:asciiTheme="minorEastAsia" w:eastAsiaTheme="minorEastAsia" w:hAnsiTheme="minorEastAsia" w:cs="宋体"/>
                <w:b/>
                <w:bCs/>
                <w:szCs w:val="21"/>
              </w:rPr>
            </w:pPr>
            <w:r w:rsidRPr="00D70367">
              <w:rPr>
                <w:rFonts w:asciiTheme="minorEastAsia" w:eastAsiaTheme="minorEastAsia" w:hAnsiTheme="minorEastAsia" w:cs="宋体" w:hint="eastAsia"/>
                <w:b/>
                <w:bCs/>
                <w:szCs w:val="21"/>
              </w:rPr>
              <w:t>比选文件实质性要求的标识及非实质性要求的偏离要求</w:t>
            </w:r>
          </w:p>
        </w:tc>
        <w:tc>
          <w:tcPr>
            <w:tcW w:w="5921" w:type="dxa"/>
            <w:vAlign w:val="center"/>
          </w:tcPr>
          <w:p w14:paraId="0FDD7BDB" w14:textId="77777777" w:rsidR="00663AB4" w:rsidRPr="00D70367" w:rsidRDefault="00663AB4" w:rsidP="00663AB4">
            <w:pPr>
              <w:autoSpaceDE w:val="0"/>
              <w:autoSpaceDN w:val="0"/>
              <w:rPr>
                <w:rFonts w:asciiTheme="minorEastAsia" w:eastAsiaTheme="minorEastAsia" w:hAnsiTheme="minorEastAsia" w:cs="宋体"/>
                <w:szCs w:val="21"/>
              </w:rPr>
            </w:pPr>
            <w:r w:rsidRPr="00D70367">
              <w:rPr>
                <w:rFonts w:asciiTheme="minorEastAsia" w:eastAsiaTheme="minorEastAsia" w:hAnsiTheme="minorEastAsia" w:cs="宋体" w:hint="eastAsia"/>
                <w:szCs w:val="21"/>
              </w:rPr>
              <w:t>（1）★比选文件中标识“</w:t>
            </w:r>
            <w:r w:rsidRPr="00D70367">
              <w:rPr>
                <w:rFonts w:asciiTheme="minorEastAsia" w:eastAsiaTheme="minorEastAsia" w:hAnsiTheme="minorEastAsia" w:cs="宋体" w:hint="eastAsia"/>
                <w:szCs w:val="21"/>
                <w:u w:val="single"/>
              </w:rPr>
              <w:t>★</w:t>
            </w:r>
            <w:r w:rsidRPr="00D70367">
              <w:rPr>
                <w:rFonts w:asciiTheme="minorEastAsia" w:eastAsiaTheme="minorEastAsia" w:hAnsiTheme="minorEastAsia" w:cs="宋体" w:hint="eastAsia"/>
                <w:szCs w:val="21"/>
              </w:rPr>
              <w:t>”的条款，均为实质性条款，应答人任何不满足实质性条款的应答均将被否决。</w:t>
            </w:r>
          </w:p>
          <w:p w14:paraId="3EE53442" w14:textId="77777777" w:rsidR="00663AB4" w:rsidRPr="00D70367" w:rsidRDefault="00663AB4" w:rsidP="00663AB4">
            <w:pPr>
              <w:autoSpaceDE w:val="0"/>
              <w:autoSpaceDN w:val="0"/>
              <w:rPr>
                <w:rFonts w:asciiTheme="minorEastAsia" w:eastAsiaTheme="minorEastAsia" w:hAnsiTheme="minorEastAsia" w:cs="宋体"/>
                <w:szCs w:val="21"/>
              </w:rPr>
            </w:pPr>
            <w:r w:rsidRPr="00D70367">
              <w:rPr>
                <w:rFonts w:asciiTheme="minorEastAsia" w:eastAsiaTheme="minorEastAsia" w:hAnsiTheme="minorEastAsia" w:cs="宋体" w:hint="eastAsia"/>
                <w:szCs w:val="21"/>
              </w:rPr>
              <w:t>（2）非实质性要求的偏离要求：</w:t>
            </w:r>
            <w:r w:rsidRPr="00D70367">
              <w:rPr>
                <w:rFonts w:asciiTheme="minorEastAsia" w:eastAsiaTheme="minorEastAsia" w:hAnsiTheme="minorEastAsia" w:cs="宋体" w:hint="eastAsia"/>
                <w:b/>
                <w:bCs/>
                <w:szCs w:val="21"/>
                <w:u w:val="single"/>
              </w:rPr>
              <w:t xml:space="preserve">  /  </w:t>
            </w:r>
            <w:r w:rsidRPr="00D70367">
              <w:rPr>
                <w:rFonts w:asciiTheme="minorEastAsia" w:eastAsiaTheme="minorEastAsia" w:hAnsiTheme="minorEastAsia" w:cs="宋体" w:hint="eastAsia"/>
                <w:szCs w:val="21"/>
              </w:rPr>
              <w:t>（如内容较多，可以附件形式体现，此处请写明“见附件”）</w:t>
            </w:r>
          </w:p>
        </w:tc>
      </w:tr>
      <w:tr w:rsidR="00663AB4" w:rsidRPr="00D70367" w14:paraId="6A148634" w14:textId="77777777">
        <w:trPr>
          <w:trHeight w:val="698"/>
        </w:trPr>
        <w:tc>
          <w:tcPr>
            <w:tcW w:w="924" w:type="dxa"/>
            <w:vAlign w:val="center"/>
          </w:tcPr>
          <w:p w14:paraId="39BF4A9D" w14:textId="77777777" w:rsidR="00663AB4" w:rsidRPr="00D70367" w:rsidRDefault="00663AB4" w:rsidP="00663AB4">
            <w:pPr>
              <w:autoSpaceDE w:val="0"/>
              <w:autoSpaceDN w:val="0"/>
              <w:jc w:val="center"/>
              <w:rPr>
                <w:rFonts w:asciiTheme="minorEastAsia" w:eastAsiaTheme="minorEastAsia" w:hAnsiTheme="minorEastAsia"/>
                <w:b/>
                <w:bCs/>
                <w:szCs w:val="21"/>
              </w:rPr>
            </w:pPr>
            <w:r w:rsidRPr="00D70367">
              <w:rPr>
                <w:rFonts w:asciiTheme="minorEastAsia" w:eastAsiaTheme="minorEastAsia" w:hAnsiTheme="minorEastAsia" w:hint="eastAsia"/>
                <w:b/>
                <w:bCs/>
                <w:szCs w:val="21"/>
              </w:rPr>
              <w:t>3.2</w:t>
            </w:r>
          </w:p>
        </w:tc>
        <w:tc>
          <w:tcPr>
            <w:tcW w:w="1666" w:type="dxa"/>
            <w:vAlign w:val="center"/>
          </w:tcPr>
          <w:p w14:paraId="7A9E3862" w14:textId="77777777" w:rsidR="00663AB4" w:rsidRPr="00D70367" w:rsidRDefault="00663AB4" w:rsidP="00663AB4">
            <w:pPr>
              <w:autoSpaceDE w:val="0"/>
              <w:autoSpaceDN w:val="0"/>
              <w:ind w:leftChars="50" w:left="105"/>
              <w:jc w:val="center"/>
              <w:rPr>
                <w:rFonts w:asciiTheme="minorEastAsia" w:eastAsiaTheme="minorEastAsia" w:hAnsiTheme="minorEastAsia"/>
                <w:b/>
                <w:bCs/>
                <w:szCs w:val="21"/>
              </w:rPr>
            </w:pPr>
            <w:r w:rsidRPr="00D70367">
              <w:rPr>
                <w:rFonts w:asciiTheme="minorEastAsia" w:eastAsiaTheme="minorEastAsia" w:hAnsiTheme="minorEastAsia" w:hint="eastAsia"/>
                <w:b/>
                <w:bCs/>
                <w:szCs w:val="21"/>
              </w:rPr>
              <w:t>供应商负面行为处理规则</w:t>
            </w:r>
          </w:p>
        </w:tc>
        <w:tc>
          <w:tcPr>
            <w:tcW w:w="5921" w:type="dxa"/>
            <w:vAlign w:val="center"/>
          </w:tcPr>
          <w:p w14:paraId="22E5EF28" w14:textId="77777777" w:rsidR="00663AB4" w:rsidRPr="00D70367" w:rsidRDefault="00663AB4" w:rsidP="00663AB4">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★应答人承诺遵守《中国移动供应商负面行为处理规则》（请见第三章 商务规范书附件）</w:t>
            </w:r>
          </w:p>
        </w:tc>
      </w:tr>
      <w:tr w:rsidR="00663AB4" w:rsidRPr="00D70367" w14:paraId="33B44EE8" w14:textId="77777777">
        <w:trPr>
          <w:trHeight w:val="463"/>
        </w:trPr>
        <w:tc>
          <w:tcPr>
            <w:tcW w:w="924" w:type="dxa"/>
            <w:vAlign w:val="center"/>
          </w:tcPr>
          <w:p w14:paraId="306D6D55" w14:textId="77777777" w:rsidR="00663AB4" w:rsidRPr="00D70367" w:rsidRDefault="00663AB4" w:rsidP="00663AB4">
            <w:pPr>
              <w:autoSpaceDE w:val="0"/>
              <w:autoSpaceDN w:val="0"/>
              <w:jc w:val="center"/>
              <w:rPr>
                <w:rFonts w:asciiTheme="minorEastAsia" w:eastAsiaTheme="minorEastAsia" w:hAnsiTheme="minorEastAsia"/>
                <w:b/>
                <w:bCs/>
                <w:szCs w:val="21"/>
              </w:rPr>
            </w:pPr>
            <w:r w:rsidRPr="00D70367">
              <w:rPr>
                <w:rFonts w:asciiTheme="minorEastAsia" w:eastAsiaTheme="minorEastAsia" w:hAnsiTheme="minorEastAsia" w:hint="eastAsia"/>
                <w:b/>
                <w:bCs/>
                <w:szCs w:val="21"/>
              </w:rPr>
              <w:t>其他</w:t>
            </w:r>
          </w:p>
        </w:tc>
        <w:tc>
          <w:tcPr>
            <w:tcW w:w="1666" w:type="dxa"/>
            <w:vAlign w:val="center"/>
          </w:tcPr>
          <w:p w14:paraId="710813B1" w14:textId="77777777" w:rsidR="00663AB4" w:rsidRPr="00D70367" w:rsidRDefault="00663AB4" w:rsidP="00663AB4">
            <w:pPr>
              <w:autoSpaceDE w:val="0"/>
              <w:autoSpaceDN w:val="0"/>
              <w:ind w:leftChars="50" w:left="105"/>
              <w:jc w:val="center"/>
              <w:rPr>
                <w:rFonts w:asciiTheme="minorEastAsia" w:eastAsiaTheme="minorEastAsia" w:hAnsiTheme="minorEastAsia"/>
                <w:b/>
                <w:bCs/>
                <w:szCs w:val="21"/>
              </w:rPr>
            </w:pPr>
            <w:r w:rsidRPr="00D70367">
              <w:rPr>
                <w:rFonts w:ascii="宋体" w:hAnsi="宋体" w:hint="eastAsia"/>
                <w:b/>
                <w:bCs/>
              </w:rPr>
              <w:t>特殊情况的处理办法</w:t>
            </w:r>
          </w:p>
        </w:tc>
        <w:tc>
          <w:tcPr>
            <w:tcW w:w="5921" w:type="dxa"/>
            <w:vAlign w:val="center"/>
          </w:tcPr>
          <w:p w14:paraId="02D09879" w14:textId="77777777" w:rsidR="00066F93" w:rsidRPr="00D70367" w:rsidRDefault="00663AB4"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一、</w:t>
            </w:r>
            <w:r w:rsidR="00066F93" w:rsidRPr="00D70367">
              <w:rPr>
                <w:rFonts w:asciiTheme="minorEastAsia" w:eastAsiaTheme="minorEastAsia" w:hAnsiTheme="minorEastAsia" w:hint="eastAsia"/>
                <w:szCs w:val="21"/>
              </w:rPr>
              <w:t>根据《中国移动学院采购管理办法》第六十二条 招标/比选/询价项目购买招标/采购文件的供应商、通过资格预审的供应商及在投标/应答截止时间前递交投标/应答文件的供应商不足3家、竞争性谈判项目不足2家时（若项目划分标段/包，每个标段/包供应商不足时），应根据实际情况采取相应措施。</w:t>
            </w:r>
          </w:p>
          <w:p w14:paraId="17760CB0"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对于供应商不足的情形，采购人应说明具体情况及处理规则并在采购方案审批环节进行决策。为提高效率，可在编制招标/采购方案时明确供应商不足时的处理规则，经决策后实施。同时，应在采购结果确认时说明过程情况。</w:t>
            </w:r>
          </w:p>
          <w:p w14:paraId="26D16E4B"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（一）因供应商资格条件设置不合理、标段/包划分不合理、招标/采购文件发售期不合理、预留的应答文件递交时间不合理等因素造成供应商不足的，应采取相应措施后修正相关问题后重新启动采购程序；</w:t>
            </w:r>
          </w:p>
          <w:p w14:paraId="4B81001F"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（二）非因上述不合理因素导致供应商不足时，采购人应做如下处理：</w:t>
            </w:r>
          </w:p>
          <w:p w14:paraId="2EEE8D0A"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1. 比选、询价、竞争性谈判项目购买采购文件的供应商、通过资格预审供应商、递交应答文件供应商仅有1家时，应重新启动比选、询价、竞争性谈判程序，并书面告知该供应商后续重新启动的相关事宜。若重新启动后供应商数量仍不足的，采购人可继续实施后续比选、询价程序或与应答供应商进行谈判；</w:t>
            </w:r>
          </w:p>
          <w:p w14:paraId="10A58211"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2. 比选、询价项目购买采购文件的供应商、通过资格预审供应商、递交应答文件供应商为 2家时，可继续实施后续比选、询价程序或与应答供应商进行谈判；</w:t>
            </w:r>
          </w:p>
          <w:p w14:paraId="387B79F4"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lastRenderedPageBreak/>
              <w:t>3. 依法必须招标的项目, 购买招标文件的供应商、通过资格预审供应商、递交投标文件的供应商不足3家时，应重新招标；重新招标后仍不足3家的，可以不再进行招标，但可继续实施后续程序或与应答人进行谈判。</w:t>
            </w:r>
          </w:p>
          <w:p w14:paraId="74024CD2"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第六十三条  招标、比选、询价项目因在评审过程中否决投标导致供应商数量不足3家、竞争性谈判的供应商不足2家时，若评审委员会认定项目仍具备竞争性，可继续实施后续采购过程；若评审委员会认定项目已不具备竞争性，应重新组织采购。</w:t>
            </w:r>
          </w:p>
          <w:p w14:paraId="174A038F"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参考上述规定，对供应商不足的情况将做如下处理：</w:t>
            </w:r>
          </w:p>
          <w:p w14:paraId="0D7754C0"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（一）非因不合理因素导致购买采购文件的供应商、递交应答文件供应商不足3家时</w:t>
            </w:r>
          </w:p>
          <w:p w14:paraId="35FB0E63"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1.  购买采购文件的供应商、递交应答文件供应商为2家时，可继续实施后续比选程序。</w:t>
            </w:r>
          </w:p>
          <w:p w14:paraId="7B63AE20"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 xml:space="preserve">2.  购买采购文件的供应商、递交应答文件供应商仅有1家时，应重新启动比选程序。若重新启动后供应商数量仍不足的，2家时继续实施后续比选程序，1家时与应答供应商进行谈判。 </w:t>
            </w:r>
          </w:p>
          <w:p w14:paraId="3A1BEA60"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（二）因评审过程中否决投标导致供应商数量不足3家时</w:t>
            </w:r>
          </w:p>
          <w:p w14:paraId="5BFB3C51" w14:textId="77777777" w:rsidR="00066F93"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1. 若评审委员会认定项目仍具备竞争性，可继续实施后续采购过程，2家时继续实施后续比选程序，1家时与应答供应商进行谈判；</w:t>
            </w:r>
          </w:p>
          <w:p w14:paraId="516F3E42" w14:textId="5045C84A" w:rsidR="00663AB4" w:rsidRPr="00D70367" w:rsidRDefault="00066F93" w:rsidP="00066F93">
            <w:pPr>
              <w:autoSpaceDE w:val="0"/>
              <w:autoSpaceDN w:val="0"/>
              <w:ind w:rightChars="50" w:right="105"/>
              <w:rPr>
                <w:rFonts w:asciiTheme="minorEastAsia" w:eastAsiaTheme="minorEastAsia" w:hAnsiTheme="minorEastAsia"/>
                <w:szCs w:val="21"/>
              </w:rPr>
            </w:pPr>
            <w:r w:rsidRPr="00D70367">
              <w:rPr>
                <w:rFonts w:asciiTheme="minorEastAsia" w:eastAsiaTheme="minorEastAsia" w:hAnsiTheme="minorEastAsia" w:hint="eastAsia"/>
                <w:szCs w:val="21"/>
              </w:rPr>
              <w:t>2. 若评审委员会认定项目已不具备竞争性，应重新组织采购</w:t>
            </w:r>
            <w:r w:rsidR="00663AB4" w:rsidRPr="00D70367">
              <w:rPr>
                <w:rFonts w:asciiTheme="minorEastAsia" w:eastAsiaTheme="minorEastAsia" w:hAnsiTheme="minorEastAsia" w:hint="eastAsia"/>
                <w:szCs w:val="21"/>
              </w:rPr>
              <w:t>。</w:t>
            </w:r>
          </w:p>
        </w:tc>
      </w:tr>
    </w:tbl>
    <w:p w14:paraId="2D6545F1" w14:textId="77777777" w:rsidR="008450D4" w:rsidRPr="00D70367" w:rsidRDefault="00B04A37">
      <w:pPr>
        <w:pStyle w:val="2"/>
      </w:pPr>
      <w:bookmarkStart w:id="40" w:name="_Toc227057885"/>
      <w:bookmarkStart w:id="41" w:name="_Toc226969278"/>
      <w:bookmarkStart w:id="42" w:name="_Toc10257"/>
      <w:bookmarkStart w:id="43" w:name="_Toc107822484"/>
      <w:bookmarkStart w:id="44" w:name="_Toc488655831"/>
      <w:r w:rsidRPr="00D70367">
        <w:rPr>
          <w:rFonts w:hint="eastAsia"/>
        </w:rPr>
        <w:lastRenderedPageBreak/>
        <w:t>采购人及项目名称</w:t>
      </w:r>
      <w:bookmarkEnd w:id="40"/>
      <w:bookmarkEnd w:id="41"/>
      <w:bookmarkEnd w:id="42"/>
    </w:p>
    <w:p w14:paraId="2138E7A6" w14:textId="77777777" w:rsidR="008450D4" w:rsidRPr="00D70367" w:rsidRDefault="00B04A37">
      <w:pPr>
        <w:pStyle w:val="3"/>
      </w:pPr>
      <w:r w:rsidRPr="00D70367">
        <w:rPr>
          <w:rFonts w:hint="eastAsia"/>
        </w:rPr>
        <w:t>采购人名称：见应答人须知前附表。</w:t>
      </w:r>
    </w:p>
    <w:p w14:paraId="1F1B8E85" w14:textId="77777777" w:rsidR="008450D4" w:rsidRPr="00D70367" w:rsidRDefault="00B04A37">
      <w:pPr>
        <w:pStyle w:val="a0"/>
        <w:numPr>
          <w:ilvl w:val="0"/>
          <w:numId w:val="2"/>
        </w:numPr>
        <w:spacing w:line="240" w:lineRule="auto"/>
        <w:rPr>
          <w:rFonts w:ascii="宋体" w:eastAsia="宋体" w:hAnsi="宋体"/>
          <w:color w:val="000000"/>
          <w:sz w:val="21"/>
          <w:szCs w:val="21"/>
        </w:rPr>
      </w:pPr>
      <w:r w:rsidRPr="00D70367">
        <w:rPr>
          <w:rFonts w:ascii="宋体" w:eastAsia="宋体" w:hAnsi="宋体" w:hint="eastAsia"/>
          <w:color w:val="000000"/>
          <w:sz w:val="21"/>
          <w:szCs w:val="21"/>
        </w:rPr>
        <w:t>项目名称：见应答人须知前附表。</w:t>
      </w:r>
    </w:p>
    <w:p w14:paraId="7F37352B" w14:textId="77777777" w:rsidR="008450D4" w:rsidRPr="00D70367" w:rsidRDefault="00B04A37">
      <w:pPr>
        <w:pStyle w:val="2"/>
      </w:pPr>
      <w:bookmarkStart w:id="45" w:name="_Toc11617"/>
      <w:bookmarkStart w:id="46" w:name="_Toc227057886"/>
      <w:bookmarkStart w:id="47" w:name="_Toc226969279"/>
      <w:r w:rsidRPr="00D70367">
        <w:rPr>
          <w:rFonts w:hint="eastAsia"/>
        </w:rPr>
        <w:t>项目的确定和资金来源</w:t>
      </w:r>
      <w:bookmarkEnd w:id="43"/>
      <w:bookmarkEnd w:id="45"/>
      <w:bookmarkEnd w:id="46"/>
      <w:bookmarkEnd w:id="47"/>
    </w:p>
    <w:p w14:paraId="03FF9CF3" w14:textId="77777777" w:rsidR="008450D4" w:rsidRPr="00D70367" w:rsidRDefault="00B04A37">
      <w:pPr>
        <w:spacing w:after="120"/>
        <w:ind w:firstLineChars="200" w:firstLine="420"/>
        <w:rPr>
          <w:rFonts w:ascii="宋体" w:hAnsi="宋体"/>
          <w:color w:val="000000"/>
          <w:szCs w:val="21"/>
        </w:rPr>
      </w:pPr>
      <w:r w:rsidRPr="00D70367">
        <w:rPr>
          <w:rFonts w:ascii="宋体" w:hAnsi="宋体"/>
          <w:color w:val="000000"/>
          <w:szCs w:val="21"/>
        </w:rPr>
        <w:t>采购人</w:t>
      </w:r>
      <w:r w:rsidRPr="00D70367">
        <w:rPr>
          <w:rFonts w:ascii="宋体" w:hAnsi="宋体" w:hint="eastAsia"/>
          <w:color w:val="000000"/>
          <w:szCs w:val="21"/>
        </w:rPr>
        <w:t>的本次采购项目已经批准，资金已落实</w:t>
      </w:r>
      <w:r w:rsidRPr="00D70367">
        <w:rPr>
          <w:rFonts w:ascii="宋体" w:hAnsi="宋体"/>
          <w:color w:val="000000"/>
          <w:szCs w:val="21"/>
        </w:rPr>
        <w:t>。</w:t>
      </w:r>
    </w:p>
    <w:p w14:paraId="0034C02B" w14:textId="77777777" w:rsidR="008450D4" w:rsidRPr="00D70367" w:rsidRDefault="00B04A37">
      <w:pPr>
        <w:pStyle w:val="2"/>
      </w:pPr>
      <w:bookmarkStart w:id="48" w:name="_Toc227057887"/>
      <w:bookmarkStart w:id="49" w:name="_Toc107822485"/>
      <w:bookmarkStart w:id="50" w:name="_Toc4744"/>
      <w:bookmarkStart w:id="51" w:name="_Toc226969280"/>
      <w:r w:rsidRPr="00D70367">
        <w:t>比选的组织形式</w:t>
      </w:r>
      <w:bookmarkEnd w:id="48"/>
      <w:bookmarkEnd w:id="49"/>
      <w:bookmarkEnd w:id="50"/>
      <w:bookmarkEnd w:id="51"/>
    </w:p>
    <w:p w14:paraId="02BCD358" w14:textId="77777777" w:rsidR="008450D4" w:rsidRPr="00D70367" w:rsidRDefault="00B04A37">
      <w:pPr>
        <w:spacing w:after="120"/>
        <w:ind w:firstLineChars="200" w:firstLine="420"/>
        <w:rPr>
          <w:rFonts w:ascii="宋体" w:hAnsi="宋体"/>
          <w:color w:val="000000"/>
          <w:szCs w:val="21"/>
        </w:rPr>
      </w:pPr>
      <w:r w:rsidRPr="00D70367">
        <w:rPr>
          <w:rFonts w:ascii="宋体" w:hAnsi="宋体" w:hint="eastAsia"/>
          <w:color w:val="000000"/>
          <w:szCs w:val="21"/>
        </w:rPr>
        <w:t>本次比选由采购人自行组织/委托采购代理</w:t>
      </w:r>
      <w:r w:rsidRPr="00D70367">
        <w:rPr>
          <w:rFonts w:ascii="宋体" w:hAnsi="宋体"/>
          <w:color w:val="000000"/>
          <w:szCs w:val="21"/>
        </w:rPr>
        <w:t>机构</w:t>
      </w:r>
      <w:r w:rsidRPr="00D70367">
        <w:rPr>
          <w:rFonts w:ascii="宋体" w:hAnsi="宋体" w:hint="eastAsia"/>
          <w:color w:val="000000"/>
          <w:szCs w:val="21"/>
        </w:rPr>
        <w:t>采用代理采购的方式进行。</w:t>
      </w:r>
    </w:p>
    <w:p w14:paraId="21048068" w14:textId="77777777" w:rsidR="008450D4" w:rsidRPr="00D70367" w:rsidRDefault="00B04A37">
      <w:pPr>
        <w:pStyle w:val="2"/>
      </w:pPr>
      <w:bookmarkStart w:id="52" w:name="_Toc227057888"/>
      <w:bookmarkStart w:id="53" w:name="_Toc107822486"/>
      <w:bookmarkStart w:id="54" w:name="_Toc226969281"/>
      <w:bookmarkStart w:id="55" w:name="_Toc15486"/>
      <w:r w:rsidRPr="00D70367">
        <w:lastRenderedPageBreak/>
        <w:t>采购方式</w:t>
      </w:r>
      <w:bookmarkEnd w:id="52"/>
      <w:bookmarkEnd w:id="53"/>
      <w:bookmarkEnd w:id="54"/>
      <w:bookmarkEnd w:id="55"/>
    </w:p>
    <w:p w14:paraId="44BEE8CA" w14:textId="77777777" w:rsidR="008450D4" w:rsidRPr="00D70367" w:rsidRDefault="00B04A37">
      <w:pPr>
        <w:spacing w:after="120"/>
        <w:rPr>
          <w:rFonts w:ascii="宋体" w:hAnsi="宋体"/>
          <w:color w:val="000000"/>
          <w:szCs w:val="21"/>
        </w:rPr>
      </w:pPr>
      <w:r w:rsidRPr="00D70367">
        <w:rPr>
          <w:rFonts w:ascii="宋体" w:hAnsi="宋体"/>
          <w:color w:val="000000"/>
          <w:szCs w:val="21"/>
        </w:rPr>
        <w:t>2.4</w:t>
      </w:r>
      <w:r w:rsidRPr="00D70367">
        <w:rPr>
          <w:rFonts w:ascii="宋体" w:hAnsi="宋体" w:hint="eastAsia"/>
          <w:color w:val="000000"/>
          <w:szCs w:val="21"/>
        </w:rPr>
        <w:t>.1采购方式见应答人须知前附表。</w:t>
      </w:r>
    </w:p>
    <w:p w14:paraId="6AF57139" w14:textId="77777777" w:rsidR="008450D4" w:rsidRPr="00D70367" w:rsidRDefault="00B04A37">
      <w:pPr>
        <w:spacing w:after="120"/>
        <w:rPr>
          <w:rFonts w:ascii="宋体" w:hAnsi="宋体"/>
          <w:color w:val="000000"/>
          <w:szCs w:val="21"/>
        </w:rPr>
      </w:pPr>
      <w:r w:rsidRPr="00D70367">
        <w:rPr>
          <w:rFonts w:ascii="宋体" w:hAnsi="宋体"/>
          <w:color w:val="000000"/>
          <w:szCs w:val="21"/>
        </w:rPr>
        <w:t>2.4.2</w:t>
      </w:r>
      <w:r w:rsidRPr="00D70367">
        <w:rPr>
          <w:rFonts w:ascii="宋体" w:hAnsi="宋体" w:hint="eastAsia"/>
          <w:color w:val="000000"/>
          <w:szCs w:val="21"/>
        </w:rPr>
        <w:t>公开比选是指采购人以比选公告的方式邀请不特定的法人或者其他组织应答。</w:t>
      </w:r>
    </w:p>
    <w:p w14:paraId="65058626" w14:textId="77777777" w:rsidR="008450D4" w:rsidRPr="00D70367" w:rsidRDefault="00B04A37">
      <w:pPr>
        <w:spacing w:after="120"/>
        <w:rPr>
          <w:rFonts w:ascii="宋体" w:hAnsi="宋体"/>
          <w:color w:val="000000"/>
          <w:szCs w:val="21"/>
        </w:rPr>
      </w:pPr>
      <w:r w:rsidRPr="00D70367">
        <w:rPr>
          <w:rFonts w:ascii="宋体" w:hAnsi="宋体"/>
          <w:color w:val="000000"/>
          <w:szCs w:val="21"/>
        </w:rPr>
        <w:t>2.4.3</w:t>
      </w:r>
      <w:r w:rsidRPr="00D70367">
        <w:rPr>
          <w:rFonts w:ascii="宋体" w:hAnsi="宋体" w:hint="eastAsia"/>
          <w:color w:val="000000"/>
          <w:szCs w:val="21"/>
        </w:rPr>
        <w:t>邀请比选是指采购人以比选邀请书的方式邀请特定的法人或者其他组织应答。</w:t>
      </w:r>
    </w:p>
    <w:p w14:paraId="1FF8561E" w14:textId="77777777" w:rsidR="008450D4" w:rsidRPr="00D70367" w:rsidRDefault="00B04A37">
      <w:pPr>
        <w:pStyle w:val="2"/>
      </w:pPr>
      <w:bookmarkStart w:id="56" w:name="_Toc226969282"/>
      <w:bookmarkStart w:id="57" w:name="_Toc18502"/>
      <w:bookmarkStart w:id="58" w:name="_Toc227057889"/>
      <w:r w:rsidRPr="00D70367">
        <w:rPr>
          <w:rFonts w:hint="eastAsia"/>
        </w:rPr>
        <w:t>资格审查</w:t>
      </w:r>
      <w:bookmarkEnd w:id="56"/>
      <w:bookmarkEnd w:id="57"/>
      <w:bookmarkEnd w:id="58"/>
    </w:p>
    <w:p w14:paraId="150C8F79" w14:textId="77777777" w:rsidR="008450D4" w:rsidRPr="00D70367" w:rsidRDefault="00B04A37">
      <w:pPr>
        <w:pStyle w:val="a0"/>
        <w:spacing w:line="240" w:lineRule="auto"/>
        <w:rPr>
          <w:rFonts w:ascii="宋体" w:eastAsia="宋体" w:hAnsi="宋体"/>
          <w:sz w:val="21"/>
        </w:rPr>
      </w:pPr>
      <w:r w:rsidRPr="00D70367">
        <w:rPr>
          <w:rFonts w:ascii="宋体" w:eastAsia="宋体" w:hAnsi="宋体" w:hint="eastAsia"/>
          <w:sz w:val="21"/>
        </w:rPr>
        <w:t>本项目资格审查方式见应答人须知前附表。</w:t>
      </w:r>
    </w:p>
    <w:p w14:paraId="1DE8CEE1" w14:textId="77777777" w:rsidR="008450D4" w:rsidRPr="00D70367" w:rsidRDefault="00B04A37">
      <w:pPr>
        <w:pStyle w:val="a0"/>
        <w:spacing w:line="240" w:lineRule="auto"/>
        <w:rPr>
          <w:rFonts w:ascii="宋体" w:eastAsia="宋体" w:hAnsi="宋体"/>
          <w:sz w:val="21"/>
        </w:rPr>
      </w:pPr>
      <w:r w:rsidRPr="00D70367">
        <w:rPr>
          <w:rFonts w:ascii="宋体" w:eastAsia="宋体" w:hAnsi="宋体" w:hint="eastAsia"/>
          <w:sz w:val="21"/>
        </w:rPr>
        <w:t>如采用资格预审方式,资格预审条件已经在比选文件发出前的“资格预审文件”或者在比选公告和比选邀请书中做出规定。</w:t>
      </w:r>
    </w:p>
    <w:p w14:paraId="075550E1" w14:textId="77777777" w:rsidR="008450D4" w:rsidRPr="00D70367" w:rsidRDefault="00B04A37">
      <w:pPr>
        <w:tabs>
          <w:tab w:val="left" w:pos="709"/>
        </w:tabs>
        <w:spacing w:after="120"/>
        <w:rPr>
          <w:color w:val="000000"/>
          <w:szCs w:val="21"/>
        </w:rPr>
      </w:pPr>
      <w:bookmarkStart w:id="59" w:name="_Toc226969283"/>
      <w:r w:rsidRPr="00D70367">
        <w:rPr>
          <w:color w:val="000000"/>
          <w:szCs w:val="21"/>
        </w:rPr>
        <w:t>2.5.1</w:t>
      </w:r>
      <w:r w:rsidRPr="00D70367">
        <w:rPr>
          <w:rFonts w:hAnsi="宋体"/>
          <w:color w:val="000000"/>
          <w:szCs w:val="21"/>
        </w:rPr>
        <w:t>资格后审是指在公开唱价后由评审委员会根据比选文件的规定对应答人进行的资格审查。</w:t>
      </w:r>
      <w:bookmarkEnd w:id="59"/>
    </w:p>
    <w:p w14:paraId="6F0C719F" w14:textId="77777777" w:rsidR="008450D4" w:rsidRPr="00D70367" w:rsidRDefault="00B04A37">
      <w:pPr>
        <w:tabs>
          <w:tab w:val="left" w:pos="709"/>
        </w:tabs>
        <w:spacing w:after="120"/>
        <w:rPr>
          <w:color w:val="000000"/>
          <w:szCs w:val="21"/>
        </w:rPr>
      </w:pPr>
      <w:r w:rsidRPr="00D70367">
        <w:rPr>
          <w:color w:val="000000"/>
          <w:szCs w:val="21"/>
        </w:rPr>
        <w:t>2.5.</w:t>
      </w:r>
      <w:r w:rsidRPr="00D70367">
        <w:rPr>
          <w:rFonts w:hint="eastAsia"/>
          <w:color w:val="000000"/>
          <w:szCs w:val="21"/>
        </w:rPr>
        <w:t>2</w:t>
      </w:r>
      <w:r w:rsidRPr="00D70367">
        <w:rPr>
          <w:rFonts w:hAnsi="宋体"/>
          <w:color w:val="000000"/>
          <w:szCs w:val="21"/>
        </w:rPr>
        <w:t>资格后审一般包括下列内容：</w:t>
      </w:r>
    </w:p>
    <w:p w14:paraId="4B6FCF35" w14:textId="77777777" w:rsidR="008450D4" w:rsidRPr="00D70367" w:rsidRDefault="00B04A37">
      <w:pPr>
        <w:spacing w:after="120"/>
        <w:ind w:left="431"/>
        <w:rPr>
          <w:color w:val="000000"/>
          <w:szCs w:val="21"/>
        </w:rPr>
      </w:pPr>
      <w:r w:rsidRPr="00D70367">
        <w:rPr>
          <w:color w:val="000000"/>
          <w:szCs w:val="21"/>
        </w:rPr>
        <w:t xml:space="preserve">1) </w:t>
      </w:r>
      <w:r w:rsidRPr="00D70367">
        <w:rPr>
          <w:rFonts w:hint="eastAsia"/>
          <w:color w:val="000000"/>
          <w:szCs w:val="21"/>
        </w:rPr>
        <w:t xml:space="preserve"> </w:t>
      </w:r>
      <w:r w:rsidRPr="00D70367">
        <w:rPr>
          <w:rFonts w:hAnsi="宋体"/>
          <w:color w:val="000000"/>
          <w:szCs w:val="21"/>
        </w:rPr>
        <w:t>资格要求；</w:t>
      </w:r>
    </w:p>
    <w:p w14:paraId="1B6CF434" w14:textId="77777777" w:rsidR="008450D4" w:rsidRPr="00D70367" w:rsidRDefault="00B04A37">
      <w:pPr>
        <w:numPr>
          <w:ilvl w:val="0"/>
          <w:numId w:val="4"/>
        </w:numPr>
        <w:spacing w:after="120"/>
        <w:rPr>
          <w:color w:val="000000"/>
          <w:szCs w:val="21"/>
        </w:rPr>
      </w:pPr>
      <w:r w:rsidRPr="00D70367">
        <w:rPr>
          <w:rFonts w:hAnsi="宋体"/>
          <w:color w:val="000000"/>
          <w:szCs w:val="21"/>
        </w:rPr>
        <w:t>其他业绩要求；</w:t>
      </w:r>
    </w:p>
    <w:p w14:paraId="3DE14176" w14:textId="77777777" w:rsidR="008450D4" w:rsidRPr="00D70367" w:rsidRDefault="00B04A37">
      <w:pPr>
        <w:numPr>
          <w:ilvl w:val="0"/>
          <w:numId w:val="4"/>
        </w:numPr>
        <w:spacing w:after="120"/>
        <w:rPr>
          <w:color w:val="000000"/>
          <w:szCs w:val="21"/>
        </w:rPr>
      </w:pPr>
      <w:r w:rsidRPr="00D70367">
        <w:rPr>
          <w:rFonts w:hAnsi="宋体"/>
          <w:color w:val="000000"/>
          <w:szCs w:val="21"/>
        </w:rPr>
        <w:t>审查标准和方法。</w:t>
      </w:r>
    </w:p>
    <w:p w14:paraId="05992C27" w14:textId="77777777" w:rsidR="008450D4" w:rsidRPr="00D70367" w:rsidRDefault="00B04A37">
      <w:pPr>
        <w:spacing w:after="120"/>
        <w:rPr>
          <w:color w:val="000000"/>
          <w:szCs w:val="21"/>
        </w:rPr>
      </w:pPr>
      <w:r w:rsidRPr="00D70367">
        <w:rPr>
          <w:rFonts w:hint="eastAsia"/>
          <w:color w:val="000000"/>
          <w:szCs w:val="21"/>
        </w:rPr>
        <w:t>2.5.3</w:t>
      </w:r>
      <w:r w:rsidRPr="00D70367">
        <w:rPr>
          <w:rFonts w:hint="eastAsia"/>
          <w:color w:val="000000"/>
          <w:szCs w:val="21"/>
        </w:rPr>
        <w:t>资格后审的方法见本比选文件的第五章“评审办法”。</w:t>
      </w:r>
    </w:p>
    <w:p w14:paraId="603F974D" w14:textId="77777777" w:rsidR="008450D4" w:rsidRPr="00D70367" w:rsidRDefault="00B04A37">
      <w:pPr>
        <w:spacing w:after="120"/>
        <w:rPr>
          <w:rFonts w:ascii="宋体" w:hAnsi="宋体"/>
          <w:color w:val="000000"/>
          <w:szCs w:val="21"/>
        </w:rPr>
      </w:pPr>
      <w:r w:rsidRPr="00D70367">
        <w:rPr>
          <w:color w:val="000000"/>
          <w:szCs w:val="21"/>
        </w:rPr>
        <w:t>2.5.4</w:t>
      </w:r>
      <w:r w:rsidRPr="00D70367">
        <w:rPr>
          <w:rFonts w:hAnsi="宋体"/>
          <w:color w:val="000000"/>
          <w:szCs w:val="21"/>
        </w:rPr>
        <w:t>资</w:t>
      </w:r>
      <w:r w:rsidRPr="00D70367">
        <w:rPr>
          <w:rFonts w:ascii="宋体" w:hAnsi="宋体" w:hint="eastAsia"/>
          <w:color w:val="000000"/>
          <w:szCs w:val="21"/>
        </w:rPr>
        <w:t>格后审不合格的应答人，由评审委员会否决其应答。</w:t>
      </w:r>
    </w:p>
    <w:p w14:paraId="029C5B97" w14:textId="77777777" w:rsidR="008450D4" w:rsidRPr="00D70367" w:rsidRDefault="00B04A37">
      <w:pPr>
        <w:pStyle w:val="2"/>
      </w:pPr>
      <w:bookmarkStart w:id="60" w:name="_Toc227057890"/>
      <w:bookmarkStart w:id="61" w:name="_Toc1569"/>
      <w:bookmarkStart w:id="62" w:name="_Toc226969284"/>
      <w:bookmarkStart w:id="63" w:name="_Toc107822487"/>
      <w:r w:rsidRPr="00D70367">
        <w:t>合格的</w:t>
      </w:r>
      <w:r w:rsidRPr="00D70367">
        <w:rPr>
          <w:rFonts w:hint="eastAsia"/>
        </w:rPr>
        <w:t>货物</w:t>
      </w:r>
      <w:r w:rsidRPr="00D70367">
        <w:t>和服务</w:t>
      </w:r>
      <w:bookmarkEnd w:id="60"/>
      <w:bookmarkEnd w:id="61"/>
      <w:bookmarkEnd w:id="62"/>
      <w:bookmarkEnd w:id="63"/>
    </w:p>
    <w:p w14:paraId="43725193" w14:textId="77777777" w:rsidR="008450D4" w:rsidRPr="00D70367" w:rsidRDefault="00B04A37">
      <w:pPr>
        <w:ind w:left="567" w:hangingChars="270" w:hanging="567"/>
        <w:rPr>
          <w:rFonts w:asciiTheme="minorEastAsia" w:eastAsiaTheme="minorEastAsia" w:hAnsiTheme="minorEastAsia"/>
          <w:b/>
        </w:rPr>
      </w:pPr>
      <w:r w:rsidRPr="00D70367">
        <w:rPr>
          <w:rFonts w:asciiTheme="minorEastAsia" w:eastAsiaTheme="minorEastAsia" w:hAnsiTheme="minorEastAsia" w:hint="eastAsia"/>
        </w:rPr>
        <w:t>2.6.1</w:t>
      </w:r>
      <w:r w:rsidRPr="00D70367">
        <w:rPr>
          <w:rFonts w:asciiTheme="minorEastAsia" w:eastAsiaTheme="minorEastAsia" w:hAnsiTheme="minorEastAsia"/>
        </w:rPr>
        <w:t>应答人提供的所有</w:t>
      </w:r>
      <w:r w:rsidRPr="00D70367">
        <w:rPr>
          <w:rFonts w:asciiTheme="minorEastAsia" w:eastAsiaTheme="minorEastAsia" w:hAnsiTheme="minorEastAsia" w:hint="eastAsia"/>
        </w:rPr>
        <w:t>货物</w:t>
      </w:r>
      <w:r w:rsidRPr="00D70367">
        <w:rPr>
          <w:rFonts w:asciiTheme="minorEastAsia" w:eastAsiaTheme="minorEastAsia" w:hAnsiTheme="minorEastAsia"/>
        </w:rPr>
        <w:t>及其有关服务的原产地，均应来自中国或是与中国有正常贸易往来的国家或地区。采购人的支付也仅限于这些货物和服务。</w:t>
      </w:r>
    </w:p>
    <w:p w14:paraId="13B04435" w14:textId="77777777" w:rsidR="008450D4" w:rsidRPr="00D70367" w:rsidRDefault="00B04A37">
      <w:pPr>
        <w:ind w:left="567" w:hangingChars="270" w:hanging="567"/>
        <w:rPr>
          <w:rFonts w:asciiTheme="minorEastAsia" w:eastAsiaTheme="minorEastAsia" w:hAnsiTheme="minorEastAsia"/>
          <w:b/>
        </w:rPr>
      </w:pPr>
      <w:r w:rsidRPr="00D70367">
        <w:rPr>
          <w:rFonts w:asciiTheme="minorEastAsia" w:eastAsiaTheme="minorEastAsia" w:hAnsiTheme="minorEastAsia" w:hint="eastAsia"/>
        </w:rPr>
        <w:t>2.6.2</w:t>
      </w:r>
      <w:r w:rsidRPr="00D70367">
        <w:rPr>
          <w:rFonts w:asciiTheme="minorEastAsia" w:eastAsiaTheme="minorEastAsia" w:hAnsiTheme="minorEastAsia"/>
        </w:rPr>
        <w:t>本比选文件所属的“原产地”是指货物开采、生长或生产或提供有关服务的来源地。所述的“货物”是指制造、加工或实质上装配了主要部件而形成的货物。商业上公认的产品是指基本特征、性能或功能上与部件有着实质性区别的产品</w:t>
      </w:r>
      <w:r w:rsidRPr="00D70367">
        <w:rPr>
          <w:rFonts w:asciiTheme="minorEastAsia" w:eastAsiaTheme="minorEastAsia" w:hAnsiTheme="minorEastAsia" w:hint="eastAsia"/>
        </w:rPr>
        <w:t>。</w:t>
      </w:r>
    </w:p>
    <w:p w14:paraId="6C355A87" w14:textId="77777777" w:rsidR="008450D4" w:rsidRPr="00D70367" w:rsidRDefault="00B04A37">
      <w:pPr>
        <w:ind w:left="567" w:hangingChars="270" w:hanging="567"/>
        <w:rPr>
          <w:rFonts w:asciiTheme="minorEastAsia" w:eastAsiaTheme="minorEastAsia" w:hAnsiTheme="minorEastAsia"/>
          <w:b/>
        </w:rPr>
      </w:pPr>
      <w:r w:rsidRPr="00D70367">
        <w:rPr>
          <w:rFonts w:asciiTheme="minorEastAsia" w:eastAsiaTheme="minorEastAsia" w:hAnsiTheme="minorEastAsia" w:hint="eastAsia"/>
        </w:rPr>
        <w:t>2.6.3</w:t>
      </w:r>
      <w:r w:rsidRPr="00D70367">
        <w:rPr>
          <w:rFonts w:asciiTheme="minorEastAsia" w:eastAsiaTheme="minorEastAsia" w:hAnsiTheme="minorEastAsia"/>
        </w:rPr>
        <w:t>如果应答的</w:t>
      </w:r>
      <w:r w:rsidRPr="00D70367">
        <w:rPr>
          <w:rFonts w:asciiTheme="minorEastAsia" w:eastAsiaTheme="minorEastAsia" w:hAnsiTheme="minorEastAsia" w:hint="eastAsia"/>
        </w:rPr>
        <w:t>货物</w:t>
      </w:r>
      <w:r w:rsidRPr="00D70367">
        <w:rPr>
          <w:rFonts w:asciiTheme="minorEastAsia" w:eastAsiaTheme="minorEastAsia" w:hAnsiTheme="minorEastAsia"/>
        </w:rPr>
        <w:t>实行生产许可证制度的，应有生产许可证。在电信设备进网许可证制度范围内的设备，应有进网许可证。</w:t>
      </w:r>
    </w:p>
    <w:p w14:paraId="55DECC80" w14:textId="77777777" w:rsidR="008450D4" w:rsidRPr="00D70367" w:rsidRDefault="00B04A37">
      <w:pPr>
        <w:pStyle w:val="2"/>
      </w:pPr>
      <w:bookmarkStart w:id="64" w:name="_Toc107822488"/>
      <w:bookmarkStart w:id="65" w:name="_Toc28266"/>
      <w:bookmarkStart w:id="66" w:name="_Toc227057891"/>
      <w:bookmarkStart w:id="67" w:name="_Toc226969285"/>
      <w:r w:rsidRPr="00D70367">
        <w:t>应答费用</w:t>
      </w:r>
      <w:bookmarkEnd w:id="64"/>
      <w:bookmarkEnd w:id="65"/>
      <w:bookmarkEnd w:id="66"/>
      <w:bookmarkEnd w:id="67"/>
    </w:p>
    <w:p w14:paraId="5F583439" w14:textId="77777777" w:rsidR="008450D4" w:rsidRPr="00D70367" w:rsidRDefault="00B04A37">
      <w:pPr>
        <w:spacing w:after="120"/>
        <w:ind w:firstLineChars="200" w:firstLine="420"/>
      </w:pPr>
      <w:r w:rsidRPr="00D70367">
        <w:t>不论应答的结果如何，应答人自行承担所有</w:t>
      </w:r>
      <w:r w:rsidRPr="00D70367">
        <w:rPr>
          <w:rFonts w:hint="eastAsia"/>
        </w:rPr>
        <w:t>参</w:t>
      </w:r>
      <w:r w:rsidRPr="00D70367">
        <w:t>与准备和参与应答有关的费用。</w:t>
      </w:r>
      <w:bookmarkStart w:id="68" w:name="_Toc107822489"/>
      <w:bookmarkStart w:id="69" w:name="_Toc227057892"/>
      <w:bookmarkStart w:id="70" w:name="_Toc226969286"/>
    </w:p>
    <w:p w14:paraId="55D853DC" w14:textId="77777777" w:rsidR="008450D4" w:rsidRPr="00D70367" w:rsidRDefault="00B04A37">
      <w:pPr>
        <w:pStyle w:val="2"/>
      </w:pPr>
      <w:bookmarkStart w:id="71" w:name="_Toc16310"/>
      <w:r w:rsidRPr="00D70367">
        <w:lastRenderedPageBreak/>
        <w:t>比选文件</w:t>
      </w:r>
      <w:bookmarkEnd w:id="68"/>
      <w:r w:rsidRPr="00D70367">
        <w:rPr>
          <w:rFonts w:hint="eastAsia"/>
        </w:rPr>
        <w:t>的组成</w:t>
      </w:r>
      <w:bookmarkEnd w:id="69"/>
      <w:bookmarkEnd w:id="70"/>
      <w:bookmarkEnd w:id="71"/>
    </w:p>
    <w:p w14:paraId="67160100" w14:textId="77777777" w:rsidR="008450D4" w:rsidRPr="00D70367" w:rsidRDefault="00B04A37">
      <w:pPr>
        <w:ind w:firstLineChars="150" w:firstLine="315"/>
      </w:pPr>
      <w:r w:rsidRPr="00D70367">
        <w:rPr>
          <w:rFonts w:hint="eastAsia"/>
        </w:rPr>
        <w:t>见应答人须知前附表。</w:t>
      </w:r>
    </w:p>
    <w:p w14:paraId="52315449" w14:textId="77777777" w:rsidR="008450D4" w:rsidRPr="00D70367" w:rsidRDefault="00B04A37">
      <w:pPr>
        <w:pStyle w:val="2"/>
      </w:pPr>
      <w:bookmarkStart w:id="72" w:name="_Toc7755"/>
      <w:bookmarkStart w:id="73" w:name="_Toc107822490"/>
      <w:bookmarkStart w:id="74" w:name="_Toc227057893"/>
      <w:bookmarkStart w:id="75" w:name="_Toc226969287"/>
      <w:r w:rsidRPr="00D70367">
        <w:rPr>
          <w:rFonts w:hint="eastAsia"/>
        </w:rPr>
        <w:t>应答</w:t>
      </w:r>
      <w:r w:rsidRPr="00D70367">
        <w:t>预备会</w:t>
      </w:r>
      <w:bookmarkEnd w:id="72"/>
    </w:p>
    <w:p w14:paraId="497B54F4" w14:textId="77777777" w:rsidR="008450D4" w:rsidRPr="00D70367" w:rsidRDefault="00B04A37">
      <w:pPr>
        <w:pStyle w:val="00"/>
        <w:ind w:firstLine="420"/>
        <w:rPr>
          <w:rFonts w:ascii="宋体" w:hAnsi="宋体"/>
          <w:color w:val="000000"/>
          <w:sz w:val="21"/>
        </w:rPr>
      </w:pPr>
      <w:r w:rsidRPr="00D70367">
        <w:rPr>
          <w:rFonts w:ascii="宋体" w:hAnsi="宋体" w:hint="eastAsia"/>
          <w:color w:val="000000"/>
          <w:sz w:val="21"/>
        </w:rPr>
        <w:t>应答人须知前附表规定召开应答预备会的，采购人按照应答人须知前附表规定的时间和地点召开应答预备会，澄清潜在应答人提出的问题。</w:t>
      </w:r>
    </w:p>
    <w:p w14:paraId="1B76E5B7" w14:textId="77777777" w:rsidR="008450D4" w:rsidRPr="00D70367" w:rsidRDefault="00B04A37">
      <w:pPr>
        <w:pStyle w:val="2"/>
      </w:pPr>
      <w:bookmarkStart w:id="76" w:name="_Toc30800"/>
      <w:r w:rsidRPr="00D70367">
        <w:t>比选文件的澄清</w:t>
      </w:r>
      <w:bookmarkEnd w:id="73"/>
      <w:bookmarkEnd w:id="74"/>
      <w:bookmarkEnd w:id="75"/>
      <w:r w:rsidRPr="00D70367">
        <w:rPr>
          <w:rFonts w:hint="eastAsia"/>
        </w:rPr>
        <w:t>与修改</w:t>
      </w:r>
      <w:bookmarkEnd w:id="76"/>
    </w:p>
    <w:p w14:paraId="3B57657D" w14:textId="77777777" w:rsidR="008450D4" w:rsidRPr="00D70367" w:rsidRDefault="00B04A37">
      <w:pPr>
        <w:numPr>
          <w:ilvl w:val="0"/>
          <w:numId w:val="5"/>
        </w:numPr>
        <w:tabs>
          <w:tab w:val="clear" w:pos="0"/>
          <w:tab w:val="left" w:pos="284"/>
        </w:tabs>
        <w:ind w:left="708" w:hangingChars="337" w:hanging="708"/>
        <w:rPr>
          <w:rFonts w:ascii="宋体" w:hAnsi="宋体"/>
          <w:color w:val="000000"/>
          <w:szCs w:val="21"/>
        </w:rPr>
      </w:pPr>
      <w:r w:rsidRPr="00D70367">
        <w:rPr>
          <w:rFonts w:ascii="宋体" w:hAnsi="宋体" w:hint="eastAsia"/>
          <w:color w:val="000000"/>
          <w:szCs w:val="21"/>
        </w:rPr>
        <w:t>应答人对比选文件有疑问的，应当按照应答人须知前附表规定的时间和方式，要求采购人对比选文件进行澄清。</w:t>
      </w:r>
    </w:p>
    <w:p w14:paraId="22DD353E" w14:textId="77777777" w:rsidR="008450D4" w:rsidRPr="00D70367" w:rsidRDefault="00B04A37">
      <w:pPr>
        <w:numPr>
          <w:ilvl w:val="0"/>
          <w:numId w:val="5"/>
        </w:numPr>
        <w:tabs>
          <w:tab w:val="clear" w:pos="0"/>
          <w:tab w:val="left" w:pos="284"/>
        </w:tabs>
        <w:ind w:left="708" w:hangingChars="337" w:hanging="708"/>
        <w:rPr>
          <w:rFonts w:ascii="宋体" w:hAnsi="宋体"/>
          <w:color w:val="000000"/>
          <w:szCs w:val="21"/>
        </w:rPr>
      </w:pPr>
      <w:r w:rsidRPr="00D70367">
        <w:rPr>
          <w:rFonts w:ascii="宋体" w:hAnsi="宋体" w:hint="eastAsia"/>
          <w:color w:val="000000"/>
          <w:szCs w:val="21"/>
        </w:rPr>
        <w:t>采购人应当按照应答人须知前附表规定的时间和方式，将澄清或者修改内容发给所有购买比选文件的应答人，但不指明问题的来源。</w:t>
      </w:r>
    </w:p>
    <w:p w14:paraId="1B505448" w14:textId="77777777" w:rsidR="008450D4" w:rsidRPr="00D70367" w:rsidRDefault="00B04A37">
      <w:pPr>
        <w:numPr>
          <w:ilvl w:val="0"/>
          <w:numId w:val="5"/>
        </w:numPr>
        <w:tabs>
          <w:tab w:val="clear" w:pos="0"/>
          <w:tab w:val="left" w:pos="426"/>
        </w:tabs>
        <w:ind w:left="709" w:hanging="705"/>
        <w:rPr>
          <w:rFonts w:ascii="宋体" w:hAnsi="宋体"/>
          <w:szCs w:val="21"/>
        </w:rPr>
      </w:pPr>
      <w:r w:rsidRPr="00D70367">
        <w:rPr>
          <w:rFonts w:ascii="宋体" w:hAnsi="宋体" w:hint="eastAsia"/>
          <w:szCs w:val="21"/>
        </w:rPr>
        <w:t>如澄清或者修改的内容可能影响应答文件编制的，应当在递交应答文件截止时间至少</w:t>
      </w:r>
      <w:r w:rsidRPr="00D70367">
        <w:rPr>
          <w:rFonts w:ascii="宋体" w:hAnsi="宋体"/>
          <w:szCs w:val="21"/>
        </w:rPr>
        <w:t>X</w:t>
      </w:r>
      <w:r w:rsidRPr="00D70367">
        <w:rPr>
          <w:rFonts w:ascii="宋体" w:hAnsi="宋体" w:hint="eastAsia"/>
          <w:szCs w:val="21"/>
        </w:rPr>
        <w:t>日前发出，不足</w:t>
      </w:r>
      <w:r w:rsidRPr="00D70367">
        <w:rPr>
          <w:rFonts w:ascii="宋体" w:hAnsi="宋体"/>
          <w:szCs w:val="21"/>
        </w:rPr>
        <w:t>X</w:t>
      </w:r>
      <w:r w:rsidRPr="00D70367">
        <w:rPr>
          <w:rFonts w:ascii="宋体" w:hAnsi="宋体" w:hint="eastAsia"/>
          <w:szCs w:val="21"/>
        </w:rPr>
        <w:t>日的，采购人应当相应顺延应答截止时间。</w:t>
      </w:r>
    </w:p>
    <w:p w14:paraId="73BE0FF1" w14:textId="77777777" w:rsidR="008450D4" w:rsidRPr="00D70367" w:rsidRDefault="00B04A37">
      <w:pPr>
        <w:numPr>
          <w:ilvl w:val="0"/>
          <w:numId w:val="5"/>
        </w:numPr>
        <w:tabs>
          <w:tab w:val="clear" w:pos="0"/>
          <w:tab w:val="left" w:pos="426"/>
        </w:tabs>
        <w:ind w:left="709" w:hanging="705"/>
        <w:rPr>
          <w:rFonts w:ascii="宋体" w:hAnsi="宋体"/>
          <w:color w:val="000000"/>
          <w:szCs w:val="21"/>
        </w:rPr>
      </w:pPr>
      <w:r w:rsidRPr="00D70367">
        <w:rPr>
          <w:rFonts w:ascii="宋体" w:hAnsi="宋体" w:hint="eastAsia"/>
          <w:color w:val="000000"/>
          <w:szCs w:val="21"/>
        </w:rPr>
        <w:t>比选文件的修改将以书面形式或</w:t>
      </w:r>
      <w:r w:rsidRPr="00D70367">
        <w:rPr>
          <w:rFonts w:ascii="宋体" w:hAnsi="宋体"/>
          <w:color w:val="000000"/>
          <w:szCs w:val="21"/>
        </w:rPr>
        <w:t>通过</w:t>
      </w:r>
      <w:r w:rsidRPr="00D70367">
        <w:rPr>
          <w:rFonts w:ascii="宋体" w:hAnsi="宋体" w:hint="eastAsia"/>
          <w:color w:val="000000"/>
          <w:szCs w:val="21"/>
        </w:rPr>
        <w:t>通知所有购买比选文件的应答人，采购人收到上述通知后，应立即以书面形式确认收到修改文件。</w:t>
      </w:r>
    </w:p>
    <w:p w14:paraId="259F7043" w14:textId="5D5FF231" w:rsidR="008450D4" w:rsidRPr="00D70367" w:rsidRDefault="00B04A37" w:rsidP="00D70367">
      <w:pPr>
        <w:numPr>
          <w:ilvl w:val="0"/>
          <w:numId w:val="5"/>
        </w:numPr>
        <w:tabs>
          <w:tab w:val="clear" w:pos="0"/>
          <w:tab w:val="left" w:pos="426"/>
        </w:tabs>
        <w:ind w:left="709" w:hanging="705"/>
        <w:rPr>
          <w:rFonts w:ascii="宋体" w:hAnsi="宋体"/>
          <w:color w:val="000000"/>
          <w:szCs w:val="21"/>
        </w:rPr>
      </w:pPr>
      <w:r w:rsidRPr="00D70367">
        <w:rPr>
          <w:rFonts w:ascii="宋体" w:hAnsi="宋体" w:hint="eastAsia"/>
          <w:color w:val="000000"/>
          <w:szCs w:val="21"/>
        </w:rPr>
        <w:t>所有关于比选文件的澄清和修改均作为比选文件的补充部分。当比选文件、比选文件的澄清或者修改等在同一内容的表述上不一致时，以最后发出的书面文件为准。</w:t>
      </w:r>
    </w:p>
    <w:p w14:paraId="70A28A5C" w14:textId="77777777" w:rsidR="008450D4" w:rsidRPr="00D70367" w:rsidRDefault="00B04A37">
      <w:pPr>
        <w:pStyle w:val="2"/>
      </w:pPr>
      <w:bookmarkStart w:id="77" w:name="_Toc227057895"/>
      <w:bookmarkStart w:id="78" w:name="_Toc107822492"/>
      <w:bookmarkStart w:id="79" w:name="_Toc357"/>
      <w:bookmarkStart w:id="80" w:name="_Toc226969289"/>
      <w:r w:rsidRPr="00D70367">
        <w:t>应答文件的编写</w:t>
      </w:r>
      <w:bookmarkEnd w:id="77"/>
      <w:bookmarkEnd w:id="78"/>
      <w:bookmarkEnd w:id="79"/>
      <w:bookmarkEnd w:id="80"/>
    </w:p>
    <w:p w14:paraId="26A2EB54" w14:textId="77777777" w:rsidR="008450D4" w:rsidRPr="00D70367" w:rsidRDefault="00B04A37">
      <w:pPr>
        <w:numPr>
          <w:ilvl w:val="0"/>
          <w:numId w:val="6"/>
        </w:numPr>
        <w:ind w:left="851" w:hanging="709"/>
        <w:rPr>
          <w:rFonts w:ascii="宋体" w:hAnsi="宋体"/>
          <w:color w:val="000000"/>
          <w:szCs w:val="21"/>
        </w:rPr>
      </w:pPr>
      <w:r w:rsidRPr="00D70367">
        <w:rPr>
          <w:rFonts w:ascii="宋体" w:hAnsi="宋体" w:hint="eastAsia"/>
          <w:color w:val="000000"/>
          <w:szCs w:val="21"/>
        </w:rPr>
        <w:t>应答人应认真阅读比选文件中所有的事项、格式、条款和技术规范等。应答人没有按照比选文件要求提交全部资料，或者应答没有对比选文件在各方面都做出实质性响应是应答人的风险，并可能导致其应答被否决。凡属于细微偏差的将会由评审委员会做出不利于应答人的评审。</w:t>
      </w:r>
    </w:p>
    <w:p w14:paraId="532AAB63" w14:textId="77777777" w:rsidR="008450D4" w:rsidRPr="00D70367" w:rsidRDefault="00B04A37">
      <w:pPr>
        <w:numPr>
          <w:ilvl w:val="0"/>
          <w:numId w:val="6"/>
        </w:numPr>
        <w:tabs>
          <w:tab w:val="clear" w:pos="0"/>
          <w:tab w:val="left" w:pos="900"/>
        </w:tabs>
        <w:ind w:leftChars="1" w:left="899" w:hangingChars="427" w:hanging="897"/>
        <w:rPr>
          <w:rFonts w:ascii="宋体" w:hAnsi="宋体"/>
          <w:color w:val="000000"/>
          <w:szCs w:val="21"/>
        </w:rPr>
      </w:pPr>
      <w:r w:rsidRPr="00D70367">
        <w:rPr>
          <w:rFonts w:ascii="宋体" w:hAnsi="宋体"/>
          <w:color w:val="000000"/>
          <w:szCs w:val="21"/>
        </w:rPr>
        <w:t>应答人提交的应答文件以及应答人与采购人就有关应答的所有往来函电均应</w:t>
      </w:r>
      <w:r w:rsidRPr="00D70367">
        <w:rPr>
          <w:rFonts w:ascii="宋体" w:hAnsi="宋体" w:hint="eastAsia"/>
          <w:color w:val="000000"/>
          <w:szCs w:val="21"/>
        </w:rPr>
        <w:t>使</w:t>
      </w:r>
      <w:r w:rsidRPr="00D70367">
        <w:rPr>
          <w:rFonts w:ascii="宋体" w:hAnsi="宋体"/>
          <w:color w:val="000000"/>
          <w:szCs w:val="21"/>
        </w:rPr>
        <w:t>用中文。应答人提交的支持文件和印刷的文献可以使用另一种语言，但</w:t>
      </w:r>
      <w:r w:rsidRPr="00D70367">
        <w:rPr>
          <w:rFonts w:ascii="宋体" w:hAnsi="宋体" w:hint="eastAsia"/>
          <w:color w:val="000000"/>
          <w:szCs w:val="21"/>
        </w:rPr>
        <w:t>相</w:t>
      </w:r>
      <w:r w:rsidRPr="00D70367">
        <w:rPr>
          <w:rFonts w:ascii="宋体" w:hAnsi="宋体"/>
          <w:color w:val="000000"/>
          <w:szCs w:val="21"/>
        </w:rPr>
        <w:t>应内容应译成中文，在解释应答文件时</w:t>
      </w:r>
      <w:r w:rsidRPr="00D70367">
        <w:rPr>
          <w:rFonts w:ascii="宋体" w:hAnsi="宋体" w:hint="eastAsia"/>
          <w:color w:val="000000"/>
          <w:szCs w:val="21"/>
        </w:rPr>
        <w:t>以中文译本</w:t>
      </w:r>
      <w:r w:rsidRPr="00D70367">
        <w:rPr>
          <w:rFonts w:ascii="宋体" w:hAnsi="宋体"/>
          <w:color w:val="000000"/>
          <w:szCs w:val="21"/>
        </w:rPr>
        <w:t>为准。</w:t>
      </w:r>
    </w:p>
    <w:p w14:paraId="26FDE5CF" w14:textId="77777777" w:rsidR="008450D4" w:rsidRPr="00D70367" w:rsidRDefault="00B04A37">
      <w:pPr>
        <w:pStyle w:val="2"/>
      </w:pPr>
      <w:bookmarkStart w:id="81" w:name="_Toc107822493"/>
      <w:bookmarkStart w:id="82" w:name="_Toc227057896"/>
      <w:bookmarkStart w:id="83" w:name="_Toc226969290"/>
      <w:bookmarkStart w:id="84" w:name="_Toc30566"/>
      <w:r w:rsidRPr="00D70367">
        <w:t>应答文件的</w:t>
      </w:r>
      <w:bookmarkEnd w:id="81"/>
      <w:bookmarkEnd w:id="82"/>
      <w:bookmarkEnd w:id="83"/>
      <w:r w:rsidRPr="00D70367">
        <w:rPr>
          <w:rFonts w:hint="eastAsia"/>
        </w:rPr>
        <w:t>组成</w:t>
      </w:r>
      <w:bookmarkEnd w:id="84"/>
    </w:p>
    <w:p w14:paraId="7565FECD" w14:textId="77777777" w:rsidR="008450D4" w:rsidRPr="00D70367" w:rsidRDefault="00B04A37">
      <w:pPr>
        <w:ind w:firstLineChars="150" w:firstLine="315"/>
        <w:rPr>
          <w:szCs w:val="21"/>
        </w:rPr>
      </w:pPr>
      <w:bookmarkStart w:id="85" w:name="_Toc107822494"/>
      <w:bookmarkStart w:id="86" w:name="_Toc226969291"/>
      <w:bookmarkStart w:id="87" w:name="_Toc227057897"/>
      <w:r w:rsidRPr="00D70367">
        <w:rPr>
          <w:rFonts w:hint="eastAsia"/>
          <w:szCs w:val="21"/>
        </w:rPr>
        <w:t>见应答人须知前附表。</w:t>
      </w:r>
    </w:p>
    <w:p w14:paraId="64ECFF0C" w14:textId="77777777" w:rsidR="008450D4" w:rsidRPr="00D70367" w:rsidRDefault="00B04A37">
      <w:pPr>
        <w:pStyle w:val="2"/>
      </w:pPr>
      <w:bookmarkStart w:id="88" w:name="_Toc7576"/>
      <w:r w:rsidRPr="00D70367">
        <w:lastRenderedPageBreak/>
        <w:t>关于优惠</w:t>
      </w:r>
      <w:bookmarkEnd w:id="85"/>
      <w:r w:rsidRPr="00D70367">
        <w:rPr>
          <w:rFonts w:hint="eastAsia"/>
        </w:rPr>
        <w:t>条件</w:t>
      </w:r>
      <w:bookmarkEnd w:id="86"/>
      <w:bookmarkEnd w:id="87"/>
      <w:bookmarkEnd w:id="88"/>
      <w:r w:rsidRPr="00D70367">
        <w:rPr>
          <w:rFonts w:hint="eastAsia"/>
        </w:rPr>
        <w:t xml:space="preserve">  </w:t>
      </w:r>
    </w:p>
    <w:p w14:paraId="730163DF" w14:textId="77777777" w:rsidR="008450D4" w:rsidRPr="00D70367" w:rsidRDefault="00B04A37">
      <w:pPr>
        <w:ind w:firstLineChars="200" w:firstLine="420"/>
        <w:rPr>
          <w:color w:val="000000"/>
        </w:rPr>
      </w:pPr>
      <w:r w:rsidRPr="00D70367">
        <w:rPr>
          <w:rFonts w:ascii="宋体" w:hAnsi="宋体"/>
          <w:color w:val="000000"/>
          <w:szCs w:val="21"/>
        </w:rPr>
        <w:t>只有在比选文件要求</w:t>
      </w:r>
      <w:r w:rsidRPr="00D70367">
        <w:rPr>
          <w:rFonts w:ascii="宋体" w:hAnsi="宋体" w:hint="eastAsia"/>
          <w:color w:val="000000"/>
          <w:szCs w:val="21"/>
        </w:rPr>
        <w:t>或允许</w:t>
      </w:r>
      <w:r w:rsidRPr="00D70367">
        <w:rPr>
          <w:rFonts w:ascii="宋体" w:hAnsi="宋体"/>
          <w:color w:val="000000"/>
          <w:szCs w:val="21"/>
        </w:rPr>
        <w:t>报优惠</w:t>
      </w:r>
      <w:r w:rsidRPr="00D70367">
        <w:rPr>
          <w:rFonts w:ascii="宋体" w:hAnsi="宋体" w:hint="eastAsia"/>
          <w:color w:val="000000"/>
          <w:szCs w:val="21"/>
        </w:rPr>
        <w:t>价</w:t>
      </w:r>
      <w:r w:rsidRPr="00D70367">
        <w:rPr>
          <w:rFonts w:ascii="宋体" w:hAnsi="宋体"/>
          <w:color w:val="000000"/>
          <w:szCs w:val="21"/>
        </w:rPr>
        <w:t>时，应答人才可以报出，</w:t>
      </w:r>
      <w:r w:rsidRPr="00D70367">
        <w:rPr>
          <w:rFonts w:ascii="宋体" w:hAnsi="宋体" w:hint="eastAsia"/>
          <w:color w:val="000000"/>
          <w:szCs w:val="21"/>
        </w:rPr>
        <w:t>并应当折算到单</w:t>
      </w:r>
      <w:r w:rsidRPr="00D70367">
        <w:rPr>
          <w:rFonts w:ascii="宋体" w:hAnsi="宋体"/>
          <w:color w:val="000000"/>
          <w:szCs w:val="21"/>
        </w:rPr>
        <w:t>价</w:t>
      </w:r>
      <w:r w:rsidRPr="00D70367">
        <w:rPr>
          <w:rFonts w:ascii="宋体" w:hAnsi="宋体" w:hint="eastAsia"/>
          <w:color w:val="000000"/>
          <w:szCs w:val="21"/>
        </w:rPr>
        <w:t>中</w:t>
      </w:r>
      <w:r w:rsidRPr="00D70367">
        <w:rPr>
          <w:rFonts w:ascii="宋体" w:hAnsi="宋体"/>
          <w:color w:val="000000"/>
          <w:szCs w:val="21"/>
        </w:rPr>
        <w:t>，不符合要求的优惠报价将不被采纳。</w:t>
      </w:r>
      <w:r w:rsidRPr="00D70367">
        <w:rPr>
          <w:rFonts w:ascii="宋体" w:hAnsi="宋体" w:hint="eastAsia"/>
          <w:color w:val="000000"/>
          <w:szCs w:val="21"/>
        </w:rPr>
        <w:t>应答人优惠报价的数额，公开唱价时也必须当众宣读。</w:t>
      </w:r>
      <w:r w:rsidRPr="00D70367">
        <w:rPr>
          <w:rFonts w:hint="eastAsia"/>
          <w:color w:val="000000"/>
        </w:rPr>
        <w:t>见前附表。</w:t>
      </w:r>
    </w:p>
    <w:p w14:paraId="17614D29" w14:textId="77777777" w:rsidR="008450D4" w:rsidRPr="00D70367" w:rsidRDefault="00B04A37">
      <w:pPr>
        <w:ind w:firstLineChars="200" w:firstLine="420"/>
        <w:rPr>
          <w:rFonts w:ascii="宋体" w:hAnsi="宋体"/>
          <w:color w:val="000000"/>
          <w:szCs w:val="21"/>
        </w:rPr>
      </w:pPr>
      <w:r w:rsidRPr="00D70367">
        <w:rPr>
          <w:rFonts w:hint="eastAsia"/>
          <w:color w:val="000000"/>
        </w:rPr>
        <w:t>采购人不接受应答人的任何低于成本报价的不正当竞争方式。</w:t>
      </w:r>
    </w:p>
    <w:p w14:paraId="0AD9EE25" w14:textId="77777777" w:rsidR="008450D4" w:rsidRPr="00D70367" w:rsidRDefault="00B04A37">
      <w:pPr>
        <w:pStyle w:val="2"/>
      </w:pPr>
      <w:bookmarkStart w:id="89" w:name="_Toc227057898"/>
      <w:bookmarkStart w:id="90" w:name="_Toc226969292"/>
      <w:bookmarkStart w:id="91" w:name="_Toc7826"/>
      <w:bookmarkStart w:id="92" w:name="_Toc107822495"/>
      <w:r w:rsidRPr="00D70367">
        <w:t>应答报价</w:t>
      </w:r>
      <w:bookmarkEnd w:id="89"/>
      <w:bookmarkEnd w:id="90"/>
      <w:bookmarkEnd w:id="91"/>
      <w:bookmarkEnd w:id="92"/>
    </w:p>
    <w:p w14:paraId="6591C985" w14:textId="77777777" w:rsidR="008450D4" w:rsidRPr="00D70367" w:rsidRDefault="00B04A37">
      <w:pPr>
        <w:ind w:left="708" w:hangingChars="337" w:hanging="708"/>
        <w:rPr>
          <w:rFonts w:ascii="宋体" w:hAnsi="宋体"/>
          <w:color w:val="000000"/>
          <w:szCs w:val="21"/>
        </w:rPr>
      </w:pPr>
      <w:r w:rsidRPr="00D70367">
        <w:rPr>
          <w:rFonts w:ascii="宋体" w:hAnsi="宋体" w:hint="eastAsia"/>
          <w:color w:val="000000"/>
          <w:szCs w:val="21"/>
        </w:rPr>
        <w:t>2.14.1采购人设有最高限价的，应答人的应答报价不得超过最高限价，否则其应答将被否决。最高限价或者其计算方法见应答人须知前附表。</w:t>
      </w:r>
    </w:p>
    <w:p w14:paraId="24ECE97B" w14:textId="77777777" w:rsidR="008450D4" w:rsidRPr="00D70367" w:rsidRDefault="00B04A37">
      <w:pPr>
        <w:rPr>
          <w:rFonts w:ascii="宋体" w:hAnsi="宋体"/>
          <w:color w:val="000000"/>
          <w:szCs w:val="21"/>
        </w:rPr>
      </w:pPr>
      <w:r w:rsidRPr="00D70367">
        <w:rPr>
          <w:rFonts w:ascii="宋体" w:hAnsi="宋体" w:hint="eastAsia"/>
          <w:color w:val="000000"/>
          <w:szCs w:val="21"/>
        </w:rPr>
        <w:t>2.14.2报价要求</w:t>
      </w:r>
      <w:r w:rsidRPr="00D70367">
        <w:rPr>
          <w:rFonts w:ascii="宋体" w:hAnsi="宋体"/>
          <w:color w:val="000000"/>
          <w:szCs w:val="21"/>
        </w:rPr>
        <w:t>见</w:t>
      </w:r>
      <w:r w:rsidRPr="00D70367">
        <w:rPr>
          <w:rFonts w:ascii="宋体" w:hAnsi="宋体" w:hint="eastAsia"/>
          <w:color w:val="000000"/>
          <w:szCs w:val="21"/>
        </w:rPr>
        <w:t>应答人须知前附表。</w:t>
      </w:r>
    </w:p>
    <w:p w14:paraId="2FC5D852" w14:textId="77777777" w:rsidR="008450D4" w:rsidRPr="00D70367" w:rsidRDefault="00B04A37">
      <w:pPr>
        <w:pStyle w:val="2"/>
      </w:pPr>
      <w:bookmarkStart w:id="93" w:name="_Toc107822499"/>
      <w:bookmarkStart w:id="94" w:name="_Toc23652"/>
      <w:bookmarkStart w:id="95" w:name="_Toc227057901"/>
      <w:bookmarkStart w:id="96" w:name="_Toc226969295"/>
      <w:r w:rsidRPr="00D70367">
        <w:t>应答保证金</w:t>
      </w:r>
      <w:bookmarkEnd w:id="93"/>
      <w:bookmarkEnd w:id="94"/>
      <w:bookmarkEnd w:id="95"/>
      <w:bookmarkEnd w:id="96"/>
    </w:p>
    <w:p w14:paraId="540883F3" w14:textId="77777777" w:rsidR="008450D4" w:rsidRPr="00D70367" w:rsidRDefault="00B04A37">
      <w:pPr>
        <w:numPr>
          <w:ilvl w:val="0"/>
          <w:numId w:val="7"/>
        </w:numPr>
        <w:tabs>
          <w:tab w:val="clear" w:pos="0"/>
          <w:tab w:val="left" w:pos="709"/>
        </w:tabs>
        <w:ind w:left="709" w:hanging="709"/>
        <w:rPr>
          <w:color w:val="000000"/>
          <w:szCs w:val="21"/>
        </w:rPr>
      </w:pPr>
      <w:r w:rsidRPr="00D70367">
        <w:rPr>
          <w:rFonts w:ascii="宋体" w:hAnsi="宋体" w:hint="eastAsia"/>
          <w:color w:val="000000"/>
          <w:szCs w:val="21"/>
        </w:rPr>
        <w:t>采购</w:t>
      </w:r>
      <w:r w:rsidRPr="00D70367">
        <w:rPr>
          <w:rFonts w:hAnsi="宋体"/>
          <w:color w:val="000000"/>
          <w:szCs w:val="21"/>
        </w:rPr>
        <w:t>人要求应答人提交应答保证金的，应答人必须在提交应答文件的同时，按照</w:t>
      </w:r>
      <w:r w:rsidRPr="00D70367">
        <w:rPr>
          <w:rFonts w:hAnsi="宋体" w:hint="eastAsia"/>
          <w:color w:val="000000"/>
          <w:szCs w:val="21"/>
        </w:rPr>
        <w:t>比选</w:t>
      </w:r>
      <w:r w:rsidRPr="00D70367">
        <w:rPr>
          <w:rFonts w:hAnsi="宋体"/>
          <w:color w:val="000000"/>
          <w:szCs w:val="21"/>
        </w:rPr>
        <w:t>文件前附表的规定提交应答保证金。应答保证金一般不超过</w:t>
      </w:r>
      <w:r w:rsidRPr="00D70367">
        <w:rPr>
          <w:rFonts w:hAnsi="宋体" w:hint="eastAsia"/>
          <w:color w:val="000000"/>
          <w:szCs w:val="21"/>
        </w:rPr>
        <w:t>比选项目估算价的</w:t>
      </w:r>
      <w:r w:rsidRPr="00D70367">
        <w:rPr>
          <w:color w:val="000000"/>
          <w:szCs w:val="21"/>
        </w:rPr>
        <w:t>2%</w:t>
      </w:r>
      <w:r w:rsidRPr="00D70367">
        <w:rPr>
          <w:rFonts w:hAnsi="宋体"/>
          <w:color w:val="000000"/>
          <w:szCs w:val="21"/>
        </w:rPr>
        <w:t>，本次</w:t>
      </w:r>
      <w:r w:rsidRPr="00D70367">
        <w:rPr>
          <w:rFonts w:hAnsi="宋体" w:hint="eastAsia"/>
          <w:color w:val="000000"/>
          <w:szCs w:val="21"/>
        </w:rPr>
        <w:t>比选</w:t>
      </w:r>
      <w:r w:rsidRPr="00D70367">
        <w:rPr>
          <w:rFonts w:hAnsi="宋体"/>
          <w:color w:val="000000"/>
          <w:szCs w:val="21"/>
        </w:rPr>
        <w:t>的应答保证金数额见前附表。</w:t>
      </w:r>
    </w:p>
    <w:p w14:paraId="65BAEA06" w14:textId="77777777" w:rsidR="008450D4" w:rsidRPr="00D70367" w:rsidRDefault="00B04A37">
      <w:pPr>
        <w:tabs>
          <w:tab w:val="left" w:pos="709"/>
        </w:tabs>
        <w:ind w:firstLineChars="342" w:firstLine="718"/>
        <w:rPr>
          <w:color w:val="000000"/>
          <w:szCs w:val="21"/>
        </w:rPr>
      </w:pPr>
      <w:r w:rsidRPr="00D70367">
        <w:rPr>
          <w:rFonts w:hAnsi="宋体"/>
          <w:color w:val="000000"/>
          <w:szCs w:val="21"/>
        </w:rPr>
        <w:t>未提交应答保证金的应答文件将</w:t>
      </w:r>
      <w:r w:rsidRPr="00D70367">
        <w:rPr>
          <w:rFonts w:hAnsi="宋体" w:hint="eastAsia"/>
          <w:color w:val="000000"/>
          <w:szCs w:val="21"/>
        </w:rPr>
        <w:t>被否决</w:t>
      </w:r>
      <w:r w:rsidRPr="00D70367">
        <w:rPr>
          <w:rFonts w:hAnsi="宋体"/>
          <w:color w:val="000000"/>
          <w:szCs w:val="21"/>
        </w:rPr>
        <w:t>。</w:t>
      </w:r>
    </w:p>
    <w:p w14:paraId="4EB0E5D5" w14:textId="77777777" w:rsidR="008450D4" w:rsidRPr="00D70367" w:rsidRDefault="00B04A37">
      <w:pPr>
        <w:numPr>
          <w:ilvl w:val="0"/>
          <w:numId w:val="7"/>
        </w:numPr>
        <w:tabs>
          <w:tab w:val="clear" w:pos="0"/>
          <w:tab w:val="left" w:pos="709"/>
        </w:tabs>
        <w:ind w:left="709" w:hanging="703"/>
        <w:rPr>
          <w:color w:val="000000"/>
          <w:szCs w:val="21"/>
        </w:rPr>
      </w:pPr>
      <w:r w:rsidRPr="00D70367">
        <w:rPr>
          <w:rFonts w:hAnsi="宋体" w:hint="eastAsia"/>
          <w:color w:val="000000"/>
          <w:szCs w:val="21"/>
        </w:rPr>
        <w:t>采购</w:t>
      </w:r>
      <w:r w:rsidRPr="00D70367">
        <w:rPr>
          <w:rFonts w:hAnsi="宋体"/>
          <w:color w:val="000000"/>
          <w:szCs w:val="21"/>
        </w:rPr>
        <w:t>人可以规定应答保证金是以现金、支票、银行汇票、中国注册的银行出具的银行保函等方式，应答保证金有效期应</w:t>
      </w:r>
      <w:r w:rsidRPr="00D70367">
        <w:rPr>
          <w:rFonts w:hAnsi="宋体"/>
          <w:szCs w:val="21"/>
        </w:rPr>
        <w:t>与应答有效期一致。</w:t>
      </w:r>
      <w:r w:rsidRPr="00D70367">
        <w:t>以现金或者支票形式提交的应答保证金应当从</w:t>
      </w:r>
      <w:r w:rsidRPr="00D70367">
        <w:rPr>
          <w:rFonts w:hint="eastAsia"/>
        </w:rPr>
        <w:t>应答人的</w:t>
      </w:r>
      <w:r w:rsidRPr="00D70367">
        <w:t>基本账户转出</w:t>
      </w:r>
      <w:r w:rsidRPr="00D70367">
        <w:rPr>
          <w:rFonts w:hint="eastAsia"/>
        </w:rPr>
        <w:t>。</w:t>
      </w:r>
    </w:p>
    <w:p w14:paraId="736E0DAB" w14:textId="77777777" w:rsidR="008450D4" w:rsidRPr="00D70367" w:rsidRDefault="00B04A37">
      <w:pPr>
        <w:numPr>
          <w:ilvl w:val="0"/>
          <w:numId w:val="7"/>
        </w:numPr>
        <w:tabs>
          <w:tab w:val="clear" w:pos="0"/>
          <w:tab w:val="left" w:pos="709"/>
        </w:tabs>
        <w:ind w:left="709" w:hanging="703"/>
        <w:rPr>
          <w:color w:val="000000"/>
          <w:szCs w:val="21"/>
        </w:rPr>
      </w:pPr>
      <w:r w:rsidRPr="00D70367">
        <w:rPr>
          <w:rFonts w:hAnsi="宋体"/>
          <w:color w:val="000000"/>
          <w:szCs w:val="21"/>
        </w:rPr>
        <w:t>采购人与中选人签订合同后五日内，应当向中选人和未中选的应答人一次性退还应答保证金</w:t>
      </w:r>
      <w:r w:rsidRPr="00D70367">
        <w:rPr>
          <w:rFonts w:hAnsi="宋体" w:hint="eastAsia"/>
          <w:color w:val="000000"/>
          <w:szCs w:val="21"/>
        </w:rPr>
        <w:t>，并退还银行同期活期存款利息（当应答人使用银行担保函或其他第三方信用担保等不发生银行存款利息的保证金时，不存在利息退还问题）</w:t>
      </w:r>
      <w:r w:rsidRPr="00D70367">
        <w:rPr>
          <w:rFonts w:hAnsi="宋体"/>
          <w:color w:val="000000"/>
          <w:szCs w:val="21"/>
        </w:rPr>
        <w:t>。</w:t>
      </w:r>
    </w:p>
    <w:p w14:paraId="600F4B89" w14:textId="77777777" w:rsidR="008450D4" w:rsidRPr="00D70367" w:rsidRDefault="00B04A37">
      <w:pPr>
        <w:numPr>
          <w:ilvl w:val="0"/>
          <w:numId w:val="7"/>
        </w:numPr>
        <w:tabs>
          <w:tab w:val="clear" w:pos="0"/>
          <w:tab w:val="left" w:pos="709"/>
        </w:tabs>
        <w:ind w:left="709" w:hanging="703"/>
        <w:rPr>
          <w:color w:val="000000"/>
          <w:szCs w:val="21"/>
        </w:rPr>
      </w:pPr>
      <w:r w:rsidRPr="00D70367">
        <w:rPr>
          <w:rFonts w:hAnsi="宋体"/>
          <w:color w:val="000000"/>
          <w:szCs w:val="21"/>
        </w:rPr>
        <w:t>下列任何情况发生时，应答保证金将不予退还：</w:t>
      </w:r>
    </w:p>
    <w:p w14:paraId="45D1AEB2" w14:textId="77777777" w:rsidR="008450D4" w:rsidRPr="00D70367" w:rsidRDefault="00B04A37">
      <w:pPr>
        <w:tabs>
          <w:tab w:val="left" w:pos="709"/>
        </w:tabs>
        <w:ind w:left="709"/>
        <w:rPr>
          <w:color w:val="000000"/>
          <w:szCs w:val="21"/>
        </w:rPr>
      </w:pPr>
      <w:r w:rsidRPr="00D70367">
        <w:rPr>
          <w:rFonts w:hint="eastAsia"/>
          <w:color w:val="000000"/>
          <w:szCs w:val="21"/>
        </w:rPr>
        <w:t>（</w:t>
      </w:r>
      <w:r w:rsidRPr="00D70367">
        <w:rPr>
          <w:rFonts w:hint="eastAsia"/>
          <w:color w:val="000000"/>
          <w:szCs w:val="21"/>
        </w:rPr>
        <w:t>1</w:t>
      </w:r>
      <w:r w:rsidRPr="00D70367">
        <w:rPr>
          <w:rFonts w:hint="eastAsia"/>
          <w:color w:val="000000"/>
          <w:szCs w:val="21"/>
        </w:rPr>
        <w:t>）应答人在采购文件中规定的应答有效期内撤回应答的；</w:t>
      </w:r>
    </w:p>
    <w:p w14:paraId="1827BA09" w14:textId="77777777" w:rsidR="008450D4" w:rsidRPr="00D70367" w:rsidRDefault="00B04A37">
      <w:pPr>
        <w:tabs>
          <w:tab w:val="left" w:pos="709"/>
        </w:tabs>
        <w:ind w:left="709"/>
        <w:rPr>
          <w:color w:val="000000"/>
          <w:szCs w:val="21"/>
        </w:rPr>
      </w:pPr>
      <w:r w:rsidRPr="00D70367">
        <w:rPr>
          <w:rFonts w:hint="eastAsia"/>
          <w:color w:val="000000"/>
          <w:szCs w:val="21"/>
        </w:rPr>
        <w:t>（</w:t>
      </w:r>
      <w:r w:rsidRPr="00D70367">
        <w:rPr>
          <w:rFonts w:hint="eastAsia"/>
          <w:color w:val="000000"/>
          <w:szCs w:val="21"/>
        </w:rPr>
        <w:t>2</w:t>
      </w:r>
      <w:r w:rsidRPr="00D70367">
        <w:rPr>
          <w:rFonts w:hint="eastAsia"/>
          <w:color w:val="000000"/>
          <w:szCs w:val="21"/>
        </w:rPr>
        <w:t>）应答人有串通、弄虚作假等行为的；</w:t>
      </w:r>
    </w:p>
    <w:p w14:paraId="471896CE" w14:textId="77777777" w:rsidR="008450D4" w:rsidRPr="00D70367" w:rsidRDefault="00B04A37">
      <w:pPr>
        <w:tabs>
          <w:tab w:val="left" w:pos="709"/>
        </w:tabs>
        <w:ind w:left="709"/>
        <w:rPr>
          <w:color w:val="000000"/>
          <w:szCs w:val="21"/>
        </w:rPr>
      </w:pPr>
      <w:r w:rsidRPr="00D70367">
        <w:rPr>
          <w:rFonts w:hint="eastAsia"/>
          <w:color w:val="000000"/>
          <w:szCs w:val="21"/>
        </w:rPr>
        <w:t>（</w:t>
      </w:r>
      <w:r w:rsidRPr="00D70367">
        <w:rPr>
          <w:rFonts w:hint="eastAsia"/>
          <w:color w:val="000000"/>
          <w:szCs w:val="21"/>
        </w:rPr>
        <w:t>3</w:t>
      </w:r>
      <w:r w:rsidRPr="00D70367">
        <w:rPr>
          <w:rFonts w:hint="eastAsia"/>
          <w:color w:val="000000"/>
          <w:szCs w:val="21"/>
        </w:rPr>
        <w:t>）应答人对其他供应商进行诋毁或恶意投诉的，或者对其他供应商、采购人等采购活动的相关方采取威胁、欺骗等非法手段的；</w:t>
      </w:r>
    </w:p>
    <w:p w14:paraId="155E24C5" w14:textId="77777777" w:rsidR="008450D4" w:rsidRPr="00D70367" w:rsidRDefault="00B04A37">
      <w:pPr>
        <w:tabs>
          <w:tab w:val="left" w:pos="709"/>
        </w:tabs>
        <w:ind w:left="709"/>
        <w:rPr>
          <w:color w:val="000000"/>
          <w:szCs w:val="21"/>
        </w:rPr>
      </w:pPr>
      <w:r w:rsidRPr="00D70367">
        <w:rPr>
          <w:rFonts w:hint="eastAsia"/>
          <w:color w:val="000000"/>
          <w:szCs w:val="21"/>
        </w:rPr>
        <w:t>（</w:t>
      </w:r>
      <w:r w:rsidRPr="00D70367">
        <w:rPr>
          <w:rFonts w:hint="eastAsia"/>
          <w:color w:val="000000"/>
          <w:szCs w:val="21"/>
        </w:rPr>
        <w:t>4</w:t>
      </w:r>
      <w:r w:rsidRPr="00D70367">
        <w:rPr>
          <w:rFonts w:hint="eastAsia"/>
          <w:color w:val="000000"/>
          <w:szCs w:val="21"/>
        </w:rPr>
        <w:t>）应答人对采购活动的相关方有行贿或违法违规提供不正当利益行为的；</w:t>
      </w:r>
    </w:p>
    <w:p w14:paraId="57B55B6D" w14:textId="77777777" w:rsidR="008450D4" w:rsidRPr="00D70367" w:rsidRDefault="00B04A37">
      <w:pPr>
        <w:tabs>
          <w:tab w:val="left" w:pos="709"/>
        </w:tabs>
        <w:ind w:left="709"/>
        <w:rPr>
          <w:color w:val="000000"/>
          <w:szCs w:val="21"/>
        </w:rPr>
      </w:pPr>
      <w:r w:rsidRPr="00D70367">
        <w:rPr>
          <w:rFonts w:hint="eastAsia"/>
          <w:color w:val="000000"/>
          <w:szCs w:val="21"/>
        </w:rPr>
        <w:t>（</w:t>
      </w:r>
      <w:r w:rsidRPr="00D70367">
        <w:rPr>
          <w:rFonts w:hint="eastAsia"/>
          <w:color w:val="000000"/>
          <w:szCs w:val="21"/>
        </w:rPr>
        <w:t>5</w:t>
      </w:r>
      <w:r w:rsidRPr="00D70367">
        <w:rPr>
          <w:rFonts w:hint="eastAsia"/>
          <w:color w:val="000000"/>
          <w:szCs w:val="21"/>
        </w:rPr>
        <w:t>）应答人故意修改采购文件明确列明的技术参数并进行响应的；</w:t>
      </w:r>
    </w:p>
    <w:p w14:paraId="638157D6" w14:textId="77777777" w:rsidR="008450D4" w:rsidRPr="00D70367" w:rsidRDefault="00B04A37">
      <w:pPr>
        <w:tabs>
          <w:tab w:val="left" w:pos="709"/>
        </w:tabs>
        <w:ind w:left="709"/>
        <w:rPr>
          <w:color w:val="000000"/>
          <w:szCs w:val="21"/>
        </w:rPr>
      </w:pPr>
      <w:r w:rsidRPr="00D70367">
        <w:rPr>
          <w:rFonts w:hint="eastAsia"/>
          <w:color w:val="000000"/>
          <w:szCs w:val="21"/>
        </w:rPr>
        <w:t>（</w:t>
      </w:r>
      <w:r w:rsidRPr="00D70367">
        <w:rPr>
          <w:rFonts w:hint="eastAsia"/>
          <w:color w:val="000000"/>
          <w:szCs w:val="21"/>
        </w:rPr>
        <w:t>6</w:t>
      </w:r>
      <w:r w:rsidRPr="00D70367">
        <w:rPr>
          <w:rFonts w:hint="eastAsia"/>
          <w:color w:val="000000"/>
          <w:szCs w:val="21"/>
        </w:rPr>
        <w:t>）成交供应商不与采购人在规定期限内签订合同、在签订合同时向采购人提出附加条件，或者不按照采购文件要求递交履约保证金的；</w:t>
      </w:r>
    </w:p>
    <w:p w14:paraId="74139484" w14:textId="77777777" w:rsidR="008450D4" w:rsidRPr="00D70367" w:rsidRDefault="00B04A37">
      <w:pPr>
        <w:tabs>
          <w:tab w:val="left" w:pos="709"/>
        </w:tabs>
        <w:ind w:left="709"/>
        <w:rPr>
          <w:color w:val="000000"/>
          <w:szCs w:val="21"/>
        </w:rPr>
      </w:pPr>
      <w:r w:rsidRPr="00D70367">
        <w:rPr>
          <w:rFonts w:hint="eastAsia"/>
          <w:color w:val="000000"/>
          <w:szCs w:val="21"/>
        </w:rPr>
        <w:t>（</w:t>
      </w:r>
      <w:r w:rsidRPr="00D70367">
        <w:rPr>
          <w:rFonts w:hint="eastAsia"/>
          <w:color w:val="000000"/>
          <w:szCs w:val="21"/>
        </w:rPr>
        <w:t>7</w:t>
      </w:r>
      <w:r w:rsidRPr="00D70367">
        <w:rPr>
          <w:rFonts w:hint="eastAsia"/>
          <w:color w:val="000000"/>
          <w:szCs w:val="21"/>
        </w:rPr>
        <w:t>）成交供应商未按规定交付采购代理服务费；</w:t>
      </w:r>
    </w:p>
    <w:p w14:paraId="2E357BBF" w14:textId="77777777" w:rsidR="008450D4" w:rsidRPr="00D70367" w:rsidRDefault="00B04A37">
      <w:pPr>
        <w:tabs>
          <w:tab w:val="left" w:pos="709"/>
        </w:tabs>
        <w:ind w:left="709"/>
        <w:rPr>
          <w:color w:val="000000"/>
          <w:szCs w:val="21"/>
        </w:rPr>
      </w:pPr>
      <w:r w:rsidRPr="00D70367">
        <w:rPr>
          <w:rFonts w:hint="eastAsia"/>
          <w:color w:val="000000"/>
          <w:szCs w:val="21"/>
        </w:rPr>
        <w:t>（</w:t>
      </w:r>
      <w:r w:rsidRPr="00D70367">
        <w:rPr>
          <w:rFonts w:hint="eastAsia"/>
          <w:color w:val="000000"/>
          <w:szCs w:val="21"/>
        </w:rPr>
        <w:t>8</w:t>
      </w:r>
      <w:r w:rsidRPr="00D70367">
        <w:rPr>
          <w:rFonts w:hint="eastAsia"/>
          <w:color w:val="000000"/>
          <w:szCs w:val="21"/>
        </w:rPr>
        <w:t>）采购文件中其他规定。</w:t>
      </w:r>
    </w:p>
    <w:p w14:paraId="54D92886" w14:textId="77777777" w:rsidR="008450D4" w:rsidRPr="00D70367" w:rsidRDefault="00B04A37">
      <w:pPr>
        <w:pStyle w:val="2"/>
      </w:pPr>
      <w:bookmarkStart w:id="97" w:name="_Toc227057902"/>
      <w:bookmarkStart w:id="98" w:name="_Toc226969296"/>
      <w:bookmarkStart w:id="99" w:name="_Toc20063"/>
      <w:bookmarkStart w:id="100" w:name="_Toc107822500"/>
      <w:r w:rsidRPr="00D70367">
        <w:lastRenderedPageBreak/>
        <w:t>应答文件的有效期</w:t>
      </w:r>
      <w:bookmarkEnd w:id="97"/>
      <w:bookmarkEnd w:id="98"/>
      <w:bookmarkEnd w:id="99"/>
      <w:bookmarkEnd w:id="100"/>
    </w:p>
    <w:p w14:paraId="29F48A3A" w14:textId="77777777" w:rsidR="008450D4" w:rsidRPr="00D70367" w:rsidRDefault="00B04A37">
      <w:pPr>
        <w:numPr>
          <w:ilvl w:val="0"/>
          <w:numId w:val="8"/>
        </w:numPr>
        <w:tabs>
          <w:tab w:val="clear" w:pos="0"/>
          <w:tab w:val="left" w:pos="900"/>
        </w:tabs>
        <w:ind w:left="902" w:hanging="902"/>
        <w:rPr>
          <w:rFonts w:ascii="宋体" w:hAnsi="宋体"/>
          <w:color w:val="000000"/>
          <w:szCs w:val="21"/>
        </w:rPr>
      </w:pPr>
      <w:r w:rsidRPr="00D70367">
        <w:rPr>
          <w:rFonts w:ascii="宋体" w:hAnsi="宋体"/>
          <w:color w:val="000000"/>
          <w:szCs w:val="21"/>
        </w:rPr>
        <w:t>应答有效期</w:t>
      </w:r>
      <w:r w:rsidRPr="00D70367">
        <w:rPr>
          <w:rFonts w:ascii="宋体" w:hAnsi="宋体" w:hint="eastAsia"/>
          <w:color w:val="000000"/>
          <w:szCs w:val="21"/>
        </w:rPr>
        <w:t>的具体时间见比选文件前附表。在此期间，应答人不得要求撤回或修改其应答文件。</w:t>
      </w:r>
      <w:r w:rsidRPr="00D70367">
        <w:rPr>
          <w:rFonts w:ascii="宋体" w:hAnsi="宋体"/>
          <w:color w:val="000000"/>
          <w:szCs w:val="21"/>
        </w:rPr>
        <w:t>应答有效期不满足要求的应答将被视为非实质性响应应答。</w:t>
      </w:r>
    </w:p>
    <w:p w14:paraId="25679BFA" w14:textId="77777777" w:rsidR="008450D4" w:rsidRPr="00D70367" w:rsidRDefault="00B04A37">
      <w:pPr>
        <w:numPr>
          <w:ilvl w:val="0"/>
          <w:numId w:val="8"/>
        </w:numPr>
        <w:tabs>
          <w:tab w:val="clear" w:pos="0"/>
          <w:tab w:val="left" w:pos="900"/>
        </w:tabs>
        <w:ind w:left="902" w:hanging="902"/>
        <w:rPr>
          <w:rFonts w:ascii="宋体" w:hAnsi="宋体"/>
          <w:color w:val="000000"/>
          <w:szCs w:val="21"/>
        </w:rPr>
      </w:pPr>
      <w:r w:rsidRPr="00D70367">
        <w:rPr>
          <w:rFonts w:ascii="宋体" w:hAnsi="宋体" w:hint="eastAsia"/>
          <w:color w:val="000000"/>
          <w:szCs w:val="21"/>
        </w:rPr>
        <w:t>在原定应答有效期满之前，如果出现特殊情况，采购人或采购代理机构可以书面形式向应答人提出延长应答有效期的要求。应答人须以书面形式予以答复，应答人可以拒绝这种要求而不被没收应答保证金。同意延长应答有效期的应答人不允许修改他的应答文件，但需要相应地延长应答保证金的有效期，在延长期内本须知关于应答保证金的退还与没收的规定仍然适用。</w:t>
      </w:r>
    </w:p>
    <w:p w14:paraId="12D7958C" w14:textId="77777777" w:rsidR="008450D4" w:rsidRPr="00D70367" w:rsidRDefault="00B04A37">
      <w:pPr>
        <w:pStyle w:val="2"/>
      </w:pPr>
      <w:bookmarkStart w:id="101" w:name="_Toc27914"/>
      <w:bookmarkStart w:id="102" w:name="_Toc227057903"/>
      <w:bookmarkStart w:id="103" w:name="_Toc226969297"/>
      <w:bookmarkStart w:id="104" w:name="_Toc107822501"/>
      <w:r w:rsidRPr="00D70367">
        <w:rPr>
          <w:rFonts w:hint="eastAsia"/>
        </w:rPr>
        <w:t>备选应答方案</w:t>
      </w:r>
      <w:bookmarkEnd w:id="101"/>
      <w:bookmarkEnd w:id="102"/>
      <w:bookmarkEnd w:id="103"/>
    </w:p>
    <w:p w14:paraId="7390D986" w14:textId="77777777" w:rsidR="008450D4" w:rsidRPr="00D70367" w:rsidRDefault="00B04A37">
      <w:pPr>
        <w:pStyle w:val="a0"/>
        <w:spacing w:line="240" w:lineRule="auto"/>
        <w:ind w:firstLine="0"/>
        <w:rPr>
          <w:rFonts w:ascii="Times New Roman" w:eastAsia="宋体"/>
          <w:color w:val="000000"/>
          <w:sz w:val="21"/>
          <w:szCs w:val="21"/>
        </w:rPr>
      </w:pPr>
      <w:r w:rsidRPr="00D70367">
        <w:rPr>
          <w:rFonts w:ascii="Times New Roman" w:eastAsia="宋体"/>
          <w:color w:val="000000"/>
          <w:sz w:val="21"/>
          <w:szCs w:val="21"/>
        </w:rPr>
        <w:t xml:space="preserve">2.17.1  </w:t>
      </w:r>
      <w:r w:rsidRPr="00D70367">
        <w:rPr>
          <w:rFonts w:ascii="Times New Roman" w:eastAsia="宋体" w:hAnsi="宋体"/>
          <w:color w:val="000000"/>
          <w:sz w:val="21"/>
          <w:szCs w:val="21"/>
        </w:rPr>
        <w:t>除应答人须知前附表另有规定外，应答人不得递交备选应答方案。</w:t>
      </w:r>
    </w:p>
    <w:p w14:paraId="16F5D654" w14:textId="77777777" w:rsidR="008450D4" w:rsidRPr="00D70367" w:rsidRDefault="00B04A37">
      <w:pPr>
        <w:pStyle w:val="a0"/>
        <w:spacing w:line="240" w:lineRule="auto"/>
        <w:ind w:left="785" w:hangingChars="374" w:hanging="785"/>
        <w:rPr>
          <w:rFonts w:ascii="Times New Roman" w:eastAsia="宋体"/>
          <w:color w:val="000000"/>
          <w:sz w:val="21"/>
          <w:szCs w:val="21"/>
        </w:rPr>
      </w:pPr>
      <w:r w:rsidRPr="00D70367">
        <w:rPr>
          <w:rFonts w:ascii="Times New Roman" w:eastAsia="宋体"/>
          <w:color w:val="000000"/>
          <w:sz w:val="21"/>
          <w:szCs w:val="21"/>
        </w:rPr>
        <w:t xml:space="preserve">2.17.2  </w:t>
      </w:r>
      <w:r w:rsidRPr="00D70367">
        <w:rPr>
          <w:rFonts w:ascii="Times New Roman" w:eastAsia="宋体" w:hAnsi="宋体"/>
          <w:color w:val="000000"/>
          <w:sz w:val="21"/>
          <w:szCs w:val="21"/>
        </w:rPr>
        <w:t>允许应答人递交备选应答方案的，只有符合比选文件要求且评审价最低或综合评分最高而被推荐为中选候选人的应答人所递交的备选应答方案的，可予以考虑。评审委员会认为其备选应答方案优于其按照比选文件要求编制的应答方案的，</w:t>
      </w:r>
      <w:r w:rsidRPr="00D70367">
        <w:rPr>
          <w:rFonts w:ascii="Times New Roman" w:eastAsia="宋体" w:hAnsi="宋体" w:hint="eastAsia"/>
          <w:color w:val="000000"/>
          <w:sz w:val="21"/>
          <w:szCs w:val="21"/>
        </w:rPr>
        <w:t>采购</w:t>
      </w:r>
      <w:r w:rsidRPr="00D70367">
        <w:rPr>
          <w:rFonts w:ascii="Times New Roman" w:eastAsia="宋体" w:hAnsi="宋体"/>
          <w:color w:val="000000"/>
          <w:sz w:val="21"/>
          <w:szCs w:val="21"/>
        </w:rPr>
        <w:t>人可以接受该备选应答方案。</w:t>
      </w:r>
    </w:p>
    <w:p w14:paraId="702C16AD" w14:textId="77777777" w:rsidR="008450D4" w:rsidRPr="00D70367" w:rsidRDefault="00B04A37">
      <w:pPr>
        <w:pStyle w:val="2"/>
      </w:pPr>
      <w:bookmarkStart w:id="105" w:name="_Toc226969298"/>
      <w:bookmarkStart w:id="106" w:name="_Toc3683"/>
      <w:bookmarkStart w:id="107" w:name="_Toc227057904"/>
      <w:r w:rsidRPr="00D70367">
        <w:t>应答文件的式样和签署</w:t>
      </w:r>
      <w:bookmarkEnd w:id="104"/>
      <w:bookmarkEnd w:id="105"/>
      <w:bookmarkEnd w:id="106"/>
      <w:bookmarkEnd w:id="107"/>
      <w:r w:rsidRPr="00D70367">
        <w:t xml:space="preserve"> </w:t>
      </w:r>
    </w:p>
    <w:bookmarkEnd w:id="44"/>
    <w:p w14:paraId="666ED398" w14:textId="77777777" w:rsidR="008450D4" w:rsidRPr="00D70367" w:rsidRDefault="00B04A37">
      <w:pPr>
        <w:numPr>
          <w:ilvl w:val="0"/>
          <w:numId w:val="9"/>
        </w:numPr>
        <w:tabs>
          <w:tab w:val="left" w:pos="709"/>
        </w:tabs>
        <w:ind w:left="720" w:hanging="720"/>
        <w:rPr>
          <w:color w:val="000000"/>
          <w:szCs w:val="21"/>
        </w:rPr>
      </w:pPr>
      <w:r w:rsidRPr="00D70367">
        <w:rPr>
          <w:rFonts w:ascii="宋体" w:hAnsi="宋体" w:hint="eastAsia"/>
          <w:color w:val="000000"/>
          <w:szCs w:val="21"/>
        </w:rPr>
        <w:t>应答</w:t>
      </w:r>
      <w:r w:rsidRPr="00D70367">
        <w:rPr>
          <w:rFonts w:hAnsi="宋体"/>
          <w:color w:val="000000"/>
          <w:szCs w:val="21"/>
        </w:rPr>
        <w:t>人按本须知前附表的规定，编制一份应答文件</w:t>
      </w:r>
      <w:r w:rsidRPr="00D70367">
        <w:rPr>
          <w:color w:val="000000"/>
          <w:szCs w:val="21"/>
        </w:rPr>
        <w:t>“</w:t>
      </w:r>
      <w:r w:rsidRPr="00D70367">
        <w:rPr>
          <w:rFonts w:hAnsi="宋体"/>
          <w:color w:val="000000"/>
          <w:szCs w:val="21"/>
        </w:rPr>
        <w:t>正本</w:t>
      </w:r>
      <w:r w:rsidRPr="00D70367">
        <w:rPr>
          <w:color w:val="000000"/>
          <w:szCs w:val="21"/>
        </w:rPr>
        <w:t>”</w:t>
      </w:r>
      <w:r w:rsidRPr="00D70367">
        <w:rPr>
          <w:rFonts w:hAnsi="宋体"/>
          <w:color w:val="000000"/>
          <w:szCs w:val="21"/>
        </w:rPr>
        <w:t>和前附表所述份数的</w:t>
      </w:r>
      <w:r w:rsidRPr="00D70367">
        <w:rPr>
          <w:color w:val="000000"/>
          <w:szCs w:val="21"/>
        </w:rPr>
        <w:t>“</w:t>
      </w:r>
      <w:r w:rsidRPr="00D70367">
        <w:rPr>
          <w:rFonts w:hAnsi="宋体"/>
          <w:color w:val="000000"/>
          <w:szCs w:val="21"/>
        </w:rPr>
        <w:t>副本</w:t>
      </w:r>
      <w:r w:rsidRPr="00D70367">
        <w:rPr>
          <w:color w:val="000000"/>
          <w:szCs w:val="21"/>
        </w:rPr>
        <w:t>”</w:t>
      </w:r>
      <w:r w:rsidRPr="00D70367">
        <w:rPr>
          <w:rFonts w:hAnsi="宋体"/>
          <w:color w:val="000000"/>
          <w:szCs w:val="21"/>
        </w:rPr>
        <w:t>，并明确标明</w:t>
      </w:r>
      <w:r w:rsidRPr="00D70367">
        <w:rPr>
          <w:color w:val="000000"/>
          <w:szCs w:val="21"/>
        </w:rPr>
        <w:t>“</w:t>
      </w:r>
      <w:r w:rsidRPr="00D70367">
        <w:rPr>
          <w:rFonts w:hAnsi="宋体"/>
          <w:color w:val="000000"/>
          <w:szCs w:val="21"/>
        </w:rPr>
        <w:t>正本</w:t>
      </w:r>
      <w:r w:rsidRPr="00D70367">
        <w:rPr>
          <w:color w:val="000000"/>
          <w:szCs w:val="21"/>
        </w:rPr>
        <w:t>”</w:t>
      </w:r>
      <w:r w:rsidRPr="00D70367">
        <w:rPr>
          <w:rFonts w:hAnsi="宋体"/>
          <w:color w:val="000000"/>
          <w:szCs w:val="21"/>
        </w:rPr>
        <w:t>和</w:t>
      </w:r>
      <w:r w:rsidRPr="00D70367">
        <w:rPr>
          <w:color w:val="000000"/>
          <w:szCs w:val="21"/>
        </w:rPr>
        <w:t>“</w:t>
      </w:r>
      <w:r w:rsidRPr="00D70367">
        <w:rPr>
          <w:rFonts w:hAnsi="宋体"/>
          <w:color w:val="000000"/>
          <w:szCs w:val="21"/>
        </w:rPr>
        <w:t>副本</w:t>
      </w:r>
      <w:r w:rsidRPr="00D70367">
        <w:rPr>
          <w:color w:val="000000"/>
          <w:szCs w:val="21"/>
        </w:rPr>
        <w:t>”</w:t>
      </w:r>
      <w:r w:rsidRPr="00D70367">
        <w:rPr>
          <w:rFonts w:hAnsi="宋体"/>
          <w:color w:val="000000"/>
          <w:szCs w:val="21"/>
        </w:rPr>
        <w:t>。应答文件正本和副本如有不一致之处，以正本为准。</w:t>
      </w:r>
    </w:p>
    <w:p w14:paraId="44B86C06" w14:textId="77777777" w:rsidR="008450D4" w:rsidRPr="00D70367" w:rsidRDefault="00B04A37">
      <w:pPr>
        <w:numPr>
          <w:ilvl w:val="0"/>
          <w:numId w:val="9"/>
        </w:numPr>
        <w:tabs>
          <w:tab w:val="left" w:pos="709"/>
        </w:tabs>
        <w:ind w:left="720" w:hanging="720"/>
        <w:rPr>
          <w:rFonts w:ascii="宋体" w:hAnsi="宋体"/>
          <w:color w:val="000000"/>
          <w:szCs w:val="21"/>
        </w:rPr>
      </w:pPr>
      <w:r w:rsidRPr="00D70367">
        <w:rPr>
          <w:rFonts w:hAnsi="宋体"/>
          <w:color w:val="000000"/>
          <w:szCs w:val="21"/>
        </w:rPr>
        <w:t>应答文件</w:t>
      </w:r>
      <w:r w:rsidRPr="00D70367">
        <w:rPr>
          <w:rFonts w:ascii="宋体" w:hAnsi="宋体" w:hint="eastAsia"/>
          <w:color w:val="000000"/>
          <w:szCs w:val="21"/>
        </w:rPr>
        <w:t>的</w:t>
      </w:r>
      <w:r w:rsidRPr="00D70367">
        <w:rPr>
          <w:rFonts w:ascii="宋体" w:hAnsi="宋体"/>
          <w:color w:val="000000"/>
          <w:szCs w:val="21"/>
        </w:rPr>
        <w:t>签字盖章见应答</w:t>
      </w:r>
      <w:r w:rsidRPr="00D70367">
        <w:rPr>
          <w:rFonts w:ascii="宋体" w:hAnsi="宋体" w:hint="eastAsia"/>
          <w:color w:val="000000"/>
          <w:szCs w:val="21"/>
        </w:rPr>
        <w:t>人须知</w:t>
      </w:r>
      <w:r w:rsidRPr="00D70367">
        <w:rPr>
          <w:rFonts w:ascii="宋体" w:hAnsi="宋体"/>
          <w:color w:val="000000"/>
          <w:szCs w:val="21"/>
        </w:rPr>
        <w:t>前附表。</w:t>
      </w:r>
    </w:p>
    <w:p w14:paraId="7214FB0B" w14:textId="77777777" w:rsidR="008450D4" w:rsidRPr="00D70367" w:rsidRDefault="00B04A37">
      <w:pPr>
        <w:pStyle w:val="2"/>
      </w:pPr>
      <w:bookmarkStart w:id="108" w:name="_Toc24764"/>
      <w:bookmarkStart w:id="109" w:name="_Toc226969299"/>
      <w:bookmarkStart w:id="110" w:name="_Toc227057905"/>
      <w:bookmarkStart w:id="111" w:name="_Toc107822502"/>
      <w:bookmarkStart w:id="112" w:name="_Toc488655847"/>
      <w:r w:rsidRPr="00D70367">
        <w:t>应答文件的密封和标记</w:t>
      </w:r>
      <w:bookmarkEnd w:id="108"/>
      <w:bookmarkEnd w:id="109"/>
      <w:bookmarkEnd w:id="110"/>
      <w:bookmarkEnd w:id="111"/>
      <w:bookmarkEnd w:id="112"/>
    </w:p>
    <w:p w14:paraId="6D85BD4B" w14:textId="67030960" w:rsidR="008450D4" w:rsidRPr="00D70367" w:rsidRDefault="00B04A37" w:rsidP="00D70367">
      <w:pPr>
        <w:ind w:firstLineChars="150" w:firstLine="315"/>
      </w:pPr>
      <w:r w:rsidRPr="00D70367">
        <w:rPr>
          <w:rFonts w:hint="eastAsia"/>
        </w:rPr>
        <w:t>见应答人须知前附表。</w:t>
      </w:r>
    </w:p>
    <w:p w14:paraId="3EBBDCEF" w14:textId="77777777" w:rsidR="008450D4" w:rsidRPr="00D70367" w:rsidRDefault="00B04A37">
      <w:pPr>
        <w:pStyle w:val="2"/>
      </w:pPr>
      <w:bookmarkStart w:id="113" w:name="_Toc227057906"/>
      <w:bookmarkStart w:id="114" w:name="_Toc31538"/>
      <w:bookmarkStart w:id="115" w:name="_Toc226969300"/>
      <w:r w:rsidRPr="00D70367">
        <w:t>应答</w:t>
      </w:r>
      <w:r w:rsidRPr="00D70367">
        <w:rPr>
          <w:rFonts w:hint="eastAsia"/>
        </w:rPr>
        <w:t>文件的提交、送达</w:t>
      </w:r>
      <w:bookmarkEnd w:id="113"/>
      <w:bookmarkEnd w:id="114"/>
      <w:bookmarkEnd w:id="115"/>
    </w:p>
    <w:p w14:paraId="48178BE0" w14:textId="77777777" w:rsidR="008450D4" w:rsidRPr="00D70367" w:rsidRDefault="00B04A37">
      <w:pPr>
        <w:numPr>
          <w:ilvl w:val="0"/>
          <w:numId w:val="10"/>
        </w:numPr>
        <w:tabs>
          <w:tab w:val="clear" w:pos="0"/>
          <w:tab w:val="left" w:pos="709"/>
        </w:tabs>
        <w:ind w:left="720" w:hanging="720"/>
        <w:rPr>
          <w:color w:val="000000"/>
          <w:szCs w:val="21"/>
        </w:rPr>
      </w:pPr>
      <w:bookmarkStart w:id="116" w:name="_Toc488655849"/>
      <w:bookmarkStart w:id="117" w:name="_Toc107822504"/>
      <w:r w:rsidRPr="00D70367">
        <w:rPr>
          <w:rFonts w:hint="eastAsia"/>
        </w:rPr>
        <w:t>应答人</w:t>
      </w:r>
      <w:r w:rsidRPr="00D70367">
        <w:t>必须在应答须知前附表规定的</w:t>
      </w:r>
      <w:r w:rsidRPr="00D70367">
        <w:rPr>
          <w:rFonts w:hint="eastAsia"/>
        </w:rPr>
        <w:t>应答</w:t>
      </w:r>
      <w:r w:rsidRPr="00D70367">
        <w:t>截止时间</w:t>
      </w:r>
      <w:r w:rsidRPr="00D70367">
        <w:rPr>
          <w:rFonts w:hint="eastAsia"/>
        </w:rPr>
        <w:t>前通过中国移动采购与招标网在线递交一份电子应答文件，并</w:t>
      </w:r>
      <w:r w:rsidRPr="00D70367">
        <w:t>将</w:t>
      </w:r>
      <w:r w:rsidRPr="00D70367">
        <w:rPr>
          <w:rFonts w:hint="eastAsia"/>
        </w:rPr>
        <w:t>纸质</w:t>
      </w:r>
      <w:r w:rsidRPr="00D70367">
        <w:t>应答文件提交至应答人须知前附表所述的单位和地址</w:t>
      </w:r>
      <w:r w:rsidRPr="00D70367">
        <w:rPr>
          <w:rFonts w:hint="eastAsia"/>
        </w:rPr>
        <w:t>。</w:t>
      </w:r>
    </w:p>
    <w:p w14:paraId="4A5DDC0D" w14:textId="77777777" w:rsidR="008450D4" w:rsidRPr="00D70367" w:rsidRDefault="00B04A37">
      <w:pPr>
        <w:numPr>
          <w:ilvl w:val="0"/>
          <w:numId w:val="10"/>
        </w:numPr>
        <w:tabs>
          <w:tab w:val="left" w:pos="709"/>
        </w:tabs>
        <w:rPr>
          <w:color w:val="000000"/>
          <w:szCs w:val="21"/>
        </w:rPr>
      </w:pPr>
      <w:r w:rsidRPr="00D70367">
        <w:rPr>
          <w:rFonts w:hAnsi="宋体" w:hint="eastAsia"/>
          <w:szCs w:val="21"/>
        </w:rPr>
        <w:t>在线提交的电子版应答文件</w:t>
      </w:r>
      <w:r w:rsidRPr="00D70367">
        <w:rPr>
          <w:rFonts w:hAnsi="宋体" w:hint="eastAsia"/>
          <w:color w:val="000000"/>
          <w:szCs w:val="21"/>
        </w:rPr>
        <w:t>与纸质版应答文件有不一致的，以电子版为准；当电子版应答文件因系统原因未正常递交的，以纸质版为准</w:t>
      </w:r>
      <w:r w:rsidRPr="00D70367">
        <w:rPr>
          <w:rFonts w:hAnsi="宋体"/>
          <w:color w:val="000000"/>
          <w:szCs w:val="21"/>
        </w:rPr>
        <w:t>。</w:t>
      </w:r>
    </w:p>
    <w:p w14:paraId="0DCFCA19" w14:textId="77777777" w:rsidR="008450D4" w:rsidRPr="00D70367" w:rsidRDefault="00B04A37">
      <w:pPr>
        <w:numPr>
          <w:ilvl w:val="0"/>
          <w:numId w:val="10"/>
        </w:numPr>
        <w:tabs>
          <w:tab w:val="left" w:pos="709"/>
        </w:tabs>
        <w:rPr>
          <w:color w:val="000000"/>
          <w:szCs w:val="21"/>
        </w:rPr>
      </w:pPr>
      <w:r w:rsidRPr="00D70367">
        <w:rPr>
          <w:rFonts w:asciiTheme="minorEastAsia" w:eastAsiaTheme="minorEastAsia" w:hAnsiTheme="minorEastAsia" w:hint="eastAsia"/>
          <w:szCs w:val="21"/>
        </w:rPr>
        <w:t>逾期送达或未送达指定地点的纸质应答文件，逾期递交或者未递交中国移动采购与招</w:t>
      </w:r>
      <w:r w:rsidRPr="00D70367">
        <w:rPr>
          <w:rFonts w:asciiTheme="minorEastAsia" w:eastAsiaTheme="minorEastAsia" w:hAnsiTheme="minorEastAsia" w:hint="eastAsia"/>
          <w:szCs w:val="21"/>
        </w:rPr>
        <w:lastRenderedPageBreak/>
        <w:t>标网的电子应答文件，以上各种情况均为无效应答，采购人不予受理。【当电子应答文件出现递交异常时，应及时联系系统支撑人员解决。若在应答截止时间之前仍未解决，在递交应答文件现场申请人须提供</w:t>
      </w:r>
      <w:r w:rsidRPr="00D70367">
        <w:rPr>
          <w:rFonts w:asciiTheme="minorEastAsia" w:eastAsiaTheme="minorEastAsia" w:hAnsiTheme="minorEastAsia" w:hint="eastAsia"/>
          <w:b/>
          <w:szCs w:val="21"/>
        </w:rPr>
        <w:t>在应答截止时间之前进行递交操作出现异常的证明材料，如至少3张不同操作步骤的系统桌面的全幅截图</w:t>
      </w:r>
      <w:r w:rsidRPr="00D70367">
        <w:rPr>
          <w:rFonts w:asciiTheme="minorEastAsia" w:eastAsiaTheme="minorEastAsia" w:hAnsiTheme="minorEastAsia" w:hint="eastAsia"/>
          <w:szCs w:val="21"/>
        </w:rPr>
        <w:t>，并经采购人确认，则该应答人的应答文件以纸质文件为准，电子应答文件同时失效。采购人有权对申请人提供的证明材料进行核实，如果发现申请人提供虚假信息，将追究提供虚假信息的责任。】</w:t>
      </w:r>
    </w:p>
    <w:p w14:paraId="7788DFB8" w14:textId="77777777" w:rsidR="008450D4" w:rsidRPr="00D70367" w:rsidRDefault="00B04A37">
      <w:pPr>
        <w:numPr>
          <w:ilvl w:val="0"/>
          <w:numId w:val="10"/>
        </w:numPr>
        <w:tabs>
          <w:tab w:val="left" w:pos="709"/>
        </w:tabs>
        <w:rPr>
          <w:color w:val="000000"/>
          <w:szCs w:val="21"/>
        </w:rPr>
      </w:pPr>
      <w:r w:rsidRPr="00D70367">
        <w:rPr>
          <w:rFonts w:hAnsi="宋体" w:hint="eastAsia"/>
          <w:color w:val="000000"/>
          <w:szCs w:val="21"/>
        </w:rPr>
        <w:t>电子版应答文件可通过</w:t>
      </w:r>
      <w:r w:rsidRPr="00D70367">
        <w:rPr>
          <w:rFonts w:hAnsi="宋体" w:hint="eastAsia"/>
          <w:color w:val="000000"/>
          <w:szCs w:val="21"/>
        </w:rPr>
        <w:t>word</w:t>
      </w:r>
      <w:r w:rsidRPr="00D70367">
        <w:rPr>
          <w:rFonts w:hAnsi="宋体" w:hint="eastAsia"/>
          <w:color w:val="000000"/>
          <w:szCs w:val="21"/>
        </w:rPr>
        <w:t>、</w:t>
      </w:r>
      <w:r w:rsidRPr="00D70367">
        <w:rPr>
          <w:rFonts w:hAnsi="宋体" w:hint="eastAsia"/>
          <w:color w:val="000000"/>
          <w:szCs w:val="21"/>
        </w:rPr>
        <w:t>excel</w:t>
      </w:r>
      <w:r w:rsidRPr="00D70367">
        <w:rPr>
          <w:rFonts w:hAnsi="宋体" w:hint="eastAsia"/>
          <w:color w:val="000000"/>
          <w:szCs w:val="21"/>
        </w:rPr>
        <w:t>、</w:t>
      </w:r>
      <w:r w:rsidRPr="00D70367">
        <w:rPr>
          <w:rFonts w:hAnsi="宋体" w:hint="eastAsia"/>
          <w:color w:val="000000"/>
          <w:szCs w:val="21"/>
        </w:rPr>
        <w:t>pdf</w:t>
      </w:r>
      <w:r w:rsidRPr="00D70367">
        <w:rPr>
          <w:rFonts w:hAnsi="宋体" w:hint="eastAsia"/>
          <w:color w:val="000000"/>
          <w:szCs w:val="21"/>
        </w:rPr>
        <w:t>等形式提交，并经</w:t>
      </w:r>
      <w:r w:rsidRPr="00D70367">
        <w:rPr>
          <w:rFonts w:hAnsi="宋体" w:hint="eastAsia"/>
          <w:szCs w:val="21"/>
        </w:rPr>
        <w:t>中国移动采购与招标网</w:t>
      </w:r>
      <w:r w:rsidRPr="00D70367">
        <w:rPr>
          <w:rFonts w:hAnsi="宋体" w:hint="eastAsia"/>
          <w:color w:val="000000"/>
          <w:szCs w:val="21"/>
        </w:rPr>
        <w:t>CA</w:t>
      </w:r>
      <w:r w:rsidRPr="00D70367">
        <w:rPr>
          <w:rFonts w:hAnsi="宋体" w:hint="eastAsia"/>
          <w:color w:val="000000"/>
          <w:szCs w:val="21"/>
        </w:rPr>
        <w:t>证书签名、加密后在线递交；无需对应答文件打印后扫描、盖章、签字。</w:t>
      </w:r>
    </w:p>
    <w:p w14:paraId="58FB905A" w14:textId="77777777" w:rsidR="008450D4" w:rsidRPr="00D70367" w:rsidRDefault="00B04A37">
      <w:pPr>
        <w:numPr>
          <w:ilvl w:val="0"/>
          <w:numId w:val="10"/>
        </w:numPr>
        <w:tabs>
          <w:tab w:val="clear" w:pos="0"/>
          <w:tab w:val="left" w:pos="709"/>
        </w:tabs>
        <w:ind w:left="709" w:hanging="703"/>
        <w:rPr>
          <w:color w:val="000000"/>
          <w:szCs w:val="21"/>
        </w:rPr>
      </w:pPr>
      <w:r w:rsidRPr="00D70367">
        <w:rPr>
          <w:rFonts w:hAnsi="宋体"/>
          <w:color w:val="000000"/>
          <w:szCs w:val="21"/>
        </w:rPr>
        <w:t>采购人按应答须知第</w:t>
      </w:r>
      <w:r w:rsidRPr="00D70367">
        <w:rPr>
          <w:color w:val="000000"/>
          <w:szCs w:val="21"/>
        </w:rPr>
        <w:t>2.10</w:t>
      </w:r>
      <w:r w:rsidRPr="00D70367">
        <w:rPr>
          <w:rFonts w:hAnsi="宋体"/>
          <w:color w:val="000000"/>
          <w:szCs w:val="21"/>
        </w:rPr>
        <w:t>的规定修改比选文件后，可以书面补充通知的方式，酌情推迟提交应答文件的截止时间。在上述情况下，采购人与应答人以前在应答截止时间方面的全部权力、责任和义务，将适用于延长后新的应答截止时间。</w:t>
      </w:r>
    </w:p>
    <w:p w14:paraId="45DDA5EF" w14:textId="77777777" w:rsidR="008450D4" w:rsidRPr="00D70367" w:rsidRDefault="00B04A37">
      <w:pPr>
        <w:pStyle w:val="2"/>
      </w:pPr>
      <w:bookmarkStart w:id="118" w:name="_Toc227057907"/>
      <w:bookmarkStart w:id="119" w:name="_Toc226969301"/>
      <w:bookmarkStart w:id="120" w:name="_Toc107822505"/>
      <w:bookmarkStart w:id="121" w:name="_Toc6464"/>
      <w:bookmarkStart w:id="122" w:name="_Toc488655850"/>
      <w:bookmarkEnd w:id="116"/>
      <w:bookmarkEnd w:id="117"/>
      <w:r w:rsidRPr="00D70367">
        <w:t>应答文件的修改和撤回</w:t>
      </w:r>
      <w:bookmarkEnd w:id="118"/>
      <w:bookmarkEnd w:id="119"/>
      <w:bookmarkEnd w:id="120"/>
      <w:bookmarkEnd w:id="121"/>
      <w:bookmarkEnd w:id="122"/>
    </w:p>
    <w:p w14:paraId="6333A879" w14:textId="77777777" w:rsidR="008450D4" w:rsidRPr="00D70367" w:rsidRDefault="00B04A37">
      <w:pPr>
        <w:numPr>
          <w:ilvl w:val="0"/>
          <w:numId w:val="11"/>
        </w:numPr>
        <w:tabs>
          <w:tab w:val="clear" w:pos="0"/>
          <w:tab w:val="left" w:pos="709"/>
        </w:tabs>
        <w:ind w:left="720" w:hanging="720"/>
        <w:rPr>
          <w:color w:val="000000"/>
          <w:szCs w:val="21"/>
        </w:rPr>
      </w:pPr>
      <w:r w:rsidRPr="00D70367">
        <w:rPr>
          <w:rFonts w:hAnsi="宋体"/>
          <w:color w:val="000000"/>
          <w:szCs w:val="21"/>
        </w:rPr>
        <w:t>应答人递交应答文件以后，在规定的应答截止时间之前，可以向采购人递交修改或撤回其应答文件的书面要求并进行修改或撤回。在应答截止日期以后，不能更改和撤回应答文件，否则其应答保证金将不予退还。</w:t>
      </w:r>
    </w:p>
    <w:p w14:paraId="4FD32450" w14:textId="77777777" w:rsidR="008450D4" w:rsidRPr="00D70367" w:rsidRDefault="00B04A37">
      <w:pPr>
        <w:numPr>
          <w:ilvl w:val="0"/>
          <w:numId w:val="11"/>
        </w:numPr>
        <w:tabs>
          <w:tab w:val="clear" w:pos="0"/>
          <w:tab w:val="left" w:pos="709"/>
        </w:tabs>
        <w:ind w:left="720" w:hanging="720"/>
        <w:rPr>
          <w:color w:val="000000"/>
          <w:szCs w:val="21"/>
        </w:rPr>
      </w:pPr>
      <w:r w:rsidRPr="00D70367">
        <w:rPr>
          <w:color w:val="000000" w:themeColor="text1"/>
        </w:rPr>
        <w:t>应答人</w:t>
      </w:r>
      <w:r w:rsidRPr="00D70367">
        <w:rPr>
          <w:rFonts w:hint="eastAsia"/>
          <w:color w:val="000000" w:themeColor="text1"/>
        </w:rPr>
        <w:t>如需</w:t>
      </w:r>
      <w:r w:rsidRPr="00D70367">
        <w:rPr>
          <w:color w:val="000000" w:themeColor="text1"/>
        </w:rPr>
        <w:t>修改或撤回应答文件，</w:t>
      </w:r>
      <w:r w:rsidRPr="00D70367">
        <w:rPr>
          <w:rFonts w:hint="eastAsia"/>
          <w:color w:val="000000" w:themeColor="text1"/>
        </w:rPr>
        <w:t>需同时撤回电子版应答文件和纸质版应答文件。纸质版应答文件</w:t>
      </w:r>
      <w:r w:rsidRPr="00D70367">
        <w:rPr>
          <w:color w:val="000000" w:themeColor="text1"/>
        </w:rPr>
        <w:t>应按本须知第</w:t>
      </w:r>
      <w:r w:rsidRPr="00D70367">
        <w:rPr>
          <w:color w:val="000000" w:themeColor="text1"/>
        </w:rPr>
        <w:t>2.2</w:t>
      </w:r>
      <w:r w:rsidRPr="00D70367">
        <w:rPr>
          <w:rFonts w:hint="eastAsia"/>
          <w:color w:val="000000" w:themeColor="text1"/>
        </w:rPr>
        <w:t>2</w:t>
      </w:r>
      <w:r w:rsidRPr="00D70367">
        <w:rPr>
          <w:color w:val="000000" w:themeColor="text1"/>
        </w:rPr>
        <w:t>的规定编制、密封、</w:t>
      </w:r>
      <w:r w:rsidRPr="00D70367">
        <w:rPr>
          <w:rFonts w:hint="eastAsia"/>
          <w:color w:val="000000" w:themeColor="text1"/>
        </w:rPr>
        <w:t>标</w:t>
      </w:r>
      <w:r w:rsidRPr="00D70367">
        <w:rPr>
          <w:rFonts w:hint="eastAsia"/>
        </w:rPr>
        <w:t>志和递交（在外层包封标明“修改”字样），电子版应答文件可通过在线修改和撤回。</w:t>
      </w:r>
    </w:p>
    <w:p w14:paraId="722502A7" w14:textId="77777777" w:rsidR="008450D4" w:rsidRPr="00D70367" w:rsidRDefault="00B04A37">
      <w:pPr>
        <w:pStyle w:val="2"/>
      </w:pPr>
      <w:bookmarkStart w:id="123" w:name="_Toc20723"/>
      <w:r w:rsidRPr="00D70367">
        <w:t>公开唱价</w:t>
      </w:r>
      <w:bookmarkEnd w:id="123"/>
    </w:p>
    <w:p w14:paraId="10E3A899" w14:textId="77777777" w:rsidR="008450D4" w:rsidRPr="00D70367" w:rsidRDefault="00B04A37">
      <w:pPr>
        <w:numPr>
          <w:ilvl w:val="0"/>
          <w:numId w:val="12"/>
        </w:numPr>
        <w:tabs>
          <w:tab w:val="clear" w:pos="0"/>
          <w:tab w:val="left" w:pos="709"/>
        </w:tabs>
        <w:ind w:left="851" w:hanging="851"/>
        <w:rPr>
          <w:color w:val="000000"/>
          <w:szCs w:val="21"/>
        </w:rPr>
      </w:pPr>
      <w:r w:rsidRPr="00D70367">
        <w:rPr>
          <w:rFonts w:ascii="宋体" w:hAnsi="宋体" w:hint="eastAsia"/>
          <w:color w:val="000000"/>
          <w:szCs w:val="21"/>
        </w:rPr>
        <w:t xml:space="preserve"> 采购</w:t>
      </w:r>
      <w:r w:rsidRPr="00D70367">
        <w:rPr>
          <w:rFonts w:hAnsi="宋体"/>
          <w:color w:val="000000"/>
          <w:szCs w:val="21"/>
        </w:rPr>
        <w:t>人将于比选公告所列的时间和地点公开唱价，参加唱价的应答人代表应签名报到，以证明其出席唱价。应答截止时间和唱价时间为同一个时间。</w:t>
      </w:r>
    </w:p>
    <w:p w14:paraId="08C7A6AA" w14:textId="77777777" w:rsidR="008450D4" w:rsidRPr="00D70367" w:rsidRDefault="00B04A37">
      <w:pPr>
        <w:numPr>
          <w:ilvl w:val="0"/>
          <w:numId w:val="12"/>
        </w:numPr>
        <w:tabs>
          <w:tab w:val="clear" w:pos="0"/>
          <w:tab w:val="left" w:pos="709"/>
        </w:tabs>
        <w:ind w:left="851" w:hanging="851"/>
        <w:rPr>
          <w:color w:val="000000"/>
          <w:szCs w:val="21"/>
        </w:rPr>
      </w:pPr>
      <w:r w:rsidRPr="00D70367">
        <w:rPr>
          <w:color w:val="000000"/>
          <w:szCs w:val="21"/>
        </w:rPr>
        <w:t xml:space="preserve"> </w:t>
      </w:r>
      <w:r w:rsidRPr="00D70367">
        <w:rPr>
          <w:rFonts w:hAnsi="宋体"/>
          <w:color w:val="000000"/>
          <w:szCs w:val="21"/>
        </w:rPr>
        <w:t>唱价由采购人或其委托的采购代理机构组织并主持，邀请所有的应答人或其代表出席。</w:t>
      </w:r>
      <w:r w:rsidRPr="00D70367">
        <w:rPr>
          <w:rFonts w:hAnsi="宋体" w:hint="eastAsia"/>
          <w:color w:val="000000"/>
          <w:szCs w:val="21"/>
        </w:rPr>
        <w:t>应答人或应答人推选的代表对</w:t>
      </w:r>
      <w:r w:rsidRPr="00D70367">
        <w:rPr>
          <w:rFonts w:hint="eastAsia"/>
        </w:rPr>
        <w:t>电子版应答文件递交情况进行检查，并</w:t>
      </w:r>
      <w:r w:rsidRPr="00D70367">
        <w:rPr>
          <w:rFonts w:hAnsi="宋体"/>
          <w:color w:val="000000"/>
          <w:szCs w:val="21"/>
        </w:rPr>
        <w:t>对</w:t>
      </w:r>
      <w:r w:rsidRPr="00D70367">
        <w:rPr>
          <w:rFonts w:hAnsi="宋体" w:hint="eastAsia"/>
          <w:color w:val="000000"/>
          <w:szCs w:val="21"/>
        </w:rPr>
        <w:t>纸质</w:t>
      </w:r>
      <w:r w:rsidRPr="00D70367">
        <w:rPr>
          <w:rFonts w:hAnsi="宋体"/>
          <w:color w:val="000000"/>
          <w:szCs w:val="21"/>
        </w:rPr>
        <w:t>应答文件密封性进行检查。但按规定提交合格撤回书面要求的应答文件不予开封</w:t>
      </w:r>
      <w:r w:rsidRPr="00D70367">
        <w:rPr>
          <w:rFonts w:hAnsi="宋体" w:hint="eastAsia"/>
          <w:color w:val="000000"/>
          <w:szCs w:val="21"/>
        </w:rPr>
        <w:t>或开启解密</w:t>
      </w:r>
      <w:r w:rsidRPr="00D70367">
        <w:rPr>
          <w:rFonts w:hAnsi="宋体"/>
          <w:color w:val="000000"/>
          <w:szCs w:val="21"/>
        </w:rPr>
        <w:t>。</w:t>
      </w:r>
    </w:p>
    <w:p w14:paraId="6E517A42" w14:textId="77777777" w:rsidR="008450D4" w:rsidRPr="00D70367" w:rsidRDefault="00B04A37">
      <w:pPr>
        <w:numPr>
          <w:ilvl w:val="0"/>
          <w:numId w:val="12"/>
        </w:numPr>
        <w:tabs>
          <w:tab w:val="clear" w:pos="0"/>
          <w:tab w:val="left" w:pos="709"/>
        </w:tabs>
        <w:ind w:left="851" w:hanging="851"/>
        <w:rPr>
          <w:color w:val="000000"/>
          <w:szCs w:val="21"/>
        </w:rPr>
      </w:pPr>
      <w:r w:rsidRPr="00D70367">
        <w:rPr>
          <w:rFonts w:hAnsi="宋体"/>
          <w:color w:val="000000"/>
          <w:szCs w:val="21"/>
        </w:rPr>
        <w:t>应答文</w:t>
      </w:r>
      <w:r w:rsidRPr="00D70367">
        <w:rPr>
          <w:rFonts w:ascii="宋体" w:hAnsi="宋体" w:hint="eastAsia"/>
          <w:color w:val="000000"/>
          <w:szCs w:val="21"/>
        </w:rPr>
        <w:t>件有下列情况之一的将视为无效，无效的情况将不予开封：</w:t>
      </w:r>
    </w:p>
    <w:p w14:paraId="46CC2026" w14:textId="77777777" w:rsidR="008450D4" w:rsidRPr="00D70367" w:rsidRDefault="00B04A37">
      <w:pPr>
        <w:numPr>
          <w:ilvl w:val="0"/>
          <w:numId w:val="13"/>
        </w:numPr>
        <w:rPr>
          <w:rFonts w:ascii="宋体" w:hAnsi="宋体"/>
          <w:color w:val="000000"/>
          <w:szCs w:val="21"/>
        </w:rPr>
      </w:pPr>
      <w:r w:rsidRPr="00D70367">
        <w:rPr>
          <w:rFonts w:ascii="宋体" w:hAnsi="宋体" w:hint="eastAsia"/>
          <w:color w:val="000000"/>
          <w:kern w:val="0"/>
          <w:szCs w:val="21"/>
        </w:rPr>
        <w:t>电子版应答文件未递交成功，因中国移动采购与招标网系统原因除外；</w:t>
      </w:r>
    </w:p>
    <w:p w14:paraId="1FFA3A7B" w14:textId="77777777" w:rsidR="008450D4" w:rsidRPr="00D70367" w:rsidRDefault="00B04A37">
      <w:pPr>
        <w:numPr>
          <w:ilvl w:val="0"/>
          <w:numId w:val="13"/>
        </w:numPr>
        <w:rPr>
          <w:rFonts w:ascii="宋体" w:hAnsi="宋体"/>
          <w:color w:val="000000"/>
          <w:szCs w:val="21"/>
        </w:rPr>
      </w:pPr>
      <w:r w:rsidRPr="00D70367">
        <w:rPr>
          <w:rFonts w:ascii="宋体" w:hAnsi="宋体" w:hint="eastAsia"/>
          <w:color w:val="000000"/>
          <w:szCs w:val="21"/>
        </w:rPr>
        <w:t>纸质应答文件未按规定标志、密封；</w:t>
      </w:r>
    </w:p>
    <w:p w14:paraId="5DA25101" w14:textId="77777777" w:rsidR="008450D4" w:rsidRPr="00D70367" w:rsidRDefault="00B04A37">
      <w:pPr>
        <w:numPr>
          <w:ilvl w:val="0"/>
          <w:numId w:val="13"/>
        </w:numPr>
        <w:rPr>
          <w:rFonts w:ascii="宋体" w:hAnsi="宋体"/>
          <w:color w:val="000000"/>
          <w:szCs w:val="21"/>
        </w:rPr>
      </w:pPr>
      <w:r w:rsidRPr="00D70367">
        <w:rPr>
          <w:rFonts w:ascii="宋体" w:hAnsi="宋体" w:hint="eastAsia"/>
          <w:color w:val="000000"/>
          <w:szCs w:val="21"/>
        </w:rPr>
        <w:t>应答截止时间以后送达的应答文件；</w:t>
      </w:r>
    </w:p>
    <w:p w14:paraId="370A88C7" w14:textId="77777777" w:rsidR="008450D4" w:rsidRPr="00D70367" w:rsidRDefault="00B04A37">
      <w:pPr>
        <w:numPr>
          <w:ilvl w:val="0"/>
          <w:numId w:val="13"/>
        </w:numPr>
        <w:spacing w:after="120"/>
        <w:rPr>
          <w:rFonts w:ascii="宋体" w:hAnsi="宋体"/>
          <w:color w:val="000000"/>
          <w:szCs w:val="21"/>
        </w:rPr>
      </w:pPr>
      <w:r w:rsidRPr="00D70367">
        <w:rPr>
          <w:rFonts w:ascii="宋体" w:hAnsi="宋体" w:hint="eastAsia"/>
          <w:color w:val="000000"/>
          <w:szCs w:val="21"/>
        </w:rPr>
        <w:t>国家及部委法律法规中有关无效应答的其他情况。</w:t>
      </w:r>
    </w:p>
    <w:p w14:paraId="2A2E05F9" w14:textId="77777777" w:rsidR="008450D4" w:rsidRPr="00D70367" w:rsidRDefault="00B04A37">
      <w:pPr>
        <w:numPr>
          <w:ilvl w:val="0"/>
          <w:numId w:val="12"/>
        </w:numPr>
        <w:tabs>
          <w:tab w:val="clear" w:pos="0"/>
          <w:tab w:val="left" w:pos="709"/>
        </w:tabs>
        <w:ind w:left="851" w:hanging="851"/>
        <w:rPr>
          <w:color w:val="000000"/>
          <w:szCs w:val="21"/>
        </w:rPr>
      </w:pPr>
      <w:r w:rsidRPr="00D70367">
        <w:rPr>
          <w:rFonts w:hint="eastAsia"/>
          <w:color w:val="000000"/>
          <w:szCs w:val="21"/>
        </w:rPr>
        <w:t>唱价时，采购人当众宣布参加本次比选的应答人个数、电子和纸质应答文件递交情况、</w:t>
      </w:r>
      <w:r w:rsidRPr="00D70367">
        <w:rPr>
          <w:rFonts w:hint="eastAsia"/>
          <w:color w:val="000000"/>
          <w:szCs w:val="21"/>
        </w:rPr>
        <w:lastRenderedPageBreak/>
        <w:t>应答文件的密封、应答保证金递交等情况。唱价通过中国移动采购与招标网进行，并当众呈现和宣读</w:t>
      </w:r>
      <w:r w:rsidRPr="00D70367">
        <w:rPr>
          <w:color w:val="000000"/>
          <w:szCs w:val="21"/>
        </w:rPr>
        <w:t>ES</w:t>
      </w:r>
      <w:r w:rsidRPr="00D70367">
        <w:rPr>
          <w:rFonts w:hint="eastAsia"/>
          <w:color w:val="000000"/>
          <w:szCs w:val="21"/>
        </w:rPr>
        <w:t>系统中的唱价信息，具体包括：应答人名称、应答总报价等内容。当应答人电子应答异常且经采购人确认以纸质应答文件为准时，采购人以该应答人纸质应答文件“应答一览表”的报价信息进行唱价补录并当众呈现和宣读；当应答人电子应答文件唱价解密异常，则唱价时宣读纸质应答文件的“应答一览表”中的内容，一般包括</w:t>
      </w:r>
      <w:r w:rsidRPr="00D70367">
        <w:rPr>
          <w:color w:val="000000"/>
          <w:szCs w:val="21"/>
        </w:rPr>
        <w:t>应答人名称、应答报价</w:t>
      </w:r>
      <w:r w:rsidRPr="00D70367">
        <w:rPr>
          <w:rFonts w:hint="eastAsia"/>
          <w:color w:val="000000"/>
          <w:szCs w:val="21"/>
        </w:rPr>
        <w:t>、</w:t>
      </w:r>
      <w:r w:rsidRPr="00D70367">
        <w:rPr>
          <w:color w:val="000000"/>
          <w:szCs w:val="21"/>
        </w:rPr>
        <w:t>应答</w:t>
      </w:r>
      <w:r w:rsidRPr="00D70367">
        <w:rPr>
          <w:rFonts w:hint="eastAsia"/>
          <w:color w:val="000000"/>
          <w:szCs w:val="21"/>
        </w:rPr>
        <w:t>报价</w:t>
      </w:r>
      <w:r w:rsidRPr="00D70367">
        <w:rPr>
          <w:color w:val="000000"/>
          <w:szCs w:val="21"/>
        </w:rPr>
        <w:t>中规定的其他内容</w:t>
      </w:r>
      <w:r w:rsidRPr="00D70367">
        <w:rPr>
          <w:rFonts w:hint="eastAsia"/>
          <w:color w:val="000000"/>
          <w:szCs w:val="21"/>
        </w:rPr>
        <w:t>。</w:t>
      </w:r>
    </w:p>
    <w:p w14:paraId="42A7E677" w14:textId="77777777" w:rsidR="008450D4" w:rsidRPr="00D70367" w:rsidRDefault="00B04A37">
      <w:pPr>
        <w:numPr>
          <w:ilvl w:val="0"/>
          <w:numId w:val="12"/>
        </w:numPr>
        <w:tabs>
          <w:tab w:val="clear" w:pos="0"/>
          <w:tab w:val="left" w:pos="709"/>
        </w:tabs>
        <w:ind w:left="851" w:hanging="851"/>
        <w:rPr>
          <w:color w:val="000000"/>
          <w:szCs w:val="21"/>
        </w:rPr>
      </w:pPr>
      <w:r w:rsidRPr="00D70367">
        <w:rPr>
          <w:rFonts w:hint="eastAsia"/>
          <w:color w:val="000000"/>
          <w:szCs w:val="21"/>
        </w:rPr>
        <w:t>当应答人的电子应答文件唱价正常时，评审时以该应答人的电子应答文件为准。</w:t>
      </w:r>
      <w:r w:rsidRPr="00D70367">
        <w:rPr>
          <w:rFonts w:ascii="宋体" w:hAnsi="宋体" w:hint="eastAsia"/>
          <w:szCs w:val="21"/>
        </w:rPr>
        <w:t>当应答人电子应答文件唱价解密异常（包括价格、技术、商务等）时，唱价、评审环节该应答人以纸质应答文件为准。当应答人电子应答文件只有唱价价格异常时，唱价环节该应答人以纸质应答文件的报价为准，后续评审时该应答人以电子应答文件的技术、商务文件为准</w:t>
      </w:r>
      <w:r w:rsidRPr="00D70367">
        <w:rPr>
          <w:rFonts w:hint="eastAsia"/>
          <w:color w:val="000000"/>
          <w:szCs w:val="21"/>
        </w:rPr>
        <w:t>。</w:t>
      </w:r>
    </w:p>
    <w:p w14:paraId="3E41483C" w14:textId="77777777" w:rsidR="008450D4" w:rsidRPr="00D70367" w:rsidRDefault="00B04A37">
      <w:pPr>
        <w:numPr>
          <w:ilvl w:val="0"/>
          <w:numId w:val="12"/>
        </w:numPr>
        <w:tabs>
          <w:tab w:val="clear" w:pos="0"/>
          <w:tab w:val="left" w:pos="709"/>
        </w:tabs>
        <w:ind w:left="851" w:hanging="851"/>
        <w:rPr>
          <w:color w:val="000000"/>
          <w:szCs w:val="21"/>
        </w:rPr>
      </w:pPr>
      <w:r w:rsidRPr="00D70367">
        <w:rPr>
          <w:rFonts w:hAnsi="宋体"/>
          <w:bCs/>
          <w:color w:val="000000"/>
          <w:szCs w:val="21"/>
        </w:rPr>
        <w:t>唱价内容填写在</w:t>
      </w:r>
      <w:r w:rsidRPr="00D70367">
        <w:rPr>
          <w:bCs/>
          <w:color w:val="000000"/>
          <w:szCs w:val="21"/>
        </w:rPr>
        <w:t>“</w:t>
      </w:r>
      <w:r w:rsidRPr="00D70367">
        <w:rPr>
          <w:rFonts w:hAnsi="宋体"/>
          <w:bCs/>
          <w:color w:val="000000"/>
          <w:szCs w:val="21"/>
        </w:rPr>
        <w:t>唱价记录表</w:t>
      </w:r>
      <w:r w:rsidRPr="00D70367">
        <w:rPr>
          <w:bCs/>
          <w:color w:val="000000"/>
          <w:szCs w:val="21"/>
        </w:rPr>
        <w:t>”</w:t>
      </w:r>
      <w:r w:rsidRPr="00D70367">
        <w:rPr>
          <w:rFonts w:hAnsi="宋体"/>
          <w:bCs/>
          <w:color w:val="000000"/>
          <w:szCs w:val="21"/>
        </w:rPr>
        <w:t>中，由唱</w:t>
      </w:r>
      <w:r w:rsidRPr="00D70367">
        <w:rPr>
          <w:rFonts w:hAnsi="宋体" w:hint="eastAsia"/>
          <w:bCs/>
          <w:color w:val="000000"/>
          <w:szCs w:val="21"/>
        </w:rPr>
        <w:t>价</w:t>
      </w:r>
      <w:r w:rsidRPr="00D70367">
        <w:rPr>
          <w:rFonts w:hAnsi="宋体"/>
          <w:bCs/>
          <w:color w:val="000000"/>
          <w:szCs w:val="21"/>
        </w:rPr>
        <w:t>人、记录人、应答人以及其他在场相关人</w:t>
      </w:r>
      <w:r w:rsidRPr="00D70367">
        <w:rPr>
          <w:rFonts w:ascii="宋体" w:hAnsi="宋体" w:hint="eastAsia"/>
          <w:bCs/>
          <w:color w:val="000000"/>
          <w:szCs w:val="21"/>
        </w:rPr>
        <w:t>员签字确认，存档备查。</w:t>
      </w:r>
    </w:p>
    <w:p w14:paraId="697CF9F0" w14:textId="77777777" w:rsidR="008450D4" w:rsidRPr="00D70367" w:rsidRDefault="00B04A37">
      <w:pPr>
        <w:pStyle w:val="2"/>
      </w:pPr>
      <w:bookmarkStart w:id="124" w:name="_Toc9650"/>
      <w:r w:rsidRPr="00D70367">
        <w:t>评审</w:t>
      </w:r>
      <w:r w:rsidRPr="00D70367">
        <w:rPr>
          <w:rFonts w:hint="eastAsia"/>
        </w:rPr>
        <w:t>委员会</w:t>
      </w:r>
      <w:bookmarkEnd w:id="124"/>
    </w:p>
    <w:p w14:paraId="7A8D6BB6" w14:textId="77777777" w:rsidR="008450D4" w:rsidRPr="00D70367" w:rsidRDefault="00B04A37">
      <w:pPr>
        <w:numPr>
          <w:ilvl w:val="0"/>
          <w:numId w:val="14"/>
        </w:numPr>
        <w:tabs>
          <w:tab w:val="clear" w:pos="0"/>
          <w:tab w:val="left" w:pos="709"/>
        </w:tabs>
        <w:ind w:left="709" w:hanging="709"/>
        <w:rPr>
          <w:bCs/>
          <w:color w:val="000000"/>
          <w:szCs w:val="21"/>
        </w:rPr>
      </w:pPr>
      <w:r w:rsidRPr="00D70367">
        <w:rPr>
          <w:rFonts w:ascii="宋体" w:hAnsi="宋体" w:hint="eastAsia"/>
          <w:bCs/>
          <w:color w:val="000000"/>
          <w:szCs w:val="21"/>
        </w:rPr>
        <w:t>评审由依法组建的评审委员会进行。</w:t>
      </w:r>
    </w:p>
    <w:p w14:paraId="1E6A2B2B" w14:textId="77777777" w:rsidR="008450D4" w:rsidRPr="00D70367" w:rsidRDefault="00B04A37">
      <w:pPr>
        <w:numPr>
          <w:ilvl w:val="0"/>
          <w:numId w:val="14"/>
        </w:numPr>
        <w:tabs>
          <w:tab w:val="clear" w:pos="0"/>
          <w:tab w:val="left" w:pos="709"/>
        </w:tabs>
        <w:ind w:left="709" w:hanging="709"/>
        <w:rPr>
          <w:bCs/>
          <w:color w:val="000000"/>
          <w:szCs w:val="21"/>
        </w:rPr>
      </w:pPr>
      <w:r w:rsidRPr="00D70367">
        <w:rPr>
          <w:rFonts w:ascii="宋体" w:hAnsi="宋体" w:hint="eastAsia"/>
          <w:bCs/>
          <w:color w:val="000000"/>
          <w:szCs w:val="21"/>
        </w:rPr>
        <w:t>评审</w:t>
      </w:r>
      <w:r w:rsidRPr="00D70367">
        <w:rPr>
          <w:rFonts w:hAnsi="宋体"/>
          <w:bCs/>
          <w:color w:val="000000"/>
          <w:szCs w:val="21"/>
        </w:rPr>
        <w:t>期间，任何单位和个人不得非法干预或影响评审的过程和结果。</w:t>
      </w:r>
    </w:p>
    <w:p w14:paraId="6A06C272" w14:textId="77777777" w:rsidR="008450D4" w:rsidRPr="00D70367" w:rsidRDefault="00B04A37">
      <w:pPr>
        <w:numPr>
          <w:ilvl w:val="0"/>
          <w:numId w:val="14"/>
        </w:numPr>
        <w:tabs>
          <w:tab w:val="clear" w:pos="0"/>
          <w:tab w:val="left" w:pos="709"/>
        </w:tabs>
        <w:ind w:left="709" w:hanging="709"/>
        <w:rPr>
          <w:bCs/>
          <w:color w:val="000000"/>
          <w:szCs w:val="21"/>
        </w:rPr>
      </w:pPr>
      <w:r w:rsidRPr="00D70367">
        <w:rPr>
          <w:rFonts w:hAnsi="宋体"/>
          <w:color w:val="000000"/>
          <w:szCs w:val="21"/>
        </w:rPr>
        <w:t>评审</w:t>
      </w:r>
      <w:r w:rsidRPr="00D70367">
        <w:rPr>
          <w:rFonts w:ascii="宋体" w:hAnsi="宋体"/>
          <w:color w:val="000000"/>
          <w:szCs w:val="21"/>
        </w:rPr>
        <w:t>委员会成员名单在中选结果确定前保密。</w:t>
      </w:r>
    </w:p>
    <w:p w14:paraId="205E879A" w14:textId="77777777" w:rsidR="008450D4" w:rsidRPr="00D70367" w:rsidRDefault="00B04A37">
      <w:pPr>
        <w:pStyle w:val="2"/>
      </w:pPr>
      <w:bookmarkStart w:id="125" w:name="_Toc107822508"/>
      <w:bookmarkStart w:id="126" w:name="_Toc227057910"/>
      <w:bookmarkStart w:id="127" w:name="_Toc226969304"/>
      <w:bookmarkStart w:id="128" w:name="_Toc24480"/>
      <w:r w:rsidRPr="00D70367">
        <w:t>应答文件的澄清</w:t>
      </w:r>
      <w:bookmarkEnd w:id="125"/>
      <w:r w:rsidRPr="00D70367">
        <w:rPr>
          <w:rFonts w:hint="eastAsia"/>
        </w:rPr>
        <w:t>和说明</w:t>
      </w:r>
      <w:bookmarkEnd w:id="126"/>
      <w:bookmarkEnd w:id="127"/>
      <w:bookmarkEnd w:id="128"/>
    </w:p>
    <w:p w14:paraId="6584DFE8" w14:textId="77777777" w:rsidR="008450D4" w:rsidRPr="00D70367" w:rsidRDefault="00B04A37">
      <w:pPr>
        <w:numPr>
          <w:ilvl w:val="0"/>
          <w:numId w:val="15"/>
        </w:numPr>
        <w:tabs>
          <w:tab w:val="left" w:pos="709"/>
        </w:tabs>
        <w:rPr>
          <w:color w:val="000000"/>
          <w:szCs w:val="21"/>
        </w:rPr>
      </w:pPr>
      <w:r w:rsidRPr="00D70367">
        <w:rPr>
          <w:rFonts w:ascii="宋体" w:hAnsi="宋体" w:hint="eastAsia"/>
          <w:color w:val="000000"/>
          <w:szCs w:val="21"/>
        </w:rPr>
        <w:t>在评审</w:t>
      </w:r>
      <w:r w:rsidRPr="00D70367">
        <w:rPr>
          <w:rFonts w:hAnsi="宋体"/>
          <w:color w:val="000000"/>
          <w:szCs w:val="21"/>
        </w:rPr>
        <w:t>过程中，评审委员会可以书面形式要求应答人对所提交的应答文件中不明确的内容进行书面澄清或说明，或者对细微偏差进行补正。有关澄清的要求与答复，应以书面形式进行，并作为评审报告的一部分。评审委员会不接受应答人主动提出的澄清、说明或补正。</w:t>
      </w:r>
    </w:p>
    <w:p w14:paraId="358EB3A1" w14:textId="77777777" w:rsidR="008450D4" w:rsidRPr="00D70367" w:rsidRDefault="00B04A37">
      <w:pPr>
        <w:numPr>
          <w:ilvl w:val="0"/>
          <w:numId w:val="15"/>
        </w:numPr>
        <w:tabs>
          <w:tab w:val="left" w:pos="709"/>
        </w:tabs>
        <w:rPr>
          <w:color w:val="000000"/>
          <w:szCs w:val="21"/>
        </w:rPr>
      </w:pPr>
      <w:r w:rsidRPr="00D70367">
        <w:rPr>
          <w:rFonts w:hAnsi="宋体"/>
          <w:color w:val="000000"/>
          <w:szCs w:val="21"/>
        </w:rPr>
        <w:t>澄清、说明和补正不得改变应答文件的实质性内容（算术性错误修正的除外）。应答人的书面澄清、说明和补正属于应答文件的组成部分。</w:t>
      </w:r>
    </w:p>
    <w:p w14:paraId="3E8DF3FE" w14:textId="77777777" w:rsidR="008450D4" w:rsidRPr="00D70367" w:rsidRDefault="00B04A37">
      <w:pPr>
        <w:numPr>
          <w:ilvl w:val="0"/>
          <w:numId w:val="15"/>
        </w:numPr>
        <w:tabs>
          <w:tab w:val="left" w:pos="709"/>
        </w:tabs>
        <w:rPr>
          <w:rFonts w:ascii="宋体" w:hAnsi="宋体"/>
          <w:color w:val="000000"/>
          <w:szCs w:val="21"/>
        </w:rPr>
      </w:pPr>
      <w:r w:rsidRPr="00D70367">
        <w:rPr>
          <w:rFonts w:hAnsi="宋体"/>
          <w:color w:val="000000"/>
          <w:szCs w:val="21"/>
        </w:rPr>
        <w:t>评审委员会对应答人提交的澄清、说明或补正有疑问的，可以要求应答人进一步澄清、说明或补正，</w:t>
      </w:r>
      <w:r w:rsidRPr="00D70367">
        <w:rPr>
          <w:rFonts w:ascii="宋体" w:hAnsi="宋体" w:hint="eastAsia"/>
          <w:color w:val="000000"/>
          <w:szCs w:val="21"/>
        </w:rPr>
        <w:t>直至满足评审委员会的要求。</w:t>
      </w:r>
      <w:bookmarkStart w:id="129" w:name="_Toc488655854"/>
    </w:p>
    <w:p w14:paraId="66D61C35" w14:textId="77777777" w:rsidR="008450D4" w:rsidRPr="00D70367" w:rsidRDefault="00B04A37">
      <w:pPr>
        <w:pStyle w:val="2"/>
      </w:pPr>
      <w:bookmarkStart w:id="130" w:name="_Toc17990"/>
      <w:bookmarkStart w:id="131" w:name="_Toc107822509"/>
      <w:bookmarkStart w:id="132" w:name="_Toc226969305"/>
      <w:bookmarkStart w:id="133" w:name="_Toc227057911"/>
      <w:r w:rsidRPr="00D70367">
        <w:t>应答文件的</w:t>
      </w:r>
      <w:bookmarkEnd w:id="129"/>
      <w:r w:rsidRPr="00D70367">
        <w:rPr>
          <w:rFonts w:hint="eastAsia"/>
        </w:rPr>
        <w:t>评审</w:t>
      </w:r>
      <w:bookmarkEnd w:id="130"/>
      <w:bookmarkEnd w:id="131"/>
      <w:bookmarkEnd w:id="132"/>
      <w:bookmarkEnd w:id="133"/>
    </w:p>
    <w:p w14:paraId="3F04FB4A" w14:textId="77777777" w:rsidR="008450D4" w:rsidRPr="00D70367" w:rsidRDefault="00B04A37">
      <w:pPr>
        <w:numPr>
          <w:ilvl w:val="0"/>
          <w:numId w:val="16"/>
        </w:numPr>
        <w:tabs>
          <w:tab w:val="left" w:pos="709"/>
        </w:tabs>
        <w:rPr>
          <w:bCs/>
          <w:color w:val="000000"/>
          <w:szCs w:val="21"/>
        </w:rPr>
      </w:pPr>
      <w:r w:rsidRPr="00D70367">
        <w:rPr>
          <w:rFonts w:hint="eastAsia"/>
          <w:bCs/>
          <w:color w:val="000000"/>
          <w:szCs w:val="21"/>
        </w:rPr>
        <w:t>评审活动遵循公平、公正、科学和择优的原则。</w:t>
      </w:r>
    </w:p>
    <w:p w14:paraId="3D291E26" w14:textId="77777777" w:rsidR="008450D4" w:rsidRPr="00D70367" w:rsidRDefault="00B04A37">
      <w:pPr>
        <w:numPr>
          <w:ilvl w:val="0"/>
          <w:numId w:val="16"/>
        </w:numPr>
        <w:tabs>
          <w:tab w:val="clear" w:pos="0"/>
          <w:tab w:val="left" w:pos="709"/>
        </w:tabs>
        <w:ind w:left="720" w:hanging="720"/>
        <w:rPr>
          <w:bCs/>
          <w:color w:val="000000"/>
          <w:szCs w:val="21"/>
        </w:rPr>
      </w:pPr>
      <w:r w:rsidRPr="00D70367">
        <w:rPr>
          <w:rFonts w:hAnsi="宋体"/>
          <w:bCs/>
          <w:szCs w:val="21"/>
        </w:rPr>
        <w:t>唱价之后，应答人不得要求</w:t>
      </w:r>
      <w:r w:rsidRPr="00D70367">
        <w:rPr>
          <w:rFonts w:hAnsi="宋体"/>
          <w:szCs w:val="21"/>
        </w:rPr>
        <w:t>通过修正或撤消不合要求的偏离从而使其应答成为实质上响应的应答。</w:t>
      </w:r>
    </w:p>
    <w:p w14:paraId="6D767098" w14:textId="77777777" w:rsidR="008450D4" w:rsidRPr="00D70367" w:rsidRDefault="00B04A37">
      <w:pPr>
        <w:numPr>
          <w:ilvl w:val="0"/>
          <w:numId w:val="16"/>
        </w:numPr>
        <w:tabs>
          <w:tab w:val="left" w:pos="709"/>
        </w:tabs>
        <w:ind w:left="709" w:hanging="709"/>
        <w:rPr>
          <w:bCs/>
          <w:color w:val="000000"/>
          <w:szCs w:val="21"/>
        </w:rPr>
      </w:pPr>
      <w:r w:rsidRPr="00D70367">
        <w:rPr>
          <w:rFonts w:hint="eastAsia"/>
          <w:bCs/>
          <w:color w:val="000000"/>
          <w:szCs w:val="21"/>
        </w:rPr>
        <w:lastRenderedPageBreak/>
        <w:t>评审委员会按照第五章“评审办法”规定的方法、评审因素、标准和程序对应答文件进行评审。第五章“评审办法”没有规定的方法、评审因素和标准，不作为评审依据。</w:t>
      </w:r>
    </w:p>
    <w:p w14:paraId="73CA5A6C" w14:textId="77777777" w:rsidR="008450D4" w:rsidRPr="00D70367" w:rsidRDefault="00B04A37">
      <w:pPr>
        <w:pStyle w:val="2"/>
      </w:pPr>
      <w:bookmarkStart w:id="134" w:name="_Toc107822511"/>
      <w:bookmarkStart w:id="135" w:name="_Toc24116"/>
      <w:bookmarkStart w:id="136" w:name="_Toc227057912"/>
      <w:bookmarkStart w:id="137" w:name="_Toc226969306"/>
      <w:r w:rsidRPr="00D70367">
        <w:t>评审方法</w:t>
      </w:r>
      <w:bookmarkEnd w:id="134"/>
      <w:bookmarkEnd w:id="135"/>
      <w:bookmarkEnd w:id="136"/>
      <w:bookmarkEnd w:id="137"/>
    </w:p>
    <w:p w14:paraId="34FBCDF5" w14:textId="77777777" w:rsidR="008450D4" w:rsidRPr="00D70367" w:rsidRDefault="00B04A37">
      <w:pPr>
        <w:pStyle w:val="af7"/>
        <w:numPr>
          <w:ilvl w:val="0"/>
          <w:numId w:val="17"/>
        </w:numPr>
        <w:ind w:left="567" w:hangingChars="270" w:hanging="567"/>
        <w:rPr>
          <w:color w:val="000000"/>
          <w:szCs w:val="21"/>
        </w:rPr>
      </w:pPr>
      <w:r w:rsidRPr="00D70367">
        <w:rPr>
          <w:rFonts w:hint="eastAsia"/>
          <w:color w:val="000000"/>
          <w:szCs w:val="21"/>
        </w:rPr>
        <w:t>比选文件中详细载明下述评审方法之一作为本次评审所采用的评审方法。评审方法见应答人须知前附表。</w:t>
      </w:r>
    </w:p>
    <w:p w14:paraId="3B18F90F" w14:textId="77777777" w:rsidR="008450D4" w:rsidRPr="00D70367" w:rsidRDefault="00B04A37">
      <w:pPr>
        <w:numPr>
          <w:ilvl w:val="0"/>
          <w:numId w:val="17"/>
        </w:numPr>
        <w:tabs>
          <w:tab w:val="clear" w:pos="420"/>
          <w:tab w:val="left" w:pos="709"/>
        </w:tabs>
        <w:ind w:left="567" w:hangingChars="270" w:hanging="567"/>
        <w:rPr>
          <w:color w:val="000000"/>
          <w:szCs w:val="21"/>
        </w:rPr>
      </w:pPr>
      <w:r w:rsidRPr="00D70367">
        <w:rPr>
          <w:rFonts w:hAnsi="宋体"/>
          <w:color w:val="000000"/>
          <w:szCs w:val="21"/>
        </w:rPr>
        <w:t>经评审的最低价法：在满足比选文件所列商务条件及技术条件下，经评审的价格最低的中选，但是价格低于成本的除外。</w:t>
      </w:r>
    </w:p>
    <w:p w14:paraId="4817921C" w14:textId="77777777" w:rsidR="008450D4" w:rsidRPr="00D70367" w:rsidRDefault="00B04A37">
      <w:pPr>
        <w:numPr>
          <w:ilvl w:val="0"/>
          <w:numId w:val="17"/>
        </w:numPr>
        <w:tabs>
          <w:tab w:val="clear" w:pos="420"/>
          <w:tab w:val="left" w:pos="709"/>
        </w:tabs>
        <w:ind w:left="567" w:hangingChars="270" w:hanging="567"/>
        <w:rPr>
          <w:color w:val="000000"/>
          <w:szCs w:val="21"/>
        </w:rPr>
      </w:pPr>
      <w:r w:rsidRPr="00D70367">
        <w:rPr>
          <w:rFonts w:hAnsi="宋体"/>
          <w:color w:val="000000"/>
          <w:szCs w:val="21"/>
        </w:rPr>
        <w:t>综合评估法：在比选文件中载明所有详细的量化因素和权重比值。</w:t>
      </w:r>
    </w:p>
    <w:p w14:paraId="4B4D17F5" w14:textId="77777777" w:rsidR="008450D4" w:rsidRPr="00D70367" w:rsidRDefault="00B04A37">
      <w:pPr>
        <w:pStyle w:val="2"/>
      </w:pPr>
      <w:bookmarkStart w:id="138" w:name="_Toc22334"/>
      <w:bookmarkStart w:id="139" w:name="_Toc488655857"/>
      <w:bookmarkStart w:id="140" w:name="_Toc227057914"/>
      <w:bookmarkStart w:id="141" w:name="_Toc226969308"/>
      <w:bookmarkStart w:id="142" w:name="_Toc107822513"/>
      <w:r w:rsidRPr="00D70367">
        <w:rPr>
          <w:rFonts w:hint="eastAsia"/>
        </w:rPr>
        <w:t>关于划分采购包</w:t>
      </w:r>
      <w:bookmarkEnd w:id="138"/>
    </w:p>
    <w:p w14:paraId="679CFF66" w14:textId="77777777" w:rsidR="008450D4" w:rsidRPr="00D70367" w:rsidRDefault="00B04A37">
      <w:pPr>
        <w:ind w:firstLineChars="200" w:firstLine="420"/>
        <w:rPr>
          <w:rFonts w:ascii="宋体" w:hAnsi="宋体"/>
          <w:color w:val="000000"/>
          <w:szCs w:val="21"/>
        </w:rPr>
      </w:pPr>
      <w:r w:rsidRPr="00D70367">
        <w:rPr>
          <w:rFonts w:ascii="宋体" w:hAnsi="宋体" w:hint="eastAsia"/>
          <w:color w:val="000000"/>
          <w:szCs w:val="21"/>
        </w:rPr>
        <w:t>见应答人须知前附表。</w:t>
      </w:r>
    </w:p>
    <w:p w14:paraId="0CFECD64" w14:textId="77777777" w:rsidR="008450D4" w:rsidRPr="00D70367" w:rsidRDefault="00B04A37">
      <w:pPr>
        <w:pStyle w:val="2"/>
      </w:pPr>
      <w:bookmarkStart w:id="143" w:name="_Toc31826"/>
      <w:r w:rsidRPr="00D70367">
        <w:rPr>
          <w:rFonts w:hint="eastAsia"/>
        </w:rPr>
        <w:t>相关人员的接触</w:t>
      </w:r>
      <w:bookmarkEnd w:id="139"/>
      <w:bookmarkEnd w:id="140"/>
      <w:bookmarkEnd w:id="141"/>
      <w:bookmarkEnd w:id="142"/>
      <w:bookmarkEnd w:id="143"/>
    </w:p>
    <w:p w14:paraId="261A26EF" w14:textId="77777777" w:rsidR="008450D4" w:rsidRPr="00D70367" w:rsidRDefault="00B04A37">
      <w:pPr>
        <w:numPr>
          <w:ilvl w:val="0"/>
          <w:numId w:val="18"/>
        </w:numPr>
        <w:tabs>
          <w:tab w:val="left" w:pos="720"/>
        </w:tabs>
        <w:spacing w:after="120"/>
        <w:ind w:left="720" w:hanging="720"/>
        <w:rPr>
          <w:color w:val="000000"/>
          <w:szCs w:val="21"/>
        </w:rPr>
      </w:pPr>
      <w:r w:rsidRPr="00D70367">
        <w:rPr>
          <w:rFonts w:hAnsi="宋体"/>
          <w:color w:val="000000"/>
          <w:szCs w:val="21"/>
        </w:rPr>
        <w:t>从唱价之日起至授予合同期间，应答人不得就与其应答有关的事项与采购人和评审委员会的人员私下接触。</w:t>
      </w:r>
    </w:p>
    <w:p w14:paraId="54545BBD" w14:textId="77777777" w:rsidR="008450D4" w:rsidRPr="00D70367" w:rsidRDefault="00B04A37">
      <w:pPr>
        <w:numPr>
          <w:ilvl w:val="0"/>
          <w:numId w:val="18"/>
        </w:numPr>
        <w:tabs>
          <w:tab w:val="left" w:pos="709"/>
        </w:tabs>
        <w:spacing w:after="120"/>
        <w:ind w:left="720" w:hanging="720"/>
        <w:rPr>
          <w:color w:val="000000"/>
          <w:szCs w:val="21"/>
        </w:rPr>
      </w:pPr>
      <w:r w:rsidRPr="00D70367">
        <w:rPr>
          <w:rFonts w:hAnsi="宋体"/>
          <w:color w:val="000000"/>
          <w:szCs w:val="21"/>
        </w:rPr>
        <w:t>应答人试图对采购人和评审委员会的评审、比较或中选候选人的决定进行影响，都可能导致其应答被拒绝。</w:t>
      </w:r>
    </w:p>
    <w:p w14:paraId="43505559" w14:textId="77777777" w:rsidR="008450D4" w:rsidRPr="00D70367" w:rsidRDefault="00B04A37">
      <w:pPr>
        <w:numPr>
          <w:ilvl w:val="0"/>
          <w:numId w:val="18"/>
        </w:numPr>
        <w:tabs>
          <w:tab w:val="left" w:pos="709"/>
        </w:tabs>
        <w:spacing w:after="120"/>
        <w:ind w:left="720" w:hanging="720"/>
        <w:rPr>
          <w:color w:val="000000"/>
          <w:szCs w:val="21"/>
        </w:rPr>
      </w:pPr>
      <w:r w:rsidRPr="00D70367">
        <w:rPr>
          <w:rFonts w:hAnsi="宋体"/>
          <w:color w:val="000000"/>
          <w:szCs w:val="21"/>
        </w:rPr>
        <w:t>在确定中选人之前</w:t>
      </w:r>
      <w:r w:rsidRPr="00D70367">
        <w:rPr>
          <w:color w:val="000000"/>
          <w:szCs w:val="21"/>
        </w:rPr>
        <w:t>,</w:t>
      </w:r>
      <w:r w:rsidRPr="00D70367">
        <w:rPr>
          <w:rFonts w:hAnsi="宋体"/>
          <w:color w:val="000000"/>
          <w:szCs w:val="21"/>
        </w:rPr>
        <w:t>采购人不得与应答人就应答价格，应答方案等实质性内容进行谈判</w:t>
      </w:r>
      <w:r w:rsidRPr="00D70367">
        <w:rPr>
          <w:rFonts w:hAnsi="宋体" w:hint="eastAsia"/>
          <w:color w:val="000000"/>
          <w:szCs w:val="21"/>
        </w:rPr>
        <w:t>。</w:t>
      </w:r>
    </w:p>
    <w:p w14:paraId="7BE7228D" w14:textId="77777777" w:rsidR="008450D4" w:rsidRPr="00D70367" w:rsidRDefault="00B04A37">
      <w:pPr>
        <w:pStyle w:val="2"/>
      </w:pPr>
      <w:bookmarkStart w:id="144" w:name="_Toc488655860"/>
      <w:bookmarkStart w:id="145" w:name="_Toc227057915"/>
      <w:bookmarkStart w:id="146" w:name="_Toc107822516"/>
      <w:bookmarkStart w:id="147" w:name="_Toc226969309"/>
      <w:bookmarkStart w:id="148" w:name="_Toc9328"/>
      <w:r w:rsidRPr="00D70367">
        <w:t>中选通知书</w:t>
      </w:r>
      <w:bookmarkEnd w:id="144"/>
      <w:bookmarkEnd w:id="145"/>
      <w:bookmarkEnd w:id="146"/>
      <w:bookmarkEnd w:id="147"/>
      <w:bookmarkEnd w:id="148"/>
    </w:p>
    <w:p w14:paraId="6D2578A6" w14:textId="77777777" w:rsidR="008450D4" w:rsidRPr="00D70367" w:rsidRDefault="00B04A37">
      <w:pPr>
        <w:numPr>
          <w:ilvl w:val="0"/>
          <w:numId w:val="19"/>
        </w:numPr>
        <w:tabs>
          <w:tab w:val="clear" w:pos="0"/>
          <w:tab w:val="left" w:pos="709"/>
        </w:tabs>
        <w:ind w:left="709" w:hanging="709"/>
        <w:rPr>
          <w:rFonts w:hAnsi="宋体"/>
          <w:color w:val="000000"/>
          <w:szCs w:val="21"/>
        </w:rPr>
      </w:pPr>
      <w:r w:rsidRPr="00D70367">
        <w:rPr>
          <w:rFonts w:hAnsi="宋体" w:hint="eastAsia"/>
          <w:color w:val="000000"/>
          <w:szCs w:val="21"/>
        </w:rPr>
        <w:t>评审委员会根据第五章规定的评审办法完成评审，并根据得分排名推荐中选候选人。</w:t>
      </w:r>
    </w:p>
    <w:p w14:paraId="51927B34" w14:textId="77777777" w:rsidR="008450D4" w:rsidRPr="00D70367" w:rsidRDefault="00B04A37">
      <w:pPr>
        <w:numPr>
          <w:ilvl w:val="0"/>
          <w:numId w:val="19"/>
        </w:numPr>
        <w:tabs>
          <w:tab w:val="clear" w:pos="0"/>
          <w:tab w:val="left" w:pos="709"/>
        </w:tabs>
        <w:ind w:left="709" w:hanging="709"/>
        <w:rPr>
          <w:rFonts w:hAnsi="宋体"/>
          <w:color w:val="000000"/>
          <w:szCs w:val="21"/>
        </w:rPr>
      </w:pPr>
      <w:r w:rsidRPr="00D70367">
        <w:rPr>
          <w:rFonts w:hAnsi="宋体" w:hint="eastAsia"/>
          <w:color w:val="000000"/>
          <w:szCs w:val="21"/>
        </w:rPr>
        <w:t>中选候选人名单将在应答人须知前附表所载明的媒介进行公示，公示日期不少于</w:t>
      </w:r>
      <w:r w:rsidRPr="00D70367">
        <w:rPr>
          <w:rFonts w:hAnsi="宋体" w:hint="eastAsia"/>
          <w:color w:val="000000"/>
          <w:szCs w:val="21"/>
        </w:rPr>
        <w:t>3</w:t>
      </w:r>
      <w:r w:rsidRPr="00D70367">
        <w:rPr>
          <w:rFonts w:hAnsi="宋体" w:hint="eastAsia"/>
          <w:color w:val="000000"/>
          <w:szCs w:val="21"/>
        </w:rPr>
        <w:t>日。</w:t>
      </w:r>
    </w:p>
    <w:p w14:paraId="7B8D6050" w14:textId="77777777" w:rsidR="008450D4" w:rsidRPr="00D70367" w:rsidRDefault="00B04A37">
      <w:pPr>
        <w:numPr>
          <w:ilvl w:val="0"/>
          <w:numId w:val="19"/>
        </w:numPr>
        <w:tabs>
          <w:tab w:val="clear" w:pos="0"/>
          <w:tab w:val="left" w:pos="709"/>
        </w:tabs>
        <w:ind w:left="709" w:hanging="709"/>
        <w:rPr>
          <w:color w:val="000000"/>
          <w:szCs w:val="21"/>
        </w:rPr>
      </w:pPr>
      <w:r w:rsidRPr="00D70367">
        <w:rPr>
          <w:rFonts w:hAnsi="宋体"/>
          <w:color w:val="000000"/>
          <w:szCs w:val="21"/>
        </w:rPr>
        <w:t>中选人确定后，采购人或委托采购代理机构向中选人发出中选通知书，同时通知未中选人。</w:t>
      </w:r>
    </w:p>
    <w:p w14:paraId="79B4E8E0" w14:textId="77777777" w:rsidR="008450D4" w:rsidRPr="00D70367" w:rsidRDefault="00B04A37">
      <w:pPr>
        <w:numPr>
          <w:ilvl w:val="0"/>
          <w:numId w:val="19"/>
        </w:numPr>
        <w:tabs>
          <w:tab w:val="clear" w:pos="0"/>
          <w:tab w:val="left" w:pos="709"/>
        </w:tabs>
        <w:ind w:left="709" w:hanging="709"/>
        <w:rPr>
          <w:color w:val="000000"/>
          <w:szCs w:val="21"/>
        </w:rPr>
      </w:pPr>
      <w:r w:rsidRPr="00D70367">
        <w:rPr>
          <w:rFonts w:hAnsi="宋体"/>
          <w:color w:val="000000"/>
          <w:szCs w:val="21"/>
        </w:rPr>
        <w:t>中选通知书是</w:t>
      </w:r>
      <w:r w:rsidRPr="00D70367">
        <w:rPr>
          <w:rFonts w:hAnsi="宋体" w:hint="eastAsia"/>
          <w:color w:val="000000"/>
          <w:szCs w:val="21"/>
        </w:rPr>
        <w:t>采购文件</w:t>
      </w:r>
      <w:r w:rsidRPr="00D70367">
        <w:rPr>
          <w:rFonts w:hAnsi="宋体"/>
          <w:color w:val="000000"/>
          <w:szCs w:val="21"/>
        </w:rPr>
        <w:t>和合同的组成部分。</w:t>
      </w:r>
    </w:p>
    <w:p w14:paraId="2C56D77B" w14:textId="77777777" w:rsidR="008450D4" w:rsidRPr="00D70367" w:rsidRDefault="00B04A37">
      <w:pPr>
        <w:numPr>
          <w:ilvl w:val="0"/>
          <w:numId w:val="19"/>
        </w:numPr>
        <w:tabs>
          <w:tab w:val="clear" w:pos="0"/>
          <w:tab w:val="left" w:pos="709"/>
        </w:tabs>
        <w:ind w:left="709" w:hanging="709"/>
        <w:rPr>
          <w:color w:val="000000"/>
          <w:szCs w:val="21"/>
        </w:rPr>
      </w:pPr>
      <w:r w:rsidRPr="00D70367">
        <w:rPr>
          <w:rFonts w:hAnsi="宋体"/>
          <w:color w:val="000000"/>
          <w:szCs w:val="21"/>
        </w:rPr>
        <w:t>中选通知书对采购人和中选人具有法律约束力。中选通知书发出后，采购人改变中选结果或者中选人放弃中选的，应当承担法律责任。</w:t>
      </w:r>
    </w:p>
    <w:p w14:paraId="1A955823" w14:textId="77777777" w:rsidR="008450D4" w:rsidRPr="00D70367" w:rsidRDefault="00B04A37">
      <w:pPr>
        <w:numPr>
          <w:ilvl w:val="0"/>
          <w:numId w:val="19"/>
        </w:numPr>
        <w:tabs>
          <w:tab w:val="clear" w:pos="0"/>
          <w:tab w:val="left" w:pos="709"/>
        </w:tabs>
        <w:ind w:left="709" w:hanging="709"/>
        <w:rPr>
          <w:color w:val="000000"/>
          <w:szCs w:val="21"/>
        </w:rPr>
      </w:pPr>
      <w:r w:rsidRPr="00D70367">
        <w:rPr>
          <w:rFonts w:hAnsi="宋体"/>
          <w:color w:val="000000"/>
          <w:szCs w:val="21"/>
        </w:rPr>
        <w:t>在中选人按照本须知的规定提交履约保证金后，采购人将按照本须知的规定退还所有应答保证金。</w:t>
      </w:r>
    </w:p>
    <w:p w14:paraId="6E62F102" w14:textId="77777777" w:rsidR="008450D4" w:rsidRPr="00D70367" w:rsidRDefault="00B04A37">
      <w:pPr>
        <w:pStyle w:val="2"/>
      </w:pPr>
      <w:bookmarkStart w:id="149" w:name="_Toc226969310"/>
      <w:bookmarkStart w:id="150" w:name="_Toc227057916"/>
      <w:bookmarkStart w:id="151" w:name="_Toc107822517"/>
      <w:bookmarkStart w:id="152" w:name="_Toc20017"/>
      <w:r w:rsidRPr="00D70367">
        <w:lastRenderedPageBreak/>
        <w:t>签订</w:t>
      </w:r>
      <w:r w:rsidRPr="00D70367">
        <w:rPr>
          <w:rFonts w:hint="eastAsia"/>
        </w:rPr>
        <w:t>书面</w:t>
      </w:r>
      <w:r w:rsidRPr="00D70367">
        <w:t>合同</w:t>
      </w:r>
      <w:bookmarkEnd w:id="149"/>
      <w:bookmarkEnd w:id="150"/>
      <w:bookmarkEnd w:id="151"/>
      <w:bookmarkEnd w:id="152"/>
    </w:p>
    <w:p w14:paraId="64C4BFB4" w14:textId="77777777" w:rsidR="008450D4" w:rsidRPr="00D70367" w:rsidRDefault="00B04A37">
      <w:pPr>
        <w:numPr>
          <w:ilvl w:val="0"/>
          <w:numId w:val="20"/>
        </w:numPr>
        <w:tabs>
          <w:tab w:val="clear" w:pos="0"/>
          <w:tab w:val="left" w:pos="720"/>
        </w:tabs>
        <w:ind w:left="720" w:hanging="720"/>
        <w:rPr>
          <w:color w:val="000000"/>
          <w:szCs w:val="21"/>
        </w:rPr>
      </w:pPr>
      <w:r w:rsidRPr="00D70367">
        <w:rPr>
          <w:rFonts w:hAnsi="宋体"/>
          <w:color w:val="000000"/>
          <w:szCs w:val="21"/>
        </w:rPr>
        <w:t>采购人在中选通知书中载明与中选人签订书面合同的时间地点，采购人与中选人不再订立背离合同实质性内容的其他协议。</w:t>
      </w:r>
    </w:p>
    <w:p w14:paraId="6AFB3E78" w14:textId="77777777" w:rsidR="008450D4" w:rsidRPr="00D70367" w:rsidRDefault="00B04A37">
      <w:pPr>
        <w:numPr>
          <w:ilvl w:val="0"/>
          <w:numId w:val="20"/>
        </w:numPr>
        <w:tabs>
          <w:tab w:val="clear" w:pos="0"/>
          <w:tab w:val="left" w:pos="709"/>
        </w:tabs>
        <w:ind w:left="709" w:hanging="703"/>
        <w:rPr>
          <w:color w:val="000000"/>
          <w:szCs w:val="21"/>
        </w:rPr>
      </w:pPr>
      <w:r w:rsidRPr="00D70367">
        <w:rPr>
          <w:rFonts w:hAnsi="宋体"/>
          <w:color w:val="000000"/>
          <w:szCs w:val="21"/>
        </w:rPr>
        <w:t>采购人在发送中选通知书的同时，将把比选文件中提供的合同格式连同签订合同的相关事宜同时发送给中选人。</w:t>
      </w:r>
    </w:p>
    <w:p w14:paraId="439878E1" w14:textId="77777777" w:rsidR="008450D4" w:rsidRPr="00D70367" w:rsidRDefault="00B04A37">
      <w:pPr>
        <w:numPr>
          <w:ilvl w:val="0"/>
          <w:numId w:val="20"/>
        </w:numPr>
        <w:tabs>
          <w:tab w:val="clear" w:pos="0"/>
          <w:tab w:val="left" w:pos="709"/>
        </w:tabs>
        <w:ind w:left="709" w:hanging="703"/>
        <w:rPr>
          <w:color w:val="000000"/>
          <w:szCs w:val="21"/>
        </w:rPr>
      </w:pPr>
      <w:r w:rsidRPr="00D70367">
        <w:rPr>
          <w:rFonts w:hAnsi="宋体"/>
          <w:color w:val="000000"/>
          <w:szCs w:val="21"/>
        </w:rPr>
        <w:t>中选人在收到中选通知书后</w:t>
      </w:r>
      <w:r w:rsidRPr="00D70367">
        <w:rPr>
          <w:rFonts w:hAnsi="宋体"/>
          <w:bCs/>
          <w:color w:val="000000"/>
          <w:szCs w:val="21"/>
        </w:rPr>
        <w:t>按</w:t>
      </w:r>
      <w:r w:rsidRPr="00D70367">
        <w:rPr>
          <w:rFonts w:hAnsi="宋体"/>
          <w:color w:val="000000"/>
          <w:szCs w:val="21"/>
        </w:rPr>
        <w:t>比选文件规定的期限内，与采购人签订合同。</w:t>
      </w:r>
    </w:p>
    <w:p w14:paraId="4B62302C" w14:textId="77777777" w:rsidR="008450D4" w:rsidRPr="00D70367" w:rsidRDefault="00B04A37">
      <w:pPr>
        <w:pStyle w:val="2"/>
      </w:pPr>
      <w:bookmarkStart w:id="153" w:name="_Toc227057917"/>
      <w:bookmarkStart w:id="154" w:name="_Toc29198"/>
      <w:bookmarkStart w:id="155" w:name="_Toc226969311"/>
      <w:bookmarkStart w:id="156" w:name="_Toc488655865"/>
      <w:bookmarkStart w:id="157" w:name="_Toc107822518"/>
      <w:r w:rsidRPr="00D70367">
        <w:t>履约保证金</w:t>
      </w:r>
      <w:bookmarkEnd w:id="153"/>
      <w:bookmarkEnd w:id="154"/>
      <w:bookmarkEnd w:id="155"/>
      <w:bookmarkEnd w:id="156"/>
      <w:bookmarkEnd w:id="157"/>
    </w:p>
    <w:p w14:paraId="10DED90F" w14:textId="77777777" w:rsidR="008450D4" w:rsidRPr="00D70367" w:rsidRDefault="00B04A37">
      <w:pPr>
        <w:numPr>
          <w:ilvl w:val="0"/>
          <w:numId w:val="21"/>
        </w:numPr>
        <w:tabs>
          <w:tab w:val="clear" w:pos="0"/>
          <w:tab w:val="left" w:pos="709"/>
        </w:tabs>
        <w:ind w:left="720" w:hanging="720"/>
        <w:rPr>
          <w:color w:val="000000"/>
          <w:szCs w:val="21"/>
        </w:rPr>
      </w:pPr>
      <w:r w:rsidRPr="00D70367">
        <w:rPr>
          <w:rFonts w:hAnsi="宋体"/>
          <w:color w:val="000000"/>
          <w:szCs w:val="21"/>
        </w:rPr>
        <w:t>中选人在收到采购人的中选通知书后，应按照</w:t>
      </w:r>
      <w:r w:rsidRPr="00D70367">
        <w:rPr>
          <w:rFonts w:hAnsi="宋体" w:hint="eastAsia"/>
          <w:color w:val="000000"/>
          <w:szCs w:val="21"/>
        </w:rPr>
        <w:t>采购</w:t>
      </w:r>
      <w:r w:rsidRPr="00D70367">
        <w:rPr>
          <w:rFonts w:hAnsi="宋体"/>
          <w:color w:val="000000"/>
          <w:szCs w:val="21"/>
        </w:rPr>
        <w:t>文件的规定，采用比选文件中提供的履约保证金银行保函格式或买方可以接受的其他形式向买方提交履约保证金。</w:t>
      </w:r>
    </w:p>
    <w:p w14:paraId="5039DC74" w14:textId="77777777" w:rsidR="008450D4" w:rsidRPr="00D70367" w:rsidRDefault="00B04A37">
      <w:pPr>
        <w:numPr>
          <w:ilvl w:val="0"/>
          <w:numId w:val="21"/>
        </w:numPr>
        <w:tabs>
          <w:tab w:val="clear" w:pos="0"/>
          <w:tab w:val="left" w:pos="709"/>
        </w:tabs>
        <w:ind w:left="720" w:hanging="720"/>
        <w:rPr>
          <w:color w:val="000000"/>
          <w:szCs w:val="21"/>
        </w:rPr>
      </w:pPr>
      <w:r w:rsidRPr="00D70367">
        <w:rPr>
          <w:rFonts w:hAnsi="宋体"/>
          <w:color w:val="000000"/>
          <w:szCs w:val="21"/>
        </w:rPr>
        <w:t>如果中选人没有按规定提交履约保证金，</w:t>
      </w:r>
      <w:r w:rsidRPr="00D70367">
        <w:rPr>
          <w:rFonts w:hAnsi="宋体" w:hint="eastAsia"/>
          <w:color w:val="000000"/>
          <w:szCs w:val="21"/>
        </w:rPr>
        <w:t>采购</w:t>
      </w:r>
      <w:r w:rsidRPr="00D70367">
        <w:rPr>
          <w:rFonts w:hAnsi="宋体"/>
          <w:color w:val="000000"/>
          <w:szCs w:val="21"/>
        </w:rPr>
        <w:t>人将取消该中选，并没收其应答保证金。在此情况下，采购人可将合同授予下一个中选候选人，或重新</w:t>
      </w:r>
      <w:r w:rsidRPr="00D70367">
        <w:rPr>
          <w:rFonts w:hAnsi="宋体" w:hint="eastAsia"/>
          <w:color w:val="000000"/>
          <w:szCs w:val="21"/>
        </w:rPr>
        <w:t>比选</w:t>
      </w:r>
      <w:r w:rsidRPr="00D70367">
        <w:rPr>
          <w:rFonts w:hAnsi="宋体"/>
          <w:color w:val="000000"/>
          <w:szCs w:val="21"/>
        </w:rPr>
        <w:t>。</w:t>
      </w:r>
    </w:p>
    <w:p w14:paraId="56CB3D55" w14:textId="77777777" w:rsidR="008450D4" w:rsidRPr="00D70367" w:rsidRDefault="00B04A37">
      <w:pPr>
        <w:pStyle w:val="2"/>
      </w:pPr>
      <w:bookmarkStart w:id="158" w:name="_Toc19659"/>
      <w:r w:rsidRPr="00D70367">
        <w:rPr>
          <w:rFonts w:hint="eastAsia"/>
        </w:rPr>
        <w:t>投诉处理</w:t>
      </w:r>
      <w:bookmarkEnd w:id="158"/>
    </w:p>
    <w:p w14:paraId="4DFCD4FF" w14:textId="77777777" w:rsidR="008450D4" w:rsidRPr="00D70367" w:rsidRDefault="00B04A37">
      <w:pPr>
        <w:ind w:firstLineChars="200" w:firstLine="420"/>
        <w:rPr>
          <w:rFonts w:ascii="宋体" w:hAnsi="宋体"/>
          <w:color w:val="000000"/>
          <w:szCs w:val="21"/>
        </w:rPr>
      </w:pPr>
      <w:r w:rsidRPr="00D70367">
        <w:rPr>
          <w:rFonts w:ascii="宋体" w:hAnsi="宋体" w:hint="eastAsia"/>
          <w:color w:val="000000"/>
          <w:szCs w:val="21"/>
        </w:rPr>
        <w:t>见应答人须知前附表。</w:t>
      </w:r>
    </w:p>
    <w:p w14:paraId="1F35B3DB" w14:textId="77777777" w:rsidR="008450D4" w:rsidRPr="00D70367" w:rsidRDefault="00B04A37">
      <w:pPr>
        <w:pStyle w:val="2"/>
      </w:pPr>
      <w:bookmarkStart w:id="159" w:name="_Toc226969312"/>
      <w:bookmarkStart w:id="160" w:name="_Toc107822519"/>
      <w:bookmarkStart w:id="161" w:name="_Toc488655867"/>
      <w:bookmarkStart w:id="162" w:name="_Toc227057918"/>
      <w:bookmarkStart w:id="163" w:name="_Toc11401"/>
      <w:r w:rsidRPr="00D70367">
        <w:rPr>
          <w:rFonts w:hint="eastAsia"/>
        </w:rPr>
        <w:t>采购代理</w:t>
      </w:r>
      <w:r w:rsidRPr="00D70367">
        <w:t>服务费</w:t>
      </w:r>
      <w:bookmarkEnd w:id="159"/>
      <w:bookmarkEnd w:id="160"/>
      <w:bookmarkEnd w:id="161"/>
      <w:bookmarkEnd w:id="162"/>
      <w:bookmarkEnd w:id="163"/>
    </w:p>
    <w:p w14:paraId="6A41A894" w14:textId="77777777" w:rsidR="008450D4" w:rsidRPr="00D70367" w:rsidRDefault="00B04A37">
      <w:pPr>
        <w:numPr>
          <w:ilvl w:val="0"/>
          <w:numId w:val="22"/>
        </w:numPr>
        <w:tabs>
          <w:tab w:val="clear" w:pos="0"/>
          <w:tab w:val="left" w:pos="709"/>
        </w:tabs>
        <w:ind w:left="720" w:hanging="720"/>
        <w:rPr>
          <w:color w:val="000000"/>
          <w:szCs w:val="21"/>
        </w:rPr>
      </w:pPr>
      <w:r w:rsidRPr="00D70367">
        <w:rPr>
          <w:rFonts w:hAnsi="宋体"/>
          <w:color w:val="000000"/>
          <w:szCs w:val="21"/>
        </w:rPr>
        <w:t>采用采购代理方式的，应答人中选后，应按照比选文件规定的数额向采购代理机构交纳采购代理服务费。</w:t>
      </w:r>
    </w:p>
    <w:p w14:paraId="73ED35AA" w14:textId="77777777" w:rsidR="008450D4" w:rsidRPr="00D70367" w:rsidRDefault="00B04A37">
      <w:pPr>
        <w:numPr>
          <w:ilvl w:val="0"/>
          <w:numId w:val="22"/>
        </w:numPr>
        <w:tabs>
          <w:tab w:val="clear" w:pos="0"/>
          <w:tab w:val="left" w:pos="709"/>
        </w:tabs>
        <w:spacing w:after="120"/>
        <w:ind w:left="720" w:hanging="720"/>
      </w:pPr>
      <w:r w:rsidRPr="00D70367">
        <w:rPr>
          <w:rFonts w:hAnsi="宋体"/>
          <w:color w:val="000000"/>
          <w:szCs w:val="21"/>
        </w:rPr>
        <w:t>采购代理服务费按照比选文件规定的形式之一提交（见应答人须知前附表）。</w:t>
      </w:r>
    </w:p>
    <w:p w14:paraId="6E30BD48" w14:textId="77777777" w:rsidR="008450D4" w:rsidRPr="00D70367" w:rsidRDefault="00B04A37">
      <w:pPr>
        <w:widowControl/>
        <w:jc w:val="left"/>
        <w:rPr>
          <w:rFonts w:eastAsia="黑体"/>
          <w:bCs/>
          <w:kern w:val="44"/>
          <w:sz w:val="30"/>
          <w:szCs w:val="44"/>
        </w:rPr>
      </w:pPr>
      <w:bookmarkStart w:id="164" w:name="_Toc227057922"/>
      <w:bookmarkStart w:id="165" w:name="_Toc107822520"/>
      <w:bookmarkStart w:id="166" w:name="_Toc226969316"/>
      <w:r w:rsidRPr="00D70367">
        <w:br w:type="page"/>
      </w:r>
    </w:p>
    <w:p w14:paraId="5EDA5D2E" w14:textId="77777777" w:rsidR="008450D4" w:rsidRPr="00D70367" w:rsidRDefault="00B04A37">
      <w:pPr>
        <w:pStyle w:val="1"/>
      </w:pPr>
      <w:bookmarkStart w:id="167" w:name="_Toc13473"/>
      <w:bookmarkEnd w:id="164"/>
      <w:bookmarkEnd w:id="165"/>
      <w:bookmarkEnd w:id="166"/>
      <w:r w:rsidRPr="00D70367">
        <w:rPr>
          <w:rFonts w:hint="eastAsia"/>
        </w:rPr>
        <w:lastRenderedPageBreak/>
        <w:t>商务</w:t>
      </w:r>
      <w:r w:rsidRPr="00D70367">
        <w:t>规范书</w:t>
      </w:r>
      <w:bookmarkEnd w:id="167"/>
    </w:p>
    <w:p w14:paraId="7A358872" w14:textId="77777777" w:rsidR="008450D4" w:rsidRPr="00D70367" w:rsidRDefault="00B04A37">
      <w:pPr>
        <w:tabs>
          <w:tab w:val="left" w:pos="318"/>
        </w:tabs>
        <w:spacing w:line="360" w:lineRule="auto"/>
        <w:ind w:firstLineChars="200" w:firstLine="420"/>
        <w:rPr>
          <w:bCs/>
          <w:szCs w:val="21"/>
        </w:rPr>
      </w:pPr>
      <w:r w:rsidRPr="00D70367">
        <w:rPr>
          <w:bCs/>
          <w:szCs w:val="21"/>
        </w:rPr>
        <w:t>本章的条款具体见比选文件附件</w:t>
      </w:r>
      <w:r w:rsidRPr="00D70367">
        <w:rPr>
          <w:rFonts w:hint="eastAsia"/>
          <w:bCs/>
          <w:szCs w:val="21"/>
        </w:rPr>
        <w:t>：</w:t>
      </w:r>
      <w:r w:rsidRPr="00D70367">
        <w:rPr>
          <w:bCs/>
          <w:color w:val="FF0000"/>
          <w:szCs w:val="21"/>
        </w:rPr>
        <w:t>《</w:t>
      </w:r>
      <w:r w:rsidRPr="00D70367">
        <w:rPr>
          <w:rFonts w:hint="eastAsia"/>
          <w:bCs/>
          <w:color w:val="FF0000"/>
          <w:szCs w:val="21"/>
        </w:rPr>
        <w:t>商务规范书</w:t>
      </w:r>
      <w:r w:rsidRPr="00D70367">
        <w:rPr>
          <w:bCs/>
          <w:color w:val="FF0000"/>
          <w:szCs w:val="21"/>
        </w:rPr>
        <w:t>》</w:t>
      </w:r>
      <w:r w:rsidRPr="00D70367">
        <w:rPr>
          <w:bCs/>
          <w:szCs w:val="21"/>
        </w:rPr>
        <w:t>，应答人</w:t>
      </w:r>
      <w:r w:rsidRPr="00D70367">
        <w:rPr>
          <w:rFonts w:hint="eastAsia"/>
          <w:bCs/>
          <w:szCs w:val="21"/>
        </w:rPr>
        <w:t>无需</w:t>
      </w:r>
      <w:r w:rsidRPr="00D70367">
        <w:rPr>
          <w:bCs/>
          <w:szCs w:val="21"/>
        </w:rPr>
        <w:t>进行</w:t>
      </w:r>
      <w:r w:rsidRPr="00D70367">
        <w:rPr>
          <w:rFonts w:hint="eastAsia"/>
          <w:bCs/>
          <w:szCs w:val="21"/>
        </w:rPr>
        <w:t>点对点</w:t>
      </w:r>
      <w:r w:rsidRPr="00D70367">
        <w:rPr>
          <w:bCs/>
          <w:szCs w:val="21"/>
        </w:rPr>
        <w:t>应答。如有</w:t>
      </w:r>
      <w:r w:rsidRPr="00D70367">
        <w:rPr>
          <w:rFonts w:hint="eastAsia"/>
          <w:bCs/>
          <w:szCs w:val="21"/>
        </w:rPr>
        <w:t>“</w:t>
      </w:r>
      <w:r w:rsidRPr="00D70367">
        <w:rPr>
          <w:bCs/>
          <w:szCs w:val="21"/>
        </w:rPr>
        <w:t>不满足</w:t>
      </w:r>
      <w:r w:rsidRPr="00D70367">
        <w:rPr>
          <w:rFonts w:hint="eastAsia"/>
          <w:bCs/>
          <w:szCs w:val="21"/>
        </w:rPr>
        <w:t>”</w:t>
      </w:r>
      <w:r w:rsidRPr="00D70367">
        <w:rPr>
          <w:bCs/>
          <w:szCs w:val="21"/>
        </w:rPr>
        <w:t>、</w:t>
      </w:r>
      <w:r w:rsidRPr="00D70367">
        <w:rPr>
          <w:rFonts w:hint="eastAsia"/>
          <w:bCs/>
          <w:szCs w:val="21"/>
        </w:rPr>
        <w:t>“</w:t>
      </w:r>
      <w:r w:rsidRPr="00D70367">
        <w:rPr>
          <w:bCs/>
          <w:szCs w:val="21"/>
        </w:rPr>
        <w:t>优于</w:t>
      </w:r>
      <w:r w:rsidRPr="00D70367">
        <w:rPr>
          <w:rFonts w:hint="eastAsia"/>
          <w:bCs/>
          <w:szCs w:val="21"/>
        </w:rPr>
        <w:t>”</w:t>
      </w:r>
      <w:r w:rsidRPr="00D70367">
        <w:rPr>
          <w:bCs/>
          <w:szCs w:val="21"/>
        </w:rPr>
        <w:t>或</w:t>
      </w:r>
      <w:r w:rsidRPr="00D70367">
        <w:rPr>
          <w:rFonts w:hint="eastAsia"/>
          <w:bCs/>
          <w:szCs w:val="21"/>
        </w:rPr>
        <w:t>“</w:t>
      </w:r>
      <w:r w:rsidRPr="00D70367">
        <w:rPr>
          <w:bCs/>
          <w:szCs w:val="21"/>
        </w:rPr>
        <w:t>部分满足（偏离）</w:t>
      </w:r>
      <w:r w:rsidRPr="00D70367">
        <w:rPr>
          <w:rFonts w:hint="eastAsia"/>
          <w:bCs/>
          <w:szCs w:val="21"/>
        </w:rPr>
        <w:t>”</w:t>
      </w:r>
      <w:r w:rsidRPr="00D70367">
        <w:rPr>
          <w:bCs/>
          <w:szCs w:val="21"/>
        </w:rPr>
        <w:t>，请填写在</w:t>
      </w:r>
      <w:r w:rsidRPr="00D70367">
        <w:rPr>
          <w:rFonts w:hint="eastAsia"/>
          <w:bCs/>
          <w:szCs w:val="21"/>
        </w:rPr>
        <w:t>商务</w:t>
      </w:r>
      <w:r w:rsidRPr="00D70367">
        <w:rPr>
          <w:bCs/>
          <w:szCs w:val="21"/>
        </w:rPr>
        <w:t>条款偏离表（格式见第</w:t>
      </w:r>
      <w:r w:rsidRPr="00D70367">
        <w:rPr>
          <w:rFonts w:hint="eastAsia"/>
          <w:bCs/>
          <w:szCs w:val="21"/>
        </w:rPr>
        <w:t>六</w:t>
      </w:r>
      <w:r w:rsidRPr="00D70367">
        <w:rPr>
          <w:bCs/>
          <w:szCs w:val="21"/>
        </w:rPr>
        <w:t>章）。</w:t>
      </w:r>
      <w:r w:rsidRPr="00D70367">
        <w:rPr>
          <w:rFonts w:hint="eastAsia"/>
          <w:bCs/>
          <w:szCs w:val="21"/>
        </w:rPr>
        <w:t>如供应商提交的“商务规范书条款偏离部分”未填写实质性内容，则视为已接受此章的所有要求。</w:t>
      </w:r>
    </w:p>
    <w:p w14:paraId="72C07C57" w14:textId="77777777" w:rsidR="008450D4" w:rsidRPr="00D70367" w:rsidRDefault="00B04A37">
      <w:pPr>
        <w:widowControl/>
        <w:jc w:val="left"/>
        <w:rPr>
          <w:rFonts w:ascii="黑体" w:eastAsia="黑体"/>
          <w:bCs/>
          <w:kern w:val="44"/>
          <w:sz w:val="36"/>
          <w:szCs w:val="36"/>
        </w:rPr>
      </w:pPr>
      <w:bookmarkStart w:id="168" w:name="_Toc107822556"/>
      <w:bookmarkStart w:id="169" w:name="_Toc227057958"/>
      <w:bookmarkStart w:id="170" w:name="_Toc226969352"/>
      <w:r w:rsidRPr="00D70367">
        <w:br w:type="page"/>
      </w:r>
    </w:p>
    <w:p w14:paraId="5D6F0A6B" w14:textId="77777777" w:rsidR="008450D4" w:rsidRPr="00D70367" w:rsidRDefault="00B04A37">
      <w:pPr>
        <w:pStyle w:val="1"/>
      </w:pPr>
      <w:bookmarkStart w:id="171" w:name="_Toc206"/>
      <w:r w:rsidRPr="00D70367">
        <w:rPr>
          <w:rFonts w:hint="eastAsia"/>
        </w:rPr>
        <w:lastRenderedPageBreak/>
        <w:t>技术规范书</w:t>
      </w:r>
      <w:bookmarkEnd w:id="171"/>
    </w:p>
    <w:p w14:paraId="07EF8B9B" w14:textId="77777777" w:rsidR="008450D4" w:rsidRPr="00D70367" w:rsidRDefault="00B04A37">
      <w:pPr>
        <w:tabs>
          <w:tab w:val="left" w:pos="318"/>
        </w:tabs>
        <w:spacing w:line="360" w:lineRule="auto"/>
        <w:ind w:firstLineChars="200" w:firstLine="420"/>
        <w:rPr>
          <w:bCs/>
          <w:szCs w:val="21"/>
        </w:rPr>
      </w:pPr>
      <w:bookmarkStart w:id="172" w:name="_Toc226969356"/>
      <w:bookmarkStart w:id="173" w:name="_Toc227057962"/>
      <w:bookmarkEnd w:id="168"/>
      <w:bookmarkEnd w:id="169"/>
      <w:bookmarkEnd w:id="170"/>
      <w:r w:rsidRPr="00D70367">
        <w:rPr>
          <w:bCs/>
          <w:szCs w:val="21"/>
        </w:rPr>
        <w:t>本章的条款具体见比选文件附件</w:t>
      </w:r>
      <w:r w:rsidRPr="00D70367">
        <w:rPr>
          <w:rFonts w:hint="eastAsia"/>
          <w:bCs/>
          <w:szCs w:val="21"/>
        </w:rPr>
        <w:t>：</w:t>
      </w:r>
      <w:r w:rsidRPr="00D70367">
        <w:rPr>
          <w:bCs/>
          <w:color w:val="FF0000"/>
          <w:szCs w:val="21"/>
        </w:rPr>
        <w:t>《</w:t>
      </w:r>
      <w:r w:rsidRPr="00D70367">
        <w:rPr>
          <w:rFonts w:hint="eastAsia"/>
          <w:bCs/>
          <w:color w:val="FF0000"/>
          <w:szCs w:val="21"/>
        </w:rPr>
        <w:t>技术规范书</w:t>
      </w:r>
      <w:r w:rsidRPr="00D70367">
        <w:rPr>
          <w:bCs/>
          <w:color w:val="FF0000"/>
          <w:szCs w:val="21"/>
        </w:rPr>
        <w:t>》</w:t>
      </w:r>
      <w:r w:rsidRPr="00D70367">
        <w:rPr>
          <w:bCs/>
          <w:szCs w:val="21"/>
        </w:rPr>
        <w:t>。</w:t>
      </w:r>
    </w:p>
    <w:p w14:paraId="0BCB7FE5" w14:textId="77777777" w:rsidR="008450D4" w:rsidRPr="00D70367" w:rsidRDefault="00B04A37">
      <w:pPr>
        <w:pStyle w:val="a6"/>
        <w:spacing w:line="360" w:lineRule="auto"/>
        <w:ind w:firstLineChars="200" w:firstLine="422"/>
      </w:pPr>
      <w:r w:rsidRPr="00D70367">
        <w:rPr>
          <w:rFonts w:hint="eastAsia"/>
          <w:b/>
          <w:color w:val="FF0000"/>
          <w:szCs w:val="21"/>
        </w:rPr>
        <w:t>项目提供符合要求的点对点应答或应答偏离表这种方式其中一种，就视为满足。</w:t>
      </w:r>
    </w:p>
    <w:p w14:paraId="18F62BB7" w14:textId="54F3374B" w:rsidR="008450D4" w:rsidRPr="00D70367" w:rsidRDefault="00B04A37">
      <w:pPr>
        <w:tabs>
          <w:tab w:val="left" w:pos="318"/>
        </w:tabs>
        <w:spacing w:line="360" w:lineRule="auto"/>
        <w:ind w:firstLineChars="200" w:firstLine="420"/>
        <w:rPr>
          <w:bCs/>
          <w:szCs w:val="21"/>
        </w:rPr>
      </w:pPr>
      <w:r w:rsidRPr="00D70367">
        <w:rPr>
          <w:bCs/>
          <w:szCs w:val="21"/>
        </w:rPr>
        <w:t>应答文件应答如有</w:t>
      </w:r>
      <w:r w:rsidRPr="00D70367">
        <w:rPr>
          <w:rFonts w:hint="eastAsia"/>
          <w:bCs/>
          <w:szCs w:val="21"/>
        </w:rPr>
        <w:t>“</w:t>
      </w:r>
      <w:r w:rsidRPr="00D70367">
        <w:rPr>
          <w:bCs/>
          <w:szCs w:val="21"/>
        </w:rPr>
        <w:t>不满足</w:t>
      </w:r>
      <w:r w:rsidRPr="00D70367">
        <w:rPr>
          <w:rFonts w:hint="eastAsia"/>
          <w:bCs/>
          <w:szCs w:val="21"/>
        </w:rPr>
        <w:t>”</w:t>
      </w:r>
      <w:r w:rsidRPr="00D70367">
        <w:rPr>
          <w:bCs/>
          <w:szCs w:val="21"/>
        </w:rPr>
        <w:t>、</w:t>
      </w:r>
      <w:r w:rsidRPr="00D70367">
        <w:rPr>
          <w:rFonts w:hint="eastAsia"/>
          <w:bCs/>
          <w:szCs w:val="21"/>
        </w:rPr>
        <w:t>“</w:t>
      </w:r>
      <w:r w:rsidRPr="00D70367">
        <w:rPr>
          <w:bCs/>
          <w:szCs w:val="21"/>
        </w:rPr>
        <w:t>优于</w:t>
      </w:r>
      <w:r w:rsidRPr="00D70367">
        <w:rPr>
          <w:rFonts w:hint="eastAsia"/>
          <w:bCs/>
          <w:szCs w:val="21"/>
        </w:rPr>
        <w:t>”</w:t>
      </w:r>
      <w:r w:rsidRPr="00D70367">
        <w:rPr>
          <w:bCs/>
          <w:szCs w:val="21"/>
        </w:rPr>
        <w:t>或</w:t>
      </w:r>
      <w:r w:rsidRPr="00D70367">
        <w:rPr>
          <w:rFonts w:hint="eastAsia"/>
          <w:bCs/>
          <w:szCs w:val="21"/>
        </w:rPr>
        <w:t>“</w:t>
      </w:r>
      <w:r w:rsidRPr="00D70367">
        <w:rPr>
          <w:bCs/>
          <w:szCs w:val="21"/>
        </w:rPr>
        <w:t>部分满足（偏离）</w:t>
      </w:r>
      <w:r w:rsidRPr="00D70367">
        <w:rPr>
          <w:rFonts w:hint="eastAsia"/>
          <w:bCs/>
          <w:szCs w:val="21"/>
        </w:rPr>
        <w:t>”</w:t>
      </w:r>
      <w:r w:rsidRPr="00D70367">
        <w:rPr>
          <w:bCs/>
          <w:szCs w:val="21"/>
        </w:rPr>
        <w:t>，请填写在</w:t>
      </w:r>
      <w:r w:rsidRPr="00D70367">
        <w:rPr>
          <w:rFonts w:hint="eastAsia"/>
          <w:bCs/>
          <w:szCs w:val="21"/>
        </w:rPr>
        <w:t>技术</w:t>
      </w:r>
      <w:r w:rsidRPr="00D70367">
        <w:rPr>
          <w:bCs/>
          <w:szCs w:val="21"/>
        </w:rPr>
        <w:t>条款偏离表（格式见第</w:t>
      </w:r>
      <w:r w:rsidRPr="00D70367">
        <w:rPr>
          <w:rFonts w:hint="eastAsia"/>
          <w:bCs/>
          <w:szCs w:val="21"/>
        </w:rPr>
        <w:t>六</w:t>
      </w:r>
      <w:r w:rsidRPr="00D70367">
        <w:rPr>
          <w:bCs/>
          <w:szCs w:val="21"/>
        </w:rPr>
        <w:t>章）。</w:t>
      </w:r>
      <w:r w:rsidRPr="00D70367">
        <w:rPr>
          <w:rFonts w:hint="eastAsia"/>
          <w:bCs/>
          <w:szCs w:val="21"/>
        </w:rPr>
        <w:t>如供应商提交的“技术条款偏离部分”未填写实质性内容，则视为已接受此章的所有要求。</w:t>
      </w:r>
      <w:r w:rsidR="00066F93" w:rsidRPr="00D70367">
        <w:rPr>
          <w:rFonts w:hint="eastAsia"/>
          <w:b/>
          <w:szCs w:val="21"/>
        </w:rPr>
        <w:t>《技术规范书》中标识“★”、“※”或有“</w:t>
      </w:r>
      <w:r w:rsidR="00066F93" w:rsidRPr="00D70367">
        <w:rPr>
          <w:rFonts w:hint="eastAsia"/>
          <w:b/>
          <w:szCs w:val="21"/>
        </w:rPr>
        <w:t>*</w:t>
      </w:r>
      <w:r w:rsidR="00066F93" w:rsidRPr="00D70367">
        <w:rPr>
          <w:rFonts w:hint="eastAsia"/>
          <w:b/>
          <w:szCs w:val="21"/>
        </w:rPr>
        <w:t>”字样的条款，均为实质性条款，应答人任何不满足实质性条款的应答均将被否决。</w:t>
      </w:r>
    </w:p>
    <w:p w14:paraId="36F7D5CF" w14:textId="77777777" w:rsidR="008450D4" w:rsidRPr="00D70367" w:rsidRDefault="00B04A37">
      <w:pPr>
        <w:tabs>
          <w:tab w:val="left" w:pos="318"/>
        </w:tabs>
        <w:spacing w:line="360" w:lineRule="auto"/>
        <w:ind w:firstLineChars="200" w:firstLine="420"/>
        <w:rPr>
          <w:bCs/>
          <w:szCs w:val="21"/>
        </w:rPr>
      </w:pPr>
      <w:r w:rsidRPr="00D70367">
        <w:rPr>
          <w:rFonts w:hint="eastAsia"/>
          <w:bCs/>
          <w:szCs w:val="21"/>
        </w:rPr>
        <w:t>如供应商提供的点对点应答文件与《技术偏离表》中的应答内容不一致，以《技术偏离表》中的内容为准。</w:t>
      </w:r>
    </w:p>
    <w:p w14:paraId="5CD2473B" w14:textId="77777777" w:rsidR="008450D4" w:rsidRPr="00D70367" w:rsidRDefault="00B04A37">
      <w:pPr>
        <w:widowControl/>
        <w:jc w:val="left"/>
      </w:pPr>
      <w:r w:rsidRPr="00D70367">
        <w:br w:type="page"/>
      </w:r>
    </w:p>
    <w:p w14:paraId="0A0384E5" w14:textId="77777777" w:rsidR="008450D4" w:rsidRPr="00D70367" w:rsidRDefault="00B04A37">
      <w:pPr>
        <w:pStyle w:val="1"/>
      </w:pPr>
      <w:bookmarkStart w:id="174" w:name="_Toc8090"/>
      <w:r w:rsidRPr="00D70367">
        <w:rPr>
          <w:rFonts w:hint="eastAsia"/>
        </w:rPr>
        <w:lastRenderedPageBreak/>
        <w:t>评审办法</w:t>
      </w:r>
      <w:bookmarkEnd w:id="172"/>
      <w:bookmarkEnd w:id="173"/>
      <w:bookmarkEnd w:id="174"/>
    </w:p>
    <w:p w14:paraId="440DEC3B" w14:textId="77777777" w:rsidR="008450D4" w:rsidRPr="00D70367" w:rsidRDefault="00B04A37">
      <w:pPr>
        <w:pStyle w:val="2"/>
        <w:numPr>
          <w:ilvl w:val="0"/>
          <w:numId w:val="0"/>
        </w:numPr>
        <w:jc w:val="center"/>
      </w:pPr>
      <w:bookmarkStart w:id="175" w:name="_Toc26413"/>
      <w:bookmarkStart w:id="176" w:name="_Toc456551349"/>
      <w:bookmarkStart w:id="177" w:name="_Toc472688547"/>
      <w:r w:rsidRPr="00D70367">
        <w:rPr>
          <w:rFonts w:hint="eastAsia"/>
        </w:rPr>
        <w:t>评审办法前附表</w:t>
      </w:r>
      <w:bookmarkEnd w:id="175"/>
      <w:bookmarkEnd w:id="176"/>
      <w:bookmarkEnd w:id="177"/>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39"/>
        <w:gridCol w:w="170"/>
        <w:gridCol w:w="964"/>
        <w:gridCol w:w="1417"/>
        <w:gridCol w:w="2580"/>
        <w:gridCol w:w="851"/>
        <w:gridCol w:w="1070"/>
      </w:tblGrid>
      <w:tr w:rsidR="008450D4" w:rsidRPr="00D70367" w14:paraId="755D7832" w14:textId="77777777">
        <w:trPr>
          <w:trHeight w:val="454"/>
          <w:jc w:val="center"/>
        </w:trPr>
        <w:tc>
          <w:tcPr>
            <w:tcW w:w="2802" w:type="dxa"/>
            <w:gridSpan w:val="5"/>
            <w:vAlign w:val="center"/>
          </w:tcPr>
          <w:p w14:paraId="652C5F42" w14:textId="77777777" w:rsidR="008450D4" w:rsidRPr="00D70367" w:rsidRDefault="00B04A37">
            <w:pPr>
              <w:widowControl/>
              <w:jc w:val="center"/>
              <w:rPr>
                <w:rFonts w:ascii="宋体" w:hAnsi="宋体"/>
                <w:b/>
                <w:color w:val="000000"/>
                <w:kern w:val="0"/>
              </w:rPr>
            </w:pPr>
            <w:r w:rsidRPr="00D70367">
              <w:rPr>
                <w:rFonts w:ascii="宋体" w:hAnsi="宋体" w:hint="eastAsia"/>
                <w:b/>
                <w:color w:val="000000"/>
                <w:kern w:val="0"/>
              </w:rPr>
              <w:t>条款</w:t>
            </w:r>
          </w:p>
        </w:tc>
        <w:tc>
          <w:tcPr>
            <w:tcW w:w="1417" w:type="dxa"/>
            <w:vAlign w:val="center"/>
          </w:tcPr>
          <w:p w14:paraId="724F6048" w14:textId="77777777" w:rsidR="008450D4" w:rsidRPr="00D70367" w:rsidRDefault="00B04A37">
            <w:pPr>
              <w:widowControl/>
              <w:jc w:val="center"/>
              <w:rPr>
                <w:rFonts w:ascii="宋体" w:hAnsi="宋体"/>
                <w:b/>
                <w:color w:val="000000"/>
                <w:kern w:val="0"/>
              </w:rPr>
            </w:pPr>
            <w:r w:rsidRPr="00D70367">
              <w:rPr>
                <w:rFonts w:ascii="宋体" w:hAnsi="宋体" w:hint="eastAsia"/>
                <w:b/>
                <w:color w:val="000000"/>
                <w:kern w:val="0"/>
              </w:rPr>
              <w:t>评审因素</w:t>
            </w:r>
          </w:p>
        </w:tc>
        <w:tc>
          <w:tcPr>
            <w:tcW w:w="4501" w:type="dxa"/>
            <w:gridSpan w:val="3"/>
            <w:vAlign w:val="center"/>
          </w:tcPr>
          <w:p w14:paraId="6A2DAD47" w14:textId="77777777" w:rsidR="008450D4" w:rsidRPr="00D70367" w:rsidRDefault="00B04A37">
            <w:pPr>
              <w:widowControl/>
              <w:jc w:val="center"/>
              <w:rPr>
                <w:rFonts w:ascii="宋体" w:hAnsi="宋体"/>
                <w:b/>
                <w:color w:val="000000"/>
                <w:kern w:val="0"/>
              </w:rPr>
            </w:pPr>
            <w:r w:rsidRPr="00D70367">
              <w:rPr>
                <w:rFonts w:ascii="宋体" w:hAnsi="宋体" w:hint="eastAsia"/>
                <w:b/>
                <w:color w:val="000000"/>
                <w:kern w:val="0"/>
              </w:rPr>
              <w:t>评审标准</w:t>
            </w:r>
          </w:p>
        </w:tc>
      </w:tr>
      <w:tr w:rsidR="008450D4" w:rsidRPr="00D70367" w14:paraId="4E0DD779" w14:textId="77777777">
        <w:trPr>
          <w:trHeight w:val="454"/>
          <w:jc w:val="center"/>
        </w:trPr>
        <w:tc>
          <w:tcPr>
            <w:tcW w:w="1668" w:type="dxa"/>
            <w:gridSpan w:val="3"/>
            <w:vMerge w:val="restart"/>
            <w:vAlign w:val="center"/>
          </w:tcPr>
          <w:p w14:paraId="1DD91C96" w14:textId="77777777" w:rsidR="008450D4" w:rsidRPr="00D70367" w:rsidRDefault="00B04A37">
            <w:pPr>
              <w:widowControl/>
              <w:jc w:val="center"/>
              <w:rPr>
                <w:rFonts w:ascii="宋体" w:hAnsi="宋体"/>
                <w:color w:val="000000"/>
                <w:kern w:val="0"/>
                <w:sz w:val="20"/>
              </w:rPr>
            </w:pPr>
            <w:r w:rsidRPr="00D70367">
              <w:rPr>
                <w:rFonts w:ascii="宋体" w:hAnsi="宋体"/>
                <w:color w:val="000000"/>
                <w:kern w:val="0"/>
                <w:sz w:val="20"/>
              </w:rPr>
              <w:t>5.</w:t>
            </w:r>
            <w:r w:rsidRPr="00D70367">
              <w:rPr>
                <w:rFonts w:ascii="宋体" w:hAnsi="宋体" w:hint="eastAsia"/>
                <w:color w:val="000000"/>
                <w:kern w:val="0"/>
                <w:sz w:val="20"/>
              </w:rPr>
              <w:t>2</w:t>
            </w:r>
            <w:r w:rsidRPr="00D70367">
              <w:rPr>
                <w:rFonts w:ascii="宋体" w:hAnsi="宋体"/>
                <w:color w:val="000000"/>
                <w:kern w:val="0"/>
                <w:sz w:val="20"/>
              </w:rPr>
              <w:t>.1</w:t>
            </w:r>
          </w:p>
        </w:tc>
        <w:tc>
          <w:tcPr>
            <w:tcW w:w="1134" w:type="dxa"/>
            <w:gridSpan w:val="2"/>
            <w:vMerge w:val="restart"/>
            <w:vAlign w:val="center"/>
          </w:tcPr>
          <w:p w14:paraId="2D2A7B3D"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形式评审</w:t>
            </w:r>
          </w:p>
        </w:tc>
        <w:tc>
          <w:tcPr>
            <w:tcW w:w="1417" w:type="dxa"/>
            <w:vAlign w:val="center"/>
          </w:tcPr>
          <w:p w14:paraId="51C69758"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应答人名称</w:t>
            </w:r>
          </w:p>
        </w:tc>
        <w:tc>
          <w:tcPr>
            <w:tcW w:w="4501" w:type="dxa"/>
            <w:gridSpan w:val="3"/>
            <w:vAlign w:val="center"/>
          </w:tcPr>
          <w:p w14:paraId="4AA8F00C" w14:textId="36712DE1" w:rsidR="008450D4" w:rsidRPr="00D70367" w:rsidRDefault="00B04A37">
            <w:pPr>
              <w:widowControl/>
              <w:jc w:val="left"/>
              <w:rPr>
                <w:rFonts w:ascii="宋体" w:hAnsi="宋体"/>
                <w:color w:val="000000"/>
                <w:kern w:val="0"/>
                <w:sz w:val="20"/>
              </w:rPr>
            </w:pPr>
            <w:r w:rsidRPr="00D70367">
              <w:rPr>
                <w:rFonts w:ascii="宋体" w:hAnsi="宋体" w:hint="eastAsia"/>
                <w:color w:val="000000"/>
                <w:kern w:val="0"/>
                <w:sz w:val="20"/>
              </w:rPr>
              <w:t>与营业执照、资质证书一致</w:t>
            </w:r>
          </w:p>
        </w:tc>
      </w:tr>
      <w:tr w:rsidR="008450D4" w:rsidRPr="00D70367" w14:paraId="21F00780" w14:textId="77777777">
        <w:trPr>
          <w:trHeight w:val="454"/>
          <w:jc w:val="center"/>
        </w:trPr>
        <w:tc>
          <w:tcPr>
            <w:tcW w:w="1668" w:type="dxa"/>
            <w:gridSpan w:val="3"/>
            <w:vMerge/>
          </w:tcPr>
          <w:p w14:paraId="04101201" w14:textId="77777777" w:rsidR="008450D4" w:rsidRPr="00D70367" w:rsidRDefault="008450D4">
            <w:pPr>
              <w:widowControl/>
              <w:jc w:val="left"/>
              <w:rPr>
                <w:rFonts w:ascii="宋体" w:hAnsi="宋体"/>
                <w:color w:val="000000"/>
                <w:kern w:val="0"/>
                <w:sz w:val="20"/>
              </w:rPr>
            </w:pPr>
          </w:p>
        </w:tc>
        <w:tc>
          <w:tcPr>
            <w:tcW w:w="1134" w:type="dxa"/>
            <w:gridSpan w:val="2"/>
            <w:vMerge/>
            <w:vAlign w:val="center"/>
          </w:tcPr>
          <w:p w14:paraId="778F6A0E" w14:textId="77777777" w:rsidR="008450D4" w:rsidRPr="00D70367" w:rsidRDefault="008450D4">
            <w:pPr>
              <w:widowControl/>
              <w:jc w:val="left"/>
              <w:rPr>
                <w:rFonts w:ascii="宋体" w:hAnsi="宋体"/>
                <w:color w:val="000000"/>
                <w:kern w:val="0"/>
                <w:sz w:val="20"/>
              </w:rPr>
            </w:pPr>
          </w:p>
        </w:tc>
        <w:tc>
          <w:tcPr>
            <w:tcW w:w="1417" w:type="dxa"/>
            <w:vAlign w:val="center"/>
          </w:tcPr>
          <w:p w14:paraId="53E4960B"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应答文件格式</w:t>
            </w:r>
          </w:p>
        </w:tc>
        <w:tc>
          <w:tcPr>
            <w:tcW w:w="4501" w:type="dxa"/>
            <w:gridSpan w:val="3"/>
            <w:vAlign w:val="center"/>
          </w:tcPr>
          <w:p w14:paraId="035D00B0" w14:textId="77777777" w:rsidR="008450D4" w:rsidRPr="00D70367" w:rsidRDefault="00B04A37">
            <w:pPr>
              <w:widowControl/>
              <w:jc w:val="left"/>
              <w:rPr>
                <w:rFonts w:ascii="宋体" w:hAnsi="宋体"/>
                <w:color w:val="000000"/>
                <w:kern w:val="0"/>
                <w:sz w:val="20"/>
              </w:rPr>
            </w:pPr>
            <w:r w:rsidRPr="00D70367">
              <w:rPr>
                <w:rFonts w:ascii="宋体" w:hAnsi="宋体" w:hint="eastAsia"/>
                <w:color w:val="000000"/>
                <w:kern w:val="0"/>
                <w:sz w:val="20"/>
              </w:rPr>
              <w:t>符合比选文件第六章“应答文件格式”的要求</w:t>
            </w:r>
          </w:p>
        </w:tc>
      </w:tr>
      <w:tr w:rsidR="008450D4" w:rsidRPr="00D70367" w14:paraId="3B683804" w14:textId="77777777">
        <w:trPr>
          <w:trHeight w:val="454"/>
          <w:jc w:val="center"/>
        </w:trPr>
        <w:tc>
          <w:tcPr>
            <w:tcW w:w="1668" w:type="dxa"/>
            <w:gridSpan w:val="3"/>
            <w:vMerge/>
          </w:tcPr>
          <w:p w14:paraId="105C8FBF" w14:textId="77777777" w:rsidR="008450D4" w:rsidRPr="00D70367" w:rsidRDefault="008450D4">
            <w:pPr>
              <w:widowControl/>
              <w:jc w:val="left"/>
              <w:rPr>
                <w:rFonts w:ascii="宋体" w:hAnsi="宋体"/>
                <w:color w:val="000000"/>
                <w:kern w:val="0"/>
                <w:sz w:val="20"/>
              </w:rPr>
            </w:pPr>
          </w:p>
        </w:tc>
        <w:tc>
          <w:tcPr>
            <w:tcW w:w="1134" w:type="dxa"/>
            <w:gridSpan w:val="2"/>
            <w:vMerge/>
            <w:vAlign w:val="center"/>
          </w:tcPr>
          <w:p w14:paraId="4A03487C" w14:textId="77777777" w:rsidR="008450D4" w:rsidRPr="00D70367" w:rsidRDefault="008450D4">
            <w:pPr>
              <w:widowControl/>
              <w:jc w:val="left"/>
              <w:rPr>
                <w:rFonts w:ascii="宋体" w:hAnsi="宋体"/>
                <w:color w:val="000000"/>
                <w:kern w:val="0"/>
                <w:sz w:val="20"/>
              </w:rPr>
            </w:pPr>
          </w:p>
        </w:tc>
        <w:tc>
          <w:tcPr>
            <w:tcW w:w="1417" w:type="dxa"/>
            <w:vAlign w:val="center"/>
          </w:tcPr>
          <w:p w14:paraId="7B009C6D"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应答有效期</w:t>
            </w:r>
          </w:p>
        </w:tc>
        <w:tc>
          <w:tcPr>
            <w:tcW w:w="4501" w:type="dxa"/>
            <w:gridSpan w:val="3"/>
            <w:vAlign w:val="center"/>
          </w:tcPr>
          <w:p w14:paraId="617E0A91" w14:textId="77777777" w:rsidR="008450D4" w:rsidRPr="00D70367" w:rsidRDefault="00B04A37">
            <w:pPr>
              <w:widowControl/>
              <w:jc w:val="left"/>
              <w:rPr>
                <w:rFonts w:ascii="宋体" w:hAnsi="宋体"/>
                <w:color w:val="000000"/>
                <w:kern w:val="0"/>
                <w:sz w:val="20"/>
              </w:rPr>
            </w:pPr>
            <w:r w:rsidRPr="00D70367">
              <w:rPr>
                <w:rFonts w:hint="eastAsia"/>
                <w:color w:val="000000"/>
                <w:sz w:val="20"/>
              </w:rPr>
              <w:t>符合第二章“应答人须知”第</w:t>
            </w:r>
            <w:r w:rsidRPr="00D70367">
              <w:rPr>
                <w:rFonts w:hint="eastAsia"/>
                <w:color w:val="000000"/>
                <w:sz w:val="20"/>
              </w:rPr>
              <w:t>2.16</w:t>
            </w:r>
            <w:r w:rsidRPr="00D70367">
              <w:rPr>
                <w:rFonts w:hint="eastAsia"/>
                <w:color w:val="000000"/>
                <w:sz w:val="20"/>
              </w:rPr>
              <w:t>项“应答有效期”规定</w:t>
            </w:r>
          </w:p>
        </w:tc>
      </w:tr>
      <w:tr w:rsidR="008450D4" w:rsidRPr="00D70367" w14:paraId="1E949757" w14:textId="77777777">
        <w:trPr>
          <w:trHeight w:val="454"/>
          <w:jc w:val="center"/>
        </w:trPr>
        <w:tc>
          <w:tcPr>
            <w:tcW w:w="1668" w:type="dxa"/>
            <w:gridSpan w:val="3"/>
            <w:vMerge/>
          </w:tcPr>
          <w:p w14:paraId="2839B50A" w14:textId="77777777" w:rsidR="008450D4" w:rsidRPr="00D70367" w:rsidRDefault="008450D4">
            <w:pPr>
              <w:widowControl/>
              <w:jc w:val="left"/>
              <w:rPr>
                <w:rFonts w:ascii="宋体" w:hAnsi="宋体"/>
                <w:color w:val="000000"/>
                <w:kern w:val="0"/>
                <w:sz w:val="20"/>
              </w:rPr>
            </w:pPr>
          </w:p>
        </w:tc>
        <w:tc>
          <w:tcPr>
            <w:tcW w:w="1134" w:type="dxa"/>
            <w:gridSpan w:val="2"/>
            <w:vMerge/>
            <w:vAlign w:val="center"/>
          </w:tcPr>
          <w:p w14:paraId="48E31454" w14:textId="77777777" w:rsidR="008450D4" w:rsidRPr="00D70367" w:rsidRDefault="008450D4">
            <w:pPr>
              <w:widowControl/>
              <w:jc w:val="left"/>
              <w:rPr>
                <w:rFonts w:ascii="宋体" w:hAnsi="宋体"/>
                <w:color w:val="000000"/>
                <w:kern w:val="0"/>
                <w:sz w:val="20"/>
              </w:rPr>
            </w:pPr>
          </w:p>
        </w:tc>
        <w:tc>
          <w:tcPr>
            <w:tcW w:w="1417" w:type="dxa"/>
            <w:vAlign w:val="center"/>
          </w:tcPr>
          <w:p w14:paraId="4A8FB03C"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应答保证金</w:t>
            </w:r>
          </w:p>
        </w:tc>
        <w:tc>
          <w:tcPr>
            <w:tcW w:w="4501" w:type="dxa"/>
            <w:gridSpan w:val="3"/>
            <w:vAlign w:val="center"/>
          </w:tcPr>
          <w:p w14:paraId="0568BFD9" w14:textId="77777777" w:rsidR="008450D4" w:rsidRPr="00D70367" w:rsidRDefault="00B04A37">
            <w:pPr>
              <w:widowControl/>
              <w:jc w:val="left"/>
              <w:rPr>
                <w:rFonts w:ascii="宋体" w:hAnsi="宋体"/>
                <w:color w:val="000000"/>
                <w:kern w:val="0"/>
                <w:sz w:val="20"/>
              </w:rPr>
            </w:pPr>
            <w:r w:rsidRPr="00D70367">
              <w:rPr>
                <w:rFonts w:hint="eastAsia"/>
                <w:color w:val="000000"/>
                <w:sz w:val="20"/>
              </w:rPr>
              <w:t>符合第二章“应答人须知”第</w:t>
            </w:r>
            <w:r w:rsidRPr="00D70367">
              <w:rPr>
                <w:rFonts w:hint="eastAsia"/>
                <w:color w:val="000000"/>
                <w:sz w:val="20"/>
              </w:rPr>
              <w:t>2.15</w:t>
            </w:r>
            <w:r w:rsidRPr="00D70367">
              <w:rPr>
                <w:rFonts w:hint="eastAsia"/>
                <w:color w:val="000000"/>
                <w:sz w:val="20"/>
              </w:rPr>
              <w:t>项“应答保证金”规定</w:t>
            </w:r>
          </w:p>
        </w:tc>
      </w:tr>
      <w:tr w:rsidR="008450D4" w:rsidRPr="00D70367" w14:paraId="7083E719" w14:textId="77777777">
        <w:trPr>
          <w:trHeight w:val="454"/>
          <w:jc w:val="center"/>
        </w:trPr>
        <w:tc>
          <w:tcPr>
            <w:tcW w:w="1668" w:type="dxa"/>
            <w:gridSpan w:val="3"/>
            <w:vMerge/>
          </w:tcPr>
          <w:p w14:paraId="457E9E3A" w14:textId="77777777" w:rsidR="008450D4" w:rsidRPr="00D70367" w:rsidRDefault="008450D4">
            <w:pPr>
              <w:widowControl/>
              <w:jc w:val="center"/>
              <w:rPr>
                <w:rFonts w:ascii="宋体" w:hAnsi="宋体"/>
                <w:color w:val="000000"/>
                <w:kern w:val="0"/>
                <w:sz w:val="20"/>
              </w:rPr>
            </w:pPr>
          </w:p>
        </w:tc>
        <w:tc>
          <w:tcPr>
            <w:tcW w:w="1134" w:type="dxa"/>
            <w:gridSpan w:val="2"/>
            <w:vMerge w:val="restart"/>
            <w:vAlign w:val="center"/>
          </w:tcPr>
          <w:p w14:paraId="2588E4B3"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响应性评审</w:t>
            </w:r>
          </w:p>
        </w:tc>
        <w:tc>
          <w:tcPr>
            <w:tcW w:w="1417" w:type="dxa"/>
            <w:vAlign w:val="center"/>
          </w:tcPr>
          <w:p w14:paraId="0FBA6166"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ES唱价</w:t>
            </w:r>
          </w:p>
        </w:tc>
        <w:tc>
          <w:tcPr>
            <w:tcW w:w="4501" w:type="dxa"/>
            <w:gridSpan w:val="3"/>
            <w:vAlign w:val="center"/>
          </w:tcPr>
          <w:p w14:paraId="7C374CA2" w14:textId="77777777" w:rsidR="008450D4" w:rsidRPr="00D70367" w:rsidRDefault="00B04A37">
            <w:pPr>
              <w:widowControl/>
              <w:jc w:val="left"/>
              <w:rPr>
                <w:rFonts w:ascii="宋体" w:hAnsi="宋体"/>
                <w:color w:val="000000"/>
                <w:kern w:val="0"/>
                <w:sz w:val="20"/>
              </w:rPr>
            </w:pPr>
            <w:r w:rsidRPr="00D70367">
              <w:rPr>
                <w:rFonts w:ascii="宋体" w:hAnsi="宋体" w:hint="eastAsia"/>
                <w:color w:val="000000"/>
                <w:kern w:val="0"/>
                <w:sz w:val="20"/>
              </w:rPr>
              <w:t>ES解密唱价是否正常</w:t>
            </w:r>
          </w:p>
        </w:tc>
      </w:tr>
      <w:tr w:rsidR="008450D4" w:rsidRPr="00D70367" w14:paraId="1336B590" w14:textId="77777777">
        <w:trPr>
          <w:trHeight w:val="454"/>
          <w:jc w:val="center"/>
        </w:trPr>
        <w:tc>
          <w:tcPr>
            <w:tcW w:w="1668" w:type="dxa"/>
            <w:gridSpan w:val="3"/>
            <w:vMerge/>
          </w:tcPr>
          <w:p w14:paraId="0F459ADA" w14:textId="77777777" w:rsidR="008450D4" w:rsidRPr="00D70367" w:rsidRDefault="008450D4">
            <w:pPr>
              <w:widowControl/>
              <w:jc w:val="left"/>
              <w:rPr>
                <w:rFonts w:ascii="宋体" w:hAnsi="宋体"/>
                <w:color w:val="000000"/>
                <w:kern w:val="0"/>
                <w:sz w:val="20"/>
              </w:rPr>
            </w:pPr>
          </w:p>
        </w:tc>
        <w:tc>
          <w:tcPr>
            <w:tcW w:w="1134" w:type="dxa"/>
            <w:gridSpan w:val="2"/>
            <w:vMerge/>
            <w:vAlign w:val="center"/>
          </w:tcPr>
          <w:p w14:paraId="7C525EE7" w14:textId="77777777" w:rsidR="008450D4" w:rsidRPr="00D70367" w:rsidRDefault="008450D4">
            <w:pPr>
              <w:widowControl/>
              <w:jc w:val="left"/>
              <w:rPr>
                <w:rFonts w:ascii="宋体" w:hAnsi="宋体"/>
                <w:color w:val="000000"/>
                <w:kern w:val="0"/>
                <w:sz w:val="20"/>
              </w:rPr>
            </w:pPr>
          </w:p>
        </w:tc>
        <w:tc>
          <w:tcPr>
            <w:tcW w:w="1417" w:type="dxa"/>
            <w:vAlign w:val="center"/>
          </w:tcPr>
          <w:p w14:paraId="7F0FCF95"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ES电子应答文件上传情况</w:t>
            </w:r>
          </w:p>
        </w:tc>
        <w:tc>
          <w:tcPr>
            <w:tcW w:w="4501" w:type="dxa"/>
            <w:gridSpan w:val="3"/>
            <w:vAlign w:val="center"/>
          </w:tcPr>
          <w:p w14:paraId="1C9B7726" w14:textId="77777777" w:rsidR="008450D4" w:rsidRPr="00D70367" w:rsidRDefault="00B04A37">
            <w:pPr>
              <w:widowControl/>
              <w:jc w:val="left"/>
              <w:rPr>
                <w:rFonts w:ascii="宋体" w:hAnsi="宋体"/>
                <w:color w:val="000000"/>
                <w:kern w:val="0"/>
                <w:sz w:val="20"/>
              </w:rPr>
            </w:pPr>
            <w:r w:rsidRPr="00D70367">
              <w:rPr>
                <w:rFonts w:ascii="宋体" w:hAnsi="宋体" w:hint="eastAsia"/>
                <w:color w:val="000000"/>
                <w:kern w:val="0"/>
                <w:sz w:val="20"/>
              </w:rPr>
              <w:t>ES电子应答文件是否齐全</w:t>
            </w:r>
          </w:p>
        </w:tc>
      </w:tr>
      <w:tr w:rsidR="008450D4" w:rsidRPr="00D70367" w14:paraId="4F057117" w14:textId="77777777">
        <w:trPr>
          <w:trHeight w:val="454"/>
          <w:jc w:val="center"/>
        </w:trPr>
        <w:tc>
          <w:tcPr>
            <w:tcW w:w="1668" w:type="dxa"/>
            <w:gridSpan w:val="3"/>
            <w:vMerge/>
          </w:tcPr>
          <w:p w14:paraId="34E0171A" w14:textId="77777777" w:rsidR="008450D4" w:rsidRPr="00D70367" w:rsidRDefault="008450D4">
            <w:pPr>
              <w:widowControl/>
              <w:jc w:val="left"/>
              <w:rPr>
                <w:rFonts w:ascii="宋体" w:hAnsi="宋体"/>
                <w:color w:val="000000"/>
                <w:kern w:val="0"/>
                <w:sz w:val="20"/>
              </w:rPr>
            </w:pPr>
          </w:p>
        </w:tc>
        <w:tc>
          <w:tcPr>
            <w:tcW w:w="1134" w:type="dxa"/>
            <w:gridSpan w:val="2"/>
            <w:vMerge/>
            <w:vAlign w:val="center"/>
          </w:tcPr>
          <w:p w14:paraId="13E3065B" w14:textId="77777777" w:rsidR="008450D4" w:rsidRPr="00D70367" w:rsidRDefault="008450D4">
            <w:pPr>
              <w:widowControl/>
              <w:jc w:val="left"/>
              <w:rPr>
                <w:rFonts w:ascii="宋体" w:hAnsi="宋体"/>
                <w:color w:val="000000"/>
                <w:kern w:val="0"/>
                <w:sz w:val="20"/>
              </w:rPr>
            </w:pPr>
          </w:p>
        </w:tc>
        <w:tc>
          <w:tcPr>
            <w:tcW w:w="1417" w:type="dxa"/>
            <w:vAlign w:val="center"/>
          </w:tcPr>
          <w:p w14:paraId="07779699"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实质性条款</w:t>
            </w:r>
          </w:p>
        </w:tc>
        <w:tc>
          <w:tcPr>
            <w:tcW w:w="4501" w:type="dxa"/>
            <w:gridSpan w:val="3"/>
            <w:vAlign w:val="center"/>
          </w:tcPr>
          <w:p w14:paraId="11D90E47" w14:textId="77777777" w:rsidR="008450D4" w:rsidRPr="00D70367" w:rsidRDefault="00B04A37">
            <w:pPr>
              <w:widowControl/>
              <w:jc w:val="left"/>
              <w:rPr>
                <w:rFonts w:ascii="宋体" w:hAnsi="宋体"/>
                <w:color w:val="000000"/>
                <w:kern w:val="0"/>
                <w:sz w:val="20"/>
              </w:rPr>
            </w:pPr>
            <w:r w:rsidRPr="00D70367">
              <w:rPr>
                <w:rFonts w:ascii="宋体" w:hAnsi="宋体" w:hint="eastAsia"/>
                <w:color w:val="000000"/>
                <w:kern w:val="0"/>
                <w:sz w:val="20"/>
              </w:rPr>
              <w:t>是否满足比选文件实质性条款（星号项等否决应答的关键条款）</w:t>
            </w:r>
          </w:p>
        </w:tc>
      </w:tr>
      <w:tr w:rsidR="008450D4" w:rsidRPr="00D70367" w14:paraId="37E61E1D" w14:textId="77777777">
        <w:trPr>
          <w:trHeight w:val="454"/>
          <w:jc w:val="center"/>
        </w:trPr>
        <w:tc>
          <w:tcPr>
            <w:tcW w:w="1668" w:type="dxa"/>
            <w:gridSpan w:val="3"/>
            <w:vMerge/>
          </w:tcPr>
          <w:p w14:paraId="1ED05B25" w14:textId="77777777" w:rsidR="008450D4" w:rsidRPr="00D70367" w:rsidRDefault="008450D4">
            <w:pPr>
              <w:widowControl/>
              <w:jc w:val="center"/>
              <w:rPr>
                <w:rFonts w:ascii="宋体" w:hAnsi="宋体"/>
                <w:color w:val="000000"/>
                <w:kern w:val="0"/>
                <w:sz w:val="20"/>
              </w:rPr>
            </w:pPr>
          </w:p>
        </w:tc>
        <w:tc>
          <w:tcPr>
            <w:tcW w:w="1134" w:type="dxa"/>
            <w:gridSpan w:val="2"/>
            <w:vMerge w:val="restart"/>
            <w:vAlign w:val="center"/>
          </w:tcPr>
          <w:p w14:paraId="3A456179"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资格审查</w:t>
            </w:r>
          </w:p>
        </w:tc>
        <w:tc>
          <w:tcPr>
            <w:tcW w:w="1417" w:type="dxa"/>
            <w:vMerge w:val="restart"/>
            <w:vAlign w:val="center"/>
          </w:tcPr>
          <w:p w14:paraId="12B9404B"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通过情况</w:t>
            </w:r>
          </w:p>
        </w:tc>
        <w:tc>
          <w:tcPr>
            <w:tcW w:w="4501" w:type="dxa"/>
            <w:gridSpan w:val="3"/>
            <w:vAlign w:val="center"/>
          </w:tcPr>
          <w:p w14:paraId="67E42ED9" w14:textId="5F8DB562" w:rsidR="008450D4" w:rsidRPr="00D70367" w:rsidRDefault="00066F93">
            <w:pPr>
              <w:widowControl/>
              <w:jc w:val="left"/>
              <w:rPr>
                <w:rFonts w:ascii="宋体" w:hAnsi="宋体"/>
                <w:color w:val="000000"/>
                <w:kern w:val="0"/>
                <w:sz w:val="20"/>
                <w:szCs w:val="22"/>
              </w:rPr>
            </w:pPr>
            <w:r w:rsidRPr="00D70367">
              <w:rPr>
                <w:rFonts w:ascii="宋体" w:hAnsi="宋体" w:hint="eastAsia"/>
                <w:color w:val="000000"/>
                <w:kern w:val="0"/>
                <w:sz w:val="20"/>
                <w:szCs w:val="22"/>
              </w:rPr>
              <w:t>供应商须为中华人民共和国境内工商局登记注册的独立法人或其他组织。</w:t>
            </w:r>
          </w:p>
        </w:tc>
      </w:tr>
      <w:tr w:rsidR="008450D4" w:rsidRPr="00D70367" w14:paraId="6FC85673" w14:textId="77777777">
        <w:trPr>
          <w:trHeight w:val="454"/>
          <w:jc w:val="center"/>
        </w:trPr>
        <w:tc>
          <w:tcPr>
            <w:tcW w:w="1668" w:type="dxa"/>
            <w:gridSpan w:val="3"/>
            <w:vMerge/>
          </w:tcPr>
          <w:p w14:paraId="121E0BDD" w14:textId="77777777" w:rsidR="008450D4" w:rsidRPr="00D70367" w:rsidRDefault="008450D4">
            <w:pPr>
              <w:widowControl/>
              <w:jc w:val="center"/>
              <w:rPr>
                <w:rFonts w:ascii="宋体" w:hAnsi="宋体"/>
                <w:color w:val="000000"/>
                <w:kern w:val="0"/>
                <w:sz w:val="20"/>
              </w:rPr>
            </w:pPr>
          </w:p>
        </w:tc>
        <w:tc>
          <w:tcPr>
            <w:tcW w:w="1134" w:type="dxa"/>
            <w:gridSpan w:val="2"/>
            <w:vMerge/>
            <w:vAlign w:val="center"/>
          </w:tcPr>
          <w:p w14:paraId="25B9E225" w14:textId="77777777" w:rsidR="008450D4" w:rsidRPr="00D70367" w:rsidRDefault="008450D4">
            <w:pPr>
              <w:widowControl/>
              <w:jc w:val="center"/>
              <w:rPr>
                <w:rFonts w:ascii="宋体" w:hAnsi="宋体"/>
                <w:color w:val="000000"/>
                <w:kern w:val="0"/>
                <w:sz w:val="20"/>
              </w:rPr>
            </w:pPr>
          </w:p>
        </w:tc>
        <w:tc>
          <w:tcPr>
            <w:tcW w:w="1417" w:type="dxa"/>
            <w:vMerge/>
            <w:vAlign w:val="center"/>
          </w:tcPr>
          <w:p w14:paraId="67257C82" w14:textId="77777777" w:rsidR="008450D4" w:rsidRPr="00D70367" w:rsidRDefault="008450D4">
            <w:pPr>
              <w:widowControl/>
              <w:jc w:val="center"/>
              <w:rPr>
                <w:rFonts w:ascii="宋体" w:hAnsi="宋体"/>
                <w:color w:val="000000"/>
                <w:kern w:val="0"/>
                <w:sz w:val="20"/>
              </w:rPr>
            </w:pPr>
          </w:p>
        </w:tc>
        <w:tc>
          <w:tcPr>
            <w:tcW w:w="4501" w:type="dxa"/>
            <w:gridSpan w:val="3"/>
            <w:vAlign w:val="center"/>
          </w:tcPr>
          <w:p w14:paraId="2426639D" w14:textId="4BE8D19B" w:rsidR="008450D4" w:rsidRPr="00D70367" w:rsidRDefault="00066F93">
            <w:pPr>
              <w:widowControl/>
              <w:jc w:val="left"/>
              <w:rPr>
                <w:rFonts w:ascii="宋体" w:hAnsi="宋体"/>
                <w:color w:val="000000"/>
                <w:kern w:val="0"/>
                <w:sz w:val="20"/>
                <w:szCs w:val="22"/>
              </w:rPr>
            </w:pPr>
            <w:r w:rsidRPr="00D70367">
              <w:rPr>
                <w:rFonts w:ascii="宋体" w:hAnsi="宋体" w:hint="eastAsia"/>
                <w:color w:val="000000"/>
                <w:kern w:val="0"/>
                <w:sz w:val="20"/>
                <w:szCs w:val="22"/>
              </w:rPr>
              <w:t>应答方为增值税一般纳税人，应提供加载统一社会信用代码且加盖一般纳税人戳印的相关证照，或提供税务机关官网一般纳税人资格查询结果截图，或提供税务机关出具的有效证明材料。</w:t>
            </w:r>
          </w:p>
        </w:tc>
      </w:tr>
      <w:tr w:rsidR="008450D4" w:rsidRPr="00D70367" w14:paraId="26999241" w14:textId="77777777">
        <w:trPr>
          <w:trHeight w:val="454"/>
          <w:jc w:val="center"/>
        </w:trPr>
        <w:tc>
          <w:tcPr>
            <w:tcW w:w="1668" w:type="dxa"/>
            <w:gridSpan w:val="3"/>
            <w:vMerge/>
          </w:tcPr>
          <w:p w14:paraId="73A96080" w14:textId="77777777" w:rsidR="008450D4" w:rsidRPr="00D70367" w:rsidRDefault="008450D4">
            <w:pPr>
              <w:widowControl/>
              <w:jc w:val="center"/>
              <w:rPr>
                <w:rFonts w:ascii="宋体" w:hAnsi="宋体"/>
                <w:color w:val="000000"/>
                <w:kern w:val="0"/>
                <w:sz w:val="20"/>
              </w:rPr>
            </w:pPr>
          </w:p>
        </w:tc>
        <w:tc>
          <w:tcPr>
            <w:tcW w:w="1134" w:type="dxa"/>
            <w:gridSpan w:val="2"/>
            <w:vMerge/>
            <w:vAlign w:val="center"/>
          </w:tcPr>
          <w:p w14:paraId="43E80FE7" w14:textId="77777777" w:rsidR="008450D4" w:rsidRPr="00D70367" w:rsidRDefault="008450D4">
            <w:pPr>
              <w:widowControl/>
              <w:jc w:val="center"/>
              <w:rPr>
                <w:rFonts w:ascii="宋体" w:hAnsi="宋体"/>
                <w:color w:val="000000"/>
                <w:kern w:val="0"/>
                <w:sz w:val="20"/>
              </w:rPr>
            </w:pPr>
          </w:p>
        </w:tc>
        <w:tc>
          <w:tcPr>
            <w:tcW w:w="1417" w:type="dxa"/>
            <w:vMerge/>
            <w:vAlign w:val="center"/>
          </w:tcPr>
          <w:p w14:paraId="38B6DF12" w14:textId="77777777" w:rsidR="008450D4" w:rsidRPr="00D70367" w:rsidRDefault="008450D4">
            <w:pPr>
              <w:widowControl/>
              <w:jc w:val="center"/>
              <w:rPr>
                <w:rFonts w:ascii="宋体" w:hAnsi="宋体"/>
                <w:color w:val="000000"/>
                <w:kern w:val="0"/>
                <w:sz w:val="20"/>
              </w:rPr>
            </w:pPr>
          </w:p>
        </w:tc>
        <w:tc>
          <w:tcPr>
            <w:tcW w:w="4501" w:type="dxa"/>
            <w:gridSpan w:val="3"/>
            <w:vAlign w:val="center"/>
          </w:tcPr>
          <w:p w14:paraId="5A987A52" w14:textId="56CCC62E" w:rsidR="008450D4" w:rsidRPr="00D70367" w:rsidRDefault="00066F93">
            <w:pPr>
              <w:widowControl/>
              <w:jc w:val="left"/>
              <w:rPr>
                <w:rFonts w:ascii="宋体" w:hAnsi="宋体"/>
                <w:color w:val="000000"/>
                <w:kern w:val="0"/>
                <w:sz w:val="20"/>
                <w:szCs w:val="22"/>
              </w:rPr>
            </w:pPr>
            <w:r w:rsidRPr="00D70367">
              <w:rPr>
                <w:rFonts w:ascii="宋体" w:hAnsi="宋体" w:hint="eastAsia"/>
                <w:color w:val="000000"/>
                <w:kern w:val="0"/>
                <w:sz w:val="20"/>
                <w:szCs w:val="22"/>
              </w:rPr>
              <w:t>供应商应承诺能够满足移动学院财务要求，提供正规有效的增值税专用发票。</w:t>
            </w:r>
          </w:p>
        </w:tc>
      </w:tr>
      <w:tr w:rsidR="008450D4" w:rsidRPr="00D70367" w14:paraId="171C5736" w14:textId="77777777">
        <w:trPr>
          <w:trHeight w:val="454"/>
          <w:jc w:val="center"/>
        </w:trPr>
        <w:tc>
          <w:tcPr>
            <w:tcW w:w="1668" w:type="dxa"/>
            <w:gridSpan w:val="3"/>
            <w:vMerge/>
          </w:tcPr>
          <w:p w14:paraId="6C8C81C1" w14:textId="77777777" w:rsidR="008450D4" w:rsidRPr="00D70367" w:rsidRDefault="008450D4">
            <w:pPr>
              <w:widowControl/>
              <w:jc w:val="center"/>
              <w:rPr>
                <w:rFonts w:ascii="宋体" w:hAnsi="宋体"/>
                <w:color w:val="000000"/>
                <w:kern w:val="0"/>
                <w:sz w:val="20"/>
              </w:rPr>
            </w:pPr>
          </w:p>
        </w:tc>
        <w:tc>
          <w:tcPr>
            <w:tcW w:w="1134" w:type="dxa"/>
            <w:gridSpan w:val="2"/>
            <w:vMerge/>
            <w:vAlign w:val="center"/>
          </w:tcPr>
          <w:p w14:paraId="655AC784" w14:textId="77777777" w:rsidR="008450D4" w:rsidRPr="00D70367" w:rsidRDefault="008450D4">
            <w:pPr>
              <w:widowControl/>
              <w:jc w:val="center"/>
              <w:rPr>
                <w:rFonts w:ascii="宋体" w:hAnsi="宋体"/>
                <w:color w:val="000000"/>
                <w:kern w:val="0"/>
                <w:sz w:val="20"/>
              </w:rPr>
            </w:pPr>
          </w:p>
        </w:tc>
        <w:tc>
          <w:tcPr>
            <w:tcW w:w="1417" w:type="dxa"/>
            <w:vMerge/>
            <w:vAlign w:val="center"/>
          </w:tcPr>
          <w:p w14:paraId="66A4FD46" w14:textId="77777777" w:rsidR="008450D4" w:rsidRPr="00D70367" w:rsidRDefault="008450D4">
            <w:pPr>
              <w:widowControl/>
              <w:jc w:val="center"/>
              <w:rPr>
                <w:rFonts w:ascii="宋体" w:hAnsi="宋体"/>
                <w:color w:val="000000"/>
                <w:kern w:val="0"/>
                <w:sz w:val="20"/>
              </w:rPr>
            </w:pPr>
          </w:p>
        </w:tc>
        <w:tc>
          <w:tcPr>
            <w:tcW w:w="4501" w:type="dxa"/>
            <w:gridSpan w:val="3"/>
            <w:vAlign w:val="center"/>
          </w:tcPr>
          <w:p w14:paraId="62955CF7" w14:textId="531D044F" w:rsidR="008450D4" w:rsidRPr="00D70367" w:rsidRDefault="00066F93">
            <w:pPr>
              <w:widowControl/>
              <w:jc w:val="left"/>
              <w:rPr>
                <w:rFonts w:ascii="宋体" w:hAnsi="宋体"/>
                <w:color w:val="000000"/>
                <w:kern w:val="0"/>
                <w:sz w:val="20"/>
                <w:szCs w:val="22"/>
              </w:rPr>
            </w:pPr>
            <w:r w:rsidRPr="00D70367">
              <w:rPr>
                <w:rFonts w:ascii="宋体" w:hAnsi="宋体" w:hint="eastAsia"/>
                <w:color w:val="000000"/>
                <w:kern w:val="0"/>
                <w:sz w:val="20"/>
                <w:szCs w:val="22"/>
              </w:rPr>
              <w:t>应答方的法定代表人或负责人为同一人或者存在控股、管理关系的不同供应商，不得参加同一标包应答或者未划分标包的同一项目应答。</w:t>
            </w:r>
          </w:p>
        </w:tc>
      </w:tr>
      <w:tr w:rsidR="008450D4" w:rsidRPr="00D70367" w14:paraId="7CAF3FD3" w14:textId="77777777">
        <w:trPr>
          <w:trHeight w:val="454"/>
          <w:jc w:val="center"/>
        </w:trPr>
        <w:tc>
          <w:tcPr>
            <w:tcW w:w="1668" w:type="dxa"/>
            <w:gridSpan w:val="3"/>
            <w:vMerge/>
          </w:tcPr>
          <w:p w14:paraId="354A602D" w14:textId="77777777" w:rsidR="008450D4" w:rsidRPr="00D70367" w:rsidRDefault="008450D4">
            <w:pPr>
              <w:widowControl/>
              <w:jc w:val="center"/>
              <w:rPr>
                <w:rFonts w:ascii="宋体" w:hAnsi="宋体"/>
                <w:color w:val="000000"/>
                <w:kern w:val="0"/>
                <w:sz w:val="20"/>
              </w:rPr>
            </w:pPr>
          </w:p>
        </w:tc>
        <w:tc>
          <w:tcPr>
            <w:tcW w:w="1134" w:type="dxa"/>
            <w:gridSpan w:val="2"/>
            <w:vMerge/>
            <w:vAlign w:val="center"/>
          </w:tcPr>
          <w:p w14:paraId="0158629D" w14:textId="77777777" w:rsidR="008450D4" w:rsidRPr="00D70367" w:rsidRDefault="008450D4">
            <w:pPr>
              <w:widowControl/>
              <w:jc w:val="center"/>
              <w:rPr>
                <w:rFonts w:ascii="宋体" w:hAnsi="宋体"/>
                <w:color w:val="000000"/>
                <w:kern w:val="0"/>
                <w:sz w:val="20"/>
              </w:rPr>
            </w:pPr>
          </w:p>
        </w:tc>
        <w:tc>
          <w:tcPr>
            <w:tcW w:w="1417" w:type="dxa"/>
            <w:vMerge/>
            <w:vAlign w:val="center"/>
          </w:tcPr>
          <w:p w14:paraId="36CBC05B" w14:textId="77777777" w:rsidR="008450D4" w:rsidRPr="00D70367" w:rsidRDefault="008450D4">
            <w:pPr>
              <w:widowControl/>
              <w:jc w:val="center"/>
              <w:rPr>
                <w:rFonts w:ascii="宋体" w:hAnsi="宋体"/>
                <w:color w:val="000000"/>
                <w:kern w:val="0"/>
                <w:sz w:val="20"/>
              </w:rPr>
            </w:pPr>
          </w:p>
        </w:tc>
        <w:tc>
          <w:tcPr>
            <w:tcW w:w="4501" w:type="dxa"/>
            <w:gridSpan w:val="3"/>
            <w:vAlign w:val="center"/>
          </w:tcPr>
          <w:p w14:paraId="419F3A0D" w14:textId="6E83F0A5" w:rsidR="008450D4" w:rsidRPr="00D70367" w:rsidRDefault="00066F93">
            <w:pPr>
              <w:widowControl/>
              <w:jc w:val="left"/>
              <w:rPr>
                <w:rFonts w:ascii="宋体" w:hAnsi="宋体"/>
                <w:color w:val="000000"/>
                <w:kern w:val="0"/>
                <w:sz w:val="20"/>
                <w:szCs w:val="22"/>
              </w:rPr>
            </w:pPr>
            <w:r w:rsidRPr="00D70367">
              <w:rPr>
                <w:rFonts w:ascii="宋体" w:hAnsi="宋体" w:hint="eastAsia"/>
                <w:color w:val="000000"/>
                <w:kern w:val="0"/>
                <w:sz w:val="20"/>
                <w:szCs w:val="22"/>
              </w:rPr>
              <w:t>应答方不得存在以下情况：被责令停业或破产状态的；被中国移动通信集团有限公司或中国移动通信有限公司或中国移动学院或相关行政监督部门暂停或取消应答产品的应答资格的；财产被接管、冻结的；在最近三年内（自开标之日起向前</w:t>
            </w:r>
            <w:r w:rsidRPr="00D70367">
              <w:rPr>
                <w:rFonts w:ascii="宋体" w:hAnsi="宋体" w:hint="eastAsia"/>
                <w:color w:val="000000"/>
                <w:kern w:val="0"/>
                <w:sz w:val="20"/>
                <w:szCs w:val="22"/>
              </w:rPr>
              <w:lastRenderedPageBreak/>
              <w:t>推算）有被相关行政监督部门判定并发布骗取中标（中选）的。</w:t>
            </w:r>
          </w:p>
        </w:tc>
      </w:tr>
      <w:tr w:rsidR="00066F93" w:rsidRPr="00D70367" w14:paraId="6EEA9E33" w14:textId="77777777">
        <w:trPr>
          <w:trHeight w:val="454"/>
          <w:jc w:val="center"/>
        </w:trPr>
        <w:tc>
          <w:tcPr>
            <w:tcW w:w="1668" w:type="dxa"/>
            <w:gridSpan w:val="3"/>
          </w:tcPr>
          <w:p w14:paraId="353AFF9B" w14:textId="77777777" w:rsidR="00066F93" w:rsidRPr="00D70367" w:rsidRDefault="00066F93">
            <w:pPr>
              <w:widowControl/>
              <w:jc w:val="center"/>
              <w:rPr>
                <w:rFonts w:ascii="宋体" w:hAnsi="宋体"/>
                <w:color w:val="000000"/>
                <w:kern w:val="0"/>
                <w:sz w:val="20"/>
              </w:rPr>
            </w:pPr>
          </w:p>
        </w:tc>
        <w:tc>
          <w:tcPr>
            <w:tcW w:w="1134" w:type="dxa"/>
            <w:gridSpan w:val="2"/>
            <w:vAlign w:val="center"/>
          </w:tcPr>
          <w:p w14:paraId="336CB6B3" w14:textId="77777777" w:rsidR="00066F93" w:rsidRPr="00D70367" w:rsidRDefault="00066F93">
            <w:pPr>
              <w:widowControl/>
              <w:jc w:val="center"/>
              <w:rPr>
                <w:rFonts w:ascii="宋体" w:hAnsi="宋体"/>
                <w:color w:val="000000"/>
                <w:kern w:val="0"/>
                <w:sz w:val="20"/>
              </w:rPr>
            </w:pPr>
          </w:p>
        </w:tc>
        <w:tc>
          <w:tcPr>
            <w:tcW w:w="1417" w:type="dxa"/>
            <w:vAlign w:val="center"/>
          </w:tcPr>
          <w:p w14:paraId="6CA9BF40" w14:textId="77777777" w:rsidR="00066F93" w:rsidRPr="00D70367" w:rsidRDefault="00066F93">
            <w:pPr>
              <w:widowControl/>
              <w:jc w:val="center"/>
              <w:rPr>
                <w:rFonts w:ascii="宋体" w:hAnsi="宋体"/>
                <w:color w:val="000000"/>
                <w:kern w:val="0"/>
                <w:sz w:val="20"/>
              </w:rPr>
            </w:pPr>
          </w:p>
        </w:tc>
        <w:tc>
          <w:tcPr>
            <w:tcW w:w="4501" w:type="dxa"/>
            <w:gridSpan w:val="3"/>
            <w:vAlign w:val="center"/>
          </w:tcPr>
          <w:p w14:paraId="471AEC5E" w14:textId="0F7AD1A9" w:rsidR="00066F93" w:rsidRPr="00D70367" w:rsidRDefault="00066F93">
            <w:pPr>
              <w:widowControl/>
              <w:jc w:val="left"/>
            </w:pPr>
            <w:r w:rsidRPr="00D70367">
              <w:rPr>
                <w:rFonts w:hint="eastAsia"/>
              </w:rPr>
              <w:t>不接受联合体，不允许分包、转包。</w:t>
            </w:r>
          </w:p>
        </w:tc>
      </w:tr>
      <w:tr w:rsidR="008450D4" w:rsidRPr="00D70367" w14:paraId="0FC9E6D2" w14:textId="77777777">
        <w:trPr>
          <w:cantSplit/>
          <w:trHeight w:val="454"/>
          <w:jc w:val="center"/>
        </w:trPr>
        <w:tc>
          <w:tcPr>
            <w:tcW w:w="8720" w:type="dxa"/>
            <w:gridSpan w:val="9"/>
            <w:vAlign w:val="center"/>
          </w:tcPr>
          <w:p w14:paraId="3FD0C7EB" w14:textId="77777777" w:rsidR="00066F93" w:rsidRPr="00D70367" w:rsidRDefault="00066F93" w:rsidP="00066F93">
            <w:pPr>
              <w:snapToGrid w:val="0"/>
              <w:spacing w:beforeLines="20" w:before="76" w:afterLines="20" w:after="76"/>
              <w:jc w:val="left"/>
              <w:rPr>
                <w:rFonts w:ascii="宋体" w:hAnsi="宋体"/>
                <w:b/>
                <w:kern w:val="0"/>
                <w:sz w:val="20"/>
              </w:rPr>
            </w:pPr>
            <w:r w:rsidRPr="00D70367">
              <w:rPr>
                <w:rFonts w:ascii="宋体" w:hAnsi="宋体"/>
                <w:b/>
                <w:kern w:val="0"/>
                <w:sz w:val="20"/>
              </w:rPr>
              <w:t>注</w:t>
            </w:r>
            <w:r w:rsidRPr="00D70367">
              <w:rPr>
                <w:rFonts w:ascii="宋体" w:hAnsi="宋体" w:hint="eastAsia"/>
                <w:b/>
                <w:kern w:val="0"/>
                <w:sz w:val="20"/>
              </w:rPr>
              <w:t>：在中国移动采购与招标网成功提交且解密正常的应答文件，视作其签字、盖章已满足要求，无需再对应答文件的签字、盖章进行审查。</w:t>
            </w:r>
          </w:p>
          <w:p w14:paraId="6151878C" w14:textId="479258FD" w:rsidR="008450D4" w:rsidRPr="00D70367" w:rsidRDefault="00066F93" w:rsidP="00066F93">
            <w:pPr>
              <w:snapToGrid w:val="0"/>
              <w:spacing w:beforeLines="20" w:before="76" w:afterLines="20" w:after="76"/>
              <w:jc w:val="left"/>
              <w:rPr>
                <w:rFonts w:ascii="宋体" w:hAnsi="宋体"/>
                <w:b/>
                <w:kern w:val="0"/>
                <w:sz w:val="20"/>
              </w:rPr>
            </w:pPr>
            <w:r w:rsidRPr="00D70367">
              <w:rPr>
                <w:rFonts w:ascii="宋体" w:hAnsi="宋体" w:hint="eastAsia"/>
                <w:b/>
                <w:kern w:val="0"/>
                <w:sz w:val="20"/>
              </w:rPr>
              <w:t>说明：（1）评审委员会应当就所有评审项进行评审；（2）每一项目符合的填写“√”，不符合的填写“×”；出现一个“×”的结论为“不合格”；</w:t>
            </w:r>
          </w:p>
        </w:tc>
      </w:tr>
      <w:tr w:rsidR="008450D4" w:rsidRPr="00D70367" w14:paraId="44FD9F66" w14:textId="77777777" w:rsidTr="00253E5D">
        <w:trPr>
          <w:cantSplit/>
          <w:trHeight w:val="454"/>
          <w:jc w:val="center"/>
        </w:trPr>
        <w:tc>
          <w:tcPr>
            <w:tcW w:w="1129" w:type="dxa"/>
            <w:gridSpan w:val="2"/>
            <w:vAlign w:val="center"/>
          </w:tcPr>
          <w:p w14:paraId="4FA8BB6A" w14:textId="77777777" w:rsidR="008450D4" w:rsidRPr="00D70367" w:rsidRDefault="00B04A37">
            <w:pPr>
              <w:snapToGrid w:val="0"/>
              <w:spacing w:beforeLines="20" w:before="76" w:afterLines="20" w:after="76"/>
              <w:jc w:val="center"/>
              <w:rPr>
                <w:rFonts w:eastAsia="黑体"/>
                <w:b/>
                <w:kern w:val="0"/>
                <w:sz w:val="20"/>
              </w:rPr>
            </w:pPr>
            <w:r w:rsidRPr="00D70367">
              <w:rPr>
                <w:rFonts w:eastAsia="黑体" w:hint="eastAsia"/>
                <w:b/>
                <w:kern w:val="0"/>
                <w:sz w:val="20"/>
              </w:rPr>
              <w:t>条款号</w:t>
            </w:r>
          </w:p>
        </w:tc>
        <w:tc>
          <w:tcPr>
            <w:tcW w:w="709" w:type="dxa"/>
            <w:gridSpan w:val="2"/>
            <w:vAlign w:val="center"/>
          </w:tcPr>
          <w:p w14:paraId="172AA308" w14:textId="77777777" w:rsidR="008450D4" w:rsidRPr="00D70367" w:rsidRDefault="00B04A37">
            <w:pPr>
              <w:snapToGrid w:val="0"/>
              <w:spacing w:beforeLines="20" w:before="76" w:afterLines="20" w:after="76"/>
              <w:jc w:val="center"/>
              <w:rPr>
                <w:rFonts w:eastAsia="黑体"/>
                <w:b/>
                <w:kern w:val="0"/>
                <w:sz w:val="20"/>
              </w:rPr>
            </w:pPr>
            <w:r w:rsidRPr="00D70367">
              <w:rPr>
                <w:rFonts w:eastAsia="黑体" w:hint="eastAsia"/>
                <w:b/>
                <w:kern w:val="0"/>
                <w:sz w:val="20"/>
              </w:rPr>
              <w:t>评审内容</w:t>
            </w:r>
          </w:p>
        </w:tc>
        <w:tc>
          <w:tcPr>
            <w:tcW w:w="4961" w:type="dxa"/>
            <w:gridSpan w:val="3"/>
            <w:vAlign w:val="center"/>
          </w:tcPr>
          <w:p w14:paraId="59BD355C" w14:textId="77777777" w:rsidR="008450D4" w:rsidRPr="00D70367" w:rsidRDefault="00B04A37">
            <w:pPr>
              <w:snapToGrid w:val="0"/>
              <w:spacing w:beforeLines="20" w:before="76" w:afterLines="20" w:after="76"/>
              <w:jc w:val="center"/>
              <w:rPr>
                <w:rFonts w:eastAsia="黑体"/>
                <w:b/>
                <w:kern w:val="0"/>
                <w:sz w:val="20"/>
              </w:rPr>
            </w:pPr>
            <w:r w:rsidRPr="00D70367">
              <w:rPr>
                <w:rFonts w:eastAsia="黑体" w:hint="eastAsia"/>
                <w:b/>
                <w:kern w:val="0"/>
                <w:sz w:val="20"/>
              </w:rPr>
              <w:t>评分因素</w:t>
            </w:r>
          </w:p>
        </w:tc>
        <w:tc>
          <w:tcPr>
            <w:tcW w:w="851" w:type="dxa"/>
            <w:vAlign w:val="center"/>
          </w:tcPr>
          <w:p w14:paraId="4AB4E0E4" w14:textId="77777777" w:rsidR="008450D4" w:rsidRPr="00D70367" w:rsidRDefault="00B04A37">
            <w:pPr>
              <w:snapToGrid w:val="0"/>
              <w:spacing w:beforeLines="20" w:before="76" w:afterLines="20" w:after="76"/>
              <w:jc w:val="center"/>
              <w:rPr>
                <w:rFonts w:eastAsia="黑体"/>
                <w:b/>
                <w:kern w:val="0"/>
                <w:sz w:val="20"/>
              </w:rPr>
            </w:pPr>
            <w:r w:rsidRPr="00D70367">
              <w:rPr>
                <w:rFonts w:eastAsia="黑体" w:hint="eastAsia"/>
                <w:b/>
                <w:kern w:val="0"/>
                <w:sz w:val="20"/>
              </w:rPr>
              <w:t>权重比值</w:t>
            </w:r>
          </w:p>
        </w:tc>
        <w:tc>
          <w:tcPr>
            <w:tcW w:w="1070" w:type="dxa"/>
            <w:vAlign w:val="center"/>
          </w:tcPr>
          <w:p w14:paraId="182455D6" w14:textId="77777777" w:rsidR="008450D4" w:rsidRPr="00D70367" w:rsidRDefault="00B04A37">
            <w:pPr>
              <w:snapToGrid w:val="0"/>
              <w:spacing w:beforeLines="20" w:before="76" w:afterLines="20" w:after="76"/>
              <w:jc w:val="center"/>
              <w:rPr>
                <w:rFonts w:eastAsia="黑体"/>
                <w:b/>
                <w:kern w:val="0"/>
                <w:sz w:val="20"/>
              </w:rPr>
            </w:pPr>
            <w:r w:rsidRPr="00D70367">
              <w:rPr>
                <w:rFonts w:eastAsia="黑体" w:hint="eastAsia"/>
                <w:b/>
                <w:kern w:val="0"/>
                <w:sz w:val="20"/>
              </w:rPr>
              <w:t>评分标准</w:t>
            </w:r>
          </w:p>
        </w:tc>
      </w:tr>
      <w:tr w:rsidR="00C442DC" w:rsidRPr="00D70367" w14:paraId="5C7CE28A" w14:textId="77777777" w:rsidTr="00253E5D">
        <w:trPr>
          <w:cantSplit/>
          <w:trHeight w:val="454"/>
          <w:jc w:val="center"/>
        </w:trPr>
        <w:tc>
          <w:tcPr>
            <w:tcW w:w="562" w:type="dxa"/>
            <w:vMerge w:val="restart"/>
            <w:vAlign w:val="center"/>
          </w:tcPr>
          <w:p w14:paraId="50D8EFC9" w14:textId="77777777" w:rsidR="00C442DC" w:rsidRPr="00D70367" w:rsidRDefault="00C442DC" w:rsidP="00C442DC">
            <w:pPr>
              <w:snapToGrid w:val="0"/>
              <w:spacing w:beforeLines="20" w:before="76" w:afterLines="20" w:after="76"/>
              <w:jc w:val="center"/>
              <w:rPr>
                <w:sz w:val="20"/>
              </w:rPr>
            </w:pPr>
            <w:r w:rsidRPr="00D70367">
              <w:rPr>
                <w:rFonts w:hint="eastAsia"/>
                <w:sz w:val="20"/>
              </w:rPr>
              <w:t>5.2.2</w:t>
            </w:r>
          </w:p>
        </w:tc>
        <w:tc>
          <w:tcPr>
            <w:tcW w:w="567" w:type="dxa"/>
            <w:vMerge w:val="restart"/>
            <w:vAlign w:val="center"/>
          </w:tcPr>
          <w:p w14:paraId="2D73C2CB" w14:textId="77777777" w:rsidR="00C442DC" w:rsidRPr="00D70367" w:rsidRDefault="00C442DC" w:rsidP="00C442DC">
            <w:pPr>
              <w:snapToGrid w:val="0"/>
              <w:spacing w:beforeLines="20" w:before="76" w:afterLines="20" w:after="76"/>
              <w:jc w:val="center"/>
              <w:rPr>
                <w:kern w:val="0"/>
                <w:sz w:val="20"/>
              </w:rPr>
            </w:pPr>
            <w:r w:rsidRPr="00D70367">
              <w:rPr>
                <w:rFonts w:hint="eastAsia"/>
                <w:kern w:val="0"/>
                <w:sz w:val="20"/>
              </w:rPr>
              <w:t>详细评审</w:t>
            </w:r>
          </w:p>
        </w:tc>
        <w:tc>
          <w:tcPr>
            <w:tcW w:w="709" w:type="dxa"/>
            <w:gridSpan w:val="2"/>
            <w:vAlign w:val="center"/>
          </w:tcPr>
          <w:p w14:paraId="491CFBD6" w14:textId="42F6470E" w:rsidR="00C442DC" w:rsidRPr="00D70367" w:rsidRDefault="00C442DC" w:rsidP="00C442DC">
            <w:pPr>
              <w:snapToGrid w:val="0"/>
              <w:spacing w:beforeLines="20" w:before="76" w:afterLines="20" w:after="76"/>
              <w:jc w:val="center"/>
              <w:rPr>
                <w:rFonts w:ascii="宋体" w:hAnsi="宋体" w:cs="宋体"/>
              </w:rPr>
            </w:pPr>
            <w:r w:rsidRPr="00D70367">
              <w:rPr>
                <w:rFonts w:ascii="宋体" w:hAnsi="宋体" w:cs="宋体" w:hint="eastAsia"/>
                <w:b/>
                <w:kern w:val="0"/>
                <w:sz w:val="20"/>
                <w:szCs w:val="22"/>
              </w:rPr>
              <w:t>技术部分</w:t>
            </w:r>
          </w:p>
        </w:tc>
        <w:tc>
          <w:tcPr>
            <w:tcW w:w="4961" w:type="dxa"/>
            <w:gridSpan w:val="3"/>
            <w:vAlign w:val="center"/>
          </w:tcPr>
          <w:p w14:paraId="49E4CD16" w14:textId="77777777" w:rsidR="00066F93" w:rsidRPr="00D70367" w:rsidRDefault="00066F93" w:rsidP="00066F93">
            <w:pPr>
              <w:rPr>
                <w:rFonts w:ascii="宋体" w:hAnsi="宋体"/>
                <w:sz w:val="18"/>
                <w:szCs w:val="18"/>
              </w:rPr>
            </w:pPr>
            <w:r w:rsidRPr="00D70367">
              <w:rPr>
                <w:rFonts w:ascii="宋体" w:hAnsi="宋体" w:hint="eastAsia"/>
                <w:sz w:val="18"/>
                <w:szCs w:val="18"/>
              </w:rPr>
              <w:t>1.</w:t>
            </w:r>
            <w:r w:rsidRPr="00D70367">
              <w:rPr>
                <w:rFonts w:ascii="宋体" w:hAnsi="宋体" w:hint="eastAsia"/>
                <w:sz w:val="18"/>
                <w:szCs w:val="18"/>
              </w:rPr>
              <w:tab/>
              <w:t>学六楼燃气设备更换项目方案（25分）</w:t>
            </w:r>
          </w:p>
          <w:p w14:paraId="699CAB91" w14:textId="77777777" w:rsidR="00066F93" w:rsidRPr="00D70367" w:rsidRDefault="00066F93" w:rsidP="00066F93">
            <w:pPr>
              <w:rPr>
                <w:rFonts w:ascii="宋体" w:hAnsi="宋体"/>
                <w:sz w:val="18"/>
                <w:szCs w:val="18"/>
              </w:rPr>
            </w:pPr>
            <w:r w:rsidRPr="00D70367">
              <w:rPr>
                <w:rFonts w:ascii="宋体" w:hAnsi="宋体" w:hint="eastAsia"/>
                <w:sz w:val="18"/>
                <w:szCs w:val="18"/>
              </w:rPr>
              <w:t>2.</w:t>
            </w:r>
            <w:r w:rsidRPr="00D70367">
              <w:rPr>
                <w:rFonts w:ascii="宋体" w:hAnsi="宋体" w:hint="eastAsia"/>
                <w:sz w:val="18"/>
                <w:szCs w:val="18"/>
              </w:rPr>
              <w:tab/>
              <w:t>供货能力（10分）</w:t>
            </w:r>
          </w:p>
          <w:p w14:paraId="3A6ECD11" w14:textId="77777777" w:rsidR="00066F93" w:rsidRPr="00D70367" w:rsidRDefault="00066F93" w:rsidP="00066F93">
            <w:pPr>
              <w:rPr>
                <w:rFonts w:ascii="宋体" w:hAnsi="宋体"/>
                <w:sz w:val="18"/>
                <w:szCs w:val="18"/>
              </w:rPr>
            </w:pPr>
            <w:r w:rsidRPr="00D70367">
              <w:rPr>
                <w:rFonts w:ascii="宋体" w:hAnsi="宋体" w:hint="eastAsia"/>
                <w:sz w:val="18"/>
                <w:szCs w:val="18"/>
              </w:rPr>
              <w:t>3.</w:t>
            </w:r>
            <w:r w:rsidRPr="00D70367">
              <w:rPr>
                <w:rFonts w:ascii="宋体" w:hAnsi="宋体" w:hint="eastAsia"/>
                <w:sz w:val="18"/>
                <w:szCs w:val="18"/>
              </w:rPr>
              <w:tab/>
              <w:t>质保期（30分）</w:t>
            </w:r>
          </w:p>
          <w:p w14:paraId="3A5D75A9" w14:textId="47BDD486" w:rsidR="00C442DC" w:rsidRPr="00D70367" w:rsidRDefault="00066F93" w:rsidP="00066F93">
            <w:pPr>
              <w:rPr>
                <w:rFonts w:ascii="宋体" w:hAnsi="宋体"/>
                <w:sz w:val="18"/>
                <w:szCs w:val="18"/>
              </w:rPr>
            </w:pPr>
            <w:r w:rsidRPr="00D70367">
              <w:rPr>
                <w:rFonts w:ascii="宋体" w:hAnsi="宋体" w:hint="eastAsia"/>
                <w:sz w:val="18"/>
                <w:szCs w:val="18"/>
              </w:rPr>
              <w:t>4.</w:t>
            </w:r>
            <w:r w:rsidRPr="00D70367">
              <w:rPr>
                <w:rFonts w:ascii="宋体" w:hAnsi="宋体" w:hint="eastAsia"/>
                <w:sz w:val="18"/>
                <w:szCs w:val="18"/>
              </w:rPr>
              <w:tab/>
              <w:t>售后服务（35分）</w:t>
            </w:r>
          </w:p>
        </w:tc>
        <w:tc>
          <w:tcPr>
            <w:tcW w:w="851" w:type="dxa"/>
            <w:vAlign w:val="center"/>
          </w:tcPr>
          <w:p w14:paraId="2E77A026" w14:textId="787BD207" w:rsidR="00C442DC" w:rsidRPr="00D70367" w:rsidRDefault="00066F93" w:rsidP="00C442DC">
            <w:pPr>
              <w:rPr>
                <w:rFonts w:ascii="宋体" w:hAnsi="宋体"/>
                <w:sz w:val="18"/>
                <w:szCs w:val="18"/>
              </w:rPr>
            </w:pPr>
            <w:r w:rsidRPr="00D70367">
              <w:rPr>
                <w:rFonts w:ascii="宋体" w:hAnsi="宋体"/>
                <w:sz w:val="20"/>
                <w:szCs w:val="22"/>
              </w:rPr>
              <w:t>4</w:t>
            </w:r>
            <w:r w:rsidR="00C442DC" w:rsidRPr="00D70367">
              <w:rPr>
                <w:rFonts w:ascii="宋体" w:hAnsi="宋体" w:hint="eastAsia"/>
                <w:sz w:val="20"/>
                <w:szCs w:val="22"/>
              </w:rPr>
              <w:t>0%</w:t>
            </w:r>
          </w:p>
        </w:tc>
        <w:tc>
          <w:tcPr>
            <w:tcW w:w="1070" w:type="dxa"/>
            <w:vAlign w:val="center"/>
          </w:tcPr>
          <w:p w14:paraId="3E479DC8" w14:textId="579BA2E0" w:rsidR="00C442DC" w:rsidRPr="00D70367" w:rsidRDefault="00066F93" w:rsidP="00C442DC">
            <w:pPr>
              <w:rPr>
                <w:rFonts w:ascii="宋体" w:hAnsi="宋体"/>
                <w:sz w:val="18"/>
                <w:szCs w:val="18"/>
              </w:rPr>
            </w:pPr>
            <w:r w:rsidRPr="00D70367">
              <w:rPr>
                <w:rFonts w:ascii="宋体" w:hAnsi="宋体" w:hint="eastAsia"/>
                <w:sz w:val="20"/>
                <w:szCs w:val="22"/>
              </w:rPr>
              <w:t xml:space="preserve">详见第五章 </w:t>
            </w:r>
            <w:r w:rsidRPr="00D70367">
              <w:rPr>
                <w:rFonts w:ascii="宋体" w:hAnsi="宋体"/>
                <w:sz w:val="20"/>
                <w:szCs w:val="22"/>
              </w:rPr>
              <w:t>5.1.</w:t>
            </w:r>
            <w:r w:rsidRPr="00D70367">
              <w:rPr>
                <w:rFonts w:ascii="宋体" w:hAnsi="宋体" w:hint="eastAsia"/>
                <w:sz w:val="20"/>
                <w:szCs w:val="22"/>
              </w:rPr>
              <w:t>1 项目</w:t>
            </w:r>
            <w:r w:rsidRPr="00D70367">
              <w:rPr>
                <w:rFonts w:ascii="宋体" w:hAnsi="宋体"/>
                <w:sz w:val="20"/>
                <w:szCs w:val="22"/>
              </w:rPr>
              <w:t>评分表</w:t>
            </w:r>
            <w:r w:rsidRPr="00D70367">
              <w:rPr>
                <w:rFonts w:ascii="宋体" w:hAnsi="宋体" w:hint="eastAsia"/>
                <w:sz w:val="20"/>
                <w:szCs w:val="22"/>
              </w:rPr>
              <w:t xml:space="preserve"> 技术商务加权得分不及格的供应商，不参与价格评审，也不参与综合排名。</w:t>
            </w:r>
          </w:p>
        </w:tc>
      </w:tr>
      <w:tr w:rsidR="00C442DC" w:rsidRPr="00D70367" w14:paraId="1407584B" w14:textId="77777777" w:rsidTr="00253E5D">
        <w:trPr>
          <w:cantSplit/>
          <w:trHeight w:val="454"/>
          <w:jc w:val="center"/>
        </w:trPr>
        <w:tc>
          <w:tcPr>
            <w:tcW w:w="562" w:type="dxa"/>
            <w:vMerge/>
            <w:vAlign w:val="center"/>
          </w:tcPr>
          <w:p w14:paraId="3E0B9CA7" w14:textId="77777777" w:rsidR="00C442DC" w:rsidRPr="00D70367" w:rsidRDefault="00C442DC" w:rsidP="00C442DC">
            <w:pPr>
              <w:snapToGrid w:val="0"/>
              <w:spacing w:beforeLines="20" w:before="76" w:afterLines="20" w:after="76"/>
              <w:jc w:val="center"/>
              <w:rPr>
                <w:sz w:val="20"/>
              </w:rPr>
            </w:pPr>
          </w:p>
        </w:tc>
        <w:tc>
          <w:tcPr>
            <w:tcW w:w="567" w:type="dxa"/>
            <w:vMerge/>
            <w:vAlign w:val="center"/>
          </w:tcPr>
          <w:p w14:paraId="5E85884F" w14:textId="77777777" w:rsidR="00C442DC" w:rsidRPr="00D70367" w:rsidRDefault="00C442DC" w:rsidP="00C442DC">
            <w:pPr>
              <w:snapToGrid w:val="0"/>
              <w:spacing w:beforeLines="20" w:before="76" w:afterLines="20" w:after="76"/>
              <w:jc w:val="center"/>
              <w:rPr>
                <w:kern w:val="0"/>
                <w:sz w:val="20"/>
              </w:rPr>
            </w:pPr>
          </w:p>
        </w:tc>
        <w:tc>
          <w:tcPr>
            <w:tcW w:w="709" w:type="dxa"/>
            <w:gridSpan w:val="2"/>
            <w:vAlign w:val="center"/>
          </w:tcPr>
          <w:p w14:paraId="43CB3024" w14:textId="534895DF" w:rsidR="00C442DC" w:rsidRPr="00D70367" w:rsidRDefault="00C442DC" w:rsidP="00C442DC">
            <w:pPr>
              <w:snapToGrid w:val="0"/>
              <w:spacing w:beforeLines="20" w:before="76" w:afterLines="20" w:after="76"/>
              <w:jc w:val="center"/>
              <w:rPr>
                <w:rFonts w:ascii="宋体" w:hAnsi="宋体" w:cs="宋体"/>
                <w:b/>
                <w:kern w:val="0"/>
                <w:sz w:val="20"/>
                <w:szCs w:val="22"/>
              </w:rPr>
            </w:pPr>
            <w:r w:rsidRPr="00D70367">
              <w:rPr>
                <w:rFonts w:ascii="宋体" w:hAnsi="宋体" w:cs="宋体" w:hint="eastAsia"/>
                <w:b/>
                <w:kern w:val="0"/>
                <w:sz w:val="20"/>
                <w:szCs w:val="22"/>
              </w:rPr>
              <w:t>商务部分</w:t>
            </w:r>
          </w:p>
        </w:tc>
        <w:tc>
          <w:tcPr>
            <w:tcW w:w="4961" w:type="dxa"/>
            <w:gridSpan w:val="3"/>
            <w:vAlign w:val="center"/>
          </w:tcPr>
          <w:p w14:paraId="5932F9CD" w14:textId="77777777" w:rsidR="00066F93" w:rsidRPr="00D70367" w:rsidRDefault="00066F93" w:rsidP="00066F93">
            <w:pPr>
              <w:rPr>
                <w:rFonts w:ascii="宋体" w:hAnsi="宋体"/>
                <w:sz w:val="18"/>
                <w:szCs w:val="18"/>
              </w:rPr>
            </w:pPr>
            <w:r w:rsidRPr="00D70367">
              <w:rPr>
                <w:rFonts w:ascii="宋体" w:hAnsi="宋体" w:hint="eastAsia"/>
                <w:sz w:val="18"/>
                <w:szCs w:val="18"/>
              </w:rPr>
              <w:t>1.</w:t>
            </w:r>
            <w:r w:rsidRPr="00D70367">
              <w:rPr>
                <w:rFonts w:ascii="宋体" w:hAnsi="宋体" w:hint="eastAsia"/>
                <w:sz w:val="18"/>
                <w:szCs w:val="18"/>
              </w:rPr>
              <w:tab/>
              <w:t>类似项目经验（35分）</w:t>
            </w:r>
          </w:p>
          <w:p w14:paraId="13A617CD" w14:textId="77777777" w:rsidR="00066F93" w:rsidRPr="00D70367" w:rsidRDefault="00066F93" w:rsidP="00066F93">
            <w:pPr>
              <w:rPr>
                <w:rFonts w:ascii="宋体" w:hAnsi="宋体"/>
                <w:sz w:val="18"/>
                <w:szCs w:val="18"/>
              </w:rPr>
            </w:pPr>
            <w:r w:rsidRPr="00D70367">
              <w:rPr>
                <w:rFonts w:ascii="宋体" w:hAnsi="宋体" w:hint="eastAsia"/>
                <w:sz w:val="18"/>
                <w:szCs w:val="18"/>
              </w:rPr>
              <w:t>2.</w:t>
            </w:r>
            <w:r w:rsidRPr="00D70367">
              <w:rPr>
                <w:rFonts w:ascii="宋体" w:hAnsi="宋体" w:hint="eastAsia"/>
                <w:sz w:val="18"/>
                <w:szCs w:val="18"/>
              </w:rPr>
              <w:tab/>
              <w:t>综合实力（50分）</w:t>
            </w:r>
          </w:p>
          <w:p w14:paraId="65EBBD48" w14:textId="77777777" w:rsidR="00066F93" w:rsidRPr="00D70367" w:rsidRDefault="00066F93" w:rsidP="00066F93">
            <w:pPr>
              <w:rPr>
                <w:rFonts w:ascii="宋体" w:hAnsi="宋体"/>
                <w:sz w:val="18"/>
                <w:szCs w:val="18"/>
              </w:rPr>
            </w:pPr>
            <w:r w:rsidRPr="00D70367">
              <w:rPr>
                <w:rFonts w:ascii="宋体" w:hAnsi="宋体" w:hint="eastAsia"/>
                <w:sz w:val="18"/>
                <w:szCs w:val="18"/>
              </w:rPr>
              <w:t>3.</w:t>
            </w:r>
            <w:r w:rsidRPr="00D70367">
              <w:rPr>
                <w:rFonts w:ascii="宋体" w:hAnsi="宋体" w:hint="eastAsia"/>
                <w:sz w:val="18"/>
                <w:szCs w:val="18"/>
              </w:rPr>
              <w:tab/>
              <w:t>服务承诺（10分）</w:t>
            </w:r>
          </w:p>
          <w:p w14:paraId="3302FEC9" w14:textId="1FC95AA2" w:rsidR="00C442DC" w:rsidRPr="00D70367" w:rsidRDefault="00066F93" w:rsidP="00066F93">
            <w:pPr>
              <w:rPr>
                <w:rFonts w:ascii="宋体" w:hAnsi="宋体"/>
                <w:sz w:val="18"/>
                <w:szCs w:val="18"/>
              </w:rPr>
            </w:pPr>
            <w:r w:rsidRPr="00D70367">
              <w:rPr>
                <w:rFonts w:ascii="宋体" w:hAnsi="宋体" w:hint="eastAsia"/>
                <w:sz w:val="18"/>
                <w:szCs w:val="18"/>
              </w:rPr>
              <w:t>4.</w:t>
            </w:r>
            <w:r w:rsidRPr="00D70367">
              <w:rPr>
                <w:rFonts w:ascii="宋体" w:hAnsi="宋体" w:hint="eastAsia"/>
                <w:sz w:val="18"/>
                <w:szCs w:val="18"/>
              </w:rPr>
              <w:tab/>
              <w:t>对采购文件的响应程度（5分）</w:t>
            </w:r>
          </w:p>
        </w:tc>
        <w:tc>
          <w:tcPr>
            <w:tcW w:w="851" w:type="dxa"/>
            <w:vAlign w:val="center"/>
          </w:tcPr>
          <w:p w14:paraId="14F5362B" w14:textId="6549B4B5" w:rsidR="00C442DC" w:rsidRPr="00D70367" w:rsidRDefault="00C442DC" w:rsidP="00C442DC">
            <w:pPr>
              <w:rPr>
                <w:rFonts w:ascii="宋体" w:hAnsi="宋体"/>
                <w:sz w:val="18"/>
                <w:szCs w:val="18"/>
              </w:rPr>
            </w:pPr>
            <w:r w:rsidRPr="00D70367">
              <w:rPr>
                <w:rFonts w:ascii="宋体" w:hAnsi="宋体" w:hint="eastAsia"/>
                <w:sz w:val="20"/>
              </w:rPr>
              <w:t>10%</w:t>
            </w:r>
          </w:p>
        </w:tc>
        <w:tc>
          <w:tcPr>
            <w:tcW w:w="1070" w:type="dxa"/>
            <w:vAlign w:val="center"/>
          </w:tcPr>
          <w:p w14:paraId="1E2BDE99" w14:textId="18C8D030" w:rsidR="00C442DC" w:rsidRPr="00D70367" w:rsidRDefault="00066F93" w:rsidP="00C442DC">
            <w:pPr>
              <w:rPr>
                <w:rFonts w:ascii="宋体" w:hAnsi="宋体"/>
                <w:sz w:val="18"/>
                <w:szCs w:val="18"/>
              </w:rPr>
            </w:pPr>
            <w:r w:rsidRPr="00D70367">
              <w:rPr>
                <w:rFonts w:ascii="宋体" w:hAnsi="宋体" w:hint="eastAsia"/>
                <w:sz w:val="20"/>
              </w:rPr>
              <w:t>详见第五章 5.1.1 项目评分表 技术商务加权得分不及格的供应商，不参与价格评审，也不参与综合排名。</w:t>
            </w:r>
          </w:p>
        </w:tc>
      </w:tr>
      <w:tr w:rsidR="00C442DC" w:rsidRPr="00D70367" w14:paraId="6AE58D82" w14:textId="77777777" w:rsidTr="00253E5D">
        <w:trPr>
          <w:cantSplit/>
          <w:trHeight w:val="454"/>
          <w:jc w:val="center"/>
        </w:trPr>
        <w:tc>
          <w:tcPr>
            <w:tcW w:w="562" w:type="dxa"/>
            <w:vMerge/>
            <w:vAlign w:val="center"/>
          </w:tcPr>
          <w:p w14:paraId="78D2FE5F" w14:textId="77777777" w:rsidR="00C442DC" w:rsidRPr="00D70367" w:rsidRDefault="00C442DC" w:rsidP="00C442DC">
            <w:pPr>
              <w:snapToGrid w:val="0"/>
              <w:spacing w:beforeLines="20" w:before="76" w:afterLines="20" w:after="76"/>
              <w:jc w:val="center"/>
              <w:rPr>
                <w:kern w:val="0"/>
                <w:sz w:val="20"/>
              </w:rPr>
            </w:pPr>
          </w:p>
        </w:tc>
        <w:tc>
          <w:tcPr>
            <w:tcW w:w="567" w:type="dxa"/>
            <w:vMerge/>
          </w:tcPr>
          <w:p w14:paraId="51758D81" w14:textId="77777777" w:rsidR="00C442DC" w:rsidRPr="00D70367" w:rsidRDefault="00C442DC" w:rsidP="00C442DC">
            <w:pPr>
              <w:snapToGrid w:val="0"/>
              <w:spacing w:beforeLines="20" w:before="76" w:afterLines="20" w:after="76"/>
              <w:jc w:val="center"/>
              <w:rPr>
                <w:kern w:val="0"/>
                <w:sz w:val="20"/>
              </w:rPr>
            </w:pPr>
          </w:p>
        </w:tc>
        <w:tc>
          <w:tcPr>
            <w:tcW w:w="709" w:type="dxa"/>
            <w:gridSpan w:val="2"/>
            <w:vAlign w:val="center"/>
          </w:tcPr>
          <w:p w14:paraId="2DC0B9AF" w14:textId="14B85B00" w:rsidR="00C442DC" w:rsidRPr="00D70367" w:rsidRDefault="00C442DC" w:rsidP="00C442DC">
            <w:r w:rsidRPr="00D70367">
              <w:rPr>
                <w:rFonts w:ascii="宋体" w:hAnsi="宋体" w:cs="宋体" w:hint="eastAsia"/>
                <w:b/>
                <w:kern w:val="0"/>
                <w:sz w:val="20"/>
                <w:szCs w:val="22"/>
              </w:rPr>
              <w:t>价格部分</w:t>
            </w:r>
          </w:p>
        </w:tc>
        <w:tc>
          <w:tcPr>
            <w:tcW w:w="4961" w:type="dxa"/>
            <w:gridSpan w:val="3"/>
            <w:vAlign w:val="center"/>
          </w:tcPr>
          <w:p w14:paraId="1053E5A1" w14:textId="77777777" w:rsidR="00066F93" w:rsidRPr="00D70367" w:rsidRDefault="00066F93" w:rsidP="00066F93">
            <w:pPr>
              <w:rPr>
                <w:sz w:val="18"/>
                <w:szCs w:val="18"/>
              </w:rPr>
            </w:pPr>
            <w:r w:rsidRPr="00D70367">
              <w:rPr>
                <w:rFonts w:hint="eastAsia"/>
                <w:sz w:val="18"/>
                <w:szCs w:val="18"/>
              </w:rPr>
              <w:t>价格分采用向下引导的中间价法，以各供应商不含税总价为基础，具体的计算方法如下：</w:t>
            </w:r>
          </w:p>
          <w:p w14:paraId="7D9D1046" w14:textId="77777777" w:rsidR="00066F93" w:rsidRPr="00D70367" w:rsidRDefault="00066F93" w:rsidP="00066F93">
            <w:pPr>
              <w:rPr>
                <w:sz w:val="18"/>
                <w:szCs w:val="18"/>
              </w:rPr>
            </w:pPr>
            <w:r w:rsidRPr="00D70367">
              <w:rPr>
                <w:rFonts w:hint="eastAsia"/>
                <w:sz w:val="18"/>
                <w:szCs w:val="18"/>
              </w:rPr>
              <w:t>1.</w:t>
            </w:r>
            <w:r w:rsidRPr="00D70367">
              <w:rPr>
                <w:rFonts w:hint="eastAsia"/>
                <w:sz w:val="18"/>
                <w:szCs w:val="18"/>
              </w:rPr>
              <w:tab/>
            </w:r>
            <w:r w:rsidRPr="00D70367">
              <w:rPr>
                <w:rFonts w:hint="eastAsia"/>
                <w:sz w:val="18"/>
                <w:szCs w:val="18"/>
              </w:rPr>
              <w:t>计算评审价格（记为</w:t>
            </w:r>
            <w:r w:rsidRPr="00D70367">
              <w:rPr>
                <w:rFonts w:hint="eastAsia"/>
                <w:sz w:val="18"/>
                <w:szCs w:val="18"/>
              </w:rPr>
              <w:t>B</w:t>
            </w:r>
            <w:r w:rsidRPr="00D70367">
              <w:rPr>
                <w:rFonts w:hint="eastAsia"/>
                <w:sz w:val="18"/>
                <w:szCs w:val="18"/>
              </w:rPr>
              <w:t>）：</w:t>
            </w:r>
          </w:p>
          <w:p w14:paraId="0D8655E1" w14:textId="77777777" w:rsidR="00066F93" w:rsidRPr="00D70367" w:rsidRDefault="00066F93" w:rsidP="00066F93">
            <w:pPr>
              <w:rPr>
                <w:sz w:val="18"/>
                <w:szCs w:val="18"/>
              </w:rPr>
            </w:pPr>
            <w:r w:rsidRPr="00D70367">
              <w:rPr>
                <w:rFonts w:hint="eastAsia"/>
                <w:sz w:val="18"/>
                <w:szCs w:val="18"/>
              </w:rPr>
              <w:t>若应答方报价税率相同：直接以应答方不含税总价作为评审价格；</w:t>
            </w:r>
          </w:p>
          <w:p w14:paraId="7599435F" w14:textId="77777777" w:rsidR="00066F93" w:rsidRPr="00D70367" w:rsidRDefault="00066F93" w:rsidP="00066F93">
            <w:pPr>
              <w:rPr>
                <w:sz w:val="18"/>
                <w:szCs w:val="18"/>
              </w:rPr>
            </w:pPr>
            <w:r w:rsidRPr="00D70367">
              <w:rPr>
                <w:rFonts w:hint="eastAsia"/>
                <w:sz w:val="18"/>
                <w:szCs w:val="18"/>
              </w:rPr>
              <w:t>若应答方报价税率存在差异：按照不同税率将应答方的不含税总价折算为评审价格，即：应答方评审价格</w:t>
            </w:r>
            <w:r w:rsidRPr="00D70367">
              <w:rPr>
                <w:rFonts w:hint="eastAsia"/>
                <w:sz w:val="18"/>
                <w:szCs w:val="18"/>
              </w:rPr>
              <w:t>=</w:t>
            </w:r>
            <w:r w:rsidRPr="00D70367">
              <w:rPr>
                <w:rFonts w:hint="eastAsia"/>
                <w:sz w:val="18"/>
                <w:szCs w:val="18"/>
              </w:rPr>
              <w:t>应答方不含税总价×（</w:t>
            </w:r>
            <w:r w:rsidRPr="00D70367">
              <w:rPr>
                <w:rFonts w:hint="eastAsia"/>
                <w:sz w:val="18"/>
                <w:szCs w:val="18"/>
              </w:rPr>
              <w:t>1+[max(</w:t>
            </w:r>
            <w:r w:rsidRPr="00D70367">
              <w:rPr>
                <w:rFonts w:hint="eastAsia"/>
                <w:sz w:val="18"/>
                <w:szCs w:val="18"/>
              </w:rPr>
              <w:t>所有应答方的税率</w:t>
            </w:r>
            <w:r w:rsidRPr="00D70367">
              <w:rPr>
                <w:rFonts w:hint="eastAsia"/>
                <w:sz w:val="18"/>
                <w:szCs w:val="18"/>
              </w:rPr>
              <w:t>)-</w:t>
            </w:r>
            <w:r w:rsidRPr="00D70367">
              <w:rPr>
                <w:rFonts w:hint="eastAsia"/>
                <w:sz w:val="18"/>
                <w:szCs w:val="18"/>
              </w:rPr>
              <w:t>应答方的税率</w:t>
            </w:r>
            <w:r w:rsidRPr="00D70367">
              <w:rPr>
                <w:rFonts w:hint="eastAsia"/>
                <w:sz w:val="18"/>
                <w:szCs w:val="18"/>
              </w:rPr>
              <w:t>]</w:t>
            </w:r>
            <w:r w:rsidRPr="00D70367">
              <w:rPr>
                <w:rFonts w:hint="eastAsia"/>
                <w:sz w:val="18"/>
                <w:szCs w:val="18"/>
              </w:rPr>
              <w:t>×</w:t>
            </w:r>
            <w:r w:rsidRPr="00D70367">
              <w:rPr>
                <w:rFonts w:hint="eastAsia"/>
                <w:sz w:val="18"/>
                <w:szCs w:val="18"/>
              </w:rPr>
              <w:t>12%</w:t>
            </w:r>
            <w:r w:rsidRPr="00D70367">
              <w:rPr>
                <w:rFonts w:hint="eastAsia"/>
                <w:sz w:val="18"/>
                <w:szCs w:val="18"/>
              </w:rPr>
              <w:t>）；</w:t>
            </w:r>
          </w:p>
          <w:p w14:paraId="13BA7AEA" w14:textId="77777777" w:rsidR="00066F93" w:rsidRPr="00D70367" w:rsidRDefault="00066F93" w:rsidP="00066F93">
            <w:pPr>
              <w:rPr>
                <w:sz w:val="18"/>
                <w:szCs w:val="18"/>
              </w:rPr>
            </w:pPr>
            <w:r w:rsidRPr="00D70367">
              <w:rPr>
                <w:rFonts w:hint="eastAsia"/>
                <w:sz w:val="18"/>
                <w:szCs w:val="18"/>
              </w:rPr>
              <w:t>2.</w:t>
            </w:r>
            <w:r w:rsidRPr="00D70367">
              <w:rPr>
                <w:rFonts w:hint="eastAsia"/>
                <w:sz w:val="18"/>
                <w:szCs w:val="18"/>
              </w:rPr>
              <w:tab/>
            </w:r>
            <w:r w:rsidRPr="00D70367">
              <w:rPr>
                <w:rFonts w:hint="eastAsia"/>
                <w:sz w:val="18"/>
                <w:szCs w:val="18"/>
              </w:rPr>
              <w:t>确定基准价（记为</w:t>
            </w:r>
            <w:r w:rsidRPr="00D70367">
              <w:rPr>
                <w:rFonts w:hint="eastAsia"/>
                <w:sz w:val="18"/>
                <w:szCs w:val="18"/>
              </w:rPr>
              <w:t>A</w:t>
            </w:r>
            <w:r w:rsidRPr="00D70367">
              <w:rPr>
                <w:rFonts w:hint="eastAsia"/>
                <w:sz w:val="18"/>
                <w:szCs w:val="18"/>
              </w:rPr>
              <w:t>）：</w:t>
            </w:r>
          </w:p>
          <w:p w14:paraId="740A2FF5" w14:textId="77777777" w:rsidR="00066F93" w:rsidRPr="00D70367" w:rsidRDefault="00066F93" w:rsidP="00066F93">
            <w:pPr>
              <w:rPr>
                <w:sz w:val="18"/>
                <w:szCs w:val="18"/>
              </w:rPr>
            </w:pPr>
            <w:r w:rsidRPr="00D70367">
              <w:rPr>
                <w:rFonts w:hint="eastAsia"/>
                <w:sz w:val="18"/>
                <w:szCs w:val="18"/>
              </w:rPr>
              <w:t>当有效应答方少于</w:t>
            </w:r>
            <w:r w:rsidRPr="00D70367">
              <w:rPr>
                <w:rFonts w:hint="eastAsia"/>
                <w:sz w:val="18"/>
                <w:szCs w:val="18"/>
              </w:rPr>
              <w:t>5</w:t>
            </w:r>
            <w:r w:rsidRPr="00D70367">
              <w:rPr>
                <w:rFonts w:hint="eastAsia"/>
                <w:sz w:val="18"/>
                <w:szCs w:val="18"/>
              </w:rPr>
              <w:t>家时，取所有有效应答方评审价格的平均值下浮</w:t>
            </w:r>
            <w:r w:rsidRPr="00D70367">
              <w:rPr>
                <w:rFonts w:hint="eastAsia"/>
                <w:sz w:val="18"/>
                <w:szCs w:val="18"/>
              </w:rPr>
              <w:t>N%</w:t>
            </w:r>
            <w:r w:rsidRPr="00D70367">
              <w:rPr>
                <w:rFonts w:hint="eastAsia"/>
                <w:sz w:val="18"/>
                <w:szCs w:val="18"/>
              </w:rPr>
              <w:t>作为基准价；</w:t>
            </w:r>
          </w:p>
          <w:p w14:paraId="45DEB8BF" w14:textId="77777777" w:rsidR="00066F93" w:rsidRPr="00D70367" w:rsidRDefault="00066F93" w:rsidP="00066F93">
            <w:pPr>
              <w:rPr>
                <w:sz w:val="18"/>
                <w:szCs w:val="18"/>
              </w:rPr>
            </w:pPr>
            <w:r w:rsidRPr="00D70367">
              <w:rPr>
                <w:rFonts w:hint="eastAsia"/>
                <w:sz w:val="18"/>
                <w:szCs w:val="18"/>
              </w:rPr>
              <w:t>当有效应答方大于或等于</w:t>
            </w:r>
            <w:r w:rsidRPr="00D70367">
              <w:rPr>
                <w:rFonts w:hint="eastAsia"/>
                <w:sz w:val="18"/>
                <w:szCs w:val="18"/>
              </w:rPr>
              <w:t>5</w:t>
            </w:r>
            <w:r w:rsidRPr="00D70367">
              <w:rPr>
                <w:rFonts w:hint="eastAsia"/>
                <w:sz w:val="18"/>
                <w:szCs w:val="18"/>
              </w:rPr>
              <w:t>家时，有效应答方的评审价格去掉一个最高和一个最低，计算其余应答方评审价格的平均值下浮</w:t>
            </w:r>
            <w:r w:rsidRPr="00D70367">
              <w:rPr>
                <w:rFonts w:hint="eastAsia"/>
                <w:sz w:val="18"/>
                <w:szCs w:val="18"/>
              </w:rPr>
              <w:t>N %</w:t>
            </w:r>
            <w:r w:rsidRPr="00D70367">
              <w:rPr>
                <w:rFonts w:hint="eastAsia"/>
                <w:sz w:val="18"/>
                <w:szCs w:val="18"/>
              </w:rPr>
              <w:t>作为基准价；</w:t>
            </w:r>
          </w:p>
          <w:p w14:paraId="0C626336" w14:textId="77777777" w:rsidR="00066F93" w:rsidRPr="00D70367" w:rsidRDefault="00066F93" w:rsidP="00066F93">
            <w:pPr>
              <w:rPr>
                <w:sz w:val="18"/>
                <w:szCs w:val="18"/>
              </w:rPr>
            </w:pPr>
            <w:r w:rsidRPr="00D70367">
              <w:rPr>
                <w:rFonts w:hint="eastAsia"/>
                <w:sz w:val="18"/>
                <w:szCs w:val="18"/>
              </w:rPr>
              <w:t>N%</w:t>
            </w:r>
            <w:r w:rsidRPr="00D70367">
              <w:rPr>
                <w:rFonts w:hint="eastAsia"/>
                <w:sz w:val="18"/>
                <w:szCs w:val="18"/>
              </w:rPr>
              <w:t>的范围为</w:t>
            </w:r>
            <w:r w:rsidRPr="00D70367">
              <w:rPr>
                <w:rFonts w:hint="eastAsia"/>
                <w:sz w:val="18"/>
                <w:szCs w:val="18"/>
              </w:rPr>
              <w:t>5%-10%</w:t>
            </w:r>
            <w:r w:rsidRPr="00D70367">
              <w:rPr>
                <w:rFonts w:hint="eastAsia"/>
                <w:sz w:val="18"/>
                <w:szCs w:val="18"/>
              </w:rPr>
              <w:t>，由供应商代表在唱价现场随机抽取确定下浮数值，若供应商代表未出席现场唱价，则由现场工作人员代为抽取；</w:t>
            </w:r>
            <w:r w:rsidRPr="00D70367">
              <w:rPr>
                <w:rFonts w:hint="eastAsia"/>
                <w:sz w:val="18"/>
                <w:szCs w:val="18"/>
              </w:rPr>
              <w:t xml:space="preserve">  </w:t>
            </w:r>
          </w:p>
          <w:p w14:paraId="3584D0B4" w14:textId="77777777" w:rsidR="00066F93" w:rsidRPr="00D70367" w:rsidRDefault="00066F93" w:rsidP="00066F93">
            <w:pPr>
              <w:rPr>
                <w:sz w:val="18"/>
                <w:szCs w:val="18"/>
              </w:rPr>
            </w:pPr>
            <w:r w:rsidRPr="00D70367">
              <w:rPr>
                <w:rFonts w:hint="eastAsia"/>
                <w:sz w:val="18"/>
                <w:szCs w:val="18"/>
              </w:rPr>
              <w:t>3.</w:t>
            </w:r>
            <w:r w:rsidRPr="00D70367">
              <w:rPr>
                <w:rFonts w:hint="eastAsia"/>
                <w:sz w:val="18"/>
                <w:szCs w:val="18"/>
              </w:rPr>
              <w:tab/>
            </w:r>
            <w:r w:rsidRPr="00D70367">
              <w:rPr>
                <w:rFonts w:hint="eastAsia"/>
                <w:sz w:val="18"/>
                <w:szCs w:val="18"/>
              </w:rPr>
              <w:t>将基准价（</w:t>
            </w:r>
            <w:r w:rsidRPr="00D70367">
              <w:rPr>
                <w:rFonts w:hint="eastAsia"/>
                <w:sz w:val="18"/>
                <w:szCs w:val="18"/>
              </w:rPr>
              <w:t>A</w:t>
            </w:r>
            <w:r w:rsidRPr="00D70367">
              <w:rPr>
                <w:rFonts w:hint="eastAsia"/>
                <w:sz w:val="18"/>
                <w:szCs w:val="18"/>
              </w:rPr>
              <w:t>）与各应答方评审价格（</w:t>
            </w:r>
            <w:r w:rsidRPr="00D70367">
              <w:rPr>
                <w:rFonts w:hint="eastAsia"/>
                <w:sz w:val="18"/>
                <w:szCs w:val="18"/>
              </w:rPr>
              <w:t>B</w:t>
            </w:r>
            <w:r w:rsidRPr="00D70367">
              <w:rPr>
                <w:rFonts w:hint="eastAsia"/>
                <w:sz w:val="18"/>
                <w:szCs w:val="18"/>
              </w:rPr>
              <w:t>）相比较，以基准价（</w:t>
            </w:r>
            <w:r w:rsidRPr="00D70367">
              <w:rPr>
                <w:rFonts w:hint="eastAsia"/>
                <w:sz w:val="18"/>
                <w:szCs w:val="18"/>
              </w:rPr>
              <w:t>A</w:t>
            </w:r>
            <w:r w:rsidRPr="00D70367">
              <w:rPr>
                <w:rFonts w:hint="eastAsia"/>
                <w:sz w:val="18"/>
                <w:szCs w:val="18"/>
              </w:rPr>
              <w:t>）为</w:t>
            </w:r>
            <w:r w:rsidRPr="00D70367">
              <w:rPr>
                <w:rFonts w:hint="eastAsia"/>
                <w:sz w:val="18"/>
                <w:szCs w:val="18"/>
              </w:rPr>
              <w:t>100</w:t>
            </w:r>
            <w:r w:rsidRPr="00D70367">
              <w:rPr>
                <w:rFonts w:hint="eastAsia"/>
                <w:sz w:val="18"/>
                <w:szCs w:val="18"/>
              </w:rPr>
              <w:t>分（满分）计算：</w:t>
            </w:r>
          </w:p>
          <w:p w14:paraId="43476B2C" w14:textId="77777777" w:rsidR="00066F93" w:rsidRPr="00D70367" w:rsidRDefault="00066F93" w:rsidP="00066F93">
            <w:pPr>
              <w:rPr>
                <w:sz w:val="18"/>
                <w:szCs w:val="18"/>
              </w:rPr>
            </w:pPr>
            <w:r w:rsidRPr="00D70367">
              <w:rPr>
                <w:rFonts w:hint="eastAsia"/>
                <w:sz w:val="18"/>
                <w:szCs w:val="18"/>
              </w:rPr>
              <w:t>若应答方评审价格（</w:t>
            </w:r>
            <w:r w:rsidRPr="00D70367">
              <w:rPr>
                <w:rFonts w:hint="eastAsia"/>
                <w:sz w:val="18"/>
                <w:szCs w:val="18"/>
              </w:rPr>
              <w:t>B</w:t>
            </w:r>
            <w:r w:rsidRPr="00D70367">
              <w:rPr>
                <w:rFonts w:hint="eastAsia"/>
                <w:sz w:val="18"/>
                <w:szCs w:val="18"/>
              </w:rPr>
              <w:t>）高于基准价</w:t>
            </w:r>
            <w:r w:rsidRPr="00D70367">
              <w:rPr>
                <w:rFonts w:hint="eastAsia"/>
                <w:sz w:val="18"/>
                <w:szCs w:val="18"/>
              </w:rPr>
              <w:t>(A)</w:t>
            </w:r>
            <w:r w:rsidRPr="00D70367">
              <w:rPr>
                <w:rFonts w:hint="eastAsia"/>
                <w:sz w:val="18"/>
                <w:szCs w:val="18"/>
              </w:rPr>
              <w:t>，按每高</w:t>
            </w:r>
            <w:r w:rsidRPr="00D70367">
              <w:rPr>
                <w:rFonts w:hint="eastAsia"/>
                <w:sz w:val="18"/>
                <w:szCs w:val="18"/>
              </w:rPr>
              <w:t>1%</w:t>
            </w:r>
            <w:r w:rsidRPr="00D70367">
              <w:rPr>
                <w:rFonts w:hint="eastAsia"/>
                <w:sz w:val="18"/>
                <w:szCs w:val="18"/>
              </w:rPr>
              <w:t>价格得分减</w:t>
            </w:r>
            <w:r w:rsidRPr="00D70367">
              <w:rPr>
                <w:rFonts w:hint="eastAsia"/>
                <w:sz w:val="18"/>
                <w:szCs w:val="18"/>
              </w:rPr>
              <w:t>1</w:t>
            </w:r>
            <w:r w:rsidRPr="00D70367">
              <w:rPr>
                <w:rFonts w:hint="eastAsia"/>
                <w:sz w:val="18"/>
                <w:szCs w:val="18"/>
              </w:rPr>
              <w:t>分计算，即价格部分得分</w:t>
            </w:r>
            <w:r w:rsidRPr="00D70367">
              <w:rPr>
                <w:rFonts w:hint="eastAsia"/>
                <w:sz w:val="18"/>
                <w:szCs w:val="18"/>
              </w:rPr>
              <w:t>=100-|</w:t>
            </w:r>
            <w:r w:rsidRPr="00D70367">
              <w:rPr>
                <w:rFonts w:hint="eastAsia"/>
                <w:sz w:val="18"/>
                <w:szCs w:val="18"/>
              </w:rPr>
              <w:t>（</w:t>
            </w:r>
            <w:r w:rsidRPr="00D70367">
              <w:rPr>
                <w:rFonts w:hint="eastAsia"/>
                <w:sz w:val="18"/>
                <w:szCs w:val="18"/>
              </w:rPr>
              <w:t>A-B</w:t>
            </w:r>
            <w:r w:rsidRPr="00D70367">
              <w:rPr>
                <w:rFonts w:hint="eastAsia"/>
                <w:sz w:val="18"/>
                <w:szCs w:val="18"/>
              </w:rPr>
              <w:t>）÷</w:t>
            </w:r>
            <w:r w:rsidRPr="00D70367">
              <w:rPr>
                <w:rFonts w:hint="eastAsia"/>
                <w:sz w:val="18"/>
                <w:szCs w:val="18"/>
              </w:rPr>
              <w:t>A|</w:t>
            </w:r>
            <w:r w:rsidRPr="00D70367">
              <w:rPr>
                <w:rFonts w:hint="eastAsia"/>
                <w:sz w:val="18"/>
                <w:szCs w:val="18"/>
              </w:rPr>
              <w:t>×</w:t>
            </w:r>
            <w:r w:rsidRPr="00D70367">
              <w:rPr>
                <w:rFonts w:hint="eastAsia"/>
                <w:sz w:val="18"/>
                <w:szCs w:val="18"/>
              </w:rPr>
              <w:t>100</w:t>
            </w:r>
            <w:r w:rsidRPr="00D70367">
              <w:rPr>
                <w:rFonts w:hint="eastAsia"/>
                <w:sz w:val="18"/>
                <w:szCs w:val="18"/>
              </w:rPr>
              <w:t>×</w:t>
            </w:r>
            <w:r w:rsidRPr="00D70367">
              <w:rPr>
                <w:rFonts w:hint="eastAsia"/>
                <w:sz w:val="18"/>
                <w:szCs w:val="18"/>
              </w:rPr>
              <w:t>1</w:t>
            </w:r>
            <w:r w:rsidRPr="00D70367">
              <w:rPr>
                <w:rFonts w:hint="eastAsia"/>
                <w:sz w:val="18"/>
                <w:szCs w:val="18"/>
              </w:rPr>
              <w:t>；</w:t>
            </w:r>
          </w:p>
          <w:p w14:paraId="25E75266" w14:textId="77777777" w:rsidR="00066F93" w:rsidRPr="00D70367" w:rsidRDefault="00066F93" w:rsidP="00066F93">
            <w:pPr>
              <w:rPr>
                <w:sz w:val="18"/>
                <w:szCs w:val="18"/>
              </w:rPr>
            </w:pPr>
            <w:r w:rsidRPr="00D70367">
              <w:rPr>
                <w:rFonts w:hint="eastAsia"/>
                <w:sz w:val="18"/>
                <w:szCs w:val="18"/>
              </w:rPr>
              <w:t>若应答方评审价格（</w:t>
            </w:r>
            <w:r w:rsidRPr="00D70367">
              <w:rPr>
                <w:rFonts w:hint="eastAsia"/>
                <w:sz w:val="18"/>
                <w:szCs w:val="18"/>
              </w:rPr>
              <w:t>B</w:t>
            </w:r>
            <w:r w:rsidRPr="00D70367">
              <w:rPr>
                <w:rFonts w:hint="eastAsia"/>
                <w:sz w:val="18"/>
                <w:szCs w:val="18"/>
              </w:rPr>
              <w:t>）低于基准价</w:t>
            </w:r>
            <w:r w:rsidRPr="00D70367">
              <w:rPr>
                <w:rFonts w:hint="eastAsia"/>
                <w:sz w:val="18"/>
                <w:szCs w:val="18"/>
              </w:rPr>
              <w:t>(A)</w:t>
            </w:r>
            <w:r w:rsidRPr="00D70367">
              <w:rPr>
                <w:rFonts w:hint="eastAsia"/>
                <w:sz w:val="18"/>
                <w:szCs w:val="18"/>
              </w:rPr>
              <w:t>，按每低</w:t>
            </w:r>
            <w:r w:rsidRPr="00D70367">
              <w:rPr>
                <w:rFonts w:hint="eastAsia"/>
                <w:sz w:val="18"/>
                <w:szCs w:val="18"/>
              </w:rPr>
              <w:t>1%</w:t>
            </w:r>
            <w:r w:rsidRPr="00D70367">
              <w:rPr>
                <w:rFonts w:hint="eastAsia"/>
                <w:sz w:val="18"/>
                <w:szCs w:val="18"/>
              </w:rPr>
              <w:t>价格得分减</w:t>
            </w:r>
            <w:r w:rsidRPr="00D70367">
              <w:rPr>
                <w:rFonts w:hint="eastAsia"/>
                <w:sz w:val="18"/>
                <w:szCs w:val="18"/>
              </w:rPr>
              <w:t>0.5</w:t>
            </w:r>
            <w:r w:rsidRPr="00D70367">
              <w:rPr>
                <w:rFonts w:hint="eastAsia"/>
                <w:sz w:val="18"/>
                <w:szCs w:val="18"/>
              </w:rPr>
              <w:t>分计算，即价格部分得分</w:t>
            </w:r>
            <w:r w:rsidRPr="00D70367">
              <w:rPr>
                <w:rFonts w:hint="eastAsia"/>
                <w:sz w:val="18"/>
                <w:szCs w:val="18"/>
              </w:rPr>
              <w:t>=100-|</w:t>
            </w:r>
            <w:r w:rsidRPr="00D70367">
              <w:rPr>
                <w:rFonts w:hint="eastAsia"/>
                <w:sz w:val="18"/>
                <w:szCs w:val="18"/>
              </w:rPr>
              <w:t>（</w:t>
            </w:r>
            <w:r w:rsidRPr="00D70367">
              <w:rPr>
                <w:rFonts w:hint="eastAsia"/>
                <w:sz w:val="18"/>
                <w:szCs w:val="18"/>
              </w:rPr>
              <w:t>A-B</w:t>
            </w:r>
            <w:r w:rsidRPr="00D70367">
              <w:rPr>
                <w:rFonts w:hint="eastAsia"/>
                <w:sz w:val="18"/>
                <w:szCs w:val="18"/>
              </w:rPr>
              <w:t>）÷</w:t>
            </w:r>
            <w:r w:rsidRPr="00D70367">
              <w:rPr>
                <w:rFonts w:hint="eastAsia"/>
                <w:sz w:val="18"/>
                <w:szCs w:val="18"/>
              </w:rPr>
              <w:t>A|</w:t>
            </w:r>
            <w:r w:rsidRPr="00D70367">
              <w:rPr>
                <w:rFonts w:hint="eastAsia"/>
                <w:sz w:val="18"/>
                <w:szCs w:val="18"/>
              </w:rPr>
              <w:t>×</w:t>
            </w:r>
            <w:r w:rsidRPr="00D70367">
              <w:rPr>
                <w:rFonts w:hint="eastAsia"/>
                <w:sz w:val="18"/>
                <w:szCs w:val="18"/>
              </w:rPr>
              <w:t>100</w:t>
            </w:r>
            <w:r w:rsidRPr="00D70367">
              <w:rPr>
                <w:rFonts w:hint="eastAsia"/>
                <w:sz w:val="18"/>
                <w:szCs w:val="18"/>
              </w:rPr>
              <w:t>×</w:t>
            </w:r>
            <w:r w:rsidRPr="00D70367">
              <w:rPr>
                <w:rFonts w:hint="eastAsia"/>
                <w:sz w:val="18"/>
                <w:szCs w:val="18"/>
              </w:rPr>
              <w:t>0.5</w:t>
            </w:r>
            <w:r w:rsidRPr="00D70367">
              <w:rPr>
                <w:rFonts w:hint="eastAsia"/>
                <w:sz w:val="18"/>
                <w:szCs w:val="18"/>
              </w:rPr>
              <w:t>；</w:t>
            </w:r>
          </w:p>
          <w:p w14:paraId="3650DD9C" w14:textId="77777777" w:rsidR="00066F93" w:rsidRPr="00D70367" w:rsidRDefault="00066F93" w:rsidP="00066F93">
            <w:pPr>
              <w:rPr>
                <w:sz w:val="18"/>
                <w:szCs w:val="18"/>
              </w:rPr>
            </w:pPr>
            <w:r w:rsidRPr="00D70367">
              <w:rPr>
                <w:rFonts w:hint="eastAsia"/>
                <w:sz w:val="18"/>
                <w:szCs w:val="18"/>
              </w:rPr>
              <w:t>4.</w:t>
            </w:r>
            <w:r w:rsidRPr="00D70367">
              <w:rPr>
                <w:rFonts w:hint="eastAsia"/>
                <w:sz w:val="18"/>
                <w:szCs w:val="18"/>
              </w:rPr>
              <w:tab/>
            </w:r>
            <w:r w:rsidRPr="00D70367">
              <w:rPr>
                <w:rFonts w:hint="eastAsia"/>
                <w:sz w:val="18"/>
                <w:szCs w:val="18"/>
              </w:rPr>
              <w:t>技术商务加权得分不及格的供应商，不参与价格评比也不参与综合排名。</w:t>
            </w:r>
          </w:p>
          <w:p w14:paraId="01011C71" w14:textId="5752793F" w:rsidR="00C442DC" w:rsidRPr="00D70367" w:rsidRDefault="00066F93" w:rsidP="00066F93">
            <w:pPr>
              <w:rPr>
                <w:sz w:val="18"/>
                <w:szCs w:val="18"/>
              </w:rPr>
            </w:pPr>
            <w:r w:rsidRPr="00D70367">
              <w:rPr>
                <w:rFonts w:hint="eastAsia"/>
                <w:sz w:val="18"/>
                <w:szCs w:val="18"/>
              </w:rPr>
              <w:t>注：（</w:t>
            </w:r>
            <w:r w:rsidRPr="00D70367">
              <w:rPr>
                <w:rFonts w:hint="eastAsia"/>
                <w:sz w:val="18"/>
                <w:szCs w:val="18"/>
              </w:rPr>
              <w:t>1</w:t>
            </w:r>
            <w:r w:rsidRPr="00D70367">
              <w:rPr>
                <w:rFonts w:hint="eastAsia"/>
                <w:sz w:val="18"/>
                <w:szCs w:val="18"/>
              </w:rPr>
              <w:t>）所有数值四舍五入保留小数点后两位</w:t>
            </w:r>
          </w:p>
        </w:tc>
        <w:tc>
          <w:tcPr>
            <w:tcW w:w="851" w:type="dxa"/>
            <w:vAlign w:val="center"/>
          </w:tcPr>
          <w:p w14:paraId="22ACD652" w14:textId="37676276" w:rsidR="00C442DC" w:rsidRPr="00D70367" w:rsidRDefault="00066F93" w:rsidP="00C442DC">
            <w:pPr>
              <w:rPr>
                <w:sz w:val="18"/>
                <w:szCs w:val="18"/>
              </w:rPr>
            </w:pPr>
            <w:r w:rsidRPr="00D70367">
              <w:rPr>
                <w:rFonts w:ascii="宋体" w:hAnsi="宋体"/>
                <w:sz w:val="20"/>
              </w:rPr>
              <w:t>5</w:t>
            </w:r>
            <w:r w:rsidR="00C442DC" w:rsidRPr="00D70367">
              <w:rPr>
                <w:rFonts w:ascii="宋体" w:hAnsi="宋体" w:hint="eastAsia"/>
                <w:sz w:val="20"/>
              </w:rPr>
              <w:t>0%</w:t>
            </w:r>
          </w:p>
        </w:tc>
        <w:tc>
          <w:tcPr>
            <w:tcW w:w="1070" w:type="dxa"/>
            <w:vAlign w:val="center"/>
          </w:tcPr>
          <w:p w14:paraId="5BA6D544" w14:textId="2206A198" w:rsidR="00C442DC" w:rsidRPr="00D70367" w:rsidRDefault="00C442DC" w:rsidP="00C442DC">
            <w:pPr>
              <w:rPr>
                <w:sz w:val="18"/>
                <w:szCs w:val="18"/>
              </w:rPr>
            </w:pPr>
          </w:p>
        </w:tc>
      </w:tr>
      <w:tr w:rsidR="00C442DC" w:rsidRPr="00D70367" w14:paraId="0B1793AB" w14:textId="77777777" w:rsidTr="00253E5D">
        <w:trPr>
          <w:trHeight w:val="454"/>
          <w:jc w:val="center"/>
        </w:trPr>
        <w:tc>
          <w:tcPr>
            <w:tcW w:w="562" w:type="dxa"/>
            <w:vAlign w:val="center"/>
          </w:tcPr>
          <w:p w14:paraId="0372A872" w14:textId="77777777" w:rsidR="00C442DC" w:rsidRPr="00D70367" w:rsidRDefault="00C442DC" w:rsidP="00C442DC">
            <w:pPr>
              <w:snapToGrid w:val="0"/>
              <w:spacing w:beforeLines="20" w:before="76" w:afterLines="20" w:after="76"/>
              <w:jc w:val="center"/>
              <w:rPr>
                <w:kern w:val="0"/>
                <w:sz w:val="20"/>
              </w:rPr>
            </w:pPr>
            <w:r w:rsidRPr="00D70367">
              <w:rPr>
                <w:kern w:val="0"/>
                <w:sz w:val="20"/>
              </w:rPr>
              <w:t>5.</w:t>
            </w:r>
            <w:r w:rsidRPr="00D70367">
              <w:rPr>
                <w:rFonts w:hint="eastAsia"/>
                <w:kern w:val="0"/>
                <w:sz w:val="20"/>
              </w:rPr>
              <w:t>3.2.2</w:t>
            </w:r>
          </w:p>
        </w:tc>
        <w:tc>
          <w:tcPr>
            <w:tcW w:w="567" w:type="dxa"/>
            <w:vAlign w:val="center"/>
          </w:tcPr>
          <w:p w14:paraId="60B4C666" w14:textId="77777777" w:rsidR="00C442DC" w:rsidRPr="00D70367" w:rsidRDefault="00C442DC" w:rsidP="00C442DC">
            <w:pPr>
              <w:snapToGrid w:val="0"/>
              <w:spacing w:beforeLines="20" w:before="76" w:afterLines="20" w:after="76"/>
              <w:jc w:val="center"/>
              <w:rPr>
                <w:kern w:val="0"/>
                <w:sz w:val="20"/>
              </w:rPr>
            </w:pPr>
            <w:r w:rsidRPr="00D70367">
              <w:rPr>
                <w:rFonts w:hint="eastAsia"/>
                <w:kern w:val="0"/>
                <w:sz w:val="20"/>
              </w:rPr>
              <w:t>评分计算原则</w:t>
            </w:r>
          </w:p>
        </w:tc>
        <w:tc>
          <w:tcPr>
            <w:tcW w:w="7591" w:type="dxa"/>
            <w:gridSpan w:val="7"/>
            <w:vAlign w:val="center"/>
          </w:tcPr>
          <w:p w14:paraId="122C1E9C" w14:textId="77777777" w:rsidR="00C442DC" w:rsidRPr="00D70367" w:rsidRDefault="00C442DC" w:rsidP="00C442DC">
            <w:pPr>
              <w:rPr>
                <w:rFonts w:ascii="宋体" w:hAnsi="宋体" w:cs="宋体"/>
                <w:sz w:val="20"/>
              </w:rPr>
            </w:pPr>
            <w:r w:rsidRPr="00D70367">
              <w:rPr>
                <w:rFonts w:ascii="宋体" w:hAnsi="宋体" w:cs="宋体" w:hint="eastAsia"/>
                <w:sz w:val="20"/>
              </w:rPr>
              <w:t>1. 技术商务分和价格分的计算采用四舍五入法，保留小数点后两位数。</w:t>
            </w:r>
          </w:p>
          <w:p w14:paraId="419EFB32" w14:textId="77777777" w:rsidR="00C442DC" w:rsidRPr="00D70367" w:rsidRDefault="00C442DC" w:rsidP="00C442DC">
            <w:pPr>
              <w:rPr>
                <w:b/>
              </w:rPr>
            </w:pPr>
            <w:r w:rsidRPr="00D70367">
              <w:rPr>
                <w:rFonts w:ascii="宋体" w:hAnsi="宋体" w:cs="宋体" w:hint="eastAsia"/>
                <w:sz w:val="20"/>
              </w:rPr>
              <w:t>2. 当出现两个或两个以上应答人综合得分相同时，报价较低的排名靠前；应答报价也相等的，技术得分较高的排名靠前，技术得分也相等的，由评审委员会投票表决。</w:t>
            </w:r>
          </w:p>
        </w:tc>
      </w:tr>
      <w:tr w:rsidR="00C442DC" w:rsidRPr="00D70367" w14:paraId="7EA91AF2" w14:textId="77777777" w:rsidTr="00253E5D">
        <w:trPr>
          <w:trHeight w:val="454"/>
          <w:jc w:val="center"/>
        </w:trPr>
        <w:tc>
          <w:tcPr>
            <w:tcW w:w="562" w:type="dxa"/>
            <w:vAlign w:val="center"/>
          </w:tcPr>
          <w:p w14:paraId="2288CD2E" w14:textId="77777777" w:rsidR="00C442DC" w:rsidRPr="00D70367" w:rsidRDefault="00C442DC" w:rsidP="00C442DC">
            <w:pPr>
              <w:snapToGrid w:val="0"/>
              <w:spacing w:beforeLines="20" w:before="76" w:afterLines="20" w:after="76"/>
              <w:jc w:val="center"/>
              <w:rPr>
                <w:kern w:val="0"/>
                <w:sz w:val="20"/>
              </w:rPr>
            </w:pPr>
            <w:r w:rsidRPr="00D70367">
              <w:rPr>
                <w:kern w:val="0"/>
                <w:sz w:val="20"/>
              </w:rPr>
              <w:t>5.</w:t>
            </w:r>
            <w:r w:rsidRPr="00D70367">
              <w:rPr>
                <w:rFonts w:hint="eastAsia"/>
                <w:kern w:val="0"/>
                <w:sz w:val="20"/>
              </w:rPr>
              <w:t>3.4</w:t>
            </w:r>
          </w:p>
        </w:tc>
        <w:tc>
          <w:tcPr>
            <w:tcW w:w="567" w:type="dxa"/>
          </w:tcPr>
          <w:p w14:paraId="7534312E" w14:textId="77777777" w:rsidR="00C442DC" w:rsidRPr="00D70367" w:rsidRDefault="00C442DC" w:rsidP="00C442DC">
            <w:pPr>
              <w:snapToGrid w:val="0"/>
              <w:spacing w:beforeLines="20" w:before="76" w:afterLines="20" w:after="76"/>
              <w:jc w:val="center"/>
              <w:rPr>
                <w:kern w:val="0"/>
                <w:sz w:val="20"/>
              </w:rPr>
            </w:pPr>
            <w:r w:rsidRPr="00D70367">
              <w:rPr>
                <w:rFonts w:hint="eastAsia"/>
                <w:kern w:val="0"/>
                <w:sz w:val="20"/>
              </w:rPr>
              <w:t>中选候选人推荐原</w:t>
            </w:r>
            <w:r w:rsidRPr="00D70367">
              <w:rPr>
                <w:rFonts w:hint="eastAsia"/>
                <w:kern w:val="0"/>
                <w:sz w:val="20"/>
              </w:rPr>
              <w:lastRenderedPageBreak/>
              <w:t>则</w:t>
            </w:r>
          </w:p>
        </w:tc>
        <w:tc>
          <w:tcPr>
            <w:tcW w:w="7591" w:type="dxa"/>
            <w:gridSpan w:val="7"/>
            <w:vAlign w:val="center"/>
          </w:tcPr>
          <w:p w14:paraId="6E4F98E2" w14:textId="77777777" w:rsidR="00C442DC" w:rsidRPr="00D70367" w:rsidRDefault="00C442DC" w:rsidP="00C442DC">
            <w:pPr>
              <w:rPr>
                <w:spacing w:val="4"/>
                <w:kern w:val="0"/>
              </w:rPr>
            </w:pPr>
            <w:r w:rsidRPr="00D70367">
              <w:rPr>
                <w:rFonts w:hint="eastAsia"/>
                <w:sz w:val="20"/>
              </w:rPr>
              <w:lastRenderedPageBreak/>
              <w:t>中选候选人推荐数量、不具备</w:t>
            </w:r>
            <w:r w:rsidRPr="00D70367">
              <w:rPr>
                <w:sz w:val="20"/>
              </w:rPr>
              <w:t>中选</w:t>
            </w:r>
            <w:r w:rsidRPr="00D70367">
              <w:rPr>
                <w:rFonts w:hint="eastAsia"/>
                <w:sz w:val="20"/>
              </w:rPr>
              <w:t>资格</w:t>
            </w:r>
            <w:r w:rsidRPr="00D70367">
              <w:rPr>
                <w:sz w:val="20"/>
              </w:rPr>
              <w:t>的</w:t>
            </w:r>
            <w:r w:rsidRPr="00D70367">
              <w:rPr>
                <w:rFonts w:hint="eastAsia"/>
                <w:sz w:val="20"/>
              </w:rPr>
              <w:t>情况</w:t>
            </w:r>
            <w:r w:rsidRPr="00D70367">
              <w:rPr>
                <w:sz w:val="20"/>
              </w:rPr>
              <w:t>、</w:t>
            </w:r>
            <w:r w:rsidRPr="00D70367">
              <w:rPr>
                <w:rFonts w:hint="eastAsia"/>
                <w:sz w:val="20"/>
              </w:rPr>
              <w:t>推荐原则等内容详见“第二章</w:t>
            </w:r>
            <w:r w:rsidRPr="00D70367">
              <w:rPr>
                <w:rFonts w:hint="eastAsia"/>
                <w:sz w:val="20"/>
              </w:rPr>
              <w:t xml:space="preserve"> </w:t>
            </w:r>
            <w:r w:rsidRPr="00D70367">
              <w:rPr>
                <w:rFonts w:hint="eastAsia"/>
                <w:sz w:val="20"/>
              </w:rPr>
              <w:t>应答方人须知”的前附表。</w:t>
            </w:r>
          </w:p>
        </w:tc>
      </w:tr>
    </w:tbl>
    <w:p w14:paraId="387BB811" w14:textId="77777777" w:rsidR="008450D4" w:rsidRPr="00D70367" w:rsidRDefault="00B04A37">
      <w:pPr>
        <w:pStyle w:val="2"/>
      </w:pPr>
      <w:bookmarkStart w:id="178" w:name="_Toc478566435"/>
      <w:bookmarkStart w:id="179" w:name="_Toc474148033"/>
      <w:bookmarkStart w:id="180" w:name="_Toc478566077"/>
      <w:bookmarkStart w:id="181" w:name="_Toc478566269"/>
      <w:bookmarkStart w:id="182" w:name="_Toc478565714"/>
      <w:bookmarkStart w:id="183" w:name="_Toc23228"/>
      <w:r w:rsidRPr="00D70367">
        <w:rPr>
          <w:rFonts w:hint="eastAsia"/>
        </w:rPr>
        <w:t>评审方法</w:t>
      </w:r>
      <w:bookmarkEnd w:id="178"/>
      <w:bookmarkEnd w:id="179"/>
      <w:bookmarkEnd w:id="180"/>
      <w:bookmarkEnd w:id="181"/>
      <w:bookmarkEnd w:id="182"/>
      <w:bookmarkEnd w:id="183"/>
    </w:p>
    <w:p w14:paraId="7D512B48" w14:textId="77777777" w:rsidR="008450D4" w:rsidRPr="00D70367" w:rsidRDefault="00B04A37">
      <w:pPr>
        <w:pStyle w:val="00"/>
        <w:ind w:firstLine="480"/>
      </w:pPr>
      <w:r w:rsidRPr="00D70367">
        <w:rPr>
          <w:rFonts w:hint="eastAsia"/>
        </w:rPr>
        <w:t>本集中比选项目评审采用综合评估法。评审委员会对满足比选文件实质要求的应答文件，根据本章第</w:t>
      </w:r>
      <w:r w:rsidRPr="00D70367">
        <w:t>5</w:t>
      </w:r>
      <w:r w:rsidRPr="00D70367">
        <w:rPr>
          <w:rFonts w:hint="eastAsia"/>
        </w:rPr>
        <w:t>.2</w:t>
      </w:r>
      <w:r w:rsidRPr="00D70367">
        <w:rPr>
          <w:rFonts w:hint="eastAsia"/>
        </w:rPr>
        <w:t>款规定的评分因素和评分标准进行评分，按照综合评分由高到低的顺序推荐中选候选人，但应答报价低于其成本的除外。</w:t>
      </w:r>
    </w:p>
    <w:p w14:paraId="2DF65175" w14:textId="77777777" w:rsidR="008450D4" w:rsidRPr="00D70367" w:rsidRDefault="00B04A37">
      <w:pPr>
        <w:pStyle w:val="2"/>
      </w:pPr>
      <w:bookmarkStart w:id="184" w:name="_Toc478566078"/>
      <w:bookmarkStart w:id="185" w:name="_Toc16039"/>
      <w:bookmarkStart w:id="186" w:name="_Toc478566436"/>
      <w:bookmarkStart w:id="187" w:name="_Toc478566270"/>
      <w:bookmarkStart w:id="188" w:name="_Toc478565715"/>
      <w:bookmarkStart w:id="189" w:name="_Toc474148034"/>
      <w:r w:rsidRPr="00D70367">
        <w:rPr>
          <w:rFonts w:hint="eastAsia"/>
        </w:rPr>
        <w:t>评审标准</w:t>
      </w:r>
      <w:bookmarkEnd w:id="184"/>
      <w:bookmarkEnd w:id="185"/>
      <w:bookmarkEnd w:id="186"/>
      <w:bookmarkEnd w:id="187"/>
      <w:bookmarkEnd w:id="188"/>
      <w:bookmarkEnd w:id="189"/>
    </w:p>
    <w:p w14:paraId="5D9FC959" w14:textId="77777777" w:rsidR="008450D4" w:rsidRPr="00D70367" w:rsidRDefault="00B04A37">
      <w:pPr>
        <w:pStyle w:val="00"/>
        <w:ind w:firstLineChars="0" w:firstLine="0"/>
      </w:pPr>
      <w:r w:rsidRPr="00D70367">
        <w:rPr>
          <w:rFonts w:hint="eastAsia"/>
        </w:rPr>
        <w:t>5.2.1</w:t>
      </w:r>
      <w:r w:rsidRPr="00D70367">
        <w:rPr>
          <w:rFonts w:hint="eastAsia"/>
        </w:rPr>
        <w:t>初步评审标准</w:t>
      </w:r>
    </w:p>
    <w:p w14:paraId="55FC3EFC" w14:textId="77777777" w:rsidR="008450D4" w:rsidRPr="00D70367" w:rsidRDefault="00B04A37">
      <w:pPr>
        <w:pStyle w:val="00"/>
        <w:ind w:firstLineChars="177" w:firstLine="425"/>
      </w:pPr>
      <w:r w:rsidRPr="00D70367">
        <w:rPr>
          <w:rFonts w:hint="eastAsia"/>
        </w:rPr>
        <w:t>初步评审标准：见评审办法前附表。</w:t>
      </w:r>
      <w:bookmarkStart w:id="190" w:name="_Toc478566080"/>
      <w:bookmarkStart w:id="191" w:name="_Toc478565717"/>
      <w:bookmarkStart w:id="192" w:name="_Toc478566438"/>
      <w:bookmarkStart w:id="193" w:name="_Toc474148036"/>
      <w:bookmarkStart w:id="194" w:name="_Toc478566272"/>
    </w:p>
    <w:p w14:paraId="490939B7" w14:textId="77777777" w:rsidR="008450D4" w:rsidRPr="00D70367" w:rsidRDefault="00B04A37">
      <w:pPr>
        <w:pStyle w:val="00"/>
        <w:ind w:firstLineChars="0" w:firstLine="0"/>
      </w:pPr>
      <w:r w:rsidRPr="00D70367">
        <w:t xml:space="preserve">5.2.2 </w:t>
      </w:r>
      <w:r w:rsidRPr="00D70367">
        <w:rPr>
          <w:rFonts w:hint="eastAsia"/>
        </w:rPr>
        <w:t>详细评审标准</w:t>
      </w:r>
      <w:bookmarkEnd w:id="190"/>
      <w:bookmarkEnd w:id="191"/>
      <w:bookmarkEnd w:id="192"/>
      <w:bookmarkEnd w:id="193"/>
      <w:bookmarkEnd w:id="194"/>
    </w:p>
    <w:p w14:paraId="01F7F81A" w14:textId="77777777" w:rsidR="008450D4" w:rsidRPr="00D70367" w:rsidRDefault="00B04A37">
      <w:pPr>
        <w:ind w:firstLineChars="201" w:firstLine="422"/>
        <w:rPr>
          <w:rFonts w:hAnsi="宋体"/>
          <w:color w:val="000000"/>
          <w:szCs w:val="21"/>
        </w:rPr>
      </w:pPr>
      <w:r w:rsidRPr="00D70367">
        <w:rPr>
          <w:rFonts w:hint="eastAsia"/>
        </w:rPr>
        <w:t xml:space="preserve">5.2.2.1 </w:t>
      </w:r>
      <w:r w:rsidRPr="00D70367">
        <w:rPr>
          <w:rFonts w:hAnsi="宋体"/>
          <w:color w:val="000000"/>
          <w:szCs w:val="21"/>
        </w:rPr>
        <w:t>评审时，以比选文件指定的报价方式为依据计算基础价。</w:t>
      </w:r>
    </w:p>
    <w:p w14:paraId="20F5B006" w14:textId="77777777" w:rsidR="008450D4" w:rsidRPr="00D70367" w:rsidRDefault="00B04A37">
      <w:pPr>
        <w:ind w:firstLineChars="201" w:firstLine="422"/>
        <w:rPr>
          <w:rFonts w:hAnsi="宋体"/>
          <w:color w:val="000000"/>
          <w:szCs w:val="21"/>
        </w:rPr>
      </w:pPr>
      <w:r w:rsidRPr="00D70367">
        <w:rPr>
          <w:rFonts w:hAnsi="宋体"/>
          <w:color w:val="000000"/>
          <w:szCs w:val="21"/>
        </w:rPr>
        <w:t>5.2.2.2</w:t>
      </w:r>
      <w:r w:rsidRPr="00D70367">
        <w:rPr>
          <w:rFonts w:hAnsi="宋体" w:hint="eastAsia"/>
          <w:color w:val="000000"/>
          <w:szCs w:val="21"/>
        </w:rPr>
        <w:t>增值税税率调整评审方法按以下三种情况进行价格调整：</w:t>
      </w:r>
    </w:p>
    <w:p w14:paraId="0C6EA0F7" w14:textId="77777777" w:rsidR="008450D4" w:rsidRPr="00D70367" w:rsidRDefault="00B04A37">
      <w:pPr>
        <w:pStyle w:val="af7"/>
        <w:ind w:firstLineChars="201" w:firstLine="422"/>
        <w:rPr>
          <w:szCs w:val="21"/>
        </w:rPr>
      </w:pPr>
      <w:r w:rsidRPr="00D70367">
        <w:rPr>
          <w:rFonts w:hint="eastAsia"/>
          <w:szCs w:val="21"/>
        </w:rPr>
        <w:t>（</w:t>
      </w:r>
      <w:r w:rsidRPr="00D70367">
        <w:rPr>
          <w:rFonts w:hint="eastAsia"/>
          <w:szCs w:val="21"/>
        </w:rPr>
        <w:t>1</w:t>
      </w:r>
      <w:r w:rsidRPr="00D70367">
        <w:rPr>
          <w:rFonts w:hint="eastAsia"/>
          <w:szCs w:val="21"/>
        </w:rPr>
        <w:t>）供应商报价税率相同：直接以供应商不含税报价进行比价；</w:t>
      </w:r>
    </w:p>
    <w:p w14:paraId="0B21D27D" w14:textId="77777777" w:rsidR="008450D4" w:rsidRPr="00D70367" w:rsidRDefault="00B04A37">
      <w:pPr>
        <w:pStyle w:val="af7"/>
        <w:ind w:firstLineChars="201" w:firstLine="422"/>
        <w:rPr>
          <w:szCs w:val="21"/>
        </w:rPr>
      </w:pPr>
      <w:r w:rsidRPr="00D70367">
        <w:rPr>
          <w:rFonts w:hint="eastAsia"/>
          <w:szCs w:val="21"/>
        </w:rPr>
        <w:t>（</w:t>
      </w:r>
      <w:r w:rsidRPr="00D70367">
        <w:rPr>
          <w:rFonts w:hint="eastAsia"/>
          <w:szCs w:val="21"/>
        </w:rPr>
        <w:t>2</w:t>
      </w:r>
      <w:r w:rsidRPr="00D70367">
        <w:rPr>
          <w:rFonts w:hint="eastAsia"/>
          <w:szCs w:val="21"/>
        </w:rPr>
        <w:t>）各供应商报价税率存在差异：应按照如下方法对报价进行调整，该供应商的评审价格</w:t>
      </w:r>
      <w:r w:rsidRPr="00D70367">
        <w:rPr>
          <w:rFonts w:hint="eastAsia"/>
          <w:szCs w:val="21"/>
        </w:rPr>
        <w:t>=</w:t>
      </w:r>
      <w:r w:rsidRPr="00D70367">
        <w:rPr>
          <w:rFonts w:hint="eastAsia"/>
          <w:szCs w:val="21"/>
        </w:rPr>
        <w:t>该供应商不含税价格</w:t>
      </w:r>
      <w:r w:rsidRPr="00D70367">
        <w:rPr>
          <w:rFonts w:hint="eastAsia"/>
          <w:szCs w:val="21"/>
        </w:rPr>
        <w:t>*</w:t>
      </w:r>
      <w:r w:rsidRPr="00D70367">
        <w:rPr>
          <w:rFonts w:hint="eastAsia"/>
          <w:szCs w:val="21"/>
        </w:rPr>
        <w:t>（</w:t>
      </w:r>
      <w:r w:rsidRPr="00D70367">
        <w:rPr>
          <w:rFonts w:hint="eastAsia"/>
          <w:szCs w:val="21"/>
        </w:rPr>
        <w:t>1+[max(</w:t>
      </w:r>
      <w:r w:rsidRPr="00D70367">
        <w:rPr>
          <w:rFonts w:hint="eastAsia"/>
          <w:szCs w:val="21"/>
        </w:rPr>
        <w:t>所有供应商税率</w:t>
      </w:r>
      <w:r w:rsidRPr="00D70367">
        <w:rPr>
          <w:rFonts w:hint="eastAsia"/>
          <w:szCs w:val="21"/>
        </w:rPr>
        <w:t>)-</w:t>
      </w:r>
      <w:r w:rsidRPr="00D70367">
        <w:rPr>
          <w:rFonts w:hint="eastAsia"/>
          <w:szCs w:val="21"/>
        </w:rPr>
        <w:t>该供应商税率</w:t>
      </w:r>
      <w:r w:rsidRPr="00D70367">
        <w:rPr>
          <w:rFonts w:hint="eastAsia"/>
          <w:szCs w:val="21"/>
        </w:rPr>
        <w:t>]*12%</w:t>
      </w:r>
      <w:r w:rsidRPr="00D70367">
        <w:rPr>
          <w:rFonts w:hint="eastAsia"/>
          <w:szCs w:val="21"/>
        </w:rPr>
        <w:t>）</w:t>
      </w:r>
    </w:p>
    <w:p w14:paraId="2B94C613" w14:textId="77777777" w:rsidR="008450D4" w:rsidRPr="00D70367" w:rsidRDefault="00B04A37">
      <w:pPr>
        <w:pStyle w:val="af7"/>
        <w:ind w:firstLineChars="201" w:firstLine="422"/>
        <w:rPr>
          <w:szCs w:val="21"/>
        </w:rPr>
      </w:pPr>
      <w:r w:rsidRPr="00D70367">
        <w:rPr>
          <w:rFonts w:hint="eastAsia"/>
          <w:szCs w:val="21"/>
        </w:rPr>
        <w:t>（</w:t>
      </w:r>
      <w:r w:rsidRPr="00D70367">
        <w:rPr>
          <w:rFonts w:hint="eastAsia"/>
          <w:szCs w:val="21"/>
        </w:rPr>
        <w:t>3</w:t>
      </w:r>
      <w:r w:rsidRPr="00D70367">
        <w:rPr>
          <w:rFonts w:hint="eastAsia"/>
          <w:szCs w:val="21"/>
        </w:rPr>
        <w:t>）同一供应商分项报价存在多个税率时：评审价格</w:t>
      </w:r>
      <w:r w:rsidRPr="00D70367">
        <w:rPr>
          <w:rFonts w:hint="eastAsia"/>
          <w:szCs w:val="21"/>
        </w:rPr>
        <w:t>=</w:t>
      </w:r>
      <w:r w:rsidRPr="00D70367">
        <w:rPr>
          <w:rFonts w:hint="eastAsia"/>
          <w:szCs w:val="21"/>
        </w:rPr>
        <w:t>分项</w:t>
      </w:r>
      <w:r w:rsidRPr="00D70367">
        <w:rPr>
          <w:rFonts w:hint="eastAsia"/>
          <w:szCs w:val="21"/>
        </w:rPr>
        <w:t>1</w:t>
      </w:r>
      <w:r w:rsidRPr="00D70367">
        <w:rPr>
          <w:rFonts w:hint="eastAsia"/>
          <w:szCs w:val="21"/>
        </w:rPr>
        <w:t>的该供应商不含税价格</w:t>
      </w:r>
      <w:r w:rsidRPr="00D70367">
        <w:rPr>
          <w:rFonts w:hint="eastAsia"/>
          <w:szCs w:val="21"/>
        </w:rPr>
        <w:t>*</w:t>
      </w:r>
      <w:r w:rsidRPr="00D70367">
        <w:rPr>
          <w:rFonts w:hint="eastAsia"/>
          <w:szCs w:val="21"/>
        </w:rPr>
        <w:t>（</w:t>
      </w:r>
      <w:r w:rsidRPr="00D70367">
        <w:rPr>
          <w:rFonts w:hint="eastAsia"/>
          <w:szCs w:val="21"/>
        </w:rPr>
        <w:t>1+[max(</w:t>
      </w:r>
      <w:r w:rsidRPr="00D70367">
        <w:rPr>
          <w:rFonts w:hint="eastAsia"/>
          <w:szCs w:val="21"/>
        </w:rPr>
        <w:t>所有供应商的货物</w:t>
      </w:r>
      <w:r w:rsidRPr="00D70367">
        <w:rPr>
          <w:rFonts w:hint="eastAsia"/>
          <w:szCs w:val="21"/>
        </w:rPr>
        <w:t>/</w:t>
      </w:r>
      <w:r w:rsidRPr="00D70367">
        <w:rPr>
          <w:rFonts w:hint="eastAsia"/>
          <w:szCs w:val="21"/>
        </w:rPr>
        <w:t>服务税率</w:t>
      </w:r>
      <w:r w:rsidRPr="00D70367">
        <w:rPr>
          <w:rFonts w:hint="eastAsia"/>
          <w:szCs w:val="21"/>
        </w:rPr>
        <w:t>)-</w:t>
      </w:r>
      <w:r w:rsidRPr="00D70367">
        <w:rPr>
          <w:rFonts w:hint="eastAsia"/>
          <w:szCs w:val="21"/>
        </w:rPr>
        <w:t>该供应商税率</w:t>
      </w:r>
      <w:r w:rsidRPr="00D70367">
        <w:rPr>
          <w:rFonts w:hint="eastAsia"/>
          <w:szCs w:val="21"/>
        </w:rPr>
        <w:t>]*12%</w:t>
      </w:r>
      <w:r w:rsidRPr="00D70367">
        <w:rPr>
          <w:rFonts w:hint="eastAsia"/>
          <w:szCs w:val="21"/>
        </w:rPr>
        <w:t>）</w:t>
      </w:r>
      <w:r w:rsidRPr="00D70367">
        <w:rPr>
          <w:rFonts w:hint="eastAsia"/>
          <w:szCs w:val="21"/>
        </w:rPr>
        <w:t>+</w:t>
      </w:r>
      <w:r w:rsidRPr="00D70367">
        <w:rPr>
          <w:rFonts w:hint="eastAsia"/>
          <w:szCs w:val="21"/>
        </w:rPr>
        <w:t>分项</w:t>
      </w:r>
      <w:r w:rsidRPr="00D70367">
        <w:rPr>
          <w:rFonts w:hint="eastAsia"/>
          <w:szCs w:val="21"/>
        </w:rPr>
        <w:t>2</w:t>
      </w:r>
      <w:r w:rsidRPr="00D70367">
        <w:rPr>
          <w:rFonts w:hint="eastAsia"/>
          <w:szCs w:val="21"/>
        </w:rPr>
        <w:t>的该供应商不含税价格</w:t>
      </w:r>
      <w:r w:rsidRPr="00D70367">
        <w:rPr>
          <w:rFonts w:hint="eastAsia"/>
          <w:szCs w:val="21"/>
        </w:rPr>
        <w:t>*</w:t>
      </w:r>
      <w:r w:rsidRPr="00D70367">
        <w:rPr>
          <w:rFonts w:hint="eastAsia"/>
          <w:szCs w:val="21"/>
        </w:rPr>
        <w:t>（</w:t>
      </w:r>
      <w:r w:rsidRPr="00D70367">
        <w:rPr>
          <w:rFonts w:hint="eastAsia"/>
          <w:szCs w:val="21"/>
        </w:rPr>
        <w:t>1+[max(</w:t>
      </w:r>
      <w:r w:rsidRPr="00D70367">
        <w:rPr>
          <w:rFonts w:hint="eastAsia"/>
          <w:szCs w:val="21"/>
        </w:rPr>
        <w:t>所有供应商的货物</w:t>
      </w:r>
      <w:r w:rsidRPr="00D70367">
        <w:rPr>
          <w:rFonts w:hint="eastAsia"/>
          <w:szCs w:val="21"/>
        </w:rPr>
        <w:t>/</w:t>
      </w:r>
      <w:r w:rsidRPr="00D70367">
        <w:rPr>
          <w:rFonts w:hint="eastAsia"/>
          <w:szCs w:val="21"/>
        </w:rPr>
        <w:t>服务税率</w:t>
      </w:r>
      <w:r w:rsidRPr="00D70367">
        <w:rPr>
          <w:rFonts w:hint="eastAsia"/>
          <w:szCs w:val="21"/>
        </w:rPr>
        <w:t>)-</w:t>
      </w:r>
      <w:r w:rsidRPr="00D70367">
        <w:rPr>
          <w:rFonts w:hint="eastAsia"/>
          <w:szCs w:val="21"/>
        </w:rPr>
        <w:t>该供应商税率</w:t>
      </w:r>
      <w:r w:rsidRPr="00D70367">
        <w:rPr>
          <w:rFonts w:hint="eastAsia"/>
          <w:szCs w:val="21"/>
        </w:rPr>
        <w:t>]*12%</w:t>
      </w:r>
      <w:r w:rsidRPr="00D70367">
        <w:rPr>
          <w:rFonts w:hint="eastAsia"/>
          <w:szCs w:val="21"/>
        </w:rPr>
        <w:t>）</w:t>
      </w:r>
      <w:r w:rsidRPr="00D70367">
        <w:rPr>
          <w:rFonts w:hint="eastAsia"/>
          <w:szCs w:val="21"/>
        </w:rPr>
        <w:t>+</w:t>
      </w:r>
      <w:r w:rsidRPr="00D70367">
        <w:rPr>
          <w:szCs w:val="21"/>
        </w:rPr>
        <w:t>…</w:t>
      </w:r>
      <w:r w:rsidRPr="00D70367">
        <w:rPr>
          <w:rFonts w:hint="eastAsia"/>
          <w:szCs w:val="21"/>
        </w:rPr>
        <w:t>+</w:t>
      </w:r>
      <w:r w:rsidRPr="00D70367">
        <w:rPr>
          <w:rFonts w:hint="eastAsia"/>
          <w:szCs w:val="21"/>
        </w:rPr>
        <w:t>分项</w:t>
      </w:r>
      <w:r w:rsidRPr="00D70367">
        <w:rPr>
          <w:rFonts w:hint="eastAsia"/>
          <w:szCs w:val="21"/>
        </w:rPr>
        <w:t>n</w:t>
      </w:r>
      <w:r w:rsidRPr="00D70367">
        <w:rPr>
          <w:rFonts w:hint="eastAsia"/>
          <w:szCs w:val="21"/>
        </w:rPr>
        <w:t>的该供应商不含税价格</w:t>
      </w:r>
      <w:r w:rsidRPr="00D70367">
        <w:rPr>
          <w:rFonts w:hint="eastAsia"/>
          <w:szCs w:val="21"/>
        </w:rPr>
        <w:t>*</w:t>
      </w:r>
      <w:r w:rsidRPr="00D70367">
        <w:rPr>
          <w:rFonts w:hint="eastAsia"/>
          <w:szCs w:val="21"/>
        </w:rPr>
        <w:t>（</w:t>
      </w:r>
      <w:r w:rsidRPr="00D70367">
        <w:rPr>
          <w:rFonts w:hint="eastAsia"/>
          <w:szCs w:val="21"/>
        </w:rPr>
        <w:t>1+[max(</w:t>
      </w:r>
      <w:r w:rsidRPr="00D70367">
        <w:rPr>
          <w:rFonts w:hint="eastAsia"/>
          <w:szCs w:val="21"/>
        </w:rPr>
        <w:t>所有供应商的货物</w:t>
      </w:r>
      <w:r w:rsidRPr="00D70367">
        <w:rPr>
          <w:rFonts w:hint="eastAsia"/>
          <w:szCs w:val="21"/>
        </w:rPr>
        <w:t>/</w:t>
      </w:r>
      <w:r w:rsidRPr="00D70367">
        <w:rPr>
          <w:rFonts w:hint="eastAsia"/>
          <w:szCs w:val="21"/>
        </w:rPr>
        <w:t>服务税率</w:t>
      </w:r>
      <w:r w:rsidRPr="00D70367">
        <w:rPr>
          <w:rFonts w:hint="eastAsia"/>
          <w:szCs w:val="21"/>
        </w:rPr>
        <w:t>)-</w:t>
      </w:r>
      <w:r w:rsidRPr="00D70367">
        <w:rPr>
          <w:rFonts w:hint="eastAsia"/>
          <w:szCs w:val="21"/>
        </w:rPr>
        <w:t>该供应商税率</w:t>
      </w:r>
      <w:r w:rsidRPr="00D70367">
        <w:rPr>
          <w:rFonts w:hint="eastAsia"/>
          <w:szCs w:val="21"/>
        </w:rPr>
        <w:t>]*12%</w:t>
      </w:r>
      <w:r w:rsidRPr="00D70367">
        <w:rPr>
          <w:rFonts w:hint="eastAsia"/>
          <w:szCs w:val="21"/>
        </w:rPr>
        <w:t>）。</w:t>
      </w:r>
    </w:p>
    <w:p w14:paraId="057F9761" w14:textId="77777777" w:rsidR="008450D4" w:rsidRPr="00D70367" w:rsidRDefault="00B04A37">
      <w:pPr>
        <w:pStyle w:val="00"/>
        <w:ind w:firstLineChars="201" w:firstLine="482"/>
      </w:pPr>
      <w:r w:rsidRPr="00D70367">
        <w:rPr>
          <w:rFonts w:hint="eastAsia"/>
        </w:rPr>
        <w:t>5.2.2.</w:t>
      </w:r>
      <w:r w:rsidRPr="00D70367">
        <w:t>3</w:t>
      </w:r>
      <w:r w:rsidRPr="00D70367">
        <w:rPr>
          <w:rFonts w:hint="eastAsia"/>
        </w:rPr>
        <w:t>详细评审标准：见评审办法前附表。</w:t>
      </w:r>
    </w:p>
    <w:p w14:paraId="0ADF1ADD" w14:textId="77777777" w:rsidR="008450D4" w:rsidRPr="00D70367" w:rsidRDefault="00B04A37">
      <w:pPr>
        <w:pStyle w:val="2"/>
      </w:pPr>
      <w:bookmarkStart w:id="195" w:name="_Toc478566439"/>
      <w:bookmarkStart w:id="196" w:name="_Toc474148037"/>
      <w:bookmarkStart w:id="197" w:name="_Toc478566273"/>
      <w:bookmarkStart w:id="198" w:name="_Toc478565718"/>
      <w:bookmarkStart w:id="199" w:name="_Toc478566081"/>
      <w:bookmarkStart w:id="200" w:name="_Toc16084"/>
      <w:r w:rsidRPr="00D70367">
        <w:rPr>
          <w:rFonts w:hint="eastAsia"/>
        </w:rPr>
        <w:t>评审程序</w:t>
      </w:r>
      <w:bookmarkEnd w:id="195"/>
      <w:bookmarkEnd w:id="196"/>
      <w:bookmarkEnd w:id="197"/>
      <w:bookmarkEnd w:id="198"/>
      <w:bookmarkEnd w:id="199"/>
      <w:bookmarkEnd w:id="200"/>
    </w:p>
    <w:p w14:paraId="2C1653B9" w14:textId="77777777" w:rsidR="008450D4" w:rsidRPr="00D70367" w:rsidRDefault="00B04A37">
      <w:pPr>
        <w:rPr>
          <w:b/>
        </w:rPr>
      </w:pPr>
      <w:r w:rsidRPr="00D70367">
        <w:rPr>
          <w:rFonts w:hint="eastAsia"/>
          <w:b/>
        </w:rPr>
        <w:t>5.3.1</w:t>
      </w:r>
      <w:r w:rsidRPr="00D70367">
        <w:rPr>
          <w:rFonts w:hint="eastAsia"/>
          <w:b/>
        </w:rPr>
        <w:t>初步评审</w:t>
      </w:r>
    </w:p>
    <w:p w14:paraId="6F96A5F6" w14:textId="77777777" w:rsidR="008450D4" w:rsidRPr="00D70367" w:rsidRDefault="00B04A37">
      <w:pPr>
        <w:ind w:firstLineChars="200" w:firstLine="420"/>
        <w:rPr>
          <w:rFonts w:asciiTheme="minorEastAsia" w:eastAsiaTheme="minorEastAsia" w:hAnsiTheme="minorEastAsia"/>
          <w:kern w:val="0"/>
          <w:szCs w:val="21"/>
        </w:rPr>
      </w:pPr>
      <w:r w:rsidRPr="00D70367">
        <w:rPr>
          <w:rFonts w:asciiTheme="minorEastAsia" w:eastAsiaTheme="minorEastAsia" w:hAnsiTheme="minorEastAsia"/>
          <w:szCs w:val="21"/>
        </w:rPr>
        <w:t>5.3.1.1</w:t>
      </w:r>
      <w:r w:rsidRPr="00D70367">
        <w:rPr>
          <w:rFonts w:asciiTheme="minorEastAsia" w:eastAsiaTheme="minorEastAsia" w:hAnsiTheme="minorEastAsia" w:hint="eastAsia"/>
          <w:szCs w:val="21"/>
        </w:rPr>
        <w:t xml:space="preserve">  评审委员会根据本章第5.2.1款规定的标准对应答文件进行初步评审。对全部应答文件进行初步评审，检查应答文件是否完全满足比选文件要求。初步评审分为形式审查、响应性审查和资格审查</w:t>
      </w:r>
      <w:r w:rsidRPr="00D70367">
        <w:rPr>
          <w:rFonts w:asciiTheme="minorEastAsia" w:eastAsiaTheme="minorEastAsia" w:hAnsiTheme="minorEastAsia"/>
          <w:szCs w:val="21"/>
        </w:rPr>
        <w:t>。</w:t>
      </w:r>
      <w:r w:rsidRPr="00D70367">
        <w:rPr>
          <w:rFonts w:asciiTheme="minorEastAsia" w:eastAsiaTheme="minorEastAsia" w:hAnsiTheme="minorEastAsia" w:hint="eastAsia"/>
          <w:szCs w:val="21"/>
        </w:rPr>
        <w:t>初步评审中有一项不符合评审标准的，将做否决应答处理。</w:t>
      </w:r>
    </w:p>
    <w:p w14:paraId="0169D2B2" w14:textId="77777777" w:rsidR="008450D4" w:rsidRPr="00D70367" w:rsidRDefault="00B04A37">
      <w:pPr>
        <w:pStyle w:val="00"/>
        <w:spacing w:line="240" w:lineRule="auto"/>
        <w:ind w:firstLine="420"/>
        <w:rPr>
          <w:rFonts w:asciiTheme="minorEastAsia" w:eastAsiaTheme="minorEastAsia" w:hAnsiTheme="minorEastAsia"/>
          <w:sz w:val="21"/>
        </w:rPr>
      </w:pPr>
      <w:r w:rsidRPr="00D70367">
        <w:rPr>
          <w:rFonts w:asciiTheme="minorEastAsia" w:eastAsiaTheme="minorEastAsia" w:hAnsiTheme="minorEastAsia"/>
          <w:sz w:val="21"/>
        </w:rPr>
        <w:t>5.3.1.2</w:t>
      </w:r>
      <w:r w:rsidRPr="00D70367">
        <w:rPr>
          <w:rFonts w:asciiTheme="minorEastAsia" w:eastAsiaTheme="minorEastAsia" w:hAnsiTheme="minorEastAsia" w:hint="eastAsia"/>
          <w:sz w:val="21"/>
        </w:rPr>
        <w:t>应答人有以下情形之一的，评审委员会应当否决其应答：</w:t>
      </w:r>
    </w:p>
    <w:p w14:paraId="53C4A1BF"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不按照评审委员会要求澄清、说明或者补正；</w:t>
      </w:r>
    </w:p>
    <w:p w14:paraId="397E073D"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lastRenderedPageBreak/>
        <w:t>允许联合体应答的，应答联合体没有递交共同应答协议；</w:t>
      </w:r>
    </w:p>
    <w:p w14:paraId="32E86EDA"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应答人不符合国家或者比选文件规定的资格条件；</w:t>
      </w:r>
    </w:p>
    <w:p w14:paraId="19F163CF"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同一应答人递交两个以上不同的应答文件或者应答报价，但比选文件要求递交备选应答的除外；</w:t>
      </w:r>
    </w:p>
    <w:p w14:paraId="5C8EC208"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应答报价低于成本或者高于比选文件设定的最高应答限价；</w:t>
      </w:r>
    </w:p>
    <w:p w14:paraId="6BB691D5"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应答文件没有对比选文件的实质性要求和条件做出响应；</w:t>
      </w:r>
    </w:p>
    <w:p w14:paraId="56058BEB"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应答人有串通应答、弄虚作假、行贿等违法行为；</w:t>
      </w:r>
    </w:p>
    <w:p w14:paraId="2DD593CF"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应答人以他人名义应答；</w:t>
      </w:r>
    </w:p>
    <w:p w14:paraId="75943314"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没有按照比选文件要求提供应答担保或者所提供的应答担保有瑕疵；</w:t>
      </w:r>
    </w:p>
    <w:p w14:paraId="51788006"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应答文件载明的比选项目完成期限超过比选文件规定的期限；</w:t>
      </w:r>
    </w:p>
    <w:p w14:paraId="16D44677"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明显不符合技术规格、技术标准的要求；</w:t>
      </w:r>
    </w:p>
    <w:p w14:paraId="68A0065D"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应答文件载明的货物包装方式、检验标准和方法等不符合比选文件的要求；</w:t>
      </w:r>
    </w:p>
    <w:p w14:paraId="5E211465"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应答文件附有采购人不能接受的条件；</w:t>
      </w:r>
    </w:p>
    <w:p w14:paraId="36185523" w14:textId="77777777" w:rsidR="008450D4" w:rsidRPr="00D70367" w:rsidRDefault="00B04A37">
      <w:pPr>
        <w:pStyle w:val="00"/>
        <w:numPr>
          <w:ilvl w:val="0"/>
          <w:numId w:val="23"/>
        </w:numPr>
        <w:spacing w:line="240" w:lineRule="auto"/>
        <w:ind w:left="0" w:firstLine="420"/>
        <w:rPr>
          <w:rFonts w:asciiTheme="minorEastAsia" w:eastAsiaTheme="minorEastAsia" w:hAnsiTheme="minorEastAsia"/>
          <w:sz w:val="21"/>
        </w:rPr>
      </w:pPr>
      <w:r w:rsidRPr="00D70367">
        <w:rPr>
          <w:rFonts w:asciiTheme="minorEastAsia" w:eastAsiaTheme="minorEastAsia" w:hAnsiTheme="minorEastAsia" w:hint="eastAsia"/>
          <w:sz w:val="21"/>
        </w:rPr>
        <w:t>不符合比选文件中规定的其他实质性要求。</w:t>
      </w:r>
    </w:p>
    <w:p w14:paraId="5E86EF83" w14:textId="77777777" w:rsidR="008450D4" w:rsidRPr="00D70367" w:rsidRDefault="00B04A37">
      <w:pPr>
        <w:pStyle w:val="00"/>
        <w:spacing w:line="240" w:lineRule="auto"/>
        <w:ind w:firstLine="420"/>
        <w:rPr>
          <w:rFonts w:asciiTheme="minorEastAsia" w:eastAsiaTheme="minorEastAsia" w:hAnsiTheme="minorEastAsia"/>
          <w:sz w:val="21"/>
        </w:rPr>
      </w:pPr>
      <w:r w:rsidRPr="00D70367">
        <w:rPr>
          <w:rFonts w:asciiTheme="minorEastAsia" w:eastAsiaTheme="minorEastAsia" w:hAnsiTheme="minorEastAsia"/>
          <w:sz w:val="21"/>
        </w:rPr>
        <w:t>5.</w:t>
      </w:r>
      <w:r w:rsidRPr="00D70367">
        <w:rPr>
          <w:rFonts w:asciiTheme="minorEastAsia" w:eastAsiaTheme="minorEastAsia" w:hAnsiTheme="minorEastAsia" w:hint="eastAsia"/>
          <w:sz w:val="21"/>
        </w:rPr>
        <w:t>3.1.3  评审过程中，评审委员会收到低于成本价应答的书面质疑材料、发现应答人的综合报价明显低于其他应答报价或者设有标底时明显低于标底，认为应答报价可能低于其个别成本的，应当书面要求该应答人做出书面说明并提供相关证明材料。应答人不能合理说明或者不能提供相应证明材料的，由评审委员会认定该应答人以低于成本报价应答，评审委员会应当否决其应答。</w:t>
      </w:r>
    </w:p>
    <w:p w14:paraId="799F5F96" w14:textId="77777777" w:rsidR="008450D4" w:rsidRPr="00D70367" w:rsidRDefault="00B04A37">
      <w:pPr>
        <w:pStyle w:val="00"/>
        <w:spacing w:line="240" w:lineRule="auto"/>
        <w:ind w:firstLine="420"/>
        <w:rPr>
          <w:rFonts w:asciiTheme="minorEastAsia" w:eastAsiaTheme="minorEastAsia" w:hAnsiTheme="minorEastAsia"/>
          <w:sz w:val="21"/>
        </w:rPr>
      </w:pPr>
      <w:r w:rsidRPr="00D70367">
        <w:rPr>
          <w:rFonts w:asciiTheme="minorEastAsia" w:eastAsiaTheme="minorEastAsia" w:hAnsiTheme="minorEastAsia"/>
          <w:sz w:val="21"/>
        </w:rPr>
        <w:t>5.</w:t>
      </w:r>
      <w:r w:rsidRPr="00D70367">
        <w:rPr>
          <w:rFonts w:asciiTheme="minorEastAsia" w:eastAsiaTheme="minorEastAsia" w:hAnsiTheme="minorEastAsia" w:hint="eastAsia"/>
          <w:sz w:val="21"/>
        </w:rPr>
        <w:t>3.1.4  应答报价有算术错误的，评审委员会按照以下原则对应答报价进行修正，修正的价格经应答人书面确认后具有约束力。</w:t>
      </w:r>
    </w:p>
    <w:p w14:paraId="7222E604" w14:textId="77777777" w:rsidR="008450D4" w:rsidRPr="00D70367" w:rsidRDefault="00B04A37">
      <w:pPr>
        <w:autoSpaceDE w:val="0"/>
        <w:autoSpaceDN w:val="0"/>
        <w:ind w:firstLineChars="200" w:firstLine="420"/>
        <w:rPr>
          <w:rFonts w:asciiTheme="minorEastAsia" w:eastAsiaTheme="minorEastAsia" w:hAnsiTheme="minorEastAsia"/>
          <w:szCs w:val="21"/>
        </w:rPr>
      </w:pPr>
      <w:r w:rsidRPr="00D70367">
        <w:rPr>
          <w:rFonts w:asciiTheme="minorEastAsia" w:eastAsiaTheme="minorEastAsia" w:hAnsiTheme="minorEastAsia" w:hint="eastAsia"/>
          <w:szCs w:val="21"/>
        </w:rPr>
        <w:t>（1）应答文件中对同一报价的不含税价和含税价存在计算错误的，以不含税价格修改含税价；</w:t>
      </w:r>
    </w:p>
    <w:p w14:paraId="3FDF1047" w14:textId="77777777" w:rsidR="008450D4" w:rsidRPr="00D70367" w:rsidRDefault="00B04A37">
      <w:pPr>
        <w:autoSpaceDE w:val="0"/>
        <w:autoSpaceDN w:val="0"/>
        <w:ind w:firstLineChars="200" w:firstLine="420"/>
        <w:rPr>
          <w:rFonts w:asciiTheme="minorEastAsia" w:eastAsiaTheme="minorEastAsia" w:hAnsiTheme="minorEastAsia"/>
          <w:szCs w:val="21"/>
        </w:rPr>
      </w:pPr>
      <w:r w:rsidRPr="00D70367">
        <w:rPr>
          <w:rFonts w:asciiTheme="minorEastAsia" w:eastAsiaTheme="minorEastAsia" w:hAnsiTheme="minorEastAsia" w:hint="eastAsia"/>
          <w:szCs w:val="21"/>
        </w:rPr>
        <w:t>（2）应答文件中应答一览表内容与应答文件中相应内容不一致的，以应答一览表（不含税价、含税价、税率）为准，并对未唱价的相应内容进行修订；</w:t>
      </w:r>
    </w:p>
    <w:p w14:paraId="6B805220" w14:textId="77777777" w:rsidR="008450D4" w:rsidRPr="00D70367" w:rsidRDefault="00B04A37">
      <w:pPr>
        <w:autoSpaceDE w:val="0"/>
        <w:autoSpaceDN w:val="0"/>
        <w:ind w:firstLineChars="200" w:firstLine="420"/>
        <w:rPr>
          <w:rFonts w:asciiTheme="minorEastAsia" w:eastAsiaTheme="minorEastAsia" w:hAnsiTheme="minorEastAsia"/>
          <w:szCs w:val="21"/>
        </w:rPr>
      </w:pPr>
      <w:r w:rsidRPr="00D70367">
        <w:rPr>
          <w:rFonts w:asciiTheme="minorEastAsia" w:eastAsiaTheme="minorEastAsia" w:hAnsiTheme="minorEastAsia" w:hint="eastAsia"/>
          <w:szCs w:val="21"/>
        </w:rPr>
        <w:t>（3）大写金额和小写金额不一致的，以大写金额为准；</w:t>
      </w:r>
    </w:p>
    <w:p w14:paraId="34DB89C4" w14:textId="77777777" w:rsidR="008450D4" w:rsidRPr="00D70367" w:rsidRDefault="00B04A37">
      <w:pPr>
        <w:autoSpaceDE w:val="0"/>
        <w:autoSpaceDN w:val="0"/>
        <w:ind w:firstLineChars="200" w:firstLine="420"/>
        <w:rPr>
          <w:rFonts w:asciiTheme="minorEastAsia" w:eastAsiaTheme="minorEastAsia" w:hAnsiTheme="minorEastAsia"/>
          <w:szCs w:val="21"/>
        </w:rPr>
      </w:pPr>
      <w:r w:rsidRPr="00D70367">
        <w:rPr>
          <w:rFonts w:asciiTheme="minorEastAsia" w:eastAsiaTheme="minorEastAsia" w:hAnsiTheme="minorEastAsia" w:hint="eastAsia"/>
          <w:szCs w:val="21"/>
        </w:rPr>
        <w:t>（4）应答一览表总价金额与按单价汇总金额不一致的，以单价金额计算结果为准；但单价金额小数点或者百分比有明显错位的，以应答一览表的总价为准，并修改单价。</w:t>
      </w:r>
    </w:p>
    <w:p w14:paraId="6540ECA8" w14:textId="77777777" w:rsidR="008450D4" w:rsidRPr="00D70367" w:rsidRDefault="00B04A37">
      <w:pPr>
        <w:pStyle w:val="00"/>
        <w:spacing w:line="240" w:lineRule="auto"/>
        <w:ind w:firstLine="420"/>
        <w:rPr>
          <w:rFonts w:asciiTheme="minorEastAsia" w:eastAsiaTheme="minorEastAsia" w:hAnsiTheme="minorEastAsia"/>
          <w:color w:val="000000"/>
          <w:sz w:val="21"/>
        </w:rPr>
      </w:pPr>
      <w:r w:rsidRPr="00D70367">
        <w:rPr>
          <w:rFonts w:asciiTheme="minorEastAsia" w:eastAsiaTheme="minorEastAsia" w:hAnsiTheme="minorEastAsia" w:hint="eastAsia"/>
          <w:color w:val="000000"/>
          <w:sz w:val="21"/>
        </w:rPr>
        <w:t>如果应答人不接受对其错误的更正，其应答将被拒绝。</w:t>
      </w:r>
    </w:p>
    <w:p w14:paraId="06C3DBAD" w14:textId="77777777" w:rsidR="008450D4" w:rsidRPr="00D70367" w:rsidRDefault="00B04A37">
      <w:pPr>
        <w:pStyle w:val="00"/>
        <w:spacing w:line="240" w:lineRule="auto"/>
        <w:ind w:firstLineChars="0" w:firstLine="0"/>
        <w:rPr>
          <w:rFonts w:asciiTheme="minorEastAsia" w:eastAsiaTheme="minorEastAsia" w:hAnsiTheme="minorEastAsia"/>
          <w:b/>
          <w:color w:val="000000"/>
          <w:sz w:val="21"/>
        </w:rPr>
      </w:pPr>
      <w:r w:rsidRPr="00D70367">
        <w:rPr>
          <w:rFonts w:asciiTheme="minorEastAsia" w:eastAsiaTheme="minorEastAsia" w:hAnsiTheme="minorEastAsia" w:hint="eastAsia"/>
          <w:b/>
          <w:color w:val="000000"/>
          <w:sz w:val="21"/>
        </w:rPr>
        <w:t>5.3.2详细评审</w:t>
      </w:r>
    </w:p>
    <w:p w14:paraId="22CF2BE1" w14:textId="77777777" w:rsidR="008450D4" w:rsidRPr="00D70367" w:rsidRDefault="00B04A37">
      <w:pPr>
        <w:pStyle w:val="00"/>
        <w:spacing w:line="240" w:lineRule="auto"/>
        <w:ind w:firstLine="420"/>
        <w:rPr>
          <w:rFonts w:asciiTheme="minorEastAsia" w:eastAsiaTheme="minorEastAsia" w:hAnsiTheme="minorEastAsia"/>
          <w:sz w:val="21"/>
        </w:rPr>
      </w:pPr>
      <w:r w:rsidRPr="00D70367">
        <w:rPr>
          <w:rFonts w:asciiTheme="minorEastAsia" w:eastAsiaTheme="minorEastAsia" w:hAnsiTheme="minorEastAsia"/>
          <w:sz w:val="21"/>
        </w:rPr>
        <w:t>5.</w:t>
      </w:r>
      <w:r w:rsidRPr="00D70367">
        <w:rPr>
          <w:rFonts w:asciiTheme="minorEastAsia" w:eastAsiaTheme="minorEastAsia" w:hAnsiTheme="minorEastAsia" w:hint="eastAsia"/>
          <w:sz w:val="21"/>
        </w:rPr>
        <w:t>3.2.1  评审委员会按照本章第5.2.2款规定的评审因素和量化标准进行评分，并计算出综合评估得分。</w:t>
      </w:r>
    </w:p>
    <w:p w14:paraId="00D31AC7" w14:textId="77777777" w:rsidR="008450D4" w:rsidRPr="00D70367" w:rsidRDefault="00B04A37">
      <w:pPr>
        <w:pStyle w:val="00"/>
        <w:spacing w:line="240" w:lineRule="auto"/>
        <w:ind w:firstLine="420"/>
        <w:rPr>
          <w:rFonts w:asciiTheme="minorEastAsia" w:eastAsiaTheme="minorEastAsia" w:hAnsiTheme="minorEastAsia"/>
          <w:sz w:val="21"/>
        </w:rPr>
      </w:pPr>
      <w:r w:rsidRPr="00D70367">
        <w:rPr>
          <w:rFonts w:asciiTheme="minorEastAsia" w:eastAsiaTheme="minorEastAsia" w:hAnsiTheme="minorEastAsia"/>
          <w:sz w:val="21"/>
        </w:rPr>
        <w:t>5.</w:t>
      </w:r>
      <w:r w:rsidRPr="00D70367">
        <w:rPr>
          <w:rFonts w:asciiTheme="minorEastAsia" w:eastAsiaTheme="minorEastAsia" w:hAnsiTheme="minorEastAsia" w:hint="eastAsia"/>
          <w:sz w:val="21"/>
        </w:rPr>
        <w:t>3.2.2  评分分值计算原则上保留小数点后两位，小数点后第三位“四舍五入”。另有规定的，见评审办法前附表。</w:t>
      </w:r>
    </w:p>
    <w:p w14:paraId="3DB6F512" w14:textId="77777777" w:rsidR="008450D4" w:rsidRPr="00D70367" w:rsidRDefault="00B04A37">
      <w:pPr>
        <w:pStyle w:val="00"/>
        <w:ind w:firstLineChars="0" w:firstLine="0"/>
        <w:rPr>
          <w:b/>
        </w:rPr>
      </w:pPr>
      <w:r w:rsidRPr="00D70367">
        <w:rPr>
          <w:rFonts w:hint="eastAsia"/>
          <w:b/>
        </w:rPr>
        <w:t>5.3.3</w:t>
      </w:r>
      <w:r w:rsidRPr="00D70367">
        <w:rPr>
          <w:rFonts w:hint="eastAsia"/>
          <w:b/>
        </w:rPr>
        <w:t>应答文件的澄清</w:t>
      </w:r>
    </w:p>
    <w:p w14:paraId="2EE496E6" w14:textId="77777777" w:rsidR="008450D4" w:rsidRPr="00D70367" w:rsidRDefault="00B04A37">
      <w:pPr>
        <w:pStyle w:val="00"/>
        <w:spacing w:line="240" w:lineRule="auto"/>
        <w:ind w:firstLine="480"/>
      </w:pPr>
      <w:r w:rsidRPr="00D70367">
        <w:t>5.</w:t>
      </w:r>
      <w:r w:rsidRPr="00D70367">
        <w:rPr>
          <w:rFonts w:hint="eastAsia"/>
        </w:rPr>
        <w:t xml:space="preserve">3.3.1  </w:t>
      </w:r>
      <w:r w:rsidRPr="00D70367">
        <w:rPr>
          <w:rFonts w:hint="eastAsia"/>
        </w:rPr>
        <w:t>在评审过程中，评审委员会应当以书面形式要求应答人对所递交的应</w:t>
      </w:r>
      <w:r w:rsidRPr="00D70367">
        <w:rPr>
          <w:rFonts w:hint="eastAsia"/>
        </w:rPr>
        <w:lastRenderedPageBreak/>
        <w:t>答文件中不明确的内容进行书面澄清、说明或者对应答文件中的细微偏差进行补正。评审委员会不接受应答人主动提出的澄清、说明或者补正。</w:t>
      </w:r>
    </w:p>
    <w:p w14:paraId="127DAEF4" w14:textId="77777777" w:rsidR="008450D4" w:rsidRPr="00D70367" w:rsidRDefault="00B04A37">
      <w:pPr>
        <w:pStyle w:val="00"/>
        <w:spacing w:line="240" w:lineRule="auto"/>
        <w:ind w:firstLine="480"/>
      </w:pPr>
      <w:r w:rsidRPr="00D70367">
        <w:t>5.</w:t>
      </w:r>
      <w:r w:rsidRPr="00D70367">
        <w:rPr>
          <w:rFonts w:hint="eastAsia"/>
        </w:rPr>
        <w:t xml:space="preserve">3.3.2  </w:t>
      </w:r>
      <w:r w:rsidRPr="00D70367">
        <w:rPr>
          <w:rFonts w:hint="eastAsia"/>
        </w:rPr>
        <w:t>细微偏差：是指应答文件在实质上响应比选文件要求，但个别地方存在漏项或者提供了不完整的技术信息和数据等情况，并且补正这些遗漏或者不完整不会对其他应答人造成不公平的结果。细微偏差不影响应答文件的有效性。</w:t>
      </w:r>
    </w:p>
    <w:p w14:paraId="7AAD7F5C" w14:textId="77777777" w:rsidR="008450D4" w:rsidRPr="00D70367" w:rsidRDefault="00B04A37">
      <w:pPr>
        <w:pStyle w:val="00"/>
        <w:spacing w:line="240" w:lineRule="auto"/>
        <w:ind w:firstLine="480"/>
      </w:pPr>
      <w:r w:rsidRPr="00D70367">
        <w:t>5.</w:t>
      </w:r>
      <w:r w:rsidRPr="00D70367">
        <w:rPr>
          <w:rFonts w:hint="eastAsia"/>
        </w:rPr>
        <w:t xml:space="preserve">3.3.3  </w:t>
      </w:r>
      <w:r w:rsidRPr="00D70367">
        <w:rPr>
          <w:rFonts w:hint="eastAsia"/>
        </w:rPr>
        <w:t>澄清、说明和补正不得改变应答文件的实质性内容（算术性错误修正的除外）。应答人的书面澄清、说明和补正属于应答文件的组成部分。</w:t>
      </w:r>
    </w:p>
    <w:p w14:paraId="6CFBD984" w14:textId="77777777" w:rsidR="008450D4" w:rsidRPr="00D70367" w:rsidRDefault="00B04A37">
      <w:pPr>
        <w:pStyle w:val="00"/>
        <w:spacing w:line="240" w:lineRule="auto"/>
        <w:ind w:firstLine="480"/>
      </w:pPr>
      <w:r w:rsidRPr="00D70367">
        <w:t>5.</w:t>
      </w:r>
      <w:r w:rsidRPr="00D70367">
        <w:rPr>
          <w:rFonts w:hint="eastAsia"/>
        </w:rPr>
        <w:t xml:space="preserve">3.3.4  </w:t>
      </w:r>
      <w:r w:rsidRPr="00D70367">
        <w:rPr>
          <w:rFonts w:hint="eastAsia"/>
        </w:rPr>
        <w:t>评审委员会对应答人递交的澄清、说明或者补正有疑问的，可以要求应答人进一步澄清、说明或者补正，直至满足评审委员会的要求。</w:t>
      </w:r>
    </w:p>
    <w:p w14:paraId="14D488C7" w14:textId="77777777" w:rsidR="008450D4" w:rsidRPr="00D70367" w:rsidRDefault="00B04A37">
      <w:pPr>
        <w:pStyle w:val="00"/>
        <w:spacing w:line="240" w:lineRule="auto"/>
        <w:ind w:firstLine="480"/>
      </w:pPr>
      <w:r w:rsidRPr="00D70367">
        <w:t>5.</w:t>
      </w:r>
      <w:r w:rsidRPr="00D70367">
        <w:rPr>
          <w:rFonts w:hint="eastAsia"/>
        </w:rPr>
        <w:t xml:space="preserve">3.3.5  </w:t>
      </w:r>
      <w:r w:rsidRPr="00D70367">
        <w:rPr>
          <w:rFonts w:hint="eastAsia"/>
        </w:rPr>
        <w:t>评审委员会必要时可以要求应答人递交有关证明和证件的原件，以便核验。</w:t>
      </w:r>
      <w:bookmarkStart w:id="201" w:name="_Toc478566443"/>
      <w:bookmarkStart w:id="202" w:name="_Toc478566085"/>
      <w:bookmarkStart w:id="203" w:name="_Toc478565722"/>
      <w:bookmarkStart w:id="204" w:name="_Toc474148041"/>
      <w:bookmarkStart w:id="205" w:name="_Toc478566277"/>
    </w:p>
    <w:p w14:paraId="388FFC75" w14:textId="77777777" w:rsidR="008450D4" w:rsidRPr="00D70367" w:rsidRDefault="00B04A37">
      <w:pPr>
        <w:pStyle w:val="00"/>
        <w:ind w:firstLineChars="0" w:firstLine="0"/>
      </w:pPr>
      <w:r w:rsidRPr="00D70367">
        <w:t>5.3.4</w:t>
      </w:r>
      <w:r w:rsidRPr="00D70367">
        <w:rPr>
          <w:rFonts w:hint="eastAsia"/>
          <w:b/>
        </w:rPr>
        <w:t>中选候选人推荐原则</w:t>
      </w:r>
      <w:bookmarkEnd w:id="201"/>
      <w:bookmarkEnd w:id="202"/>
      <w:bookmarkEnd w:id="203"/>
      <w:bookmarkEnd w:id="204"/>
      <w:bookmarkEnd w:id="205"/>
    </w:p>
    <w:p w14:paraId="06D4D6E5" w14:textId="6253F29E" w:rsidR="008450D4" w:rsidRPr="00D70367" w:rsidRDefault="00B04A37">
      <w:pPr>
        <w:pStyle w:val="00"/>
        <w:spacing w:line="240" w:lineRule="auto"/>
        <w:ind w:firstLine="480"/>
      </w:pPr>
      <w:r w:rsidRPr="00D70367">
        <w:t>5.</w:t>
      </w:r>
      <w:r w:rsidRPr="00D70367">
        <w:rPr>
          <w:rFonts w:hint="eastAsia"/>
        </w:rPr>
        <w:t>3.4.1</w:t>
      </w:r>
      <w:r w:rsidRPr="00D70367">
        <w:rPr>
          <w:rFonts w:hint="eastAsia"/>
        </w:rPr>
        <w:t>不具备中选资格的供应商不纳入综合评分排名。评审委员会按照综合评分由高到低的顺序推荐中选候选人。综合评分相同的，排名处理原则见评审办法前附表。</w:t>
      </w:r>
    </w:p>
    <w:p w14:paraId="2E44C01F" w14:textId="77777777" w:rsidR="008450D4" w:rsidRPr="00D70367" w:rsidRDefault="00B04A37">
      <w:pPr>
        <w:pStyle w:val="00"/>
        <w:spacing w:line="240" w:lineRule="auto"/>
        <w:ind w:firstLine="480"/>
      </w:pPr>
      <w:r w:rsidRPr="00D70367">
        <w:t>5.</w:t>
      </w:r>
      <w:r w:rsidRPr="00D70367">
        <w:rPr>
          <w:rFonts w:hint="eastAsia"/>
        </w:rPr>
        <w:t xml:space="preserve">3.4.2  </w:t>
      </w:r>
      <w:r w:rsidRPr="00D70367">
        <w:rPr>
          <w:rFonts w:hint="eastAsia"/>
        </w:rPr>
        <w:t>中选候选人推荐原则见评审办法前附表。</w:t>
      </w:r>
    </w:p>
    <w:p w14:paraId="1E8B3031" w14:textId="77777777" w:rsidR="008450D4" w:rsidRPr="00D70367" w:rsidRDefault="00B04A37">
      <w:pPr>
        <w:pStyle w:val="00"/>
        <w:ind w:firstLineChars="0" w:firstLine="0"/>
        <w:rPr>
          <w:b/>
        </w:rPr>
      </w:pPr>
      <w:r w:rsidRPr="00D70367">
        <w:rPr>
          <w:rFonts w:hint="eastAsia"/>
          <w:b/>
        </w:rPr>
        <w:t>5.3.5</w:t>
      </w:r>
      <w:r w:rsidRPr="00D70367">
        <w:rPr>
          <w:rFonts w:hint="eastAsia"/>
          <w:b/>
        </w:rPr>
        <w:t>评审结果</w:t>
      </w:r>
    </w:p>
    <w:p w14:paraId="5CC493DA" w14:textId="77777777" w:rsidR="008450D4" w:rsidRPr="00D70367" w:rsidRDefault="00B04A37">
      <w:pPr>
        <w:pStyle w:val="00"/>
        <w:spacing w:line="240" w:lineRule="auto"/>
        <w:ind w:firstLine="480"/>
      </w:pPr>
      <w:r w:rsidRPr="00D70367">
        <w:t>5.</w:t>
      </w:r>
      <w:r w:rsidRPr="00D70367">
        <w:rPr>
          <w:rFonts w:hint="eastAsia"/>
        </w:rPr>
        <w:t xml:space="preserve">3.5.1  </w:t>
      </w:r>
      <w:r w:rsidRPr="00D70367">
        <w:rPr>
          <w:rFonts w:hint="eastAsia"/>
        </w:rPr>
        <w:t>评审委员会完成评审后，应当向采购人递交书面评审报告。评审委员会分组评审的，应当形成统一、完整的评审报告。</w:t>
      </w:r>
    </w:p>
    <w:p w14:paraId="7C68FA0B" w14:textId="77777777" w:rsidR="008450D4" w:rsidRPr="00D70367" w:rsidRDefault="00B04A37">
      <w:pPr>
        <w:pStyle w:val="00"/>
        <w:spacing w:line="240" w:lineRule="auto"/>
        <w:ind w:firstLine="480"/>
      </w:pPr>
      <w:r w:rsidRPr="00D70367">
        <w:t>5.</w:t>
      </w:r>
      <w:r w:rsidRPr="00D70367">
        <w:rPr>
          <w:rFonts w:hint="eastAsia"/>
        </w:rPr>
        <w:t xml:space="preserve">3.5.2  </w:t>
      </w:r>
      <w:r w:rsidRPr="00D70367">
        <w:rPr>
          <w:rFonts w:hint="eastAsia"/>
        </w:rPr>
        <w:t>评审报告应当包括下列内容：</w:t>
      </w:r>
    </w:p>
    <w:p w14:paraId="624D6EC1" w14:textId="77777777" w:rsidR="008450D4" w:rsidRPr="00D70367" w:rsidRDefault="00B04A37">
      <w:pPr>
        <w:pStyle w:val="00"/>
        <w:spacing w:line="240" w:lineRule="auto"/>
        <w:ind w:firstLine="480"/>
      </w:pPr>
      <w:r w:rsidRPr="00D70367">
        <w:rPr>
          <w:rFonts w:hint="eastAsia"/>
        </w:rPr>
        <w:t>（</w:t>
      </w:r>
      <w:r w:rsidRPr="00D70367">
        <w:rPr>
          <w:rFonts w:hint="eastAsia"/>
        </w:rPr>
        <w:t>1</w:t>
      </w:r>
      <w:r w:rsidRPr="00D70367">
        <w:rPr>
          <w:rFonts w:hint="eastAsia"/>
        </w:rPr>
        <w:t>）基本情况；</w:t>
      </w:r>
    </w:p>
    <w:p w14:paraId="4F9EDE92" w14:textId="77777777" w:rsidR="008450D4" w:rsidRPr="00D70367" w:rsidRDefault="00B04A37">
      <w:pPr>
        <w:pStyle w:val="00"/>
        <w:spacing w:line="240" w:lineRule="auto"/>
        <w:ind w:firstLine="480"/>
      </w:pPr>
      <w:r w:rsidRPr="00D70367">
        <w:rPr>
          <w:rFonts w:hint="eastAsia"/>
        </w:rPr>
        <w:t>（</w:t>
      </w:r>
      <w:r w:rsidRPr="00D70367">
        <w:rPr>
          <w:rFonts w:hint="eastAsia"/>
        </w:rPr>
        <w:t>2</w:t>
      </w:r>
      <w:r w:rsidRPr="00D70367">
        <w:rPr>
          <w:rFonts w:hint="eastAsia"/>
        </w:rPr>
        <w:t>）唱价记录表；</w:t>
      </w:r>
    </w:p>
    <w:p w14:paraId="1CCD5591" w14:textId="77777777" w:rsidR="008450D4" w:rsidRPr="00D70367" w:rsidRDefault="00B04A37">
      <w:pPr>
        <w:pStyle w:val="00"/>
        <w:spacing w:line="240" w:lineRule="auto"/>
        <w:ind w:firstLine="480"/>
      </w:pPr>
      <w:r w:rsidRPr="00D70367">
        <w:rPr>
          <w:rFonts w:hint="eastAsia"/>
        </w:rPr>
        <w:t>（</w:t>
      </w:r>
      <w:r w:rsidRPr="00D70367">
        <w:rPr>
          <w:rFonts w:hint="eastAsia"/>
        </w:rPr>
        <w:t>3</w:t>
      </w:r>
      <w:r w:rsidRPr="00D70367">
        <w:rPr>
          <w:rFonts w:hint="eastAsia"/>
        </w:rPr>
        <w:t>）评审方法；</w:t>
      </w:r>
    </w:p>
    <w:p w14:paraId="0C585CF1" w14:textId="77777777" w:rsidR="008450D4" w:rsidRPr="00D70367" w:rsidRDefault="00B04A37">
      <w:pPr>
        <w:pStyle w:val="00"/>
        <w:spacing w:line="240" w:lineRule="auto"/>
        <w:ind w:firstLine="480"/>
      </w:pPr>
      <w:r w:rsidRPr="00D70367">
        <w:rPr>
          <w:rFonts w:hint="eastAsia"/>
        </w:rPr>
        <w:t>（</w:t>
      </w:r>
      <w:r w:rsidRPr="00D70367">
        <w:rPr>
          <w:rFonts w:hint="eastAsia"/>
        </w:rPr>
        <w:t>4</w:t>
      </w:r>
      <w:r w:rsidRPr="00D70367">
        <w:rPr>
          <w:rFonts w:hint="eastAsia"/>
        </w:rPr>
        <w:t>）评审专家评分原始记录表和否决应答的情况说明；</w:t>
      </w:r>
    </w:p>
    <w:p w14:paraId="34F2450B" w14:textId="77777777" w:rsidR="008450D4" w:rsidRPr="00D70367" w:rsidRDefault="00B04A37">
      <w:pPr>
        <w:pStyle w:val="00"/>
        <w:spacing w:line="240" w:lineRule="auto"/>
        <w:ind w:firstLine="480"/>
      </w:pPr>
      <w:r w:rsidRPr="00D70367">
        <w:rPr>
          <w:rFonts w:hint="eastAsia"/>
        </w:rPr>
        <w:t>（</w:t>
      </w:r>
      <w:r w:rsidRPr="00D70367">
        <w:rPr>
          <w:rFonts w:hint="eastAsia"/>
        </w:rPr>
        <w:t>5</w:t>
      </w:r>
      <w:r w:rsidRPr="00D70367">
        <w:rPr>
          <w:rFonts w:hint="eastAsia"/>
        </w:rPr>
        <w:t>）经评审的价格或者评分比较一览表和应答人排序；</w:t>
      </w:r>
    </w:p>
    <w:p w14:paraId="4D4F9960" w14:textId="77777777" w:rsidR="008450D4" w:rsidRPr="00D70367" w:rsidRDefault="00B04A37">
      <w:pPr>
        <w:pStyle w:val="00"/>
        <w:spacing w:line="240" w:lineRule="auto"/>
        <w:ind w:firstLine="480"/>
      </w:pPr>
      <w:r w:rsidRPr="00D70367">
        <w:rPr>
          <w:rFonts w:hint="eastAsia"/>
        </w:rPr>
        <w:t>（</w:t>
      </w:r>
      <w:r w:rsidRPr="00D70367">
        <w:rPr>
          <w:rFonts w:hint="eastAsia"/>
        </w:rPr>
        <w:t>6</w:t>
      </w:r>
      <w:r w:rsidRPr="00D70367">
        <w:rPr>
          <w:rFonts w:hint="eastAsia"/>
        </w:rPr>
        <w:t>）推荐的中选候选人名单及其排序；</w:t>
      </w:r>
    </w:p>
    <w:p w14:paraId="01BBE4AD" w14:textId="77777777" w:rsidR="008450D4" w:rsidRPr="00D70367" w:rsidRDefault="00B04A37">
      <w:pPr>
        <w:pStyle w:val="00"/>
        <w:spacing w:line="240" w:lineRule="auto"/>
        <w:ind w:firstLine="480"/>
      </w:pPr>
      <w:r w:rsidRPr="00D70367">
        <w:rPr>
          <w:rFonts w:hint="eastAsia"/>
        </w:rPr>
        <w:t>（</w:t>
      </w:r>
      <w:r w:rsidRPr="00D70367">
        <w:rPr>
          <w:rFonts w:hint="eastAsia"/>
        </w:rPr>
        <w:t>7</w:t>
      </w:r>
      <w:r w:rsidRPr="00D70367">
        <w:rPr>
          <w:rFonts w:hint="eastAsia"/>
        </w:rPr>
        <w:t>）签订合同前要处理的事宜；</w:t>
      </w:r>
    </w:p>
    <w:p w14:paraId="20406A6F" w14:textId="77777777" w:rsidR="008450D4" w:rsidRPr="00D70367" w:rsidRDefault="00B04A37">
      <w:pPr>
        <w:pStyle w:val="00"/>
        <w:spacing w:line="240" w:lineRule="auto"/>
        <w:ind w:firstLine="480"/>
      </w:pPr>
      <w:r w:rsidRPr="00D70367">
        <w:rPr>
          <w:rFonts w:hint="eastAsia"/>
        </w:rPr>
        <w:t>（</w:t>
      </w:r>
      <w:r w:rsidRPr="00D70367">
        <w:rPr>
          <w:rFonts w:hint="eastAsia"/>
        </w:rPr>
        <w:t>8</w:t>
      </w:r>
      <w:r w:rsidRPr="00D70367">
        <w:rPr>
          <w:rFonts w:hint="eastAsia"/>
        </w:rPr>
        <w:t>）澄清、说明、补正事项纪要；</w:t>
      </w:r>
    </w:p>
    <w:p w14:paraId="623FF6E5" w14:textId="77777777" w:rsidR="008450D4" w:rsidRPr="00D70367" w:rsidRDefault="00B04A37">
      <w:pPr>
        <w:pStyle w:val="00"/>
        <w:spacing w:line="240" w:lineRule="auto"/>
        <w:ind w:firstLine="480"/>
      </w:pPr>
      <w:r w:rsidRPr="00D70367">
        <w:rPr>
          <w:rFonts w:hint="eastAsia"/>
        </w:rPr>
        <w:t>（</w:t>
      </w:r>
      <w:r w:rsidRPr="00D70367">
        <w:rPr>
          <w:rFonts w:hint="eastAsia"/>
        </w:rPr>
        <w:t>9</w:t>
      </w:r>
      <w:r w:rsidRPr="00D70367">
        <w:rPr>
          <w:rFonts w:hint="eastAsia"/>
        </w:rPr>
        <w:t>）评审委员会成员名单及本人签字、拒绝在评审报告上签字的评审委员会成员名单及其陈述的不同意见和理由。</w:t>
      </w:r>
    </w:p>
    <w:p w14:paraId="66D276C0" w14:textId="77777777" w:rsidR="008450D4" w:rsidRPr="00D70367" w:rsidRDefault="00B04A37">
      <w:pPr>
        <w:pStyle w:val="2"/>
      </w:pPr>
      <w:bookmarkStart w:id="206" w:name="_Toc17268"/>
      <w:r w:rsidRPr="00D70367">
        <w:rPr>
          <w:rFonts w:hint="eastAsia"/>
        </w:rPr>
        <w:t>中选</w:t>
      </w:r>
      <w:bookmarkEnd w:id="206"/>
    </w:p>
    <w:p w14:paraId="33229B30" w14:textId="77777777" w:rsidR="008450D4" w:rsidRPr="00D70367" w:rsidRDefault="00B04A37">
      <w:r w:rsidRPr="00D70367">
        <w:rPr>
          <w:rFonts w:hint="eastAsia"/>
        </w:rPr>
        <w:t>中选人数量、份额及相关要求详见应答人须知</w:t>
      </w:r>
      <w:r w:rsidRPr="00D70367">
        <w:t>前附表</w:t>
      </w:r>
      <w:r w:rsidRPr="00D70367">
        <w:rPr>
          <w:rFonts w:hint="eastAsia"/>
        </w:rPr>
        <w:t>。</w:t>
      </w:r>
    </w:p>
    <w:p w14:paraId="3FF0063F" w14:textId="77777777" w:rsidR="008450D4" w:rsidRPr="00D70367" w:rsidRDefault="00B04A37">
      <w:pPr>
        <w:widowControl/>
        <w:jc w:val="left"/>
        <w:rPr>
          <w:rFonts w:eastAsia="黑体"/>
          <w:bCs/>
          <w:kern w:val="44"/>
          <w:sz w:val="30"/>
          <w:szCs w:val="44"/>
        </w:rPr>
      </w:pPr>
      <w:bookmarkStart w:id="207" w:name="_Toc227057965"/>
      <w:bookmarkStart w:id="208" w:name="_Toc226969359"/>
      <w:bookmarkStart w:id="209" w:name="_Toc107822557"/>
      <w:r w:rsidRPr="00D70367">
        <w:br w:type="page"/>
      </w:r>
    </w:p>
    <w:p w14:paraId="762C67A4" w14:textId="77777777" w:rsidR="008450D4" w:rsidRPr="00D70367" w:rsidRDefault="00B04A37">
      <w:pPr>
        <w:pStyle w:val="1"/>
      </w:pPr>
      <w:bookmarkStart w:id="210" w:name="_Toc19277"/>
      <w:r w:rsidRPr="00D70367">
        <w:rPr>
          <w:rFonts w:hint="eastAsia"/>
        </w:rPr>
        <w:lastRenderedPageBreak/>
        <w:t>应答文件格式</w:t>
      </w:r>
      <w:bookmarkEnd w:id="207"/>
      <w:bookmarkEnd w:id="208"/>
      <w:bookmarkEnd w:id="209"/>
      <w:bookmarkEnd w:id="210"/>
    </w:p>
    <w:p w14:paraId="2090E6BB" w14:textId="77777777" w:rsidR="008450D4" w:rsidRPr="00D70367" w:rsidRDefault="00B04A37">
      <w:pPr>
        <w:spacing w:before="240" w:after="240"/>
        <w:jc w:val="center"/>
        <w:rPr>
          <w:rFonts w:ascii="宋体" w:hAnsi="宋体"/>
          <w:b/>
          <w:sz w:val="24"/>
        </w:rPr>
      </w:pPr>
      <w:bookmarkStart w:id="211" w:name="_Toc396814296"/>
      <w:bookmarkStart w:id="212" w:name="_Toc400976718"/>
      <w:bookmarkStart w:id="213" w:name="_Toc373770187"/>
      <w:r w:rsidRPr="00D70367">
        <w:rPr>
          <w:rFonts w:ascii="宋体" w:hAnsi="宋体" w:hint="eastAsia"/>
          <w:b/>
          <w:sz w:val="24"/>
        </w:rPr>
        <w:t>评审索引表</w:t>
      </w:r>
    </w:p>
    <w:p w14:paraId="71F059FD" w14:textId="77777777" w:rsidR="008450D4" w:rsidRPr="00D70367" w:rsidRDefault="00B04A37">
      <w:pPr>
        <w:spacing w:line="360" w:lineRule="auto"/>
        <w:rPr>
          <w:rFonts w:ascii="宋体" w:hAnsi="宋体"/>
          <w:b/>
        </w:rPr>
      </w:pPr>
      <w:r w:rsidRPr="00D70367">
        <w:rPr>
          <w:rFonts w:ascii="宋体" w:hAnsi="宋体" w:hint="eastAsia"/>
          <w:b/>
        </w:rPr>
        <w:t>（一）初步评审索引表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4089"/>
        <w:gridCol w:w="3876"/>
      </w:tblGrid>
      <w:tr w:rsidR="008450D4" w:rsidRPr="00D70367" w14:paraId="143751B7" w14:textId="77777777">
        <w:trPr>
          <w:trHeight w:val="340"/>
          <w:jc w:val="center"/>
        </w:trPr>
        <w:tc>
          <w:tcPr>
            <w:tcW w:w="950" w:type="dxa"/>
            <w:vAlign w:val="center"/>
          </w:tcPr>
          <w:p w14:paraId="2CB938BF" w14:textId="77777777" w:rsidR="008450D4" w:rsidRPr="00D70367" w:rsidRDefault="00B04A37">
            <w:pPr>
              <w:widowControl/>
              <w:jc w:val="center"/>
              <w:rPr>
                <w:rFonts w:ascii="宋体" w:hAnsi="宋体"/>
                <w:b/>
                <w:color w:val="000000"/>
                <w:kern w:val="0"/>
              </w:rPr>
            </w:pPr>
            <w:r w:rsidRPr="00D70367">
              <w:rPr>
                <w:rFonts w:ascii="宋体" w:hAnsi="宋体" w:hint="eastAsia"/>
                <w:b/>
                <w:color w:val="000000"/>
                <w:kern w:val="0"/>
              </w:rPr>
              <w:t>条款</w:t>
            </w:r>
          </w:p>
        </w:tc>
        <w:tc>
          <w:tcPr>
            <w:tcW w:w="4089" w:type="dxa"/>
            <w:vAlign w:val="center"/>
          </w:tcPr>
          <w:p w14:paraId="58C2B859" w14:textId="77777777" w:rsidR="008450D4" w:rsidRPr="00D70367" w:rsidRDefault="00B04A37">
            <w:pPr>
              <w:widowControl/>
              <w:jc w:val="center"/>
              <w:rPr>
                <w:rFonts w:ascii="宋体" w:hAnsi="宋体"/>
                <w:b/>
                <w:color w:val="000000"/>
                <w:kern w:val="0"/>
              </w:rPr>
            </w:pPr>
            <w:r w:rsidRPr="00D70367">
              <w:rPr>
                <w:rFonts w:ascii="宋体" w:hAnsi="宋体" w:hint="eastAsia"/>
                <w:b/>
                <w:color w:val="000000"/>
                <w:kern w:val="0"/>
              </w:rPr>
              <w:t>评审内容</w:t>
            </w:r>
          </w:p>
        </w:tc>
        <w:tc>
          <w:tcPr>
            <w:tcW w:w="3876" w:type="dxa"/>
            <w:vAlign w:val="center"/>
          </w:tcPr>
          <w:p w14:paraId="41271AAE" w14:textId="77777777" w:rsidR="008450D4" w:rsidRPr="00D70367" w:rsidRDefault="00B04A37">
            <w:pPr>
              <w:widowControl/>
              <w:jc w:val="center"/>
              <w:rPr>
                <w:rFonts w:ascii="宋体" w:hAnsi="宋体"/>
                <w:b/>
                <w:color w:val="000000"/>
                <w:kern w:val="0"/>
              </w:rPr>
            </w:pPr>
            <w:r w:rsidRPr="00D70367">
              <w:rPr>
                <w:rFonts w:ascii="宋体" w:hAnsi="宋体" w:hint="eastAsia"/>
                <w:b/>
                <w:color w:val="000000"/>
                <w:kern w:val="0"/>
              </w:rPr>
              <w:t>对应页码</w:t>
            </w:r>
          </w:p>
        </w:tc>
      </w:tr>
      <w:tr w:rsidR="008450D4" w:rsidRPr="00D70367" w14:paraId="1538268C" w14:textId="77777777">
        <w:trPr>
          <w:trHeight w:val="340"/>
          <w:jc w:val="center"/>
        </w:trPr>
        <w:tc>
          <w:tcPr>
            <w:tcW w:w="8915" w:type="dxa"/>
            <w:gridSpan w:val="3"/>
            <w:vAlign w:val="center"/>
          </w:tcPr>
          <w:p w14:paraId="29469E6B" w14:textId="77777777" w:rsidR="008450D4" w:rsidRPr="00D70367" w:rsidRDefault="00B04A37">
            <w:pPr>
              <w:widowControl/>
              <w:jc w:val="center"/>
              <w:rPr>
                <w:rFonts w:ascii="宋体" w:hAnsi="宋体"/>
                <w:b/>
                <w:color w:val="000000"/>
                <w:kern w:val="0"/>
              </w:rPr>
            </w:pPr>
            <w:r w:rsidRPr="00D70367">
              <w:rPr>
                <w:rFonts w:ascii="宋体" w:hAnsi="宋体" w:hint="eastAsia"/>
                <w:b/>
                <w:color w:val="000000"/>
                <w:kern w:val="0"/>
              </w:rPr>
              <w:t>资格审查</w:t>
            </w:r>
          </w:p>
        </w:tc>
      </w:tr>
      <w:tr w:rsidR="008450D4" w:rsidRPr="00D70367" w14:paraId="0369C02A" w14:textId="77777777">
        <w:trPr>
          <w:trHeight w:val="340"/>
          <w:jc w:val="center"/>
        </w:trPr>
        <w:tc>
          <w:tcPr>
            <w:tcW w:w="950" w:type="dxa"/>
            <w:vMerge w:val="restart"/>
            <w:vAlign w:val="center"/>
          </w:tcPr>
          <w:p w14:paraId="262B7AC3"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形式</w:t>
            </w:r>
          </w:p>
          <w:p w14:paraId="6D1163A1"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评审</w:t>
            </w:r>
          </w:p>
        </w:tc>
        <w:tc>
          <w:tcPr>
            <w:tcW w:w="4089" w:type="dxa"/>
            <w:vAlign w:val="center"/>
          </w:tcPr>
          <w:p w14:paraId="4F27FAB1"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应答人名称</w:t>
            </w:r>
          </w:p>
        </w:tc>
        <w:tc>
          <w:tcPr>
            <w:tcW w:w="3876" w:type="dxa"/>
            <w:vAlign w:val="center"/>
          </w:tcPr>
          <w:p w14:paraId="4BC94505" w14:textId="77777777" w:rsidR="008450D4" w:rsidRPr="00D70367" w:rsidRDefault="00B04A37">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8450D4" w:rsidRPr="00D70367" w14:paraId="4493ACC2" w14:textId="77777777">
        <w:trPr>
          <w:trHeight w:val="340"/>
          <w:jc w:val="center"/>
        </w:trPr>
        <w:tc>
          <w:tcPr>
            <w:tcW w:w="950" w:type="dxa"/>
            <w:vMerge/>
            <w:vAlign w:val="center"/>
          </w:tcPr>
          <w:p w14:paraId="0AFDBB97" w14:textId="77777777" w:rsidR="008450D4" w:rsidRPr="00D70367" w:rsidRDefault="008450D4">
            <w:pPr>
              <w:widowControl/>
              <w:jc w:val="left"/>
              <w:rPr>
                <w:rFonts w:ascii="宋体" w:hAnsi="宋体"/>
                <w:color w:val="000000"/>
                <w:kern w:val="0"/>
                <w:sz w:val="20"/>
              </w:rPr>
            </w:pPr>
          </w:p>
        </w:tc>
        <w:tc>
          <w:tcPr>
            <w:tcW w:w="4089" w:type="dxa"/>
            <w:vAlign w:val="center"/>
          </w:tcPr>
          <w:p w14:paraId="43124967"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应答文件格式</w:t>
            </w:r>
          </w:p>
        </w:tc>
        <w:tc>
          <w:tcPr>
            <w:tcW w:w="3876" w:type="dxa"/>
            <w:vAlign w:val="center"/>
          </w:tcPr>
          <w:p w14:paraId="2F96BB14"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sym w:font="Wingdings 2" w:char="00A3"/>
            </w:r>
            <w:r w:rsidRPr="00D70367">
              <w:rPr>
                <w:rFonts w:ascii="宋体" w:hAnsi="宋体"/>
                <w:color w:val="000000"/>
                <w:kern w:val="0"/>
                <w:sz w:val="20"/>
              </w:rPr>
              <w:t xml:space="preserve"> </w:t>
            </w:r>
            <w:r w:rsidRPr="00D70367">
              <w:rPr>
                <w:rFonts w:ascii="宋体" w:hAnsi="宋体" w:hint="eastAsia"/>
                <w:color w:val="000000"/>
                <w:kern w:val="0"/>
                <w:sz w:val="20"/>
              </w:rPr>
              <w:t>按照比选文件格式要求提供</w:t>
            </w:r>
          </w:p>
        </w:tc>
      </w:tr>
      <w:tr w:rsidR="008450D4" w:rsidRPr="00D70367" w14:paraId="380A780F" w14:textId="77777777">
        <w:trPr>
          <w:trHeight w:val="340"/>
          <w:jc w:val="center"/>
        </w:trPr>
        <w:tc>
          <w:tcPr>
            <w:tcW w:w="950" w:type="dxa"/>
            <w:vMerge/>
            <w:vAlign w:val="center"/>
          </w:tcPr>
          <w:p w14:paraId="705754AF" w14:textId="77777777" w:rsidR="008450D4" w:rsidRPr="00D70367" w:rsidRDefault="008450D4">
            <w:pPr>
              <w:widowControl/>
              <w:jc w:val="left"/>
              <w:rPr>
                <w:rFonts w:ascii="宋体" w:hAnsi="宋体"/>
                <w:color w:val="000000"/>
                <w:kern w:val="0"/>
                <w:sz w:val="20"/>
              </w:rPr>
            </w:pPr>
          </w:p>
        </w:tc>
        <w:tc>
          <w:tcPr>
            <w:tcW w:w="4089" w:type="dxa"/>
            <w:vAlign w:val="center"/>
          </w:tcPr>
          <w:p w14:paraId="61589EFB"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应答有效期</w:t>
            </w:r>
          </w:p>
        </w:tc>
        <w:tc>
          <w:tcPr>
            <w:tcW w:w="3876" w:type="dxa"/>
            <w:vAlign w:val="center"/>
          </w:tcPr>
          <w:p w14:paraId="1FD7E21F" w14:textId="7950ADE2" w:rsidR="008450D4" w:rsidRPr="00D70367" w:rsidRDefault="00C74ABE">
            <w:pPr>
              <w:widowControl/>
              <w:jc w:val="center"/>
              <w:rPr>
                <w:rFonts w:ascii="宋体" w:hAnsi="宋体"/>
                <w:color w:val="000000"/>
                <w:kern w:val="0"/>
                <w:sz w:val="20"/>
              </w:rPr>
            </w:pPr>
            <w:r w:rsidRPr="00D70367">
              <w:rPr>
                <w:rFonts w:ascii="宋体" w:hAnsi="宋体" w:hint="eastAsia"/>
                <w:kern w:val="0"/>
                <w:sz w:val="20"/>
              </w:rPr>
              <w:t>见应答函，</w:t>
            </w:r>
            <w:r w:rsidR="00B04A37" w:rsidRPr="00D70367">
              <w:rPr>
                <w:rFonts w:ascii="宋体" w:hAnsi="宋体"/>
                <w:color w:val="000000"/>
                <w:kern w:val="0"/>
                <w:sz w:val="20"/>
              </w:rPr>
              <w:t>详见</w:t>
            </w:r>
            <w:r w:rsidR="00B04A37" w:rsidRPr="00D70367">
              <w:rPr>
                <w:rFonts w:ascii="宋体" w:hAnsi="宋体" w:hint="eastAsia"/>
                <w:sz w:val="20"/>
              </w:rPr>
              <w:t>第</w:t>
            </w:r>
            <w:r w:rsidR="00B04A37" w:rsidRPr="00D70367">
              <w:rPr>
                <w:rFonts w:ascii="宋体" w:hAnsi="宋体" w:hint="eastAsia"/>
                <w:sz w:val="20"/>
                <w:u w:val="single"/>
              </w:rPr>
              <w:t xml:space="preserve">   </w:t>
            </w:r>
            <w:r w:rsidR="00B04A37" w:rsidRPr="00D70367">
              <w:rPr>
                <w:rFonts w:ascii="宋体" w:hAnsi="宋体" w:hint="eastAsia"/>
                <w:sz w:val="20"/>
              </w:rPr>
              <w:t>页</w:t>
            </w:r>
          </w:p>
        </w:tc>
      </w:tr>
      <w:tr w:rsidR="008450D4" w:rsidRPr="00D70367" w14:paraId="59C1C145" w14:textId="77777777">
        <w:trPr>
          <w:trHeight w:val="340"/>
          <w:jc w:val="center"/>
        </w:trPr>
        <w:tc>
          <w:tcPr>
            <w:tcW w:w="950" w:type="dxa"/>
            <w:vMerge/>
            <w:vAlign w:val="center"/>
          </w:tcPr>
          <w:p w14:paraId="04ACA527" w14:textId="77777777" w:rsidR="008450D4" w:rsidRPr="00D70367" w:rsidRDefault="008450D4">
            <w:pPr>
              <w:widowControl/>
              <w:jc w:val="left"/>
              <w:rPr>
                <w:rFonts w:ascii="宋体" w:hAnsi="宋体"/>
                <w:color w:val="000000"/>
                <w:kern w:val="0"/>
                <w:sz w:val="20"/>
              </w:rPr>
            </w:pPr>
          </w:p>
        </w:tc>
        <w:tc>
          <w:tcPr>
            <w:tcW w:w="4089" w:type="dxa"/>
            <w:vAlign w:val="center"/>
          </w:tcPr>
          <w:p w14:paraId="6E488A81"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应答保证金</w:t>
            </w:r>
          </w:p>
        </w:tc>
        <w:tc>
          <w:tcPr>
            <w:tcW w:w="3876" w:type="dxa"/>
            <w:vAlign w:val="center"/>
          </w:tcPr>
          <w:p w14:paraId="6FF65FAF" w14:textId="77777777" w:rsidR="008450D4" w:rsidRPr="00D70367" w:rsidRDefault="00B04A37">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8450D4" w:rsidRPr="00D70367" w14:paraId="0FD80853" w14:textId="77777777">
        <w:trPr>
          <w:trHeight w:val="340"/>
          <w:jc w:val="center"/>
        </w:trPr>
        <w:tc>
          <w:tcPr>
            <w:tcW w:w="950" w:type="dxa"/>
            <w:vMerge w:val="restart"/>
            <w:vAlign w:val="center"/>
          </w:tcPr>
          <w:p w14:paraId="79206847"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响应性评审</w:t>
            </w:r>
          </w:p>
        </w:tc>
        <w:tc>
          <w:tcPr>
            <w:tcW w:w="4089" w:type="dxa"/>
            <w:vAlign w:val="center"/>
          </w:tcPr>
          <w:p w14:paraId="6B4D616E"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ES唱价</w:t>
            </w:r>
          </w:p>
        </w:tc>
        <w:tc>
          <w:tcPr>
            <w:tcW w:w="3876" w:type="dxa"/>
            <w:vMerge w:val="restart"/>
            <w:vAlign w:val="center"/>
          </w:tcPr>
          <w:p w14:paraId="129F99B2" w14:textId="77777777" w:rsidR="008450D4" w:rsidRPr="00D70367" w:rsidRDefault="00B04A37">
            <w:pPr>
              <w:jc w:val="left"/>
              <w:rPr>
                <w:rFonts w:ascii="宋体" w:hAnsi="宋体"/>
                <w:color w:val="000000"/>
                <w:kern w:val="0"/>
                <w:sz w:val="20"/>
              </w:rPr>
            </w:pPr>
            <w:r w:rsidRPr="00D70367">
              <w:rPr>
                <w:rFonts w:ascii="宋体" w:hAnsi="宋体" w:hint="eastAsia"/>
                <w:color w:val="000000"/>
                <w:kern w:val="0"/>
                <w:sz w:val="20"/>
              </w:rPr>
              <w:sym w:font="Wingdings 2" w:char="00A3"/>
            </w:r>
            <w:r w:rsidRPr="00D70367">
              <w:rPr>
                <w:rFonts w:ascii="宋体" w:hAnsi="宋体"/>
                <w:color w:val="000000"/>
                <w:kern w:val="0"/>
                <w:sz w:val="20"/>
              </w:rPr>
              <w:t xml:space="preserve"> </w:t>
            </w:r>
            <w:r w:rsidRPr="00D70367">
              <w:rPr>
                <w:rFonts w:ascii="宋体" w:hAnsi="宋体" w:hint="eastAsia"/>
                <w:color w:val="000000"/>
                <w:kern w:val="0"/>
                <w:sz w:val="20"/>
              </w:rPr>
              <w:t>已在应答截止时间前上传至ES系统</w:t>
            </w:r>
          </w:p>
        </w:tc>
      </w:tr>
      <w:tr w:rsidR="008450D4" w:rsidRPr="00D70367" w14:paraId="2A9F2B6C" w14:textId="77777777">
        <w:trPr>
          <w:trHeight w:val="340"/>
          <w:jc w:val="center"/>
        </w:trPr>
        <w:tc>
          <w:tcPr>
            <w:tcW w:w="950" w:type="dxa"/>
            <w:vMerge/>
            <w:tcBorders>
              <w:bottom w:val="single" w:sz="4" w:space="0" w:color="auto"/>
            </w:tcBorders>
            <w:vAlign w:val="center"/>
          </w:tcPr>
          <w:p w14:paraId="6DC416A4" w14:textId="77777777" w:rsidR="008450D4" w:rsidRPr="00D70367" w:rsidRDefault="008450D4">
            <w:pPr>
              <w:widowControl/>
              <w:jc w:val="left"/>
              <w:rPr>
                <w:rFonts w:ascii="宋体" w:hAnsi="宋体"/>
                <w:color w:val="000000"/>
                <w:kern w:val="0"/>
                <w:sz w:val="20"/>
              </w:rPr>
            </w:pPr>
          </w:p>
        </w:tc>
        <w:tc>
          <w:tcPr>
            <w:tcW w:w="4089" w:type="dxa"/>
            <w:tcBorders>
              <w:bottom w:val="single" w:sz="4" w:space="0" w:color="auto"/>
            </w:tcBorders>
            <w:vAlign w:val="center"/>
          </w:tcPr>
          <w:p w14:paraId="16A57E27"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ES电子文件应答情况</w:t>
            </w:r>
          </w:p>
        </w:tc>
        <w:tc>
          <w:tcPr>
            <w:tcW w:w="3876" w:type="dxa"/>
            <w:vMerge/>
            <w:vAlign w:val="center"/>
          </w:tcPr>
          <w:p w14:paraId="65E55949" w14:textId="77777777" w:rsidR="008450D4" w:rsidRPr="00D70367" w:rsidRDefault="008450D4">
            <w:pPr>
              <w:jc w:val="left"/>
              <w:rPr>
                <w:rFonts w:ascii="宋体" w:hAnsi="宋体"/>
                <w:color w:val="000000"/>
                <w:kern w:val="0"/>
                <w:sz w:val="20"/>
              </w:rPr>
            </w:pPr>
          </w:p>
        </w:tc>
      </w:tr>
      <w:tr w:rsidR="008450D4" w:rsidRPr="00D70367" w14:paraId="628BA11D" w14:textId="77777777">
        <w:trPr>
          <w:trHeight w:val="1026"/>
          <w:jc w:val="center"/>
        </w:trPr>
        <w:tc>
          <w:tcPr>
            <w:tcW w:w="950" w:type="dxa"/>
            <w:vMerge/>
            <w:tcBorders>
              <w:bottom w:val="single" w:sz="4" w:space="0" w:color="auto"/>
            </w:tcBorders>
            <w:vAlign w:val="center"/>
          </w:tcPr>
          <w:p w14:paraId="3751A946" w14:textId="77777777" w:rsidR="008450D4" w:rsidRPr="00D70367" w:rsidRDefault="008450D4">
            <w:pPr>
              <w:widowControl/>
              <w:jc w:val="left"/>
              <w:rPr>
                <w:rFonts w:ascii="宋体" w:hAnsi="宋体"/>
                <w:color w:val="000000"/>
                <w:kern w:val="0"/>
                <w:sz w:val="20"/>
              </w:rPr>
            </w:pPr>
          </w:p>
        </w:tc>
        <w:tc>
          <w:tcPr>
            <w:tcW w:w="4089" w:type="dxa"/>
            <w:tcBorders>
              <w:bottom w:val="single" w:sz="4" w:space="0" w:color="auto"/>
            </w:tcBorders>
            <w:vAlign w:val="center"/>
          </w:tcPr>
          <w:p w14:paraId="52D7B081"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实质性条款</w:t>
            </w:r>
          </w:p>
        </w:tc>
        <w:tc>
          <w:tcPr>
            <w:tcW w:w="3876" w:type="dxa"/>
            <w:vAlign w:val="center"/>
          </w:tcPr>
          <w:p w14:paraId="379B290B" w14:textId="77777777" w:rsidR="008450D4" w:rsidRPr="00D70367" w:rsidRDefault="00B04A37">
            <w:pPr>
              <w:widowControl/>
              <w:jc w:val="left"/>
              <w:rPr>
                <w:rFonts w:ascii="宋体" w:hAnsi="宋体"/>
                <w:color w:val="000000"/>
                <w:kern w:val="0"/>
                <w:sz w:val="20"/>
              </w:rPr>
            </w:pPr>
            <w:r w:rsidRPr="00D70367">
              <w:rPr>
                <w:rFonts w:ascii="宋体" w:hAnsi="宋体" w:hint="eastAsia"/>
                <w:color w:val="000000"/>
                <w:kern w:val="0"/>
                <w:sz w:val="20"/>
              </w:rPr>
              <w:sym w:font="Wingdings 2" w:char="F0A3"/>
            </w:r>
            <w:r w:rsidRPr="00D70367">
              <w:rPr>
                <w:rFonts w:ascii="宋体" w:hAnsi="宋体"/>
                <w:color w:val="000000"/>
                <w:kern w:val="0"/>
                <w:sz w:val="20"/>
              </w:rPr>
              <w:t xml:space="preserve"> 完全</w:t>
            </w:r>
            <w:r w:rsidRPr="00D70367">
              <w:rPr>
                <w:rFonts w:ascii="宋体" w:hAnsi="宋体" w:hint="eastAsia"/>
                <w:color w:val="000000"/>
                <w:kern w:val="0"/>
                <w:sz w:val="20"/>
              </w:rPr>
              <w:t>满足比选文件实质性条款（星号项等否决应答的关键条款）</w:t>
            </w:r>
          </w:p>
          <w:p w14:paraId="56825F37" w14:textId="77777777" w:rsidR="008450D4" w:rsidRPr="00D70367" w:rsidRDefault="00B04A37">
            <w:pPr>
              <w:widowControl/>
              <w:jc w:val="left"/>
              <w:rPr>
                <w:rFonts w:ascii="宋体" w:hAnsi="宋体"/>
                <w:color w:val="000000"/>
                <w:kern w:val="0"/>
                <w:sz w:val="20"/>
              </w:rPr>
            </w:pPr>
            <w:r w:rsidRPr="00D70367">
              <w:rPr>
                <w:rFonts w:ascii="宋体" w:hAnsi="宋体" w:hint="eastAsia"/>
                <w:color w:val="000000"/>
                <w:kern w:val="0"/>
                <w:sz w:val="20"/>
              </w:rPr>
              <w:sym w:font="Wingdings 2" w:char="F0A3"/>
            </w:r>
            <w:r w:rsidRPr="00D70367">
              <w:rPr>
                <w:rFonts w:ascii="宋体" w:hAnsi="宋体"/>
                <w:color w:val="000000"/>
                <w:kern w:val="0"/>
                <w:sz w:val="20"/>
              </w:rPr>
              <w:t xml:space="preserve"> 部分非实质性条款偏离</w:t>
            </w:r>
            <w:r w:rsidRPr="00D70367">
              <w:rPr>
                <w:rFonts w:ascii="宋体" w:hAnsi="宋体" w:hint="eastAsia"/>
                <w:color w:val="000000"/>
                <w:kern w:val="0"/>
                <w:sz w:val="20"/>
              </w:rPr>
              <w:t>，</w:t>
            </w: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8450D4" w:rsidRPr="00D70367" w14:paraId="5F9EDD23" w14:textId="77777777">
        <w:trPr>
          <w:trHeight w:val="842"/>
          <w:jc w:val="center"/>
        </w:trPr>
        <w:tc>
          <w:tcPr>
            <w:tcW w:w="950" w:type="dxa"/>
            <w:vMerge/>
            <w:vAlign w:val="center"/>
          </w:tcPr>
          <w:p w14:paraId="21B0B11A" w14:textId="77777777" w:rsidR="008450D4" w:rsidRPr="00D70367" w:rsidRDefault="008450D4">
            <w:pPr>
              <w:widowControl/>
              <w:jc w:val="left"/>
              <w:rPr>
                <w:rFonts w:ascii="宋体" w:hAnsi="宋体"/>
                <w:color w:val="000000"/>
                <w:kern w:val="0"/>
                <w:sz w:val="20"/>
              </w:rPr>
            </w:pPr>
          </w:p>
        </w:tc>
        <w:tc>
          <w:tcPr>
            <w:tcW w:w="4089" w:type="dxa"/>
            <w:vAlign w:val="center"/>
          </w:tcPr>
          <w:p w14:paraId="1286E493" w14:textId="77777777" w:rsidR="008450D4" w:rsidRPr="00D70367" w:rsidRDefault="00B04A37">
            <w:pPr>
              <w:widowControl/>
              <w:jc w:val="center"/>
              <w:rPr>
                <w:rFonts w:ascii="宋体" w:hAnsi="宋体"/>
                <w:color w:val="000000"/>
                <w:kern w:val="0"/>
                <w:sz w:val="20"/>
              </w:rPr>
            </w:pPr>
            <w:r w:rsidRPr="00D70367">
              <w:rPr>
                <w:rFonts w:ascii="宋体" w:hAnsi="宋体"/>
                <w:color w:val="000000"/>
                <w:kern w:val="0"/>
                <w:sz w:val="20"/>
              </w:rPr>
              <w:t>其他应答要求</w:t>
            </w:r>
          </w:p>
        </w:tc>
        <w:tc>
          <w:tcPr>
            <w:tcW w:w="3876" w:type="dxa"/>
            <w:vAlign w:val="center"/>
          </w:tcPr>
          <w:p w14:paraId="5BFBA2BC" w14:textId="77777777" w:rsidR="008450D4" w:rsidRPr="00D70367" w:rsidRDefault="00B04A37">
            <w:pPr>
              <w:widowControl/>
              <w:jc w:val="left"/>
              <w:rPr>
                <w:rFonts w:ascii="宋体" w:hAnsi="宋体"/>
                <w:color w:val="000000"/>
                <w:kern w:val="0"/>
                <w:sz w:val="20"/>
              </w:rPr>
            </w:pPr>
            <w:r w:rsidRPr="00D70367">
              <w:rPr>
                <w:rFonts w:ascii="宋体" w:hAnsi="宋体" w:hint="eastAsia"/>
                <w:color w:val="000000"/>
                <w:kern w:val="0"/>
                <w:sz w:val="20"/>
              </w:rPr>
              <w:sym w:font="Wingdings 2" w:char="F0A3"/>
            </w:r>
            <w:r w:rsidRPr="00D70367">
              <w:rPr>
                <w:rFonts w:ascii="宋体" w:hAnsi="宋体"/>
                <w:color w:val="000000"/>
                <w:kern w:val="0"/>
                <w:sz w:val="20"/>
              </w:rPr>
              <w:t xml:space="preserve"> 未存在</w:t>
            </w:r>
            <w:r w:rsidRPr="00D70367">
              <w:rPr>
                <w:rFonts w:ascii="宋体" w:hAnsi="宋体" w:hint="eastAsia"/>
                <w:color w:val="000000"/>
                <w:kern w:val="0"/>
                <w:sz w:val="20"/>
              </w:rPr>
              <w:t>不符合比选文件中规定的其他实质性要求的情况</w:t>
            </w:r>
          </w:p>
        </w:tc>
      </w:tr>
      <w:tr w:rsidR="008450D4" w:rsidRPr="00D70367" w14:paraId="69211F0A" w14:textId="77777777">
        <w:trPr>
          <w:trHeight w:val="340"/>
          <w:jc w:val="center"/>
        </w:trPr>
        <w:tc>
          <w:tcPr>
            <w:tcW w:w="950" w:type="dxa"/>
            <w:vMerge w:val="restart"/>
            <w:shd w:val="clear" w:color="auto" w:fill="auto"/>
            <w:vAlign w:val="center"/>
          </w:tcPr>
          <w:p w14:paraId="6C96758F"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资格</w:t>
            </w:r>
          </w:p>
          <w:p w14:paraId="6328D3BA" w14:textId="77777777" w:rsidR="008450D4" w:rsidRPr="00D70367" w:rsidRDefault="00B04A37">
            <w:pPr>
              <w:widowControl/>
              <w:jc w:val="center"/>
              <w:rPr>
                <w:rFonts w:ascii="宋体" w:hAnsi="宋体"/>
                <w:color w:val="000000"/>
                <w:kern w:val="0"/>
                <w:sz w:val="20"/>
              </w:rPr>
            </w:pPr>
            <w:r w:rsidRPr="00D70367">
              <w:rPr>
                <w:rFonts w:ascii="宋体" w:hAnsi="宋体" w:hint="eastAsia"/>
                <w:color w:val="000000"/>
                <w:kern w:val="0"/>
                <w:sz w:val="20"/>
              </w:rPr>
              <w:t>审查</w:t>
            </w:r>
          </w:p>
        </w:tc>
        <w:tc>
          <w:tcPr>
            <w:tcW w:w="4089" w:type="dxa"/>
            <w:shd w:val="clear" w:color="auto" w:fill="auto"/>
            <w:vAlign w:val="center"/>
          </w:tcPr>
          <w:p w14:paraId="304F6C40" w14:textId="0D957F3F" w:rsidR="008450D4" w:rsidRPr="00D70367" w:rsidRDefault="00C74ABE">
            <w:pPr>
              <w:widowControl/>
              <w:jc w:val="left"/>
              <w:rPr>
                <w:rFonts w:ascii="宋体" w:hAnsi="宋体"/>
                <w:color w:val="000000"/>
                <w:kern w:val="0"/>
                <w:sz w:val="20"/>
              </w:rPr>
            </w:pPr>
            <w:r w:rsidRPr="00D70367">
              <w:rPr>
                <w:rFonts w:ascii="宋体" w:hAnsi="宋体" w:hint="eastAsia"/>
                <w:color w:val="000000"/>
                <w:kern w:val="0"/>
                <w:sz w:val="20"/>
              </w:rPr>
              <w:t>供应商须为中华人民共和国境内工商局登记注册的独立法人或其他组织</w:t>
            </w:r>
          </w:p>
        </w:tc>
        <w:tc>
          <w:tcPr>
            <w:tcW w:w="3876" w:type="dxa"/>
            <w:shd w:val="clear" w:color="000000" w:fill="FFFFFF"/>
            <w:vAlign w:val="center"/>
          </w:tcPr>
          <w:p w14:paraId="71F89961" w14:textId="77777777" w:rsidR="008450D4" w:rsidRPr="00D70367" w:rsidRDefault="00B04A37">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8450D4" w:rsidRPr="00D70367" w14:paraId="1E90AB1C" w14:textId="77777777">
        <w:trPr>
          <w:trHeight w:val="340"/>
          <w:jc w:val="center"/>
        </w:trPr>
        <w:tc>
          <w:tcPr>
            <w:tcW w:w="950" w:type="dxa"/>
            <w:vMerge/>
            <w:shd w:val="clear" w:color="auto" w:fill="auto"/>
            <w:vAlign w:val="center"/>
          </w:tcPr>
          <w:p w14:paraId="36B0A5C4" w14:textId="77777777" w:rsidR="008450D4" w:rsidRPr="00D70367" w:rsidRDefault="008450D4">
            <w:pPr>
              <w:widowControl/>
              <w:jc w:val="center"/>
              <w:rPr>
                <w:rFonts w:ascii="宋体" w:hAnsi="宋体"/>
                <w:color w:val="000000"/>
                <w:kern w:val="0"/>
                <w:sz w:val="20"/>
              </w:rPr>
            </w:pPr>
          </w:p>
        </w:tc>
        <w:tc>
          <w:tcPr>
            <w:tcW w:w="4089" w:type="dxa"/>
            <w:shd w:val="clear" w:color="auto" w:fill="auto"/>
            <w:vAlign w:val="center"/>
          </w:tcPr>
          <w:p w14:paraId="31D40F98" w14:textId="76D2081C" w:rsidR="008450D4" w:rsidRPr="00D70367" w:rsidRDefault="00C74ABE">
            <w:pPr>
              <w:widowControl/>
              <w:jc w:val="left"/>
              <w:rPr>
                <w:rFonts w:ascii="宋体" w:hAnsi="宋体"/>
                <w:color w:val="000000"/>
                <w:kern w:val="0"/>
                <w:sz w:val="20"/>
              </w:rPr>
            </w:pPr>
            <w:r w:rsidRPr="00D70367">
              <w:rPr>
                <w:rFonts w:ascii="宋体" w:hAnsi="宋体" w:hint="eastAsia"/>
                <w:color w:val="000000"/>
                <w:kern w:val="0"/>
                <w:sz w:val="20"/>
              </w:rPr>
              <w:t>应答方为增值税一般纳税人，应提供加载统一社会信用代码且加盖一般纳税人戳印的相关证照，或提供税务机关官网一般纳税人资格查询结果截图，或提供税务机关出具的有效证明材料。</w:t>
            </w:r>
          </w:p>
        </w:tc>
        <w:tc>
          <w:tcPr>
            <w:tcW w:w="3876" w:type="dxa"/>
            <w:shd w:val="clear" w:color="000000" w:fill="FFFFFF"/>
            <w:vAlign w:val="center"/>
          </w:tcPr>
          <w:p w14:paraId="2F670752" w14:textId="77777777" w:rsidR="008450D4" w:rsidRPr="00D70367" w:rsidRDefault="00B04A37">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8450D4" w:rsidRPr="00D70367" w14:paraId="4FCE1CCC" w14:textId="77777777">
        <w:trPr>
          <w:trHeight w:val="340"/>
          <w:jc w:val="center"/>
        </w:trPr>
        <w:tc>
          <w:tcPr>
            <w:tcW w:w="950" w:type="dxa"/>
            <w:vMerge/>
            <w:shd w:val="clear" w:color="auto" w:fill="auto"/>
            <w:vAlign w:val="center"/>
          </w:tcPr>
          <w:p w14:paraId="2F010E3D" w14:textId="77777777" w:rsidR="008450D4" w:rsidRPr="00D70367" w:rsidRDefault="008450D4">
            <w:pPr>
              <w:widowControl/>
              <w:jc w:val="center"/>
              <w:rPr>
                <w:rFonts w:ascii="宋体" w:hAnsi="宋体"/>
                <w:color w:val="000000"/>
                <w:kern w:val="0"/>
                <w:sz w:val="20"/>
              </w:rPr>
            </w:pPr>
          </w:p>
        </w:tc>
        <w:tc>
          <w:tcPr>
            <w:tcW w:w="4089" w:type="dxa"/>
            <w:shd w:val="clear" w:color="auto" w:fill="auto"/>
            <w:vAlign w:val="center"/>
          </w:tcPr>
          <w:p w14:paraId="568C156C" w14:textId="591F0C47" w:rsidR="008450D4" w:rsidRPr="00D70367" w:rsidRDefault="00C74ABE">
            <w:pPr>
              <w:widowControl/>
              <w:jc w:val="left"/>
              <w:rPr>
                <w:rFonts w:ascii="宋体" w:hAnsi="宋体"/>
                <w:color w:val="000000"/>
                <w:kern w:val="0"/>
                <w:sz w:val="20"/>
              </w:rPr>
            </w:pPr>
            <w:r w:rsidRPr="00D70367">
              <w:rPr>
                <w:rFonts w:ascii="宋体" w:hAnsi="宋体" w:hint="eastAsia"/>
                <w:color w:val="000000"/>
                <w:kern w:val="0"/>
                <w:sz w:val="20"/>
              </w:rPr>
              <w:t>供应商应承诺能够满足移动学院财务要求，提供正规有效的增值税专用发票。</w:t>
            </w:r>
          </w:p>
        </w:tc>
        <w:tc>
          <w:tcPr>
            <w:tcW w:w="3876" w:type="dxa"/>
            <w:shd w:val="clear" w:color="000000" w:fill="FFFFFF"/>
            <w:vAlign w:val="center"/>
          </w:tcPr>
          <w:p w14:paraId="571EB337" w14:textId="77777777" w:rsidR="008450D4" w:rsidRPr="00D70367" w:rsidRDefault="00B04A37">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8450D4" w:rsidRPr="00D70367" w14:paraId="764B3F2D" w14:textId="77777777">
        <w:trPr>
          <w:trHeight w:val="340"/>
          <w:jc w:val="center"/>
        </w:trPr>
        <w:tc>
          <w:tcPr>
            <w:tcW w:w="950" w:type="dxa"/>
            <w:vMerge/>
            <w:shd w:val="clear" w:color="auto" w:fill="auto"/>
            <w:vAlign w:val="center"/>
          </w:tcPr>
          <w:p w14:paraId="31339374" w14:textId="77777777" w:rsidR="008450D4" w:rsidRPr="00D70367" w:rsidRDefault="008450D4">
            <w:pPr>
              <w:widowControl/>
              <w:jc w:val="center"/>
              <w:rPr>
                <w:rFonts w:ascii="宋体" w:hAnsi="宋体"/>
                <w:color w:val="000000"/>
                <w:kern w:val="0"/>
                <w:sz w:val="20"/>
              </w:rPr>
            </w:pPr>
          </w:p>
        </w:tc>
        <w:tc>
          <w:tcPr>
            <w:tcW w:w="4089" w:type="dxa"/>
            <w:shd w:val="clear" w:color="auto" w:fill="auto"/>
            <w:vAlign w:val="center"/>
          </w:tcPr>
          <w:p w14:paraId="22AC9EB6" w14:textId="005E67A9" w:rsidR="008450D4" w:rsidRPr="00D70367" w:rsidRDefault="00C74ABE">
            <w:pPr>
              <w:widowControl/>
              <w:jc w:val="left"/>
              <w:rPr>
                <w:rFonts w:ascii="宋体" w:hAnsi="宋体"/>
                <w:color w:val="000000"/>
                <w:kern w:val="0"/>
                <w:sz w:val="20"/>
                <w:szCs w:val="22"/>
              </w:rPr>
            </w:pPr>
            <w:r w:rsidRPr="00D70367">
              <w:rPr>
                <w:rFonts w:ascii="宋体" w:hAnsi="宋体" w:hint="eastAsia"/>
                <w:color w:val="000000"/>
                <w:kern w:val="0"/>
                <w:sz w:val="20"/>
                <w:szCs w:val="22"/>
              </w:rPr>
              <w:t>应答方的法定代表人或负责人为同一人或者存在控股、管理关系的不同供应商，不得参加同一标包应答或者未划分标包的同一项目应答。</w:t>
            </w:r>
          </w:p>
        </w:tc>
        <w:tc>
          <w:tcPr>
            <w:tcW w:w="3876" w:type="dxa"/>
            <w:shd w:val="clear" w:color="000000" w:fill="FFFFFF"/>
            <w:vAlign w:val="center"/>
          </w:tcPr>
          <w:p w14:paraId="5351703A" w14:textId="63871694" w:rsidR="008450D4" w:rsidRPr="00D70367" w:rsidRDefault="00C74ABE">
            <w:pPr>
              <w:widowControl/>
              <w:jc w:val="center"/>
              <w:rPr>
                <w:rFonts w:ascii="宋体" w:hAnsi="宋体"/>
                <w:color w:val="000000"/>
                <w:kern w:val="0"/>
                <w:sz w:val="20"/>
              </w:rPr>
            </w:pPr>
            <w:r w:rsidRPr="00D70367">
              <w:rPr>
                <w:rFonts w:ascii="宋体" w:hAnsi="宋体" w:hint="eastAsia"/>
                <w:kern w:val="0"/>
                <w:sz w:val="20"/>
              </w:rPr>
              <w:t>见应答函，</w:t>
            </w:r>
            <w:r w:rsidR="00B04A37" w:rsidRPr="00D70367">
              <w:rPr>
                <w:rFonts w:ascii="宋体" w:hAnsi="宋体"/>
                <w:color w:val="000000"/>
                <w:kern w:val="0"/>
                <w:sz w:val="20"/>
              </w:rPr>
              <w:t>详见</w:t>
            </w:r>
            <w:r w:rsidR="00B04A37" w:rsidRPr="00D70367">
              <w:rPr>
                <w:rFonts w:ascii="宋体" w:hAnsi="宋体" w:hint="eastAsia"/>
                <w:sz w:val="20"/>
              </w:rPr>
              <w:t>第</w:t>
            </w:r>
            <w:r w:rsidR="00B04A37" w:rsidRPr="00D70367">
              <w:rPr>
                <w:rFonts w:ascii="宋体" w:hAnsi="宋体" w:hint="eastAsia"/>
                <w:sz w:val="20"/>
                <w:u w:val="single"/>
              </w:rPr>
              <w:t xml:space="preserve">   </w:t>
            </w:r>
            <w:r w:rsidR="00B04A37" w:rsidRPr="00D70367">
              <w:rPr>
                <w:rFonts w:ascii="宋体" w:hAnsi="宋体" w:hint="eastAsia"/>
                <w:sz w:val="20"/>
              </w:rPr>
              <w:t>页</w:t>
            </w:r>
          </w:p>
        </w:tc>
      </w:tr>
      <w:tr w:rsidR="008450D4" w:rsidRPr="00D70367" w14:paraId="0A2983D9" w14:textId="77777777">
        <w:trPr>
          <w:trHeight w:val="340"/>
          <w:jc w:val="center"/>
        </w:trPr>
        <w:tc>
          <w:tcPr>
            <w:tcW w:w="950" w:type="dxa"/>
            <w:vMerge/>
            <w:shd w:val="clear" w:color="auto" w:fill="auto"/>
            <w:vAlign w:val="center"/>
          </w:tcPr>
          <w:p w14:paraId="3FC3A6F2" w14:textId="77777777" w:rsidR="008450D4" w:rsidRPr="00D70367" w:rsidRDefault="008450D4">
            <w:pPr>
              <w:widowControl/>
              <w:jc w:val="center"/>
              <w:rPr>
                <w:rFonts w:ascii="宋体" w:hAnsi="宋体"/>
                <w:color w:val="000000"/>
                <w:kern w:val="0"/>
                <w:sz w:val="20"/>
              </w:rPr>
            </w:pPr>
          </w:p>
        </w:tc>
        <w:tc>
          <w:tcPr>
            <w:tcW w:w="4089" w:type="dxa"/>
            <w:shd w:val="clear" w:color="auto" w:fill="auto"/>
            <w:vAlign w:val="center"/>
          </w:tcPr>
          <w:p w14:paraId="4FE866A8" w14:textId="5161AEC2" w:rsidR="008450D4" w:rsidRPr="00D70367" w:rsidRDefault="00C74ABE">
            <w:pPr>
              <w:widowControl/>
              <w:jc w:val="left"/>
              <w:rPr>
                <w:rFonts w:ascii="宋体" w:hAnsi="宋体"/>
                <w:color w:val="000000"/>
                <w:kern w:val="0"/>
                <w:sz w:val="20"/>
                <w:szCs w:val="22"/>
              </w:rPr>
            </w:pPr>
            <w:r w:rsidRPr="00D70367">
              <w:rPr>
                <w:rFonts w:ascii="宋体" w:hAnsi="宋体" w:hint="eastAsia"/>
                <w:color w:val="000000"/>
                <w:kern w:val="0"/>
                <w:sz w:val="20"/>
                <w:szCs w:val="22"/>
              </w:rPr>
              <w:t>应答方不得存在以下情况：被责令停业或破产状态的；被中国移动通信集团有限公司或</w:t>
            </w:r>
            <w:r w:rsidRPr="00D70367">
              <w:rPr>
                <w:rFonts w:ascii="宋体" w:hAnsi="宋体" w:hint="eastAsia"/>
                <w:color w:val="000000"/>
                <w:kern w:val="0"/>
                <w:sz w:val="20"/>
                <w:szCs w:val="22"/>
              </w:rPr>
              <w:lastRenderedPageBreak/>
              <w:t>中国移动通信有限公司或中国移动学院或相关行政监督部门暂停或取消应答产品的应答资格的；财产被接管、冻结的；在最近三年内（自开标之日起向前推算）有被相关行政监督部门判定并发布骗取中标（中选）的。</w:t>
            </w:r>
          </w:p>
        </w:tc>
        <w:tc>
          <w:tcPr>
            <w:tcW w:w="3876" w:type="dxa"/>
            <w:shd w:val="clear" w:color="000000" w:fill="FFFFFF"/>
            <w:vAlign w:val="center"/>
          </w:tcPr>
          <w:p w14:paraId="21B72595" w14:textId="78BDE519" w:rsidR="008450D4" w:rsidRPr="00D70367" w:rsidRDefault="00C74ABE">
            <w:pPr>
              <w:widowControl/>
              <w:jc w:val="center"/>
              <w:rPr>
                <w:rFonts w:ascii="宋体" w:hAnsi="宋体"/>
                <w:color w:val="000000"/>
                <w:kern w:val="0"/>
                <w:sz w:val="20"/>
              </w:rPr>
            </w:pPr>
            <w:r w:rsidRPr="00D70367">
              <w:rPr>
                <w:rFonts w:ascii="宋体" w:hAnsi="宋体" w:hint="eastAsia"/>
                <w:kern w:val="0"/>
                <w:sz w:val="20"/>
              </w:rPr>
              <w:lastRenderedPageBreak/>
              <w:t>见应答函，</w:t>
            </w: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C74ABE" w:rsidRPr="00D70367" w14:paraId="11D7E20A" w14:textId="77777777">
        <w:trPr>
          <w:trHeight w:val="340"/>
          <w:jc w:val="center"/>
        </w:trPr>
        <w:tc>
          <w:tcPr>
            <w:tcW w:w="950" w:type="dxa"/>
            <w:shd w:val="clear" w:color="auto" w:fill="auto"/>
            <w:vAlign w:val="center"/>
          </w:tcPr>
          <w:p w14:paraId="2D8B4E0B" w14:textId="77777777" w:rsidR="00C74ABE" w:rsidRPr="00D70367" w:rsidRDefault="00C74ABE">
            <w:pPr>
              <w:widowControl/>
              <w:jc w:val="center"/>
              <w:rPr>
                <w:rFonts w:ascii="宋体" w:hAnsi="宋体"/>
                <w:color w:val="000000"/>
                <w:kern w:val="0"/>
                <w:sz w:val="20"/>
              </w:rPr>
            </w:pPr>
          </w:p>
        </w:tc>
        <w:tc>
          <w:tcPr>
            <w:tcW w:w="4089" w:type="dxa"/>
            <w:shd w:val="clear" w:color="auto" w:fill="auto"/>
            <w:vAlign w:val="center"/>
          </w:tcPr>
          <w:p w14:paraId="543DB637" w14:textId="300A70C7" w:rsidR="00C74ABE" w:rsidRPr="00D70367" w:rsidRDefault="00C74ABE">
            <w:pPr>
              <w:widowControl/>
              <w:jc w:val="left"/>
              <w:rPr>
                <w:rFonts w:ascii="宋体" w:hAnsi="宋体"/>
                <w:color w:val="000000"/>
                <w:kern w:val="0"/>
                <w:sz w:val="20"/>
                <w:szCs w:val="22"/>
              </w:rPr>
            </w:pPr>
            <w:r w:rsidRPr="00D70367">
              <w:rPr>
                <w:rFonts w:ascii="宋体" w:hAnsi="宋体" w:hint="eastAsia"/>
                <w:color w:val="000000"/>
                <w:kern w:val="0"/>
                <w:sz w:val="20"/>
                <w:szCs w:val="22"/>
              </w:rPr>
              <w:t>不接受联合体，不允许分包、转包。</w:t>
            </w:r>
          </w:p>
        </w:tc>
        <w:tc>
          <w:tcPr>
            <w:tcW w:w="3876" w:type="dxa"/>
            <w:shd w:val="clear" w:color="000000" w:fill="FFFFFF"/>
            <w:vAlign w:val="center"/>
          </w:tcPr>
          <w:p w14:paraId="5E843AFD" w14:textId="280AF648" w:rsidR="00C74ABE" w:rsidRPr="00D70367" w:rsidRDefault="00C74ABE">
            <w:pPr>
              <w:widowControl/>
              <w:jc w:val="center"/>
              <w:rPr>
                <w:rFonts w:ascii="宋体" w:hAnsi="宋体"/>
                <w:color w:val="000000"/>
                <w:kern w:val="0"/>
                <w:sz w:val="20"/>
              </w:rPr>
            </w:pPr>
            <w:r w:rsidRPr="00D70367">
              <w:rPr>
                <w:rFonts w:ascii="宋体" w:hAnsi="宋体" w:hint="eastAsia"/>
                <w:kern w:val="0"/>
                <w:sz w:val="20"/>
              </w:rPr>
              <w:t>见应答函，</w:t>
            </w: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bl>
    <w:p w14:paraId="75B3D094" w14:textId="77777777" w:rsidR="008450D4" w:rsidRPr="00D70367" w:rsidRDefault="008450D4">
      <w:pPr>
        <w:spacing w:line="360" w:lineRule="auto"/>
        <w:rPr>
          <w:rFonts w:ascii="宋体" w:hAnsi="宋体"/>
          <w:b/>
        </w:rPr>
      </w:pPr>
    </w:p>
    <w:p w14:paraId="0E55B92D" w14:textId="77777777" w:rsidR="008450D4" w:rsidRPr="00D70367" w:rsidRDefault="00B04A37">
      <w:pPr>
        <w:spacing w:line="360" w:lineRule="auto"/>
        <w:rPr>
          <w:rFonts w:ascii="宋体" w:hAnsi="宋体"/>
          <w:b/>
        </w:rPr>
      </w:pPr>
      <w:r w:rsidRPr="00D70367">
        <w:rPr>
          <w:rFonts w:ascii="宋体" w:hAnsi="宋体" w:hint="eastAsia"/>
          <w:b/>
        </w:rPr>
        <w:t>（二）商务评审索引表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237"/>
      </w:tblGrid>
      <w:tr w:rsidR="00C74ABE" w:rsidRPr="00D70367" w14:paraId="67C1CFD3" w14:textId="77777777" w:rsidTr="00C74ABE">
        <w:trPr>
          <w:trHeight w:val="557"/>
          <w:jc w:val="center"/>
        </w:trPr>
        <w:tc>
          <w:tcPr>
            <w:tcW w:w="1917" w:type="pct"/>
            <w:shd w:val="clear" w:color="auto" w:fill="auto"/>
            <w:vAlign w:val="center"/>
          </w:tcPr>
          <w:p w14:paraId="29D9A6C1" w14:textId="77777777" w:rsidR="00C74ABE" w:rsidRPr="00D70367" w:rsidRDefault="00C74ABE">
            <w:pPr>
              <w:widowControl/>
              <w:jc w:val="center"/>
              <w:rPr>
                <w:rFonts w:ascii="宋体" w:hAnsi="宋体"/>
                <w:b/>
                <w:color w:val="000000"/>
                <w:kern w:val="0"/>
              </w:rPr>
            </w:pPr>
            <w:r w:rsidRPr="00D70367">
              <w:rPr>
                <w:rFonts w:ascii="宋体" w:hAnsi="宋体" w:hint="eastAsia"/>
                <w:b/>
                <w:color w:val="000000"/>
                <w:kern w:val="0"/>
              </w:rPr>
              <w:t>一级评审项</w:t>
            </w:r>
          </w:p>
        </w:tc>
        <w:tc>
          <w:tcPr>
            <w:tcW w:w="3083" w:type="pct"/>
            <w:shd w:val="clear" w:color="000000" w:fill="FFFFFF"/>
            <w:vAlign w:val="center"/>
          </w:tcPr>
          <w:p w14:paraId="119A4E7D" w14:textId="77777777" w:rsidR="00C74ABE" w:rsidRPr="00D70367" w:rsidRDefault="00C74ABE">
            <w:pPr>
              <w:widowControl/>
              <w:jc w:val="center"/>
              <w:rPr>
                <w:rFonts w:ascii="宋体" w:hAnsi="宋体"/>
                <w:b/>
                <w:color w:val="000000"/>
                <w:kern w:val="0"/>
              </w:rPr>
            </w:pPr>
            <w:r w:rsidRPr="00D70367">
              <w:rPr>
                <w:rFonts w:ascii="宋体" w:hAnsi="宋体" w:hint="eastAsia"/>
                <w:b/>
                <w:color w:val="000000"/>
                <w:kern w:val="0"/>
              </w:rPr>
              <w:t>对应页码</w:t>
            </w:r>
          </w:p>
        </w:tc>
      </w:tr>
      <w:tr w:rsidR="00C74ABE" w:rsidRPr="00D70367" w14:paraId="695834E5" w14:textId="77777777" w:rsidTr="00C74ABE">
        <w:trPr>
          <w:trHeight w:val="557"/>
          <w:jc w:val="center"/>
        </w:trPr>
        <w:tc>
          <w:tcPr>
            <w:tcW w:w="1917" w:type="pct"/>
            <w:shd w:val="clear" w:color="auto" w:fill="auto"/>
            <w:vAlign w:val="center"/>
          </w:tcPr>
          <w:p w14:paraId="114EB742" w14:textId="2A387980" w:rsidR="00C74ABE" w:rsidRPr="00D70367" w:rsidRDefault="00C74ABE">
            <w:pPr>
              <w:widowControl/>
              <w:jc w:val="center"/>
              <w:rPr>
                <w:rFonts w:ascii="宋体" w:hAnsi="宋体"/>
                <w:color w:val="000000"/>
                <w:kern w:val="0"/>
                <w:sz w:val="20"/>
              </w:rPr>
            </w:pPr>
            <w:r w:rsidRPr="00D70367">
              <w:rPr>
                <w:rFonts w:ascii="宋体" w:hAnsi="宋体" w:hint="eastAsia"/>
                <w:color w:val="000000"/>
                <w:kern w:val="0"/>
                <w:sz w:val="20"/>
              </w:rPr>
              <w:t>1.</w:t>
            </w:r>
            <w:r w:rsidRPr="00D70367">
              <w:rPr>
                <w:rFonts w:ascii="宋体" w:hAnsi="宋体" w:hint="eastAsia"/>
                <w:color w:val="000000"/>
                <w:kern w:val="0"/>
                <w:sz w:val="20"/>
              </w:rPr>
              <w:tab/>
              <w:t>类似项目经验（35分）</w:t>
            </w:r>
          </w:p>
        </w:tc>
        <w:tc>
          <w:tcPr>
            <w:tcW w:w="3083" w:type="pct"/>
            <w:shd w:val="clear" w:color="000000" w:fill="FFFFFF"/>
            <w:vAlign w:val="center"/>
          </w:tcPr>
          <w:p w14:paraId="0B6629A4" w14:textId="77777777" w:rsidR="00C74ABE" w:rsidRPr="00D70367" w:rsidRDefault="00C74ABE">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C74ABE" w:rsidRPr="00D70367" w14:paraId="01F00D8B" w14:textId="77777777" w:rsidTr="00C74ABE">
        <w:trPr>
          <w:trHeight w:val="557"/>
          <w:jc w:val="center"/>
        </w:trPr>
        <w:tc>
          <w:tcPr>
            <w:tcW w:w="1917" w:type="pct"/>
            <w:shd w:val="clear" w:color="auto" w:fill="auto"/>
            <w:vAlign w:val="center"/>
          </w:tcPr>
          <w:p w14:paraId="77F2177F" w14:textId="666795B3" w:rsidR="00C74ABE" w:rsidRPr="00D70367" w:rsidRDefault="00C74ABE">
            <w:pPr>
              <w:jc w:val="center"/>
              <w:rPr>
                <w:rFonts w:ascii="宋体" w:hAnsi="宋体"/>
                <w:color w:val="000000"/>
                <w:kern w:val="0"/>
                <w:sz w:val="20"/>
              </w:rPr>
            </w:pPr>
            <w:r w:rsidRPr="00D70367">
              <w:rPr>
                <w:rFonts w:ascii="宋体" w:hAnsi="宋体" w:hint="eastAsia"/>
                <w:color w:val="000000"/>
                <w:kern w:val="0"/>
                <w:sz w:val="20"/>
              </w:rPr>
              <w:t>2.</w:t>
            </w:r>
            <w:r w:rsidRPr="00D70367">
              <w:rPr>
                <w:rFonts w:ascii="宋体" w:hAnsi="宋体" w:hint="eastAsia"/>
                <w:color w:val="000000"/>
                <w:kern w:val="0"/>
                <w:sz w:val="20"/>
              </w:rPr>
              <w:tab/>
              <w:t>综合实力（50分）</w:t>
            </w:r>
          </w:p>
        </w:tc>
        <w:tc>
          <w:tcPr>
            <w:tcW w:w="3083" w:type="pct"/>
            <w:shd w:val="clear" w:color="000000" w:fill="FFFFFF"/>
            <w:vAlign w:val="center"/>
          </w:tcPr>
          <w:p w14:paraId="4407FFE0" w14:textId="77777777" w:rsidR="00C74ABE" w:rsidRPr="00D70367" w:rsidRDefault="00C74ABE">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253E5D" w:rsidRPr="00D70367" w14:paraId="1D35D073" w14:textId="77777777" w:rsidTr="00896370">
        <w:trPr>
          <w:trHeight w:val="557"/>
          <w:jc w:val="center"/>
        </w:trPr>
        <w:tc>
          <w:tcPr>
            <w:tcW w:w="1917" w:type="pct"/>
            <w:shd w:val="clear" w:color="auto" w:fill="auto"/>
            <w:vAlign w:val="center"/>
          </w:tcPr>
          <w:p w14:paraId="714446D0" w14:textId="1D0FC5E2" w:rsidR="00253E5D" w:rsidRPr="00D70367" w:rsidRDefault="00253E5D" w:rsidP="00253E5D">
            <w:pPr>
              <w:jc w:val="center"/>
              <w:rPr>
                <w:rFonts w:ascii="宋体" w:hAnsi="宋体"/>
                <w:color w:val="000000"/>
                <w:kern w:val="0"/>
                <w:sz w:val="20"/>
              </w:rPr>
            </w:pPr>
            <w:r w:rsidRPr="00D70367">
              <w:rPr>
                <w:rFonts w:ascii="宋体" w:hAnsi="宋体" w:hint="eastAsia"/>
                <w:color w:val="000000"/>
                <w:kern w:val="0"/>
                <w:sz w:val="20"/>
              </w:rPr>
              <w:t>3.</w:t>
            </w:r>
            <w:r w:rsidRPr="00D70367">
              <w:rPr>
                <w:rFonts w:ascii="宋体" w:hAnsi="宋体" w:hint="eastAsia"/>
                <w:color w:val="000000"/>
                <w:kern w:val="0"/>
                <w:sz w:val="20"/>
              </w:rPr>
              <w:tab/>
              <w:t>服务承诺（10分）</w:t>
            </w:r>
          </w:p>
        </w:tc>
        <w:tc>
          <w:tcPr>
            <w:tcW w:w="3083" w:type="pct"/>
            <w:shd w:val="clear" w:color="000000" w:fill="FFFFFF"/>
          </w:tcPr>
          <w:p w14:paraId="189EBFEE" w14:textId="0EEEEEFC" w:rsidR="00253E5D" w:rsidRPr="00D70367" w:rsidRDefault="00253E5D" w:rsidP="00253E5D">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253E5D" w:rsidRPr="00D70367" w14:paraId="3542FDE0" w14:textId="77777777" w:rsidTr="00896370">
        <w:trPr>
          <w:trHeight w:val="557"/>
          <w:jc w:val="center"/>
        </w:trPr>
        <w:tc>
          <w:tcPr>
            <w:tcW w:w="1917" w:type="pct"/>
            <w:shd w:val="clear" w:color="auto" w:fill="auto"/>
            <w:vAlign w:val="center"/>
          </w:tcPr>
          <w:p w14:paraId="0D91F60B" w14:textId="1A4F6977" w:rsidR="00253E5D" w:rsidRPr="00D70367" w:rsidRDefault="00253E5D" w:rsidP="00253E5D">
            <w:pPr>
              <w:jc w:val="center"/>
              <w:rPr>
                <w:rFonts w:ascii="宋体" w:hAnsi="宋体"/>
                <w:color w:val="000000"/>
                <w:kern w:val="0"/>
                <w:sz w:val="20"/>
              </w:rPr>
            </w:pPr>
            <w:r w:rsidRPr="00D70367">
              <w:rPr>
                <w:rFonts w:ascii="宋体" w:hAnsi="宋体" w:hint="eastAsia"/>
                <w:color w:val="000000"/>
                <w:kern w:val="0"/>
                <w:sz w:val="20"/>
              </w:rPr>
              <w:t>4.</w:t>
            </w:r>
            <w:r w:rsidRPr="00D70367">
              <w:rPr>
                <w:rFonts w:ascii="宋体" w:hAnsi="宋体" w:hint="eastAsia"/>
                <w:color w:val="000000"/>
                <w:kern w:val="0"/>
                <w:sz w:val="20"/>
              </w:rPr>
              <w:tab/>
              <w:t>对采购文件的响应程度（5分）</w:t>
            </w:r>
          </w:p>
        </w:tc>
        <w:tc>
          <w:tcPr>
            <w:tcW w:w="3083" w:type="pct"/>
            <w:shd w:val="clear" w:color="000000" w:fill="FFFFFF"/>
          </w:tcPr>
          <w:p w14:paraId="03537F30" w14:textId="7F52FA6E" w:rsidR="00253E5D" w:rsidRPr="00D70367" w:rsidRDefault="00253E5D" w:rsidP="00253E5D">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bl>
    <w:p w14:paraId="348A8E17" w14:textId="77777777" w:rsidR="008450D4" w:rsidRPr="00D70367" w:rsidRDefault="008450D4">
      <w:pPr>
        <w:spacing w:line="360" w:lineRule="auto"/>
        <w:rPr>
          <w:rFonts w:ascii="宋体" w:hAnsi="宋体"/>
          <w:b/>
        </w:rPr>
      </w:pPr>
    </w:p>
    <w:p w14:paraId="4279D8AE" w14:textId="77777777" w:rsidR="008450D4" w:rsidRPr="00D70367" w:rsidRDefault="00B04A37">
      <w:pPr>
        <w:spacing w:line="360" w:lineRule="auto"/>
        <w:rPr>
          <w:rFonts w:ascii="宋体" w:hAnsi="宋体"/>
          <w:b/>
        </w:rPr>
      </w:pPr>
      <w:r w:rsidRPr="00D70367">
        <w:rPr>
          <w:rFonts w:ascii="宋体" w:hAnsi="宋体" w:hint="eastAsia"/>
          <w:b/>
        </w:rPr>
        <w:t>（三）技术评审索引表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5214"/>
      </w:tblGrid>
      <w:tr w:rsidR="00C74ABE" w:rsidRPr="00D70367" w14:paraId="48F6606C" w14:textId="77777777" w:rsidTr="00C74ABE">
        <w:trPr>
          <w:trHeight w:val="553"/>
          <w:jc w:val="center"/>
        </w:trPr>
        <w:tc>
          <w:tcPr>
            <w:tcW w:w="1931" w:type="pct"/>
            <w:vAlign w:val="center"/>
          </w:tcPr>
          <w:p w14:paraId="354D3FA8" w14:textId="77777777" w:rsidR="00C74ABE" w:rsidRPr="00D70367" w:rsidRDefault="00C74ABE">
            <w:pPr>
              <w:widowControl/>
              <w:jc w:val="center"/>
              <w:rPr>
                <w:rFonts w:ascii="宋体" w:hAnsi="宋体"/>
                <w:b/>
                <w:color w:val="000000"/>
                <w:kern w:val="0"/>
              </w:rPr>
            </w:pPr>
            <w:r w:rsidRPr="00D70367">
              <w:rPr>
                <w:rFonts w:ascii="宋体" w:hAnsi="宋体" w:hint="eastAsia"/>
                <w:b/>
                <w:color w:val="000000"/>
                <w:kern w:val="0"/>
              </w:rPr>
              <w:t>一级评审项</w:t>
            </w:r>
          </w:p>
        </w:tc>
        <w:tc>
          <w:tcPr>
            <w:tcW w:w="3069" w:type="pct"/>
            <w:vAlign w:val="center"/>
          </w:tcPr>
          <w:p w14:paraId="7E316B82" w14:textId="77777777" w:rsidR="00C74ABE" w:rsidRPr="00D70367" w:rsidRDefault="00C74ABE">
            <w:pPr>
              <w:widowControl/>
              <w:jc w:val="center"/>
              <w:rPr>
                <w:rFonts w:ascii="宋体" w:hAnsi="宋体"/>
                <w:b/>
                <w:color w:val="000000"/>
                <w:kern w:val="0"/>
              </w:rPr>
            </w:pPr>
            <w:r w:rsidRPr="00D70367">
              <w:rPr>
                <w:rFonts w:ascii="宋体" w:hAnsi="宋体" w:hint="eastAsia"/>
                <w:b/>
                <w:color w:val="000000"/>
                <w:kern w:val="0"/>
              </w:rPr>
              <w:t>对应页码</w:t>
            </w:r>
          </w:p>
        </w:tc>
      </w:tr>
      <w:tr w:rsidR="00253E5D" w:rsidRPr="00D70367" w14:paraId="3A26023A" w14:textId="77777777" w:rsidTr="000A7595">
        <w:trPr>
          <w:trHeight w:val="553"/>
          <w:jc w:val="center"/>
        </w:trPr>
        <w:tc>
          <w:tcPr>
            <w:tcW w:w="1931" w:type="pct"/>
            <w:vAlign w:val="center"/>
          </w:tcPr>
          <w:p w14:paraId="2EDDF55D" w14:textId="10B961E2" w:rsidR="00253E5D" w:rsidRPr="00D70367" w:rsidRDefault="00253E5D" w:rsidP="00253E5D">
            <w:pPr>
              <w:widowControl/>
              <w:jc w:val="center"/>
              <w:rPr>
                <w:rFonts w:ascii="宋体" w:hAnsi="宋体"/>
                <w:color w:val="000000"/>
                <w:kern w:val="0"/>
                <w:sz w:val="20"/>
              </w:rPr>
            </w:pPr>
            <w:r w:rsidRPr="00D70367">
              <w:rPr>
                <w:rFonts w:ascii="宋体" w:hAnsi="宋体" w:hint="eastAsia"/>
                <w:color w:val="000000"/>
                <w:kern w:val="0"/>
                <w:sz w:val="20"/>
              </w:rPr>
              <w:t>1.</w:t>
            </w:r>
            <w:r w:rsidRPr="00D70367">
              <w:rPr>
                <w:rFonts w:ascii="宋体" w:hAnsi="宋体" w:hint="eastAsia"/>
                <w:color w:val="000000"/>
                <w:kern w:val="0"/>
                <w:sz w:val="20"/>
              </w:rPr>
              <w:tab/>
              <w:t>学六楼燃气设备更换项目方案（25分）</w:t>
            </w:r>
          </w:p>
        </w:tc>
        <w:tc>
          <w:tcPr>
            <w:tcW w:w="3069" w:type="pct"/>
          </w:tcPr>
          <w:p w14:paraId="606C69DC" w14:textId="12FAA781" w:rsidR="00253E5D" w:rsidRPr="00D70367" w:rsidRDefault="00253E5D" w:rsidP="00253E5D">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253E5D" w:rsidRPr="00D70367" w14:paraId="579BF05A" w14:textId="77777777" w:rsidTr="000A7595">
        <w:trPr>
          <w:trHeight w:val="553"/>
          <w:jc w:val="center"/>
        </w:trPr>
        <w:tc>
          <w:tcPr>
            <w:tcW w:w="1931" w:type="pct"/>
            <w:vAlign w:val="center"/>
          </w:tcPr>
          <w:p w14:paraId="5F3034B9" w14:textId="17E5BB61" w:rsidR="00253E5D" w:rsidRPr="00D70367" w:rsidRDefault="00253E5D" w:rsidP="00253E5D">
            <w:pPr>
              <w:jc w:val="center"/>
              <w:rPr>
                <w:rFonts w:ascii="宋体" w:hAnsi="宋体"/>
                <w:color w:val="000000"/>
                <w:kern w:val="0"/>
                <w:sz w:val="20"/>
              </w:rPr>
            </w:pPr>
            <w:r w:rsidRPr="00D70367">
              <w:rPr>
                <w:rFonts w:ascii="宋体" w:hAnsi="宋体" w:hint="eastAsia"/>
                <w:color w:val="000000"/>
                <w:kern w:val="0"/>
                <w:sz w:val="20"/>
              </w:rPr>
              <w:t>2.</w:t>
            </w:r>
            <w:r w:rsidRPr="00D70367">
              <w:rPr>
                <w:rFonts w:ascii="宋体" w:hAnsi="宋体" w:hint="eastAsia"/>
                <w:color w:val="000000"/>
                <w:kern w:val="0"/>
                <w:sz w:val="20"/>
              </w:rPr>
              <w:tab/>
              <w:t>供货能力（10分）</w:t>
            </w:r>
          </w:p>
        </w:tc>
        <w:tc>
          <w:tcPr>
            <w:tcW w:w="3069" w:type="pct"/>
          </w:tcPr>
          <w:p w14:paraId="2108546F" w14:textId="44977BAF" w:rsidR="00253E5D" w:rsidRPr="00D70367" w:rsidRDefault="00253E5D" w:rsidP="00253E5D">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253E5D" w:rsidRPr="00D70367" w14:paraId="7E6FD420" w14:textId="77777777" w:rsidTr="000A7595">
        <w:trPr>
          <w:trHeight w:val="553"/>
          <w:jc w:val="center"/>
        </w:trPr>
        <w:tc>
          <w:tcPr>
            <w:tcW w:w="1931" w:type="pct"/>
            <w:vAlign w:val="center"/>
          </w:tcPr>
          <w:p w14:paraId="14609838" w14:textId="20953CC1" w:rsidR="00253E5D" w:rsidRPr="00D70367" w:rsidRDefault="00253E5D" w:rsidP="00253E5D">
            <w:pPr>
              <w:jc w:val="center"/>
              <w:rPr>
                <w:rFonts w:ascii="宋体" w:hAnsi="宋体"/>
                <w:color w:val="000000"/>
                <w:kern w:val="0"/>
                <w:sz w:val="20"/>
              </w:rPr>
            </w:pPr>
            <w:r w:rsidRPr="00D70367">
              <w:rPr>
                <w:rFonts w:ascii="宋体" w:hAnsi="宋体" w:hint="eastAsia"/>
                <w:color w:val="000000"/>
                <w:kern w:val="0"/>
                <w:sz w:val="20"/>
              </w:rPr>
              <w:t>3.</w:t>
            </w:r>
            <w:r w:rsidRPr="00D70367">
              <w:rPr>
                <w:rFonts w:ascii="宋体" w:hAnsi="宋体" w:hint="eastAsia"/>
                <w:color w:val="000000"/>
                <w:kern w:val="0"/>
                <w:sz w:val="20"/>
              </w:rPr>
              <w:tab/>
              <w:t>质保期（30分）</w:t>
            </w:r>
          </w:p>
        </w:tc>
        <w:tc>
          <w:tcPr>
            <w:tcW w:w="3069" w:type="pct"/>
          </w:tcPr>
          <w:p w14:paraId="4F11F1A3" w14:textId="380DAEA4" w:rsidR="00253E5D" w:rsidRPr="00D70367" w:rsidRDefault="00253E5D" w:rsidP="00253E5D">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r w:rsidR="00253E5D" w:rsidRPr="00D70367" w14:paraId="680CF2AE" w14:textId="77777777" w:rsidTr="000A7595">
        <w:trPr>
          <w:trHeight w:val="553"/>
          <w:jc w:val="center"/>
        </w:trPr>
        <w:tc>
          <w:tcPr>
            <w:tcW w:w="1931" w:type="pct"/>
            <w:vAlign w:val="center"/>
          </w:tcPr>
          <w:p w14:paraId="73171AFF" w14:textId="39DE9ADE" w:rsidR="00253E5D" w:rsidRPr="00D70367" w:rsidRDefault="00253E5D" w:rsidP="00253E5D">
            <w:pPr>
              <w:jc w:val="center"/>
              <w:rPr>
                <w:rFonts w:ascii="宋体" w:hAnsi="宋体"/>
                <w:color w:val="000000"/>
                <w:kern w:val="0"/>
                <w:sz w:val="20"/>
              </w:rPr>
            </w:pPr>
            <w:r w:rsidRPr="00D70367">
              <w:rPr>
                <w:rFonts w:ascii="宋体" w:hAnsi="宋体" w:hint="eastAsia"/>
                <w:color w:val="000000"/>
                <w:kern w:val="0"/>
                <w:sz w:val="20"/>
              </w:rPr>
              <w:t>4.</w:t>
            </w:r>
            <w:r w:rsidRPr="00D70367">
              <w:rPr>
                <w:rFonts w:ascii="宋体" w:hAnsi="宋体" w:hint="eastAsia"/>
                <w:color w:val="000000"/>
                <w:kern w:val="0"/>
                <w:sz w:val="20"/>
              </w:rPr>
              <w:tab/>
              <w:t>售后服务（35分）</w:t>
            </w:r>
          </w:p>
        </w:tc>
        <w:tc>
          <w:tcPr>
            <w:tcW w:w="3069" w:type="pct"/>
          </w:tcPr>
          <w:p w14:paraId="5873A850" w14:textId="73CF4BC7" w:rsidR="00253E5D" w:rsidRPr="00D70367" w:rsidRDefault="00253E5D" w:rsidP="00253E5D">
            <w:pPr>
              <w:widowControl/>
              <w:jc w:val="center"/>
              <w:rPr>
                <w:rFonts w:ascii="宋体" w:hAnsi="宋体"/>
                <w:color w:val="000000"/>
                <w:kern w:val="0"/>
                <w:sz w:val="20"/>
              </w:rPr>
            </w:pPr>
            <w:r w:rsidRPr="00D70367">
              <w:rPr>
                <w:rFonts w:ascii="宋体" w:hAnsi="宋体"/>
                <w:color w:val="000000"/>
                <w:kern w:val="0"/>
                <w:sz w:val="20"/>
              </w:rPr>
              <w:t>详见</w:t>
            </w:r>
            <w:r w:rsidRPr="00D70367">
              <w:rPr>
                <w:rFonts w:ascii="宋体" w:hAnsi="宋体" w:hint="eastAsia"/>
                <w:sz w:val="20"/>
              </w:rPr>
              <w:t>第</w:t>
            </w:r>
            <w:r w:rsidRPr="00D70367">
              <w:rPr>
                <w:rFonts w:ascii="宋体" w:hAnsi="宋体" w:hint="eastAsia"/>
                <w:sz w:val="20"/>
                <w:u w:val="single"/>
              </w:rPr>
              <w:t xml:space="preserve">   </w:t>
            </w:r>
            <w:r w:rsidRPr="00D70367">
              <w:rPr>
                <w:rFonts w:ascii="宋体" w:hAnsi="宋体" w:hint="eastAsia"/>
                <w:sz w:val="20"/>
              </w:rPr>
              <w:t>页</w:t>
            </w:r>
          </w:p>
        </w:tc>
      </w:tr>
    </w:tbl>
    <w:p w14:paraId="65C953B7" w14:textId="77777777" w:rsidR="00C74ABE" w:rsidRPr="00D70367" w:rsidRDefault="00C74ABE" w:rsidP="00C74ABE">
      <w:pPr>
        <w:spacing w:line="360" w:lineRule="auto"/>
        <w:rPr>
          <w:rFonts w:ascii="宋体" w:hAnsi="宋体"/>
          <w:b/>
        </w:rPr>
      </w:pPr>
      <w:bookmarkStart w:id="214" w:name="_Toc227057966"/>
      <w:bookmarkStart w:id="215" w:name="_Toc107822558"/>
      <w:bookmarkStart w:id="216" w:name="_Toc226969360"/>
      <w:bookmarkStart w:id="217" w:name="_Toc488655907"/>
      <w:r w:rsidRPr="00D70367">
        <w:rPr>
          <w:rFonts w:ascii="宋体" w:hAnsi="宋体"/>
          <w:b/>
        </w:rPr>
        <w:t>说明</w:t>
      </w:r>
      <w:r w:rsidRPr="00D70367">
        <w:rPr>
          <w:rFonts w:ascii="宋体" w:hAnsi="宋体" w:hint="eastAsia"/>
          <w:b/>
        </w:rPr>
        <w:t>：</w:t>
      </w:r>
    </w:p>
    <w:p w14:paraId="779D7855" w14:textId="77777777" w:rsidR="00C74ABE" w:rsidRPr="00D70367" w:rsidRDefault="00C74ABE" w:rsidP="00C74ABE">
      <w:pPr>
        <w:ind w:firstLineChars="200" w:firstLine="422"/>
        <w:rPr>
          <w:rFonts w:ascii="宋体" w:hAnsi="宋体"/>
          <w:b/>
          <w:szCs w:val="21"/>
        </w:rPr>
      </w:pPr>
      <w:r w:rsidRPr="00D70367">
        <w:rPr>
          <w:rFonts w:ascii="宋体" w:hAnsi="宋体" w:hint="eastAsia"/>
          <w:b/>
          <w:szCs w:val="21"/>
        </w:rPr>
        <w:t>1. 本章</w:t>
      </w:r>
      <w:r w:rsidRPr="00D70367">
        <w:rPr>
          <w:rFonts w:ascii="宋体" w:hAnsi="宋体"/>
          <w:b/>
          <w:szCs w:val="21"/>
        </w:rPr>
        <w:t>文件格式</w:t>
      </w:r>
      <w:r w:rsidRPr="00D70367">
        <w:rPr>
          <w:rFonts w:ascii="宋体" w:hAnsi="宋体" w:hint="eastAsia"/>
          <w:b/>
          <w:szCs w:val="21"/>
        </w:rPr>
        <w:t>具体见比选文件“第六章 应答文件格式”附件。</w:t>
      </w:r>
    </w:p>
    <w:p w14:paraId="6F1E4173" w14:textId="77777777" w:rsidR="00C74ABE" w:rsidRPr="00D70367" w:rsidRDefault="00C74ABE" w:rsidP="00C74ABE">
      <w:pPr>
        <w:spacing w:line="360" w:lineRule="auto"/>
        <w:ind w:firstLineChars="200" w:firstLine="422"/>
        <w:rPr>
          <w:rFonts w:ascii="宋体" w:hAnsi="宋体"/>
          <w:b/>
          <w:szCs w:val="21"/>
        </w:rPr>
      </w:pPr>
      <w:r w:rsidRPr="00D70367">
        <w:rPr>
          <w:rFonts w:ascii="宋体" w:hAnsi="宋体" w:hint="eastAsia"/>
          <w:b/>
          <w:szCs w:val="21"/>
        </w:rPr>
        <w:t>2. 本次比选应答，应答人须在ES平台上传对应的应答文件，无需再提交纸质版应答文件。</w:t>
      </w:r>
    </w:p>
    <w:p w14:paraId="76C1BA42" w14:textId="77777777" w:rsidR="00C74ABE" w:rsidRPr="00D70367" w:rsidRDefault="00C74ABE" w:rsidP="00C74ABE">
      <w:pPr>
        <w:spacing w:line="360" w:lineRule="auto"/>
        <w:ind w:firstLineChars="200" w:firstLine="422"/>
        <w:rPr>
          <w:rFonts w:ascii="宋体" w:hAnsi="宋体"/>
          <w:b/>
          <w:szCs w:val="21"/>
        </w:rPr>
      </w:pPr>
      <w:r w:rsidRPr="00D70367">
        <w:rPr>
          <w:rFonts w:ascii="宋体" w:hAnsi="宋体" w:hint="eastAsia"/>
          <w:b/>
          <w:szCs w:val="21"/>
        </w:rPr>
        <w:t>3. 如应答方所提供的证明文件因复印件模糊造成的误解或因自行填写造成错漏或错误，由此产生的后果应答方负责。</w:t>
      </w:r>
    </w:p>
    <w:p w14:paraId="4B9A972E" w14:textId="62A5729B" w:rsidR="008450D4" w:rsidRPr="00D70367" w:rsidRDefault="00C74ABE" w:rsidP="00F317DE">
      <w:pPr>
        <w:spacing w:line="360" w:lineRule="auto"/>
        <w:ind w:firstLineChars="200" w:firstLine="422"/>
        <w:rPr>
          <w:b/>
          <w:bCs/>
          <w:szCs w:val="21"/>
        </w:rPr>
      </w:pPr>
      <w:r w:rsidRPr="00D70367">
        <w:rPr>
          <w:rFonts w:ascii="宋体" w:hAnsi="宋体" w:hint="eastAsia"/>
          <w:b/>
          <w:szCs w:val="21"/>
        </w:rPr>
        <w:lastRenderedPageBreak/>
        <w:t xml:space="preserve">4. </w:t>
      </w:r>
      <w:r w:rsidRPr="00D70367">
        <w:rPr>
          <w:rFonts w:ascii="宋体" w:hAnsi="宋体"/>
          <w:b/>
          <w:szCs w:val="21"/>
        </w:rPr>
        <w:t>应答方</w:t>
      </w:r>
      <w:r w:rsidRPr="00D70367">
        <w:rPr>
          <w:rFonts w:ascii="宋体" w:hAnsi="宋体" w:hint="eastAsia"/>
          <w:b/>
          <w:szCs w:val="21"/>
        </w:rPr>
        <w:t>应保证所递交的资质（格）证明文件真实有效，由此产生的后果由应答方负责。</w:t>
      </w:r>
      <w:bookmarkEnd w:id="214"/>
      <w:bookmarkEnd w:id="215"/>
      <w:bookmarkEnd w:id="216"/>
      <w:bookmarkEnd w:id="217"/>
    </w:p>
    <w:p w14:paraId="04A6A8EA" w14:textId="77777777" w:rsidR="008450D4" w:rsidRPr="00D70367" w:rsidRDefault="008450D4">
      <w:pPr>
        <w:rPr>
          <w:b/>
          <w:bCs/>
          <w:szCs w:val="21"/>
        </w:rPr>
        <w:sectPr w:rsidR="008450D4" w:rsidRPr="00D70367">
          <w:pgSz w:w="11906" w:h="16838"/>
          <w:pgMar w:top="1440" w:right="1701" w:bottom="1440" w:left="1701" w:header="851" w:footer="992" w:gutter="0"/>
          <w:cols w:space="425"/>
          <w:docGrid w:type="linesAndChars" w:linePitch="380"/>
        </w:sectPr>
      </w:pPr>
    </w:p>
    <w:p w14:paraId="08AACD63" w14:textId="77777777" w:rsidR="008450D4" w:rsidRPr="00D70367" w:rsidRDefault="00B04A37">
      <w:pPr>
        <w:widowControl/>
        <w:jc w:val="left"/>
      </w:pPr>
      <w:bookmarkStart w:id="218" w:name="_Toc400976720"/>
      <w:bookmarkStart w:id="219" w:name="_Toc373770189"/>
      <w:bookmarkStart w:id="220" w:name="_Toc396814298"/>
      <w:bookmarkEnd w:id="211"/>
      <w:bookmarkEnd w:id="212"/>
      <w:bookmarkEnd w:id="213"/>
      <w:r w:rsidRPr="00D70367">
        <w:lastRenderedPageBreak/>
        <w:t>应答文件封</w:t>
      </w:r>
      <w:bookmarkEnd w:id="218"/>
      <w:bookmarkEnd w:id="219"/>
      <w:bookmarkEnd w:id="220"/>
      <w:r w:rsidRPr="00D70367">
        <w:rPr>
          <w:rFonts w:hint="eastAsia"/>
        </w:rPr>
        <w:t>面格式</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4"/>
      </w:tblGrid>
      <w:tr w:rsidR="008450D4" w14:paraId="4A303A4C" w14:textId="77777777">
        <w:trPr>
          <w:trHeight w:val="12245"/>
        </w:trPr>
        <w:tc>
          <w:tcPr>
            <w:tcW w:w="8494" w:type="dxa"/>
            <w:vAlign w:val="center"/>
          </w:tcPr>
          <w:p w14:paraId="1B96012B" w14:textId="77777777" w:rsidR="008450D4" w:rsidRPr="00D70367" w:rsidRDefault="00B04A37">
            <w:pPr>
              <w:spacing w:beforeLines="150" w:before="570" w:afterLines="100" w:after="380"/>
              <w:jc w:val="center"/>
              <w:rPr>
                <w:rFonts w:eastAsia="黑体"/>
                <w:sz w:val="32"/>
                <w:szCs w:val="32"/>
              </w:rPr>
            </w:pPr>
            <w:r w:rsidRPr="00D70367">
              <w:rPr>
                <w:rFonts w:eastAsia="黑体"/>
                <w:sz w:val="32"/>
                <w:szCs w:val="32"/>
                <w:u w:val="single"/>
              </w:rPr>
              <w:t xml:space="preserve">       </w:t>
            </w:r>
            <w:r w:rsidRPr="00D70367">
              <w:rPr>
                <w:rFonts w:eastAsia="黑体"/>
                <w:sz w:val="32"/>
                <w:szCs w:val="32"/>
              </w:rPr>
              <w:t>（项目名称）</w:t>
            </w:r>
          </w:p>
          <w:p w14:paraId="64B79CEB" w14:textId="77777777" w:rsidR="008450D4" w:rsidRPr="00D70367" w:rsidRDefault="00B04A37">
            <w:pPr>
              <w:spacing w:beforeLines="200" w:before="760" w:afterLines="50" w:after="190"/>
              <w:jc w:val="center"/>
              <w:rPr>
                <w:rFonts w:eastAsia="黑体"/>
                <w:sz w:val="52"/>
                <w:szCs w:val="36"/>
              </w:rPr>
            </w:pPr>
            <w:r w:rsidRPr="00D70367">
              <w:rPr>
                <w:rFonts w:eastAsia="黑体"/>
                <w:sz w:val="52"/>
                <w:szCs w:val="36"/>
              </w:rPr>
              <w:t>应答文件</w:t>
            </w:r>
          </w:p>
          <w:p w14:paraId="730BDC74" w14:textId="77777777" w:rsidR="008450D4" w:rsidRPr="00D70367" w:rsidRDefault="00B04A37">
            <w:pPr>
              <w:spacing w:afterLines="150" w:after="570"/>
              <w:jc w:val="center"/>
              <w:rPr>
                <w:rFonts w:eastAsia="黑体"/>
                <w:color w:val="FF0000"/>
                <w:sz w:val="52"/>
                <w:szCs w:val="36"/>
              </w:rPr>
            </w:pPr>
            <w:r w:rsidRPr="00D70367">
              <w:rPr>
                <w:rFonts w:eastAsia="黑体" w:hint="eastAsia"/>
                <w:color w:val="FF0000"/>
                <w:sz w:val="52"/>
                <w:szCs w:val="36"/>
              </w:rPr>
              <w:t>（商务部分</w:t>
            </w:r>
            <w:r w:rsidRPr="00D70367">
              <w:rPr>
                <w:rFonts w:eastAsia="黑体" w:hint="eastAsia"/>
                <w:color w:val="FF0000"/>
                <w:sz w:val="52"/>
                <w:szCs w:val="36"/>
              </w:rPr>
              <w:t>/</w:t>
            </w:r>
            <w:r w:rsidRPr="00D70367">
              <w:rPr>
                <w:rFonts w:eastAsia="黑体" w:hint="eastAsia"/>
                <w:color w:val="FF0000"/>
                <w:sz w:val="52"/>
                <w:szCs w:val="36"/>
              </w:rPr>
              <w:t>技术部分</w:t>
            </w:r>
            <w:r w:rsidRPr="00D70367">
              <w:rPr>
                <w:rFonts w:eastAsia="黑体" w:hint="eastAsia"/>
                <w:color w:val="FF0000"/>
                <w:sz w:val="52"/>
                <w:szCs w:val="36"/>
              </w:rPr>
              <w:t>/</w:t>
            </w:r>
            <w:r w:rsidRPr="00D70367">
              <w:rPr>
                <w:rFonts w:eastAsia="黑体" w:hint="eastAsia"/>
                <w:color w:val="FF0000"/>
                <w:sz w:val="52"/>
                <w:szCs w:val="36"/>
              </w:rPr>
              <w:t>报价部分）</w:t>
            </w:r>
          </w:p>
          <w:p w14:paraId="29153C5D" w14:textId="77777777" w:rsidR="008450D4" w:rsidRPr="00D70367" w:rsidRDefault="008450D4">
            <w:pPr>
              <w:spacing w:beforeLines="500" w:before="1900" w:afterLines="50" w:after="190"/>
              <w:jc w:val="center"/>
              <w:rPr>
                <w:rFonts w:eastAsia="黑体"/>
                <w:sz w:val="24"/>
              </w:rPr>
            </w:pPr>
          </w:p>
          <w:p w14:paraId="2EB976C1" w14:textId="77777777" w:rsidR="008450D4" w:rsidRPr="00D70367" w:rsidRDefault="00B04A37">
            <w:pPr>
              <w:spacing w:beforeLines="500" w:before="1900" w:afterLines="50" w:after="190"/>
              <w:jc w:val="center"/>
              <w:rPr>
                <w:rFonts w:eastAsia="黑体"/>
                <w:sz w:val="24"/>
              </w:rPr>
            </w:pPr>
            <w:r w:rsidRPr="00D70367">
              <w:rPr>
                <w:rFonts w:eastAsia="黑体"/>
                <w:sz w:val="24"/>
              </w:rPr>
              <w:t>应答人：</w:t>
            </w:r>
            <w:r w:rsidRPr="00D70367">
              <w:rPr>
                <w:rFonts w:eastAsia="黑体"/>
                <w:sz w:val="24"/>
                <w:u w:val="single"/>
              </w:rPr>
              <w:t xml:space="preserve">                         </w:t>
            </w:r>
            <w:r w:rsidRPr="00D70367">
              <w:rPr>
                <w:rFonts w:eastAsia="黑体"/>
                <w:sz w:val="24"/>
              </w:rPr>
              <w:t>（盖单位章）</w:t>
            </w:r>
          </w:p>
          <w:p w14:paraId="1C0DA215" w14:textId="77777777" w:rsidR="008450D4" w:rsidRPr="00D70367" w:rsidRDefault="00B04A37">
            <w:pPr>
              <w:spacing w:afterLines="50" w:after="190"/>
              <w:jc w:val="center"/>
              <w:rPr>
                <w:rFonts w:eastAsia="黑体"/>
                <w:sz w:val="24"/>
              </w:rPr>
            </w:pPr>
            <w:r w:rsidRPr="00D70367">
              <w:rPr>
                <w:rFonts w:eastAsia="黑体"/>
                <w:sz w:val="24"/>
              </w:rPr>
              <w:t>法定代表人或其委托的代理人：</w:t>
            </w:r>
            <w:r w:rsidRPr="00D70367">
              <w:rPr>
                <w:rFonts w:eastAsia="黑体"/>
                <w:sz w:val="24"/>
                <w:u w:val="single"/>
              </w:rPr>
              <w:t xml:space="preserve">         </w:t>
            </w:r>
            <w:r w:rsidRPr="00D70367">
              <w:rPr>
                <w:rFonts w:eastAsia="黑体"/>
                <w:sz w:val="24"/>
              </w:rPr>
              <w:t>（签字</w:t>
            </w:r>
            <w:r w:rsidRPr="00D70367">
              <w:rPr>
                <w:rFonts w:eastAsia="黑体" w:hint="eastAsia"/>
                <w:sz w:val="24"/>
              </w:rPr>
              <w:t>或盖私章</w:t>
            </w:r>
            <w:r w:rsidRPr="00D70367">
              <w:rPr>
                <w:rFonts w:eastAsia="黑体"/>
                <w:sz w:val="24"/>
              </w:rPr>
              <w:t>）</w:t>
            </w:r>
          </w:p>
          <w:p w14:paraId="520FBC8B" w14:textId="77777777" w:rsidR="008450D4" w:rsidRPr="00D70367" w:rsidRDefault="00B04A37">
            <w:pPr>
              <w:spacing w:afterLines="50" w:after="190"/>
              <w:ind w:firstLineChars="600" w:firstLine="1440"/>
              <w:rPr>
                <w:rFonts w:eastAsia="黑体"/>
                <w:sz w:val="24"/>
                <w:u w:val="single"/>
              </w:rPr>
            </w:pPr>
            <w:r w:rsidRPr="00D70367">
              <w:rPr>
                <w:rFonts w:eastAsia="黑体"/>
                <w:sz w:val="24"/>
              </w:rPr>
              <w:t>应答人地址：</w:t>
            </w:r>
            <w:r w:rsidRPr="00D70367">
              <w:rPr>
                <w:rFonts w:eastAsia="黑体"/>
                <w:sz w:val="24"/>
                <w:u w:val="single"/>
              </w:rPr>
              <w:t xml:space="preserve">                            </w:t>
            </w:r>
          </w:p>
          <w:p w14:paraId="40C11430" w14:textId="77777777" w:rsidR="008450D4" w:rsidRDefault="00B04A37">
            <w:pPr>
              <w:spacing w:afterLines="300" w:after="1140"/>
              <w:jc w:val="center"/>
              <w:rPr>
                <w:kern w:val="11"/>
              </w:rPr>
            </w:pPr>
            <w:r w:rsidRPr="00D70367">
              <w:rPr>
                <w:rFonts w:eastAsia="黑体"/>
                <w:sz w:val="24"/>
              </w:rPr>
              <w:t>年</w:t>
            </w:r>
            <w:r w:rsidRPr="00D70367">
              <w:rPr>
                <w:rFonts w:eastAsia="黑体"/>
                <w:sz w:val="24"/>
                <w:u w:val="single"/>
              </w:rPr>
              <w:t xml:space="preserve">    </w:t>
            </w:r>
            <w:r w:rsidRPr="00D70367">
              <w:rPr>
                <w:rFonts w:eastAsia="黑体"/>
                <w:sz w:val="24"/>
              </w:rPr>
              <w:t>月</w:t>
            </w:r>
            <w:r w:rsidRPr="00D70367">
              <w:rPr>
                <w:rFonts w:eastAsia="黑体"/>
                <w:sz w:val="24"/>
                <w:u w:val="single"/>
              </w:rPr>
              <w:t xml:space="preserve">    </w:t>
            </w:r>
            <w:r w:rsidRPr="00D70367">
              <w:rPr>
                <w:rFonts w:eastAsia="黑体"/>
                <w:sz w:val="24"/>
              </w:rPr>
              <w:t>日</w:t>
            </w:r>
          </w:p>
        </w:tc>
      </w:tr>
    </w:tbl>
    <w:p w14:paraId="37394CAD" w14:textId="77777777" w:rsidR="008450D4" w:rsidRDefault="008450D4">
      <w:pPr>
        <w:rPr>
          <w:rFonts w:ascii="Arial" w:eastAsia="黑体" w:hAnsi="Arial"/>
          <w:bCs/>
          <w:szCs w:val="21"/>
        </w:rPr>
      </w:pPr>
    </w:p>
    <w:sectPr w:rsidR="008450D4">
      <w:pgSz w:w="11906" w:h="16838"/>
      <w:pgMar w:top="1440" w:right="1701" w:bottom="1440"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9B14A" w14:textId="77777777" w:rsidR="00063A73" w:rsidRDefault="00063A73">
      <w:r>
        <w:separator/>
      </w:r>
    </w:p>
  </w:endnote>
  <w:endnote w:type="continuationSeparator" w:id="0">
    <w:p w14:paraId="01F53FB9" w14:textId="77777777" w:rsidR="00063A73" w:rsidRDefault="0006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E4A49" w14:textId="77777777" w:rsidR="00B552F3" w:rsidRDefault="00B552F3">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064AFBC" w14:textId="77777777" w:rsidR="00B552F3" w:rsidRDefault="00B552F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A96C9" w14:textId="77777777" w:rsidR="00B552F3" w:rsidRDefault="00B552F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194BF" w14:textId="77777777" w:rsidR="00B552F3" w:rsidRDefault="00B552F3">
    <w:pPr>
      <w:pStyle w:val="ad"/>
    </w:pPr>
    <w:r>
      <w:rPr>
        <w:noProof/>
      </w:rPr>
      <mc:AlternateContent>
        <mc:Choice Requires="wps">
          <w:drawing>
            <wp:anchor distT="0" distB="0" distL="114300" distR="114300" simplePos="0" relativeHeight="251658240" behindDoc="0" locked="0" layoutInCell="1" allowOverlap="1" wp14:anchorId="4711B675" wp14:editId="0D91852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A592A" w14:textId="77777777" w:rsidR="00B552F3" w:rsidRDefault="00B552F3">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11B675"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00A592A" w14:textId="77777777" w:rsidR="00B552F3" w:rsidRDefault="00B552F3">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28599" w14:textId="77777777" w:rsidR="00063A73" w:rsidRDefault="00063A73">
      <w:r>
        <w:separator/>
      </w:r>
    </w:p>
  </w:footnote>
  <w:footnote w:type="continuationSeparator" w:id="0">
    <w:p w14:paraId="75BC502F" w14:textId="77777777" w:rsidR="00063A73" w:rsidRDefault="0006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46BC" w14:textId="77777777" w:rsidR="00B552F3" w:rsidRDefault="00B552F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00000018"/>
    <w:lvl w:ilvl="0">
      <w:start w:val="1"/>
      <w:numFmt w:val="decimal"/>
      <w:lvlText w:val="2.5.%1"/>
      <w:lvlJc w:val="left"/>
      <w:pPr>
        <w:tabs>
          <w:tab w:val="left" w:pos="0"/>
        </w:tabs>
        <w:ind w:left="425" w:hanging="425"/>
      </w:pPr>
      <w:rPr>
        <w:rFonts w:hint="eastAsia"/>
      </w:rPr>
    </w:lvl>
    <w:lvl w:ilvl="1">
      <w:start w:val="1"/>
      <w:numFmt w:val="decimal"/>
      <w:lvlText w:val="%2."/>
      <w:lvlJc w:val="left"/>
      <w:pPr>
        <w:ind w:left="709" w:hanging="567"/>
      </w:pPr>
      <w:rPr>
        <w:rFonts w:hint="eastAsia"/>
      </w:rPr>
    </w:lvl>
    <w:lvl w:ilvl="2">
      <w:start w:val="1"/>
      <w:numFmt w:val="decimal"/>
      <w:lvlText w:val="11.%3."/>
      <w:lvlJc w:val="left"/>
      <w:pPr>
        <w:tabs>
          <w:tab w:val="left" w:pos="142"/>
        </w:tabs>
        <w:ind w:left="851"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1" w15:restartNumberingAfterBreak="0">
    <w:nsid w:val="01875970"/>
    <w:multiLevelType w:val="hybridMultilevel"/>
    <w:tmpl w:val="EE12D6B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C444D13"/>
    <w:multiLevelType w:val="multilevel"/>
    <w:tmpl w:val="0C444D1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C8B68B1"/>
    <w:multiLevelType w:val="multilevel"/>
    <w:tmpl w:val="0C8B68B1"/>
    <w:lvl w:ilvl="0">
      <w:start w:val="1"/>
      <w:numFmt w:val="decimal"/>
      <w:lvlText w:val="2.18.%1"/>
      <w:lvlJc w:val="left"/>
      <w:pPr>
        <w:tabs>
          <w:tab w:val="left" w:pos="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6822FBD"/>
    <w:multiLevelType w:val="multilevel"/>
    <w:tmpl w:val="16822FBD"/>
    <w:lvl w:ilvl="0">
      <w:start w:val="2"/>
      <w:numFmt w:val="decimal"/>
      <w:lvlText w:val="%1)"/>
      <w:lvlJc w:val="left"/>
      <w:pPr>
        <w:tabs>
          <w:tab w:val="left" w:pos="791"/>
        </w:tabs>
        <w:ind w:left="791" w:hanging="360"/>
      </w:pPr>
      <w:rPr>
        <w:rFonts w:hint="default"/>
      </w:rPr>
    </w:lvl>
    <w:lvl w:ilvl="1">
      <w:start w:val="1"/>
      <w:numFmt w:val="lowerLetter"/>
      <w:lvlText w:val="%2)"/>
      <w:lvlJc w:val="left"/>
      <w:pPr>
        <w:tabs>
          <w:tab w:val="left" w:pos="1271"/>
        </w:tabs>
        <w:ind w:left="1271" w:hanging="420"/>
      </w:pPr>
    </w:lvl>
    <w:lvl w:ilvl="2">
      <w:start w:val="1"/>
      <w:numFmt w:val="lowerRoman"/>
      <w:lvlText w:val="%3."/>
      <w:lvlJc w:val="right"/>
      <w:pPr>
        <w:tabs>
          <w:tab w:val="left" w:pos="1691"/>
        </w:tabs>
        <w:ind w:left="1691" w:hanging="420"/>
      </w:pPr>
    </w:lvl>
    <w:lvl w:ilvl="3">
      <w:start w:val="1"/>
      <w:numFmt w:val="decimal"/>
      <w:lvlText w:val="%4."/>
      <w:lvlJc w:val="left"/>
      <w:pPr>
        <w:tabs>
          <w:tab w:val="left" w:pos="2111"/>
        </w:tabs>
        <w:ind w:left="2111" w:hanging="420"/>
      </w:pPr>
    </w:lvl>
    <w:lvl w:ilvl="4">
      <w:start w:val="1"/>
      <w:numFmt w:val="lowerLetter"/>
      <w:lvlText w:val="%5)"/>
      <w:lvlJc w:val="left"/>
      <w:pPr>
        <w:tabs>
          <w:tab w:val="left" w:pos="2531"/>
        </w:tabs>
        <w:ind w:left="2531" w:hanging="420"/>
      </w:pPr>
    </w:lvl>
    <w:lvl w:ilvl="5">
      <w:start w:val="1"/>
      <w:numFmt w:val="lowerRoman"/>
      <w:lvlText w:val="%6."/>
      <w:lvlJc w:val="right"/>
      <w:pPr>
        <w:tabs>
          <w:tab w:val="left" w:pos="2951"/>
        </w:tabs>
        <w:ind w:left="2951" w:hanging="420"/>
      </w:pPr>
    </w:lvl>
    <w:lvl w:ilvl="6">
      <w:start w:val="1"/>
      <w:numFmt w:val="decimal"/>
      <w:lvlText w:val="%7."/>
      <w:lvlJc w:val="left"/>
      <w:pPr>
        <w:tabs>
          <w:tab w:val="left" w:pos="3371"/>
        </w:tabs>
        <w:ind w:left="3371" w:hanging="420"/>
      </w:pPr>
    </w:lvl>
    <w:lvl w:ilvl="7">
      <w:start w:val="1"/>
      <w:numFmt w:val="lowerLetter"/>
      <w:lvlText w:val="%8)"/>
      <w:lvlJc w:val="left"/>
      <w:pPr>
        <w:tabs>
          <w:tab w:val="left" w:pos="3791"/>
        </w:tabs>
        <w:ind w:left="3791" w:hanging="420"/>
      </w:pPr>
    </w:lvl>
    <w:lvl w:ilvl="8">
      <w:start w:val="1"/>
      <w:numFmt w:val="lowerRoman"/>
      <w:lvlText w:val="%9."/>
      <w:lvlJc w:val="right"/>
      <w:pPr>
        <w:tabs>
          <w:tab w:val="left" w:pos="4211"/>
        </w:tabs>
        <w:ind w:left="4211" w:hanging="420"/>
      </w:pPr>
    </w:lvl>
  </w:abstractNum>
  <w:abstractNum w:abstractNumId="5" w15:restartNumberingAfterBreak="0">
    <w:nsid w:val="16A564EE"/>
    <w:multiLevelType w:val="multilevel"/>
    <w:tmpl w:val="16A564EE"/>
    <w:lvl w:ilvl="0">
      <w:start w:val="1"/>
      <w:numFmt w:val="decimal"/>
      <w:lvlText w:val="2.30.%1"/>
      <w:lvlJc w:val="left"/>
      <w:pPr>
        <w:tabs>
          <w:tab w:val="left" w:pos="0"/>
        </w:tabs>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C55F5A"/>
    <w:multiLevelType w:val="multilevel"/>
    <w:tmpl w:val="27C55F5A"/>
    <w:lvl w:ilvl="0">
      <w:start w:val="1"/>
      <w:numFmt w:val="decimal"/>
      <w:lvlText w:val="2.16.%1"/>
      <w:lvlJc w:val="left"/>
      <w:pPr>
        <w:tabs>
          <w:tab w:val="left" w:pos="0"/>
        </w:tabs>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0A4604"/>
    <w:multiLevelType w:val="multilevel"/>
    <w:tmpl w:val="280A4604"/>
    <w:lvl w:ilvl="0">
      <w:start w:val="1"/>
      <w:numFmt w:val="decimal"/>
      <w:lvlText w:val="2.26.%1"/>
      <w:lvlJc w:val="left"/>
      <w:pPr>
        <w:tabs>
          <w:tab w:val="left" w:pos="42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2132F02"/>
    <w:multiLevelType w:val="multilevel"/>
    <w:tmpl w:val="32132F02"/>
    <w:lvl w:ilvl="0">
      <w:start w:val="1"/>
      <w:numFmt w:val="decimal"/>
      <w:lvlText w:val="2.31.%1"/>
      <w:lvlJc w:val="left"/>
      <w:pPr>
        <w:tabs>
          <w:tab w:val="left" w:pos="0"/>
        </w:tabs>
        <w:ind w:left="840" w:hanging="840"/>
      </w:pPr>
      <w:rPr>
        <w:rFonts w:hint="eastAsia"/>
      </w:rPr>
    </w:lvl>
    <w:lvl w:ilvl="1">
      <w:start w:val="3"/>
      <w:numFmt w:val="japaneseCounting"/>
      <w:lvlText w:val="第%2章"/>
      <w:lvlJc w:val="left"/>
      <w:pPr>
        <w:tabs>
          <w:tab w:val="left" w:pos="1500"/>
        </w:tabs>
        <w:ind w:left="1500" w:hanging="10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9B04D50"/>
    <w:multiLevelType w:val="hybridMultilevel"/>
    <w:tmpl w:val="53CE5E82"/>
    <w:lvl w:ilvl="0" w:tplc="FFBC6BA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1060C9"/>
    <w:multiLevelType w:val="multilevel"/>
    <w:tmpl w:val="3C1060C9"/>
    <w:lvl w:ilvl="0">
      <w:start w:val="1"/>
      <w:numFmt w:val="decimal"/>
      <w:lvlText w:val="2.25.%1"/>
      <w:lvlJc w:val="left"/>
      <w:pPr>
        <w:tabs>
          <w:tab w:val="left" w:pos="0"/>
        </w:tabs>
        <w:ind w:left="840" w:hanging="84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12" w15:restartNumberingAfterBreak="0">
    <w:nsid w:val="45977150"/>
    <w:multiLevelType w:val="multilevel"/>
    <w:tmpl w:val="45977150"/>
    <w:lvl w:ilvl="0">
      <w:start w:val="1"/>
      <w:numFmt w:val="decimal"/>
      <w:lvlText w:val="2.21.%1"/>
      <w:lvlJc w:val="left"/>
      <w:pPr>
        <w:tabs>
          <w:tab w:val="left" w:pos="0"/>
        </w:tabs>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DAC762D"/>
    <w:multiLevelType w:val="multilevel"/>
    <w:tmpl w:val="4DAC762D"/>
    <w:lvl w:ilvl="0">
      <w:start w:val="1"/>
      <w:numFmt w:val="chineseCountingThousand"/>
      <w:pStyle w:val="1"/>
      <w:suff w:val="space"/>
      <w:lvlText w:val="第%1章"/>
      <w:lvlJc w:val="center"/>
      <w:pPr>
        <w:ind w:left="1839" w:firstLine="288"/>
      </w:pPr>
      <w:rPr>
        <w:rFonts w:hint="eastAsia"/>
        <w:lang w:val="en-US"/>
      </w:rPr>
    </w:lvl>
    <w:lvl w:ilvl="1">
      <w:start w:val="1"/>
      <w:numFmt w:val="decimal"/>
      <w:pStyle w:val="2"/>
      <w:isLgl/>
      <w:suff w:val="space"/>
      <w:lvlText w:val="%1.%2"/>
      <w:lvlJc w:val="left"/>
      <w:pPr>
        <w:ind w:left="0" w:firstLine="0"/>
      </w:pPr>
      <w:rPr>
        <w:rFonts w:hint="eastAsia"/>
        <w:b w:val="0"/>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4" w15:restartNumberingAfterBreak="0">
    <w:nsid w:val="54FF7D1E"/>
    <w:multiLevelType w:val="multilevel"/>
    <w:tmpl w:val="54FF7D1E"/>
    <w:lvl w:ilvl="0">
      <w:start w:val="1"/>
      <w:numFmt w:val="decimal"/>
      <w:lvlText w:val="2.33.%1"/>
      <w:lvlJc w:val="left"/>
      <w:pPr>
        <w:tabs>
          <w:tab w:val="left" w:pos="0"/>
        </w:tabs>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76B650B"/>
    <w:multiLevelType w:val="multilevel"/>
    <w:tmpl w:val="576B650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5BA6392F"/>
    <w:multiLevelType w:val="multilevel"/>
    <w:tmpl w:val="5BA6392F"/>
    <w:lvl w:ilvl="0">
      <w:start w:val="1"/>
      <w:numFmt w:val="decimal"/>
      <w:lvlText w:val="2.22.%1"/>
      <w:lvlJc w:val="left"/>
      <w:pPr>
        <w:tabs>
          <w:tab w:val="left" w:pos="0"/>
        </w:tabs>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F82490D"/>
    <w:multiLevelType w:val="multilevel"/>
    <w:tmpl w:val="5F82490D"/>
    <w:lvl w:ilvl="0">
      <w:start w:val="1"/>
      <w:numFmt w:val="decimal"/>
      <w:lvlText w:val="2.29.%1"/>
      <w:lvlJc w:val="left"/>
      <w:pPr>
        <w:tabs>
          <w:tab w:val="left" w:pos="0"/>
        </w:tabs>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6DF4953"/>
    <w:multiLevelType w:val="multilevel"/>
    <w:tmpl w:val="66DF4953"/>
    <w:lvl w:ilvl="0">
      <w:start w:val="1"/>
      <w:numFmt w:val="decimal"/>
      <w:lvlText w:val="2.28.%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67834AD9"/>
    <w:multiLevelType w:val="multilevel"/>
    <w:tmpl w:val="67834AD9"/>
    <w:lvl w:ilvl="0">
      <w:start w:val="1"/>
      <w:numFmt w:val="decimal"/>
      <w:lvlText w:val="2.24.%1"/>
      <w:lvlJc w:val="left"/>
      <w:pPr>
        <w:tabs>
          <w:tab w:val="left" w:pos="0"/>
        </w:tabs>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DDB28E8"/>
    <w:multiLevelType w:val="multilevel"/>
    <w:tmpl w:val="6DDB28E8"/>
    <w:lvl w:ilvl="0">
      <w:start w:val="1"/>
      <w:numFmt w:val="decimal"/>
      <w:lvlText w:val="2.10.%1"/>
      <w:lvlJc w:val="left"/>
      <w:pPr>
        <w:tabs>
          <w:tab w:val="left" w:pos="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925DBF"/>
    <w:multiLevelType w:val="multilevel"/>
    <w:tmpl w:val="70925DBF"/>
    <w:lvl w:ilvl="0">
      <w:start w:val="1"/>
      <w:numFmt w:val="decimal"/>
      <w:lvlText w:val="2.20.%1"/>
      <w:lvlJc w:val="left"/>
      <w:pPr>
        <w:tabs>
          <w:tab w:val="left" w:pos="0"/>
        </w:tabs>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3137322"/>
    <w:multiLevelType w:val="multilevel"/>
    <w:tmpl w:val="73137322"/>
    <w:lvl w:ilvl="0">
      <w:start w:val="1"/>
      <w:numFmt w:val="decimal"/>
      <w:lvlText w:val="2.15.%1"/>
      <w:lvlJc w:val="left"/>
      <w:pPr>
        <w:tabs>
          <w:tab w:val="left" w:pos="0"/>
        </w:tabs>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C604472"/>
    <w:multiLevelType w:val="multilevel"/>
    <w:tmpl w:val="7C604472"/>
    <w:lvl w:ilvl="0">
      <w:start w:val="1"/>
      <w:numFmt w:val="decimal"/>
      <w:lvlText w:val="2.23.%1"/>
      <w:lvlJc w:val="left"/>
      <w:pPr>
        <w:tabs>
          <w:tab w:val="left" w:pos="0"/>
        </w:tabs>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FD730B1"/>
    <w:multiLevelType w:val="multilevel"/>
    <w:tmpl w:val="7FD730B1"/>
    <w:lvl w:ilvl="0">
      <w:start w:val="1"/>
      <w:numFmt w:val="decimal"/>
      <w:lvlText w:val="2.11.%1"/>
      <w:lvlJc w:val="left"/>
      <w:pPr>
        <w:tabs>
          <w:tab w:val="left" w:pos="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1"/>
  </w:num>
  <w:num w:numId="3">
    <w:abstractNumId w:val="0"/>
  </w:num>
  <w:num w:numId="4">
    <w:abstractNumId w:val="4"/>
  </w:num>
  <w:num w:numId="5">
    <w:abstractNumId w:val="20"/>
  </w:num>
  <w:num w:numId="6">
    <w:abstractNumId w:val="24"/>
  </w:num>
  <w:num w:numId="7">
    <w:abstractNumId w:val="22"/>
  </w:num>
  <w:num w:numId="8">
    <w:abstractNumId w:val="6"/>
  </w:num>
  <w:num w:numId="9">
    <w:abstractNumId w:val="3"/>
  </w:num>
  <w:num w:numId="10">
    <w:abstractNumId w:val="21"/>
  </w:num>
  <w:num w:numId="11">
    <w:abstractNumId w:val="12"/>
  </w:num>
  <w:num w:numId="12">
    <w:abstractNumId w:val="16"/>
  </w:num>
  <w:num w:numId="13">
    <w:abstractNumId w:val="2"/>
  </w:num>
  <w:num w:numId="14">
    <w:abstractNumId w:val="23"/>
  </w:num>
  <w:num w:numId="15">
    <w:abstractNumId w:val="19"/>
  </w:num>
  <w:num w:numId="16">
    <w:abstractNumId w:val="10"/>
  </w:num>
  <w:num w:numId="17">
    <w:abstractNumId w:val="7"/>
  </w:num>
  <w:num w:numId="18">
    <w:abstractNumId w:val="18"/>
  </w:num>
  <w:num w:numId="19">
    <w:abstractNumId w:val="17"/>
  </w:num>
  <w:num w:numId="20">
    <w:abstractNumId w:val="5"/>
  </w:num>
  <w:num w:numId="21">
    <w:abstractNumId w:val="8"/>
  </w:num>
  <w:num w:numId="22">
    <w:abstractNumId w:val="14"/>
  </w:num>
  <w:num w:numId="23">
    <w:abstractNumId w:val="15"/>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55"/>
    <w:rsid w:val="0000165B"/>
    <w:rsid w:val="00002668"/>
    <w:rsid w:val="000055AC"/>
    <w:rsid w:val="00006DBC"/>
    <w:rsid w:val="00011CD2"/>
    <w:rsid w:val="00011D7E"/>
    <w:rsid w:val="00011F58"/>
    <w:rsid w:val="00014171"/>
    <w:rsid w:val="0001551E"/>
    <w:rsid w:val="00016CEA"/>
    <w:rsid w:val="0001725C"/>
    <w:rsid w:val="00017A4D"/>
    <w:rsid w:val="00020E6D"/>
    <w:rsid w:val="000224F7"/>
    <w:rsid w:val="000227C5"/>
    <w:rsid w:val="00024C77"/>
    <w:rsid w:val="00030333"/>
    <w:rsid w:val="00033EFE"/>
    <w:rsid w:val="00034705"/>
    <w:rsid w:val="00035296"/>
    <w:rsid w:val="000352DD"/>
    <w:rsid w:val="000365EA"/>
    <w:rsid w:val="00037097"/>
    <w:rsid w:val="000370FF"/>
    <w:rsid w:val="00040F17"/>
    <w:rsid w:val="00042584"/>
    <w:rsid w:val="00053058"/>
    <w:rsid w:val="00053A52"/>
    <w:rsid w:val="0005497F"/>
    <w:rsid w:val="00056D8B"/>
    <w:rsid w:val="000577B3"/>
    <w:rsid w:val="000578CD"/>
    <w:rsid w:val="0005799E"/>
    <w:rsid w:val="000618EA"/>
    <w:rsid w:val="00062477"/>
    <w:rsid w:val="00063A73"/>
    <w:rsid w:val="00066F93"/>
    <w:rsid w:val="00071DBA"/>
    <w:rsid w:val="000728EA"/>
    <w:rsid w:val="0007666E"/>
    <w:rsid w:val="00080C1A"/>
    <w:rsid w:val="00082069"/>
    <w:rsid w:val="00083045"/>
    <w:rsid w:val="00084E3F"/>
    <w:rsid w:val="00085AEB"/>
    <w:rsid w:val="00090184"/>
    <w:rsid w:val="00092C2E"/>
    <w:rsid w:val="00094D41"/>
    <w:rsid w:val="00096339"/>
    <w:rsid w:val="000A28DA"/>
    <w:rsid w:val="000A688C"/>
    <w:rsid w:val="000A7250"/>
    <w:rsid w:val="000A7D58"/>
    <w:rsid w:val="000B11A0"/>
    <w:rsid w:val="000B5724"/>
    <w:rsid w:val="000C17AA"/>
    <w:rsid w:val="000C29FA"/>
    <w:rsid w:val="000C3D44"/>
    <w:rsid w:val="000C489F"/>
    <w:rsid w:val="000C5934"/>
    <w:rsid w:val="000C70D2"/>
    <w:rsid w:val="000D02BB"/>
    <w:rsid w:val="000D3662"/>
    <w:rsid w:val="000D54F8"/>
    <w:rsid w:val="000D6614"/>
    <w:rsid w:val="000D6E29"/>
    <w:rsid w:val="000D6FBE"/>
    <w:rsid w:val="000E5C95"/>
    <w:rsid w:val="000E5FA8"/>
    <w:rsid w:val="000E6277"/>
    <w:rsid w:val="000F2D35"/>
    <w:rsid w:val="000F5FE5"/>
    <w:rsid w:val="000F6FE1"/>
    <w:rsid w:val="001014D5"/>
    <w:rsid w:val="00104FC5"/>
    <w:rsid w:val="00105AA5"/>
    <w:rsid w:val="00105B57"/>
    <w:rsid w:val="001060EC"/>
    <w:rsid w:val="00106A2A"/>
    <w:rsid w:val="0011219E"/>
    <w:rsid w:val="00112D23"/>
    <w:rsid w:val="001135CE"/>
    <w:rsid w:val="00117CA9"/>
    <w:rsid w:val="00123B7D"/>
    <w:rsid w:val="00124678"/>
    <w:rsid w:val="0012786A"/>
    <w:rsid w:val="0013034C"/>
    <w:rsid w:val="0013062F"/>
    <w:rsid w:val="00131658"/>
    <w:rsid w:val="001333BA"/>
    <w:rsid w:val="0013411C"/>
    <w:rsid w:val="001345BD"/>
    <w:rsid w:val="00136B87"/>
    <w:rsid w:val="0013763D"/>
    <w:rsid w:val="001404C4"/>
    <w:rsid w:val="001453C5"/>
    <w:rsid w:val="00147621"/>
    <w:rsid w:val="00147FB5"/>
    <w:rsid w:val="00151447"/>
    <w:rsid w:val="00151FAB"/>
    <w:rsid w:val="0015329D"/>
    <w:rsid w:val="00154B29"/>
    <w:rsid w:val="00154BF3"/>
    <w:rsid w:val="00157313"/>
    <w:rsid w:val="001609CF"/>
    <w:rsid w:val="00161FB9"/>
    <w:rsid w:val="00162672"/>
    <w:rsid w:val="00162D92"/>
    <w:rsid w:val="00163258"/>
    <w:rsid w:val="001636DE"/>
    <w:rsid w:val="00167A90"/>
    <w:rsid w:val="00172446"/>
    <w:rsid w:val="001730DF"/>
    <w:rsid w:val="001738F1"/>
    <w:rsid w:val="001759B2"/>
    <w:rsid w:val="00175A52"/>
    <w:rsid w:val="00177676"/>
    <w:rsid w:val="001872B3"/>
    <w:rsid w:val="001920C1"/>
    <w:rsid w:val="00193956"/>
    <w:rsid w:val="00193D2E"/>
    <w:rsid w:val="001959D9"/>
    <w:rsid w:val="00195AC0"/>
    <w:rsid w:val="001965D6"/>
    <w:rsid w:val="001A116E"/>
    <w:rsid w:val="001A1846"/>
    <w:rsid w:val="001A3E12"/>
    <w:rsid w:val="001A5077"/>
    <w:rsid w:val="001A5F66"/>
    <w:rsid w:val="001A60DB"/>
    <w:rsid w:val="001A780A"/>
    <w:rsid w:val="001B1B6F"/>
    <w:rsid w:val="001B5F1D"/>
    <w:rsid w:val="001C00DC"/>
    <w:rsid w:val="001C3919"/>
    <w:rsid w:val="001C5180"/>
    <w:rsid w:val="001C6E87"/>
    <w:rsid w:val="001C7286"/>
    <w:rsid w:val="001C7DF4"/>
    <w:rsid w:val="001D1377"/>
    <w:rsid w:val="001D23D9"/>
    <w:rsid w:val="001D2705"/>
    <w:rsid w:val="001D375F"/>
    <w:rsid w:val="001D6C53"/>
    <w:rsid w:val="001D73F4"/>
    <w:rsid w:val="001E16C1"/>
    <w:rsid w:val="001E371B"/>
    <w:rsid w:val="001E56B6"/>
    <w:rsid w:val="001E653F"/>
    <w:rsid w:val="001F1C2F"/>
    <w:rsid w:val="001F2993"/>
    <w:rsid w:val="001F48E2"/>
    <w:rsid w:val="001F4E78"/>
    <w:rsid w:val="001F504F"/>
    <w:rsid w:val="001F7C0B"/>
    <w:rsid w:val="00200232"/>
    <w:rsid w:val="00200BEA"/>
    <w:rsid w:val="002065EB"/>
    <w:rsid w:val="00207266"/>
    <w:rsid w:val="00207358"/>
    <w:rsid w:val="00211523"/>
    <w:rsid w:val="002133FD"/>
    <w:rsid w:val="00213B1C"/>
    <w:rsid w:val="00220C69"/>
    <w:rsid w:val="00223BB5"/>
    <w:rsid w:val="00224456"/>
    <w:rsid w:val="0022501D"/>
    <w:rsid w:val="00226F02"/>
    <w:rsid w:val="00227DB7"/>
    <w:rsid w:val="0023339D"/>
    <w:rsid w:val="00233F18"/>
    <w:rsid w:val="0023456B"/>
    <w:rsid w:val="00235732"/>
    <w:rsid w:val="00236952"/>
    <w:rsid w:val="00237DAF"/>
    <w:rsid w:val="00240411"/>
    <w:rsid w:val="0024300F"/>
    <w:rsid w:val="002430DE"/>
    <w:rsid w:val="0024425A"/>
    <w:rsid w:val="00244D52"/>
    <w:rsid w:val="00247321"/>
    <w:rsid w:val="00247884"/>
    <w:rsid w:val="00247E4F"/>
    <w:rsid w:val="0025096F"/>
    <w:rsid w:val="00253E5D"/>
    <w:rsid w:val="002556C1"/>
    <w:rsid w:val="00256494"/>
    <w:rsid w:val="0025755F"/>
    <w:rsid w:val="00262084"/>
    <w:rsid w:val="00263946"/>
    <w:rsid w:val="00263FFD"/>
    <w:rsid w:val="00267B75"/>
    <w:rsid w:val="00270E79"/>
    <w:rsid w:val="00273181"/>
    <w:rsid w:val="00275488"/>
    <w:rsid w:val="00276170"/>
    <w:rsid w:val="00277361"/>
    <w:rsid w:val="00280046"/>
    <w:rsid w:val="002808C2"/>
    <w:rsid w:val="00281895"/>
    <w:rsid w:val="00282C00"/>
    <w:rsid w:val="002848E8"/>
    <w:rsid w:val="00285002"/>
    <w:rsid w:val="002912E5"/>
    <w:rsid w:val="00296FB0"/>
    <w:rsid w:val="002977C3"/>
    <w:rsid w:val="002A31A6"/>
    <w:rsid w:val="002A4CAD"/>
    <w:rsid w:val="002A57B4"/>
    <w:rsid w:val="002A606C"/>
    <w:rsid w:val="002A63D6"/>
    <w:rsid w:val="002B07CB"/>
    <w:rsid w:val="002B271D"/>
    <w:rsid w:val="002B2DBC"/>
    <w:rsid w:val="002C0317"/>
    <w:rsid w:val="002C1A9F"/>
    <w:rsid w:val="002C1F7C"/>
    <w:rsid w:val="002C446D"/>
    <w:rsid w:val="002C4DE8"/>
    <w:rsid w:val="002C607F"/>
    <w:rsid w:val="002C6F2C"/>
    <w:rsid w:val="002C7F8D"/>
    <w:rsid w:val="002D0673"/>
    <w:rsid w:val="002D3C6B"/>
    <w:rsid w:val="002D3F7C"/>
    <w:rsid w:val="002D5AC3"/>
    <w:rsid w:val="002E4A6B"/>
    <w:rsid w:val="002E5A36"/>
    <w:rsid w:val="002E7F6B"/>
    <w:rsid w:val="002F140F"/>
    <w:rsid w:val="002F4C62"/>
    <w:rsid w:val="002F5548"/>
    <w:rsid w:val="002F5C10"/>
    <w:rsid w:val="00302D18"/>
    <w:rsid w:val="00304BAC"/>
    <w:rsid w:val="00304D7F"/>
    <w:rsid w:val="0030539C"/>
    <w:rsid w:val="003066EF"/>
    <w:rsid w:val="003109D7"/>
    <w:rsid w:val="00311FBD"/>
    <w:rsid w:val="003152EC"/>
    <w:rsid w:val="003168DE"/>
    <w:rsid w:val="003179F8"/>
    <w:rsid w:val="00317C08"/>
    <w:rsid w:val="00317F76"/>
    <w:rsid w:val="00321868"/>
    <w:rsid w:val="003225E3"/>
    <w:rsid w:val="00324A2F"/>
    <w:rsid w:val="00325CE2"/>
    <w:rsid w:val="00326B9B"/>
    <w:rsid w:val="003305F0"/>
    <w:rsid w:val="00331D34"/>
    <w:rsid w:val="00332EBF"/>
    <w:rsid w:val="003336F4"/>
    <w:rsid w:val="003350E5"/>
    <w:rsid w:val="00340248"/>
    <w:rsid w:val="00342CA6"/>
    <w:rsid w:val="00343793"/>
    <w:rsid w:val="0034452F"/>
    <w:rsid w:val="00345331"/>
    <w:rsid w:val="003471DD"/>
    <w:rsid w:val="00350958"/>
    <w:rsid w:val="00352D6D"/>
    <w:rsid w:val="00356B6A"/>
    <w:rsid w:val="003574EF"/>
    <w:rsid w:val="00361CD2"/>
    <w:rsid w:val="00363BAE"/>
    <w:rsid w:val="0036480C"/>
    <w:rsid w:val="003653EE"/>
    <w:rsid w:val="0036572F"/>
    <w:rsid w:val="00370088"/>
    <w:rsid w:val="00374A9F"/>
    <w:rsid w:val="00374FD7"/>
    <w:rsid w:val="00375173"/>
    <w:rsid w:val="00375782"/>
    <w:rsid w:val="00380A80"/>
    <w:rsid w:val="00381F8E"/>
    <w:rsid w:val="00382A74"/>
    <w:rsid w:val="0038337F"/>
    <w:rsid w:val="00384CFA"/>
    <w:rsid w:val="00387449"/>
    <w:rsid w:val="00387BE1"/>
    <w:rsid w:val="00395628"/>
    <w:rsid w:val="003966A4"/>
    <w:rsid w:val="0039700E"/>
    <w:rsid w:val="003A0269"/>
    <w:rsid w:val="003A22F2"/>
    <w:rsid w:val="003A4129"/>
    <w:rsid w:val="003A61A5"/>
    <w:rsid w:val="003A7B17"/>
    <w:rsid w:val="003B0E45"/>
    <w:rsid w:val="003B3BED"/>
    <w:rsid w:val="003B4431"/>
    <w:rsid w:val="003B5210"/>
    <w:rsid w:val="003B5605"/>
    <w:rsid w:val="003B5EB6"/>
    <w:rsid w:val="003B67A3"/>
    <w:rsid w:val="003B6D44"/>
    <w:rsid w:val="003B7A81"/>
    <w:rsid w:val="003C1CA7"/>
    <w:rsid w:val="003C61E9"/>
    <w:rsid w:val="003C7561"/>
    <w:rsid w:val="003C7928"/>
    <w:rsid w:val="003C7C54"/>
    <w:rsid w:val="003D063B"/>
    <w:rsid w:val="003D1E0B"/>
    <w:rsid w:val="003D1EFA"/>
    <w:rsid w:val="003D2EF6"/>
    <w:rsid w:val="003D41C8"/>
    <w:rsid w:val="003D59E0"/>
    <w:rsid w:val="003D6DC9"/>
    <w:rsid w:val="003E10C1"/>
    <w:rsid w:val="003E794B"/>
    <w:rsid w:val="003F171B"/>
    <w:rsid w:val="003F360C"/>
    <w:rsid w:val="003F60F1"/>
    <w:rsid w:val="003F795C"/>
    <w:rsid w:val="00400138"/>
    <w:rsid w:val="004011D2"/>
    <w:rsid w:val="004055F1"/>
    <w:rsid w:val="00407BD1"/>
    <w:rsid w:val="0041267C"/>
    <w:rsid w:val="00412855"/>
    <w:rsid w:val="00413776"/>
    <w:rsid w:val="00414C51"/>
    <w:rsid w:val="004151B4"/>
    <w:rsid w:val="004166D8"/>
    <w:rsid w:val="004223E1"/>
    <w:rsid w:val="004226C7"/>
    <w:rsid w:val="00423970"/>
    <w:rsid w:val="00426B96"/>
    <w:rsid w:val="0043002B"/>
    <w:rsid w:val="004369D4"/>
    <w:rsid w:val="00440AA3"/>
    <w:rsid w:val="004416B7"/>
    <w:rsid w:val="00441BA6"/>
    <w:rsid w:val="004463F2"/>
    <w:rsid w:val="004472C3"/>
    <w:rsid w:val="00453075"/>
    <w:rsid w:val="00460838"/>
    <w:rsid w:val="004611AD"/>
    <w:rsid w:val="00463598"/>
    <w:rsid w:val="004663B1"/>
    <w:rsid w:val="00466DB6"/>
    <w:rsid w:val="00467FDA"/>
    <w:rsid w:val="00470024"/>
    <w:rsid w:val="00473658"/>
    <w:rsid w:val="00480BA0"/>
    <w:rsid w:val="00482693"/>
    <w:rsid w:val="00483653"/>
    <w:rsid w:val="00484086"/>
    <w:rsid w:val="0048667A"/>
    <w:rsid w:val="004917CD"/>
    <w:rsid w:val="00492A51"/>
    <w:rsid w:val="00493168"/>
    <w:rsid w:val="00494435"/>
    <w:rsid w:val="00495459"/>
    <w:rsid w:val="0049659C"/>
    <w:rsid w:val="004A0AAD"/>
    <w:rsid w:val="004A2717"/>
    <w:rsid w:val="004A4E12"/>
    <w:rsid w:val="004A51B2"/>
    <w:rsid w:val="004B19C9"/>
    <w:rsid w:val="004B1AF0"/>
    <w:rsid w:val="004B3224"/>
    <w:rsid w:val="004B3E69"/>
    <w:rsid w:val="004B4B2C"/>
    <w:rsid w:val="004B598A"/>
    <w:rsid w:val="004C180A"/>
    <w:rsid w:val="004C3243"/>
    <w:rsid w:val="004C48F0"/>
    <w:rsid w:val="004C6542"/>
    <w:rsid w:val="004D0B16"/>
    <w:rsid w:val="004D0C03"/>
    <w:rsid w:val="004D0FD1"/>
    <w:rsid w:val="004D1F26"/>
    <w:rsid w:val="004D4E05"/>
    <w:rsid w:val="004D5644"/>
    <w:rsid w:val="004D7389"/>
    <w:rsid w:val="004E2D38"/>
    <w:rsid w:val="004E75CF"/>
    <w:rsid w:val="004F1E70"/>
    <w:rsid w:val="004F3C3B"/>
    <w:rsid w:val="004F3DD9"/>
    <w:rsid w:val="005018B4"/>
    <w:rsid w:val="00501BCD"/>
    <w:rsid w:val="00502E90"/>
    <w:rsid w:val="005043A5"/>
    <w:rsid w:val="005058EC"/>
    <w:rsid w:val="0050609C"/>
    <w:rsid w:val="00510D2F"/>
    <w:rsid w:val="00511842"/>
    <w:rsid w:val="0051562E"/>
    <w:rsid w:val="00520B2D"/>
    <w:rsid w:val="00522632"/>
    <w:rsid w:val="0052403E"/>
    <w:rsid w:val="00524463"/>
    <w:rsid w:val="00525620"/>
    <w:rsid w:val="005311D5"/>
    <w:rsid w:val="005328AF"/>
    <w:rsid w:val="00532CA9"/>
    <w:rsid w:val="00532F29"/>
    <w:rsid w:val="00533254"/>
    <w:rsid w:val="0053395D"/>
    <w:rsid w:val="0053413A"/>
    <w:rsid w:val="00534635"/>
    <w:rsid w:val="005374CA"/>
    <w:rsid w:val="00540406"/>
    <w:rsid w:val="00540447"/>
    <w:rsid w:val="00541945"/>
    <w:rsid w:val="005444AC"/>
    <w:rsid w:val="0054467D"/>
    <w:rsid w:val="00546886"/>
    <w:rsid w:val="00550136"/>
    <w:rsid w:val="005505A9"/>
    <w:rsid w:val="00550949"/>
    <w:rsid w:val="00553F1D"/>
    <w:rsid w:val="00554471"/>
    <w:rsid w:val="0055501B"/>
    <w:rsid w:val="00555AB6"/>
    <w:rsid w:val="00560349"/>
    <w:rsid w:val="00562135"/>
    <w:rsid w:val="00563240"/>
    <w:rsid w:val="005637E0"/>
    <w:rsid w:val="00566416"/>
    <w:rsid w:val="00566CB6"/>
    <w:rsid w:val="0057081A"/>
    <w:rsid w:val="00571A6D"/>
    <w:rsid w:val="00573B44"/>
    <w:rsid w:val="00575725"/>
    <w:rsid w:val="00575A46"/>
    <w:rsid w:val="00581791"/>
    <w:rsid w:val="00581B38"/>
    <w:rsid w:val="00585F0B"/>
    <w:rsid w:val="00586787"/>
    <w:rsid w:val="00587B7E"/>
    <w:rsid w:val="00590759"/>
    <w:rsid w:val="00591493"/>
    <w:rsid w:val="0059326F"/>
    <w:rsid w:val="00596569"/>
    <w:rsid w:val="0059660B"/>
    <w:rsid w:val="00596A81"/>
    <w:rsid w:val="005A3404"/>
    <w:rsid w:val="005A53F6"/>
    <w:rsid w:val="005B1A74"/>
    <w:rsid w:val="005B7080"/>
    <w:rsid w:val="005B7341"/>
    <w:rsid w:val="005C0188"/>
    <w:rsid w:val="005C2992"/>
    <w:rsid w:val="005C3F69"/>
    <w:rsid w:val="005D0D2A"/>
    <w:rsid w:val="005D263D"/>
    <w:rsid w:val="005D7701"/>
    <w:rsid w:val="005D7995"/>
    <w:rsid w:val="005D7D9C"/>
    <w:rsid w:val="005E1417"/>
    <w:rsid w:val="005E1FD8"/>
    <w:rsid w:val="005E30A9"/>
    <w:rsid w:val="005E447F"/>
    <w:rsid w:val="005E4B3B"/>
    <w:rsid w:val="005E66F2"/>
    <w:rsid w:val="005E739F"/>
    <w:rsid w:val="005F0D66"/>
    <w:rsid w:val="005F0E61"/>
    <w:rsid w:val="005F2BD7"/>
    <w:rsid w:val="00600577"/>
    <w:rsid w:val="006005BD"/>
    <w:rsid w:val="00601605"/>
    <w:rsid w:val="00603B48"/>
    <w:rsid w:val="00604197"/>
    <w:rsid w:val="00604E93"/>
    <w:rsid w:val="00605529"/>
    <w:rsid w:val="00605734"/>
    <w:rsid w:val="006072F4"/>
    <w:rsid w:val="00611644"/>
    <w:rsid w:val="00611704"/>
    <w:rsid w:val="00612445"/>
    <w:rsid w:val="00613BB9"/>
    <w:rsid w:val="00616F6D"/>
    <w:rsid w:val="00620370"/>
    <w:rsid w:val="0062180D"/>
    <w:rsid w:val="00622D0E"/>
    <w:rsid w:val="00624CD7"/>
    <w:rsid w:val="00624F0F"/>
    <w:rsid w:val="00626B78"/>
    <w:rsid w:val="006272D3"/>
    <w:rsid w:val="006277CE"/>
    <w:rsid w:val="00627A32"/>
    <w:rsid w:val="00627C51"/>
    <w:rsid w:val="00630BBC"/>
    <w:rsid w:val="006334C8"/>
    <w:rsid w:val="006336BB"/>
    <w:rsid w:val="00633F49"/>
    <w:rsid w:val="00634CE0"/>
    <w:rsid w:val="00644533"/>
    <w:rsid w:val="00646026"/>
    <w:rsid w:val="00646477"/>
    <w:rsid w:val="00652DE7"/>
    <w:rsid w:val="0065606C"/>
    <w:rsid w:val="006617C2"/>
    <w:rsid w:val="006620D5"/>
    <w:rsid w:val="00662A9F"/>
    <w:rsid w:val="00663485"/>
    <w:rsid w:val="00663AB4"/>
    <w:rsid w:val="00665858"/>
    <w:rsid w:val="00665C66"/>
    <w:rsid w:val="00674D19"/>
    <w:rsid w:val="00675408"/>
    <w:rsid w:val="00676907"/>
    <w:rsid w:val="00676DE5"/>
    <w:rsid w:val="00681090"/>
    <w:rsid w:val="006829BB"/>
    <w:rsid w:val="00687D68"/>
    <w:rsid w:val="00696195"/>
    <w:rsid w:val="0069737B"/>
    <w:rsid w:val="0069750C"/>
    <w:rsid w:val="006A0495"/>
    <w:rsid w:val="006A0780"/>
    <w:rsid w:val="006A30FA"/>
    <w:rsid w:val="006A3295"/>
    <w:rsid w:val="006A46D6"/>
    <w:rsid w:val="006A70F0"/>
    <w:rsid w:val="006A7278"/>
    <w:rsid w:val="006A765E"/>
    <w:rsid w:val="006A7E5B"/>
    <w:rsid w:val="006B17CB"/>
    <w:rsid w:val="006B201B"/>
    <w:rsid w:val="006B3FA1"/>
    <w:rsid w:val="006B4F22"/>
    <w:rsid w:val="006B7742"/>
    <w:rsid w:val="006C236D"/>
    <w:rsid w:val="006C3531"/>
    <w:rsid w:val="006C6482"/>
    <w:rsid w:val="006C65C2"/>
    <w:rsid w:val="006C7D48"/>
    <w:rsid w:val="006D0F80"/>
    <w:rsid w:val="006D11FE"/>
    <w:rsid w:val="006D13F8"/>
    <w:rsid w:val="006D22B8"/>
    <w:rsid w:val="006D66F4"/>
    <w:rsid w:val="006D6BBD"/>
    <w:rsid w:val="006D7210"/>
    <w:rsid w:val="006D7F41"/>
    <w:rsid w:val="006E06C0"/>
    <w:rsid w:val="006E43A2"/>
    <w:rsid w:val="006E59E3"/>
    <w:rsid w:val="006E7D5D"/>
    <w:rsid w:val="006F0B9C"/>
    <w:rsid w:val="006F0D0A"/>
    <w:rsid w:val="006F79B2"/>
    <w:rsid w:val="00700BFB"/>
    <w:rsid w:val="00701F43"/>
    <w:rsid w:val="007021A9"/>
    <w:rsid w:val="0070439D"/>
    <w:rsid w:val="007051C7"/>
    <w:rsid w:val="00706B3A"/>
    <w:rsid w:val="007116E6"/>
    <w:rsid w:val="00712629"/>
    <w:rsid w:val="007150CD"/>
    <w:rsid w:val="00716D73"/>
    <w:rsid w:val="00721AFA"/>
    <w:rsid w:val="00726076"/>
    <w:rsid w:val="007275F8"/>
    <w:rsid w:val="00727BFE"/>
    <w:rsid w:val="00730C47"/>
    <w:rsid w:val="00734886"/>
    <w:rsid w:val="007365B8"/>
    <w:rsid w:val="00736D87"/>
    <w:rsid w:val="0074255B"/>
    <w:rsid w:val="00747804"/>
    <w:rsid w:val="00751DB6"/>
    <w:rsid w:val="007522AE"/>
    <w:rsid w:val="00753187"/>
    <w:rsid w:val="007537A3"/>
    <w:rsid w:val="007554FA"/>
    <w:rsid w:val="00755862"/>
    <w:rsid w:val="00755A5D"/>
    <w:rsid w:val="007632BA"/>
    <w:rsid w:val="0077014F"/>
    <w:rsid w:val="00770312"/>
    <w:rsid w:val="007707C0"/>
    <w:rsid w:val="00774A4B"/>
    <w:rsid w:val="007801B9"/>
    <w:rsid w:val="007819BB"/>
    <w:rsid w:val="007842B2"/>
    <w:rsid w:val="007853CA"/>
    <w:rsid w:val="00786E0B"/>
    <w:rsid w:val="00787E47"/>
    <w:rsid w:val="00787F31"/>
    <w:rsid w:val="00790301"/>
    <w:rsid w:val="00793ADF"/>
    <w:rsid w:val="00793EA0"/>
    <w:rsid w:val="00793ECA"/>
    <w:rsid w:val="00796145"/>
    <w:rsid w:val="007977A5"/>
    <w:rsid w:val="007A1357"/>
    <w:rsid w:val="007A1F68"/>
    <w:rsid w:val="007A23B5"/>
    <w:rsid w:val="007A29EC"/>
    <w:rsid w:val="007A415D"/>
    <w:rsid w:val="007A4915"/>
    <w:rsid w:val="007A583C"/>
    <w:rsid w:val="007B0CB5"/>
    <w:rsid w:val="007B1A1D"/>
    <w:rsid w:val="007B3937"/>
    <w:rsid w:val="007C12AF"/>
    <w:rsid w:val="007C489B"/>
    <w:rsid w:val="007C73A6"/>
    <w:rsid w:val="007C7554"/>
    <w:rsid w:val="007C7834"/>
    <w:rsid w:val="007D39B1"/>
    <w:rsid w:val="007D5BCD"/>
    <w:rsid w:val="007D6890"/>
    <w:rsid w:val="007D75DE"/>
    <w:rsid w:val="007E0E71"/>
    <w:rsid w:val="007E1CAC"/>
    <w:rsid w:val="007E37FC"/>
    <w:rsid w:val="007F11CF"/>
    <w:rsid w:val="007F2921"/>
    <w:rsid w:val="007F3FB7"/>
    <w:rsid w:val="007F46C4"/>
    <w:rsid w:val="007F6A3D"/>
    <w:rsid w:val="007F75F7"/>
    <w:rsid w:val="007F7D95"/>
    <w:rsid w:val="008042CB"/>
    <w:rsid w:val="00804E62"/>
    <w:rsid w:val="008054E6"/>
    <w:rsid w:val="008066B7"/>
    <w:rsid w:val="00806AC1"/>
    <w:rsid w:val="008070FF"/>
    <w:rsid w:val="00812920"/>
    <w:rsid w:val="008144DF"/>
    <w:rsid w:val="0082056C"/>
    <w:rsid w:val="00820E95"/>
    <w:rsid w:val="00821191"/>
    <w:rsid w:val="00821D94"/>
    <w:rsid w:val="00831D23"/>
    <w:rsid w:val="008324F1"/>
    <w:rsid w:val="008333E3"/>
    <w:rsid w:val="00834E70"/>
    <w:rsid w:val="00835214"/>
    <w:rsid w:val="00835F0D"/>
    <w:rsid w:val="00836263"/>
    <w:rsid w:val="008366A6"/>
    <w:rsid w:val="008403F7"/>
    <w:rsid w:val="008436EC"/>
    <w:rsid w:val="00843D33"/>
    <w:rsid w:val="008450D4"/>
    <w:rsid w:val="00845EAA"/>
    <w:rsid w:val="00850E67"/>
    <w:rsid w:val="00852FA7"/>
    <w:rsid w:val="00860306"/>
    <w:rsid w:val="00860921"/>
    <w:rsid w:val="008612F0"/>
    <w:rsid w:val="008638A2"/>
    <w:rsid w:val="008703F6"/>
    <w:rsid w:val="00871AB9"/>
    <w:rsid w:val="00875C22"/>
    <w:rsid w:val="00877089"/>
    <w:rsid w:val="008836F3"/>
    <w:rsid w:val="0088504D"/>
    <w:rsid w:val="008862AB"/>
    <w:rsid w:val="00886CB4"/>
    <w:rsid w:val="00893D17"/>
    <w:rsid w:val="008947A2"/>
    <w:rsid w:val="008968CC"/>
    <w:rsid w:val="00896CDF"/>
    <w:rsid w:val="008974DB"/>
    <w:rsid w:val="008A3020"/>
    <w:rsid w:val="008A687B"/>
    <w:rsid w:val="008A78FF"/>
    <w:rsid w:val="008B016E"/>
    <w:rsid w:val="008B081C"/>
    <w:rsid w:val="008B16A1"/>
    <w:rsid w:val="008B1FE0"/>
    <w:rsid w:val="008B33A5"/>
    <w:rsid w:val="008C02A0"/>
    <w:rsid w:val="008C0F60"/>
    <w:rsid w:val="008C7458"/>
    <w:rsid w:val="008D123E"/>
    <w:rsid w:val="008D1D1D"/>
    <w:rsid w:val="008D5892"/>
    <w:rsid w:val="008D68B3"/>
    <w:rsid w:val="008D6BF3"/>
    <w:rsid w:val="008D7264"/>
    <w:rsid w:val="008E40DA"/>
    <w:rsid w:val="008E4215"/>
    <w:rsid w:val="008E5067"/>
    <w:rsid w:val="008E65A4"/>
    <w:rsid w:val="008E6672"/>
    <w:rsid w:val="008F49E2"/>
    <w:rsid w:val="008F6F63"/>
    <w:rsid w:val="0090066A"/>
    <w:rsid w:val="00900FD8"/>
    <w:rsid w:val="0090118F"/>
    <w:rsid w:val="00901489"/>
    <w:rsid w:val="00903353"/>
    <w:rsid w:val="00903A91"/>
    <w:rsid w:val="009046D8"/>
    <w:rsid w:val="00904E8A"/>
    <w:rsid w:val="00907876"/>
    <w:rsid w:val="009140F3"/>
    <w:rsid w:val="00915FF9"/>
    <w:rsid w:val="00916C72"/>
    <w:rsid w:val="00917C14"/>
    <w:rsid w:val="009205A1"/>
    <w:rsid w:val="00920676"/>
    <w:rsid w:val="00920899"/>
    <w:rsid w:val="009212B4"/>
    <w:rsid w:val="00925670"/>
    <w:rsid w:val="0092654B"/>
    <w:rsid w:val="009273D6"/>
    <w:rsid w:val="0092762C"/>
    <w:rsid w:val="0093012C"/>
    <w:rsid w:val="009312CF"/>
    <w:rsid w:val="00931D8A"/>
    <w:rsid w:val="009325B2"/>
    <w:rsid w:val="009357AA"/>
    <w:rsid w:val="00937316"/>
    <w:rsid w:val="00941966"/>
    <w:rsid w:val="00942A0B"/>
    <w:rsid w:val="009430D5"/>
    <w:rsid w:val="00943675"/>
    <w:rsid w:val="009440A6"/>
    <w:rsid w:val="009442CC"/>
    <w:rsid w:val="00944B37"/>
    <w:rsid w:val="00947D8F"/>
    <w:rsid w:val="00954F1A"/>
    <w:rsid w:val="009577FB"/>
    <w:rsid w:val="00960257"/>
    <w:rsid w:val="009603FE"/>
    <w:rsid w:val="00961795"/>
    <w:rsid w:val="00963201"/>
    <w:rsid w:val="00963DEF"/>
    <w:rsid w:val="00964591"/>
    <w:rsid w:val="0096591F"/>
    <w:rsid w:val="0096693D"/>
    <w:rsid w:val="0097126D"/>
    <w:rsid w:val="0097335B"/>
    <w:rsid w:val="00973A50"/>
    <w:rsid w:val="00975F28"/>
    <w:rsid w:val="009770E2"/>
    <w:rsid w:val="0097735E"/>
    <w:rsid w:val="00984AFC"/>
    <w:rsid w:val="00986761"/>
    <w:rsid w:val="0099141B"/>
    <w:rsid w:val="00993093"/>
    <w:rsid w:val="009933A4"/>
    <w:rsid w:val="00994BC6"/>
    <w:rsid w:val="009952A4"/>
    <w:rsid w:val="00995CC5"/>
    <w:rsid w:val="00996E52"/>
    <w:rsid w:val="00997D2F"/>
    <w:rsid w:val="009A2077"/>
    <w:rsid w:val="009A256B"/>
    <w:rsid w:val="009A4828"/>
    <w:rsid w:val="009A486D"/>
    <w:rsid w:val="009A4E50"/>
    <w:rsid w:val="009B0BC3"/>
    <w:rsid w:val="009B2E27"/>
    <w:rsid w:val="009C01D5"/>
    <w:rsid w:val="009C1119"/>
    <w:rsid w:val="009C1A8B"/>
    <w:rsid w:val="009C1EAD"/>
    <w:rsid w:val="009C3607"/>
    <w:rsid w:val="009C60B7"/>
    <w:rsid w:val="009C6B36"/>
    <w:rsid w:val="009D2126"/>
    <w:rsid w:val="009D30D8"/>
    <w:rsid w:val="009D6A68"/>
    <w:rsid w:val="009D6BB8"/>
    <w:rsid w:val="009E013E"/>
    <w:rsid w:val="009E19FE"/>
    <w:rsid w:val="009E29A7"/>
    <w:rsid w:val="009E3752"/>
    <w:rsid w:val="009E5409"/>
    <w:rsid w:val="009E731F"/>
    <w:rsid w:val="009E7AC5"/>
    <w:rsid w:val="009F076F"/>
    <w:rsid w:val="009F116E"/>
    <w:rsid w:val="009F3A67"/>
    <w:rsid w:val="009F509A"/>
    <w:rsid w:val="009F658C"/>
    <w:rsid w:val="009F6C22"/>
    <w:rsid w:val="009F6D84"/>
    <w:rsid w:val="009F6F02"/>
    <w:rsid w:val="009F7966"/>
    <w:rsid w:val="00A01341"/>
    <w:rsid w:val="00A02C8E"/>
    <w:rsid w:val="00A03EDC"/>
    <w:rsid w:val="00A104A6"/>
    <w:rsid w:val="00A12A9D"/>
    <w:rsid w:val="00A17446"/>
    <w:rsid w:val="00A222DA"/>
    <w:rsid w:val="00A24522"/>
    <w:rsid w:val="00A24F8D"/>
    <w:rsid w:val="00A33D1D"/>
    <w:rsid w:val="00A40251"/>
    <w:rsid w:val="00A4235A"/>
    <w:rsid w:val="00A42EC4"/>
    <w:rsid w:val="00A4377F"/>
    <w:rsid w:val="00A43A60"/>
    <w:rsid w:val="00A54E9E"/>
    <w:rsid w:val="00A5683C"/>
    <w:rsid w:val="00A57914"/>
    <w:rsid w:val="00A62733"/>
    <w:rsid w:val="00A63A54"/>
    <w:rsid w:val="00A656CC"/>
    <w:rsid w:val="00A66D95"/>
    <w:rsid w:val="00A67F8A"/>
    <w:rsid w:val="00A7000B"/>
    <w:rsid w:val="00A75BB6"/>
    <w:rsid w:val="00A75C4E"/>
    <w:rsid w:val="00A77220"/>
    <w:rsid w:val="00A77688"/>
    <w:rsid w:val="00A80D48"/>
    <w:rsid w:val="00A80E7C"/>
    <w:rsid w:val="00A8109B"/>
    <w:rsid w:val="00A81F65"/>
    <w:rsid w:val="00A8386D"/>
    <w:rsid w:val="00A84AAE"/>
    <w:rsid w:val="00A8537F"/>
    <w:rsid w:val="00A87503"/>
    <w:rsid w:val="00A9230E"/>
    <w:rsid w:val="00A95655"/>
    <w:rsid w:val="00A95D80"/>
    <w:rsid w:val="00A96736"/>
    <w:rsid w:val="00A96C60"/>
    <w:rsid w:val="00AA3A81"/>
    <w:rsid w:val="00AA64DA"/>
    <w:rsid w:val="00AA7BA6"/>
    <w:rsid w:val="00AB3874"/>
    <w:rsid w:val="00AB3E9A"/>
    <w:rsid w:val="00AB6417"/>
    <w:rsid w:val="00AB7849"/>
    <w:rsid w:val="00AC10B6"/>
    <w:rsid w:val="00AC294F"/>
    <w:rsid w:val="00AC2985"/>
    <w:rsid w:val="00AC52E0"/>
    <w:rsid w:val="00AC6A2F"/>
    <w:rsid w:val="00AC6A3E"/>
    <w:rsid w:val="00AD12F9"/>
    <w:rsid w:val="00AD1D21"/>
    <w:rsid w:val="00AD2E07"/>
    <w:rsid w:val="00AD3859"/>
    <w:rsid w:val="00AD4838"/>
    <w:rsid w:val="00AD648C"/>
    <w:rsid w:val="00AD6C2E"/>
    <w:rsid w:val="00AD73AD"/>
    <w:rsid w:val="00AD7C3E"/>
    <w:rsid w:val="00AE5086"/>
    <w:rsid w:val="00AE5BE2"/>
    <w:rsid w:val="00AE633D"/>
    <w:rsid w:val="00AE6AD7"/>
    <w:rsid w:val="00AE74DF"/>
    <w:rsid w:val="00AF0425"/>
    <w:rsid w:val="00AF0F41"/>
    <w:rsid w:val="00AF1CFE"/>
    <w:rsid w:val="00AF221A"/>
    <w:rsid w:val="00AF2714"/>
    <w:rsid w:val="00AF46FC"/>
    <w:rsid w:val="00AF6727"/>
    <w:rsid w:val="00AF6EF8"/>
    <w:rsid w:val="00AF7E7E"/>
    <w:rsid w:val="00B00D17"/>
    <w:rsid w:val="00B01D29"/>
    <w:rsid w:val="00B0250F"/>
    <w:rsid w:val="00B040A0"/>
    <w:rsid w:val="00B046F6"/>
    <w:rsid w:val="00B04A37"/>
    <w:rsid w:val="00B05CCB"/>
    <w:rsid w:val="00B07369"/>
    <w:rsid w:val="00B07CF5"/>
    <w:rsid w:val="00B11143"/>
    <w:rsid w:val="00B11D22"/>
    <w:rsid w:val="00B11EF8"/>
    <w:rsid w:val="00B203C6"/>
    <w:rsid w:val="00B240EF"/>
    <w:rsid w:val="00B2443F"/>
    <w:rsid w:val="00B3059B"/>
    <w:rsid w:val="00B36610"/>
    <w:rsid w:val="00B4510D"/>
    <w:rsid w:val="00B47E12"/>
    <w:rsid w:val="00B51D10"/>
    <w:rsid w:val="00B51F3B"/>
    <w:rsid w:val="00B52F0D"/>
    <w:rsid w:val="00B53E0C"/>
    <w:rsid w:val="00B540D6"/>
    <w:rsid w:val="00B54B12"/>
    <w:rsid w:val="00B552F3"/>
    <w:rsid w:val="00B55DFC"/>
    <w:rsid w:val="00B6456C"/>
    <w:rsid w:val="00B6701C"/>
    <w:rsid w:val="00B6744E"/>
    <w:rsid w:val="00B6789F"/>
    <w:rsid w:val="00B67BC4"/>
    <w:rsid w:val="00B71A2D"/>
    <w:rsid w:val="00B729A2"/>
    <w:rsid w:val="00B76C86"/>
    <w:rsid w:val="00B77704"/>
    <w:rsid w:val="00B80ED8"/>
    <w:rsid w:val="00B836A4"/>
    <w:rsid w:val="00B8428C"/>
    <w:rsid w:val="00B84C12"/>
    <w:rsid w:val="00B900BE"/>
    <w:rsid w:val="00B91B0D"/>
    <w:rsid w:val="00B9283A"/>
    <w:rsid w:val="00B94251"/>
    <w:rsid w:val="00B9479E"/>
    <w:rsid w:val="00B956F6"/>
    <w:rsid w:val="00BA1F61"/>
    <w:rsid w:val="00BA264B"/>
    <w:rsid w:val="00BA35E5"/>
    <w:rsid w:val="00BA387B"/>
    <w:rsid w:val="00BA3B18"/>
    <w:rsid w:val="00BA41D2"/>
    <w:rsid w:val="00BA4ECE"/>
    <w:rsid w:val="00BA588C"/>
    <w:rsid w:val="00BA6504"/>
    <w:rsid w:val="00BA7E01"/>
    <w:rsid w:val="00BB0E67"/>
    <w:rsid w:val="00BB0F2C"/>
    <w:rsid w:val="00BB4751"/>
    <w:rsid w:val="00BB47D2"/>
    <w:rsid w:val="00BC19D8"/>
    <w:rsid w:val="00BC1A5C"/>
    <w:rsid w:val="00BC423E"/>
    <w:rsid w:val="00BC466B"/>
    <w:rsid w:val="00BC49E8"/>
    <w:rsid w:val="00BC4AE2"/>
    <w:rsid w:val="00BC5C6F"/>
    <w:rsid w:val="00BC6A5E"/>
    <w:rsid w:val="00BC6BAD"/>
    <w:rsid w:val="00BD11B0"/>
    <w:rsid w:val="00BD1FFC"/>
    <w:rsid w:val="00BD417A"/>
    <w:rsid w:val="00BD5182"/>
    <w:rsid w:val="00BE04FA"/>
    <w:rsid w:val="00BE2111"/>
    <w:rsid w:val="00BE320A"/>
    <w:rsid w:val="00BE3C86"/>
    <w:rsid w:val="00BF5F1D"/>
    <w:rsid w:val="00BF6253"/>
    <w:rsid w:val="00BF6277"/>
    <w:rsid w:val="00BF72E6"/>
    <w:rsid w:val="00BF77DD"/>
    <w:rsid w:val="00BF7E6A"/>
    <w:rsid w:val="00C01BE5"/>
    <w:rsid w:val="00C04EE3"/>
    <w:rsid w:val="00C06549"/>
    <w:rsid w:val="00C06CB7"/>
    <w:rsid w:val="00C1241A"/>
    <w:rsid w:val="00C12D5A"/>
    <w:rsid w:val="00C138E9"/>
    <w:rsid w:val="00C16A75"/>
    <w:rsid w:val="00C17624"/>
    <w:rsid w:val="00C17849"/>
    <w:rsid w:val="00C22026"/>
    <w:rsid w:val="00C24064"/>
    <w:rsid w:val="00C24A21"/>
    <w:rsid w:val="00C24D92"/>
    <w:rsid w:val="00C24E3C"/>
    <w:rsid w:val="00C30495"/>
    <w:rsid w:val="00C312EE"/>
    <w:rsid w:val="00C31D55"/>
    <w:rsid w:val="00C31FBD"/>
    <w:rsid w:val="00C349D3"/>
    <w:rsid w:val="00C34ECA"/>
    <w:rsid w:val="00C34FFA"/>
    <w:rsid w:val="00C35435"/>
    <w:rsid w:val="00C3740E"/>
    <w:rsid w:val="00C377A2"/>
    <w:rsid w:val="00C3799C"/>
    <w:rsid w:val="00C403E4"/>
    <w:rsid w:val="00C4048F"/>
    <w:rsid w:val="00C41496"/>
    <w:rsid w:val="00C441A4"/>
    <w:rsid w:val="00C442DC"/>
    <w:rsid w:val="00C46EB3"/>
    <w:rsid w:val="00C527C1"/>
    <w:rsid w:val="00C55F2D"/>
    <w:rsid w:val="00C61CF0"/>
    <w:rsid w:val="00C67B4F"/>
    <w:rsid w:val="00C703FE"/>
    <w:rsid w:val="00C70483"/>
    <w:rsid w:val="00C745A7"/>
    <w:rsid w:val="00C74ABE"/>
    <w:rsid w:val="00C74BF9"/>
    <w:rsid w:val="00C77E1E"/>
    <w:rsid w:val="00C80BD4"/>
    <w:rsid w:val="00C833BA"/>
    <w:rsid w:val="00C83A12"/>
    <w:rsid w:val="00C84C1D"/>
    <w:rsid w:val="00C87486"/>
    <w:rsid w:val="00C90494"/>
    <w:rsid w:val="00C919D4"/>
    <w:rsid w:val="00C927E2"/>
    <w:rsid w:val="00C9460D"/>
    <w:rsid w:val="00C94F97"/>
    <w:rsid w:val="00C95162"/>
    <w:rsid w:val="00C953EE"/>
    <w:rsid w:val="00C977CB"/>
    <w:rsid w:val="00C97D21"/>
    <w:rsid w:val="00CA1125"/>
    <w:rsid w:val="00CA12EE"/>
    <w:rsid w:val="00CA1727"/>
    <w:rsid w:val="00CA18CC"/>
    <w:rsid w:val="00CA1F2E"/>
    <w:rsid w:val="00CA38E6"/>
    <w:rsid w:val="00CA4A09"/>
    <w:rsid w:val="00CA5EAD"/>
    <w:rsid w:val="00CA6026"/>
    <w:rsid w:val="00CA63EE"/>
    <w:rsid w:val="00CB0D91"/>
    <w:rsid w:val="00CB1BA9"/>
    <w:rsid w:val="00CB286E"/>
    <w:rsid w:val="00CB7FF6"/>
    <w:rsid w:val="00CC0A11"/>
    <w:rsid w:val="00CC2048"/>
    <w:rsid w:val="00CC2E48"/>
    <w:rsid w:val="00CC42C8"/>
    <w:rsid w:val="00CC4B7B"/>
    <w:rsid w:val="00CC6B9A"/>
    <w:rsid w:val="00CD06F8"/>
    <w:rsid w:val="00CD40F3"/>
    <w:rsid w:val="00CD41B4"/>
    <w:rsid w:val="00CD46EC"/>
    <w:rsid w:val="00CD53E3"/>
    <w:rsid w:val="00CE2706"/>
    <w:rsid w:val="00CE45E9"/>
    <w:rsid w:val="00CE4BF6"/>
    <w:rsid w:val="00CE7AFD"/>
    <w:rsid w:val="00CE7CF5"/>
    <w:rsid w:val="00CF3811"/>
    <w:rsid w:val="00CF4298"/>
    <w:rsid w:val="00CF7939"/>
    <w:rsid w:val="00D026CB"/>
    <w:rsid w:val="00D0309F"/>
    <w:rsid w:val="00D03FDD"/>
    <w:rsid w:val="00D04C3C"/>
    <w:rsid w:val="00D053D1"/>
    <w:rsid w:val="00D074A9"/>
    <w:rsid w:val="00D07829"/>
    <w:rsid w:val="00D117CD"/>
    <w:rsid w:val="00D16CE6"/>
    <w:rsid w:val="00D17DDB"/>
    <w:rsid w:val="00D222D5"/>
    <w:rsid w:val="00D25888"/>
    <w:rsid w:val="00D25C84"/>
    <w:rsid w:val="00D27163"/>
    <w:rsid w:val="00D27234"/>
    <w:rsid w:val="00D30FD0"/>
    <w:rsid w:val="00D32800"/>
    <w:rsid w:val="00D32FCF"/>
    <w:rsid w:val="00D33F5A"/>
    <w:rsid w:val="00D37AD1"/>
    <w:rsid w:val="00D37C30"/>
    <w:rsid w:val="00D37EA4"/>
    <w:rsid w:val="00D40D1E"/>
    <w:rsid w:val="00D4298C"/>
    <w:rsid w:val="00D459AB"/>
    <w:rsid w:val="00D462BE"/>
    <w:rsid w:val="00D464B4"/>
    <w:rsid w:val="00D46D54"/>
    <w:rsid w:val="00D4771C"/>
    <w:rsid w:val="00D5139D"/>
    <w:rsid w:val="00D53759"/>
    <w:rsid w:val="00D54BB0"/>
    <w:rsid w:val="00D56B38"/>
    <w:rsid w:val="00D57369"/>
    <w:rsid w:val="00D6018C"/>
    <w:rsid w:val="00D6117B"/>
    <w:rsid w:val="00D6391A"/>
    <w:rsid w:val="00D63C2F"/>
    <w:rsid w:val="00D644A2"/>
    <w:rsid w:val="00D64F9C"/>
    <w:rsid w:val="00D70334"/>
    <w:rsid w:val="00D70367"/>
    <w:rsid w:val="00D720EC"/>
    <w:rsid w:val="00D72C36"/>
    <w:rsid w:val="00D73CA4"/>
    <w:rsid w:val="00D753B9"/>
    <w:rsid w:val="00D755AE"/>
    <w:rsid w:val="00D8044A"/>
    <w:rsid w:val="00D82E64"/>
    <w:rsid w:val="00D83E47"/>
    <w:rsid w:val="00D86A7E"/>
    <w:rsid w:val="00D87A3B"/>
    <w:rsid w:val="00D91AD5"/>
    <w:rsid w:val="00D91E43"/>
    <w:rsid w:val="00D92CDF"/>
    <w:rsid w:val="00D93F9F"/>
    <w:rsid w:val="00D95F7A"/>
    <w:rsid w:val="00D968E9"/>
    <w:rsid w:val="00DA06C2"/>
    <w:rsid w:val="00DA2E3B"/>
    <w:rsid w:val="00DA7920"/>
    <w:rsid w:val="00DB02F5"/>
    <w:rsid w:val="00DB090B"/>
    <w:rsid w:val="00DB16AC"/>
    <w:rsid w:val="00DB35C9"/>
    <w:rsid w:val="00DB4858"/>
    <w:rsid w:val="00DB7F30"/>
    <w:rsid w:val="00DB7FEE"/>
    <w:rsid w:val="00DC01F1"/>
    <w:rsid w:val="00DC0377"/>
    <w:rsid w:val="00DC0991"/>
    <w:rsid w:val="00DC2336"/>
    <w:rsid w:val="00DC4387"/>
    <w:rsid w:val="00DC61C2"/>
    <w:rsid w:val="00DC6783"/>
    <w:rsid w:val="00DC6922"/>
    <w:rsid w:val="00DD0C4F"/>
    <w:rsid w:val="00DD245F"/>
    <w:rsid w:val="00DD2CAA"/>
    <w:rsid w:val="00DD46B7"/>
    <w:rsid w:val="00DD4C53"/>
    <w:rsid w:val="00DE089E"/>
    <w:rsid w:val="00DE33CC"/>
    <w:rsid w:val="00DE48E7"/>
    <w:rsid w:val="00DE7E55"/>
    <w:rsid w:val="00DF0382"/>
    <w:rsid w:val="00DF058D"/>
    <w:rsid w:val="00DF1E16"/>
    <w:rsid w:val="00DF34A0"/>
    <w:rsid w:val="00DF44A0"/>
    <w:rsid w:val="00DF492D"/>
    <w:rsid w:val="00DF641A"/>
    <w:rsid w:val="00E0027D"/>
    <w:rsid w:val="00E00DC3"/>
    <w:rsid w:val="00E01973"/>
    <w:rsid w:val="00E05BD4"/>
    <w:rsid w:val="00E07C23"/>
    <w:rsid w:val="00E07D76"/>
    <w:rsid w:val="00E1166D"/>
    <w:rsid w:val="00E14AD1"/>
    <w:rsid w:val="00E15550"/>
    <w:rsid w:val="00E170FE"/>
    <w:rsid w:val="00E202EA"/>
    <w:rsid w:val="00E22DA1"/>
    <w:rsid w:val="00E235F5"/>
    <w:rsid w:val="00E24A83"/>
    <w:rsid w:val="00E2658D"/>
    <w:rsid w:val="00E26B54"/>
    <w:rsid w:val="00E27233"/>
    <w:rsid w:val="00E303DD"/>
    <w:rsid w:val="00E318A8"/>
    <w:rsid w:val="00E33166"/>
    <w:rsid w:val="00E34C21"/>
    <w:rsid w:val="00E35BD2"/>
    <w:rsid w:val="00E36E69"/>
    <w:rsid w:val="00E40871"/>
    <w:rsid w:val="00E42C6A"/>
    <w:rsid w:val="00E4378B"/>
    <w:rsid w:val="00E45E63"/>
    <w:rsid w:val="00E50E8E"/>
    <w:rsid w:val="00E525D7"/>
    <w:rsid w:val="00E52B33"/>
    <w:rsid w:val="00E52B56"/>
    <w:rsid w:val="00E55E07"/>
    <w:rsid w:val="00E5738A"/>
    <w:rsid w:val="00E57ADB"/>
    <w:rsid w:val="00E6188E"/>
    <w:rsid w:val="00E61B73"/>
    <w:rsid w:val="00E61CF3"/>
    <w:rsid w:val="00E6204E"/>
    <w:rsid w:val="00E63619"/>
    <w:rsid w:val="00E64D91"/>
    <w:rsid w:val="00E66AF8"/>
    <w:rsid w:val="00E66B82"/>
    <w:rsid w:val="00E67678"/>
    <w:rsid w:val="00E722D9"/>
    <w:rsid w:val="00E73A1F"/>
    <w:rsid w:val="00E74A3D"/>
    <w:rsid w:val="00E74BA8"/>
    <w:rsid w:val="00E7560C"/>
    <w:rsid w:val="00E80DBD"/>
    <w:rsid w:val="00E80F8D"/>
    <w:rsid w:val="00E8141E"/>
    <w:rsid w:val="00E82926"/>
    <w:rsid w:val="00E94D41"/>
    <w:rsid w:val="00E96B92"/>
    <w:rsid w:val="00E97D4B"/>
    <w:rsid w:val="00EA0976"/>
    <w:rsid w:val="00EA0A39"/>
    <w:rsid w:val="00EA2D80"/>
    <w:rsid w:val="00EA3D8F"/>
    <w:rsid w:val="00EA43C9"/>
    <w:rsid w:val="00EA4D4A"/>
    <w:rsid w:val="00EA5073"/>
    <w:rsid w:val="00EA710C"/>
    <w:rsid w:val="00EA7789"/>
    <w:rsid w:val="00EB078B"/>
    <w:rsid w:val="00EB2CF2"/>
    <w:rsid w:val="00EB41CF"/>
    <w:rsid w:val="00EB4252"/>
    <w:rsid w:val="00EB461F"/>
    <w:rsid w:val="00EB4F66"/>
    <w:rsid w:val="00EB5BA1"/>
    <w:rsid w:val="00EB6B05"/>
    <w:rsid w:val="00EC0CE4"/>
    <w:rsid w:val="00EC0FDB"/>
    <w:rsid w:val="00EC379E"/>
    <w:rsid w:val="00EC6646"/>
    <w:rsid w:val="00EC77D4"/>
    <w:rsid w:val="00ED0F26"/>
    <w:rsid w:val="00ED1D3A"/>
    <w:rsid w:val="00EE13DE"/>
    <w:rsid w:val="00EE1743"/>
    <w:rsid w:val="00EE1D0B"/>
    <w:rsid w:val="00EE21B0"/>
    <w:rsid w:val="00EE2C34"/>
    <w:rsid w:val="00EE42A7"/>
    <w:rsid w:val="00EE6E7D"/>
    <w:rsid w:val="00EE7B14"/>
    <w:rsid w:val="00EF0026"/>
    <w:rsid w:val="00EF7CCB"/>
    <w:rsid w:val="00F01F59"/>
    <w:rsid w:val="00F06007"/>
    <w:rsid w:val="00F061EE"/>
    <w:rsid w:val="00F06EC0"/>
    <w:rsid w:val="00F07870"/>
    <w:rsid w:val="00F07A56"/>
    <w:rsid w:val="00F1214A"/>
    <w:rsid w:val="00F139BE"/>
    <w:rsid w:val="00F145CA"/>
    <w:rsid w:val="00F1711B"/>
    <w:rsid w:val="00F17D57"/>
    <w:rsid w:val="00F21662"/>
    <w:rsid w:val="00F23929"/>
    <w:rsid w:val="00F249BF"/>
    <w:rsid w:val="00F30966"/>
    <w:rsid w:val="00F31777"/>
    <w:rsid w:val="00F317DE"/>
    <w:rsid w:val="00F31C86"/>
    <w:rsid w:val="00F3224A"/>
    <w:rsid w:val="00F3377A"/>
    <w:rsid w:val="00F3567F"/>
    <w:rsid w:val="00F3594E"/>
    <w:rsid w:val="00F410A7"/>
    <w:rsid w:val="00F42AE8"/>
    <w:rsid w:val="00F45016"/>
    <w:rsid w:val="00F50015"/>
    <w:rsid w:val="00F50753"/>
    <w:rsid w:val="00F53A17"/>
    <w:rsid w:val="00F54937"/>
    <w:rsid w:val="00F55ECB"/>
    <w:rsid w:val="00F56591"/>
    <w:rsid w:val="00F567A2"/>
    <w:rsid w:val="00F57CA9"/>
    <w:rsid w:val="00F6202F"/>
    <w:rsid w:val="00F6237D"/>
    <w:rsid w:val="00F644EC"/>
    <w:rsid w:val="00F645E8"/>
    <w:rsid w:val="00F645F7"/>
    <w:rsid w:val="00F64ABD"/>
    <w:rsid w:val="00F65CC2"/>
    <w:rsid w:val="00F71905"/>
    <w:rsid w:val="00F73E63"/>
    <w:rsid w:val="00F7512B"/>
    <w:rsid w:val="00F75CF8"/>
    <w:rsid w:val="00F76A45"/>
    <w:rsid w:val="00F76CAA"/>
    <w:rsid w:val="00F80261"/>
    <w:rsid w:val="00F813E2"/>
    <w:rsid w:val="00F84F8C"/>
    <w:rsid w:val="00F909A0"/>
    <w:rsid w:val="00F90DAF"/>
    <w:rsid w:val="00F91A09"/>
    <w:rsid w:val="00F94372"/>
    <w:rsid w:val="00FA0074"/>
    <w:rsid w:val="00FA1553"/>
    <w:rsid w:val="00FA6D1B"/>
    <w:rsid w:val="00FA7232"/>
    <w:rsid w:val="00FA73B8"/>
    <w:rsid w:val="00FB0122"/>
    <w:rsid w:val="00FB29A7"/>
    <w:rsid w:val="00FB2E48"/>
    <w:rsid w:val="00FB64F3"/>
    <w:rsid w:val="00FB7CF8"/>
    <w:rsid w:val="00FC10C9"/>
    <w:rsid w:val="00FC19CE"/>
    <w:rsid w:val="00FC2236"/>
    <w:rsid w:val="00FC26CF"/>
    <w:rsid w:val="00FC4999"/>
    <w:rsid w:val="00FC6743"/>
    <w:rsid w:val="00FC6E2A"/>
    <w:rsid w:val="00FD1963"/>
    <w:rsid w:val="00FD1D90"/>
    <w:rsid w:val="00FD50A0"/>
    <w:rsid w:val="00FD68C2"/>
    <w:rsid w:val="00FD7AE2"/>
    <w:rsid w:val="00FE1BE7"/>
    <w:rsid w:val="00FE455A"/>
    <w:rsid w:val="00FE4EB5"/>
    <w:rsid w:val="00FF6C26"/>
    <w:rsid w:val="00FF6E9B"/>
    <w:rsid w:val="00FF7593"/>
    <w:rsid w:val="01892470"/>
    <w:rsid w:val="01D63672"/>
    <w:rsid w:val="0315080A"/>
    <w:rsid w:val="032D370E"/>
    <w:rsid w:val="04E42060"/>
    <w:rsid w:val="05A30224"/>
    <w:rsid w:val="05E14CA5"/>
    <w:rsid w:val="06A85464"/>
    <w:rsid w:val="07DA6927"/>
    <w:rsid w:val="09C46E3B"/>
    <w:rsid w:val="09F823EF"/>
    <w:rsid w:val="0B474CE3"/>
    <w:rsid w:val="0B9A2EEC"/>
    <w:rsid w:val="0C1040F3"/>
    <w:rsid w:val="0E5E5330"/>
    <w:rsid w:val="11F05777"/>
    <w:rsid w:val="14D348EF"/>
    <w:rsid w:val="17E0582D"/>
    <w:rsid w:val="18911895"/>
    <w:rsid w:val="18DE674E"/>
    <w:rsid w:val="1A0255D8"/>
    <w:rsid w:val="1AD95EC4"/>
    <w:rsid w:val="1CA945D8"/>
    <w:rsid w:val="1E4E2C79"/>
    <w:rsid w:val="22FF013D"/>
    <w:rsid w:val="269856F3"/>
    <w:rsid w:val="27A84C32"/>
    <w:rsid w:val="2C032351"/>
    <w:rsid w:val="2E9140BF"/>
    <w:rsid w:val="300F40AF"/>
    <w:rsid w:val="31542EDC"/>
    <w:rsid w:val="3154350A"/>
    <w:rsid w:val="32B522E2"/>
    <w:rsid w:val="37AF6BD3"/>
    <w:rsid w:val="3AF2591B"/>
    <w:rsid w:val="3B1372B2"/>
    <w:rsid w:val="3C5311C5"/>
    <w:rsid w:val="3CA155B7"/>
    <w:rsid w:val="3D81143B"/>
    <w:rsid w:val="3D8578FA"/>
    <w:rsid w:val="3DB325CF"/>
    <w:rsid w:val="3F25066B"/>
    <w:rsid w:val="405029A6"/>
    <w:rsid w:val="41862D76"/>
    <w:rsid w:val="42CC0CFA"/>
    <w:rsid w:val="44ED1271"/>
    <w:rsid w:val="48CC1AF7"/>
    <w:rsid w:val="49BE6821"/>
    <w:rsid w:val="4B245AF4"/>
    <w:rsid w:val="4E531E00"/>
    <w:rsid w:val="4E867E12"/>
    <w:rsid w:val="4FC52033"/>
    <w:rsid w:val="50D13BE0"/>
    <w:rsid w:val="51DA0D7D"/>
    <w:rsid w:val="52AA2DBE"/>
    <w:rsid w:val="55805C03"/>
    <w:rsid w:val="573D3F79"/>
    <w:rsid w:val="5A4F59B9"/>
    <w:rsid w:val="5FA92288"/>
    <w:rsid w:val="61B44B49"/>
    <w:rsid w:val="625F0929"/>
    <w:rsid w:val="632E71D9"/>
    <w:rsid w:val="654E6CBF"/>
    <w:rsid w:val="67801B6F"/>
    <w:rsid w:val="678746C1"/>
    <w:rsid w:val="67BF09EA"/>
    <w:rsid w:val="6B6E4881"/>
    <w:rsid w:val="6C177795"/>
    <w:rsid w:val="702F6260"/>
    <w:rsid w:val="74320513"/>
    <w:rsid w:val="7583784A"/>
    <w:rsid w:val="760303C6"/>
    <w:rsid w:val="766D00E7"/>
    <w:rsid w:val="76E52947"/>
    <w:rsid w:val="7A760B91"/>
    <w:rsid w:val="7A872F5A"/>
    <w:rsid w:val="7DA86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1BC70"/>
  <w15:docId w15:val="{745BB09B-AFCA-491D-ADB5-954F3A54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ind w:left="0" w:firstLine="0"/>
      <w:jc w:val="center"/>
      <w:outlineLvl w:val="0"/>
    </w:pPr>
    <w:rPr>
      <w:rFonts w:eastAsia="黑体"/>
      <w:bCs/>
      <w:kern w:val="44"/>
      <w:sz w:val="30"/>
      <w:szCs w:val="44"/>
    </w:rPr>
  </w:style>
  <w:style w:type="paragraph" w:styleId="2">
    <w:name w:val="heading 2"/>
    <w:basedOn w:val="a"/>
    <w:next w:val="a"/>
    <w:link w:val="20"/>
    <w:qFormat/>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
    <w:next w:val="a0"/>
    <w:link w:val="31"/>
    <w:qFormat/>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
    <w:name w:val="heading 4"/>
    <w:basedOn w:val="a"/>
    <w:next w:val="a"/>
    <w:qFormat/>
    <w:pPr>
      <w:keepNext/>
      <w:outlineLvl w:val="3"/>
    </w:pPr>
    <w:rPr>
      <w:sz w:val="28"/>
      <w:szCs w:val="20"/>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TOC7">
    <w:name w:val="toc 7"/>
    <w:basedOn w:val="a"/>
    <w:next w:val="a"/>
    <w:uiPriority w:val="39"/>
    <w:unhideWhenUsed/>
    <w:qFormat/>
    <w:pPr>
      <w:ind w:leftChars="1200" w:left="2520"/>
    </w:pPr>
    <w:rPr>
      <w:rFonts w:ascii="Calibri" w:hAnsi="Calibri"/>
      <w:szCs w:val="22"/>
    </w:rPr>
  </w:style>
  <w:style w:type="paragraph" w:styleId="a5">
    <w:name w:val="Document Map"/>
    <w:basedOn w:val="a"/>
    <w:semiHidden/>
    <w:qFormat/>
    <w:rPr>
      <w:rFonts w:ascii="宋体"/>
      <w:sz w:val="18"/>
      <w:szCs w:val="18"/>
    </w:rPr>
  </w:style>
  <w:style w:type="paragraph" w:styleId="a6">
    <w:name w:val="annotation text"/>
    <w:basedOn w:val="a"/>
    <w:link w:val="a7"/>
    <w:qFormat/>
    <w:pPr>
      <w:jc w:val="left"/>
    </w:pPr>
    <w:rPr>
      <w:szCs w:val="20"/>
    </w:rPr>
  </w:style>
  <w:style w:type="paragraph" w:styleId="32">
    <w:name w:val="Body Text 3"/>
    <w:basedOn w:val="a"/>
    <w:link w:val="33"/>
    <w:qFormat/>
    <w:pPr>
      <w:spacing w:after="120"/>
    </w:pPr>
    <w:rPr>
      <w:sz w:val="16"/>
      <w:szCs w:val="16"/>
    </w:rPr>
  </w:style>
  <w:style w:type="paragraph" w:styleId="a8">
    <w:name w:val="Body Text"/>
    <w:basedOn w:val="a"/>
    <w:qFormat/>
    <w:rPr>
      <w:sz w:val="28"/>
      <w:szCs w:val="20"/>
    </w:rPr>
  </w:style>
  <w:style w:type="paragraph" w:styleId="a9">
    <w:name w:val="Body Text Indent"/>
    <w:basedOn w:val="a"/>
    <w:qFormat/>
    <w:pPr>
      <w:autoSpaceDE w:val="0"/>
      <w:autoSpaceDN w:val="0"/>
      <w:adjustRightInd w:val="0"/>
      <w:spacing w:after="120" w:line="360" w:lineRule="atLeast"/>
      <w:ind w:left="900"/>
    </w:pPr>
    <w:rPr>
      <w:rFonts w:ascii="楷体_GB2312" w:eastAsia="楷体_GB2312"/>
      <w:kern w:val="0"/>
      <w:sz w:val="28"/>
      <w:szCs w:val="20"/>
    </w:rPr>
  </w:style>
  <w:style w:type="paragraph" w:styleId="21">
    <w:name w:val="List 2"/>
    <w:basedOn w:val="a"/>
    <w:qFormat/>
    <w:pPr>
      <w:ind w:leftChars="200" w:left="100" w:hangingChars="200" w:hanging="200"/>
    </w:p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qFormat/>
    <w:pPr>
      <w:tabs>
        <w:tab w:val="left" w:pos="1400"/>
        <w:tab w:val="right" w:leader="dot" w:pos="9060"/>
      </w:tabs>
      <w:autoSpaceDE w:val="0"/>
      <w:autoSpaceDN w:val="0"/>
      <w:adjustRightInd w:val="0"/>
      <w:spacing w:line="315" w:lineRule="atLeast"/>
      <w:ind w:left="800"/>
      <w:jc w:val="left"/>
    </w:pPr>
    <w:rPr>
      <w:rFonts w:asciiTheme="majorEastAsia" w:eastAsiaTheme="majorEastAsia" w:hAnsiTheme="majorEastAsia"/>
      <w:bCs/>
      <w:kern w:val="0"/>
      <w:sz w:val="20"/>
      <w:szCs w:val="20"/>
    </w:rPr>
  </w:style>
  <w:style w:type="paragraph" w:styleId="aa">
    <w:name w:val="Plain Text"/>
    <w:basedOn w:val="a"/>
    <w:qFormat/>
    <w:rPr>
      <w:rFonts w:ascii="宋体" w:hAnsi="Courier New"/>
      <w:szCs w:val="20"/>
    </w:rPr>
  </w:style>
  <w:style w:type="paragraph" w:styleId="TOC8">
    <w:name w:val="toc 8"/>
    <w:basedOn w:val="a"/>
    <w:next w:val="a"/>
    <w:uiPriority w:val="39"/>
    <w:unhideWhenUsed/>
    <w:qFormat/>
    <w:pPr>
      <w:ind w:leftChars="1400" w:left="2940"/>
    </w:pPr>
    <w:rPr>
      <w:rFonts w:ascii="Calibri" w:hAnsi="Calibri"/>
      <w:szCs w:val="22"/>
    </w:rPr>
  </w:style>
  <w:style w:type="paragraph" w:styleId="ab">
    <w:name w:val="Date"/>
    <w:basedOn w:val="a"/>
    <w:next w:val="a"/>
    <w:qFormat/>
    <w:pPr>
      <w:ind w:leftChars="2500" w:left="100"/>
    </w:pPr>
    <w:rPr>
      <w:szCs w:val="20"/>
    </w:rPr>
  </w:style>
  <w:style w:type="paragraph" w:styleId="22">
    <w:name w:val="Body Text Indent 2"/>
    <w:basedOn w:val="a"/>
    <w:qFormat/>
    <w:pPr>
      <w:spacing w:line="480" w:lineRule="auto"/>
      <w:ind w:firstLineChars="200" w:firstLine="480"/>
    </w:pPr>
    <w:rPr>
      <w:rFonts w:ascii="仿宋_GB2312" w:eastAsia="仿宋_GB2312" w:hAnsi="宋体"/>
      <w:sz w:val="24"/>
    </w:rPr>
  </w:style>
  <w:style w:type="paragraph" w:styleId="ac">
    <w:name w:val="Balloon Text"/>
    <w:basedOn w:val="a"/>
    <w:semiHidden/>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TOC4">
    <w:name w:val="toc 4"/>
    <w:basedOn w:val="a"/>
    <w:next w:val="a"/>
    <w:uiPriority w:val="39"/>
    <w:unhideWhenUsed/>
    <w:qFormat/>
    <w:pPr>
      <w:ind w:leftChars="600" w:left="1260"/>
    </w:pPr>
    <w:rPr>
      <w:rFonts w:ascii="Calibri" w:hAnsi="Calibri"/>
      <w:szCs w:val="22"/>
    </w:rPr>
  </w:style>
  <w:style w:type="paragraph" w:styleId="TOC6">
    <w:name w:val="toc 6"/>
    <w:basedOn w:val="a"/>
    <w:next w:val="a"/>
    <w:uiPriority w:val="39"/>
    <w:unhideWhenUsed/>
    <w:qFormat/>
    <w:pPr>
      <w:ind w:leftChars="1000" w:left="2100"/>
    </w:pPr>
    <w:rPr>
      <w:rFonts w:ascii="Calibri" w:hAnsi="Calibri"/>
      <w:szCs w:val="22"/>
    </w:rPr>
  </w:style>
  <w:style w:type="paragraph" w:styleId="34">
    <w:name w:val="Body Text Indent 3"/>
    <w:basedOn w:val="a"/>
    <w:qFormat/>
    <w:pPr>
      <w:spacing w:after="120" w:line="360" w:lineRule="atLeast"/>
      <w:ind w:firstLineChars="300" w:firstLine="720"/>
    </w:pPr>
    <w:rPr>
      <w:sz w:val="24"/>
      <w:szCs w:val="20"/>
    </w:rPr>
  </w:style>
  <w:style w:type="paragraph" w:styleId="TOC2">
    <w:name w:val="toc 2"/>
    <w:basedOn w:val="a"/>
    <w:next w:val="a"/>
    <w:uiPriority w:val="39"/>
    <w:qFormat/>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TOC9">
    <w:name w:val="toc 9"/>
    <w:basedOn w:val="a"/>
    <w:next w:val="a"/>
    <w:uiPriority w:val="39"/>
    <w:unhideWhenUsed/>
    <w:qFormat/>
    <w:pPr>
      <w:ind w:leftChars="1600" w:left="3360"/>
    </w:pPr>
    <w:rPr>
      <w:rFonts w:ascii="Calibri" w:hAnsi="Calibri"/>
      <w:szCs w:val="22"/>
    </w:rPr>
  </w:style>
  <w:style w:type="paragraph" w:styleId="af0">
    <w:name w:val="Title"/>
    <w:basedOn w:val="a"/>
    <w:next w:val="a"/>
    <w:qFormat/>
    <w:pPr>
      <w:spacing w:before="240" w:after="60"/>
      <w:jc w:val="center"/>
      <w:outlineLvl w:val="0"/>
    </w:pPr>
    <w:rPr>
      <w:rFonts w:ascii="Cambria" w:hAnsi="Cambria"/>
      <w:b/>
      <w:bCs/>
      <w:sz w:val="32"/>
      <w:szCs w:val="32"/>
    </w:rPr>
  </w:style>
  <w:style w:type="paragraph" w:styleId="af1">
    <w:name w:val="annotation subject"/>
    <w:basedOn w:val="a6"/>
    <w:next w:val="a6"/>
    <w:link w:val="af2"/>
    <w:semiHidden/>
    <w:qFormat/>
    <w:rPr>
      <w:b/>
      <w:bCs/>
    </w:rPr>
  </w:style>
  <w:style w:type="character" w:styleId="af3">
    <w:name w:val="Strong"/>
    <w:uiPriority w:val="22"/>
    <w:qFormat/>
    <w:rPr>
      <w:b/>
      <w:bCs/>
    </w:rPr>
  </w:style>
  <w:style w:type="character" w:styleId="af4">
    <w:name w:val="page number"/>
    <w:basedOn w:val="a1"/>
    <w:qFormat/>
  </w:style>
  <w:style w:type="character" w:styleId="af5">
    <w:name w:val="Hyperlink"/>
    <w:uiPriority w:val="99"/>
    <w:unhideWhenUsed/>
    <w:qFormat/>
    <w:rPr>
      <w:color w:val="0000FF"/>
      <w:u w:val="single"/>
    </w:rPr>
  </w:style>
  <w:style w:type="character" w:styleId="af6">
    <w:name w:val="annotation reference"/>
    <w:qFormat/>
    <w:rPr>
      <w:sz w:val="21"/>
      <w:szCs w:val="21"/>
    </w:rPr>
  </w:style>
  <w:style w:type="character" w:customStyle="1" w:styleId="CharChar1">
    <w:name w:val="Char Char1"/>
    <w:qFormat/>
    <w:rPr>
      <w:rFonts w:ascii="楷体_GB2312" w:eastAsia="楷体_GB2312"/>
      <w:sz w:val="28"/>
    </w:rPr>
  </w:style>
  <w:style w:type="character" w:customStyle="1" w:styleId="Char">
    <w:name w:val="标题 Char"/>
    <w:qFormat/>
    <w:rPr>
      <w:rFonts w:ascii="Cambria" w:hAnsi="Cambria" w:cs="Times New Roman"/>
      <w:b/>
      <w:bCs/>
      <w:kern w:val="2"/>
      <w:sz w:val="32"/>
      <w:szCs w:val="32"/>
    </w:rPr>
  </w:style>
  <w:style w:type="character" w:customStyle="1" w:styleId="1Char">
    <w:name w:val="标题 1 Char"/>
    <w:qFormat/>
    <w:rPr>
      <w:rFonts w:ascii="黑体"/>
      <w:b/>
      <w:kern w:val="44"/>
      <w:sz w:val="32"/>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7">
    <w:name w:val="List Paragraph"/>
    <w:basedOn w:val="a"/>
    <w:uiPriority w:val="34"/>
    <w:qFormat/>
    <w:pPr>
      <w:ind w:firstLineChars="200" w:firstLine="420"/>
    </w:pPr>
    <w:rPr>
      <w:szCs w:val="20"/>
    </w:rPr>
  </w:style>
  <w:style w:type="character" w:customStyle="1" w:styleId="Char0">
    <w:name w:val="正文文本缩进 Char"/>
    <w:qFormat/>
    <w:rPr>
      <w:rFonts w:ascii="楷体_GB2312" w:eastAsia="楷体_GB2312"/>
      <w:sz w:val="28"/>
    </w:rPr>
  </w:style>
  <w:style w:type="paragraph" w:customStyle="1" w:styleId="CharCharCharCharCharCharCharCharCharCharCharCharChar">
    <w:name w:val="Char Char Char Char Char Char Char Char Char Char Char Char Char"/>
    <w:basedOn w:val="a5"/>
    <w:qFormat/>
    <w:pPr>
      <w:shd w:val="clear" w:color="auto" w:fill="000080"/>
    </w:pPr>
    <w:rPr>
      <w:rFonts w:ascii="Tahoma" w:hAnsi="Tahoma"/>
      <w:sz w:val="24"/>
      <w:szCs w:val="24"/>
    </w:rPr>
  </w:style>
  <w:style w:type="character" w:customStyle="1" w:styleId="CharChar">
    <w:name w:val="Char Char"/>
    <w:qFormat/>
    <w:rPr>
      <w:rFonts w:ascii="宋体"/>
      <w:kern w:val="2"/>
      <w:sz w:val="18"/>
      <w:szCs w:val="18"/>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character" w:customStyle="1" w:styleId="10">
    <w:name w:val="访问过的超链接1"/>
    <w:qFormat/>
    <w:rPr>
      <w:color w:val="800080"/>
      <w:u w:val="single"/>
    </w:rPr>
  </w:style>
  <w:style w:type="paragraph" w:customStyle="1" w:styleId="bt1bt1">
    <w:name w:val="bt1bt1"/>
    <w:basedOn w:val="1"/>
    <w:qFormat/>
    <w:pPr>
      <w:spacing w:line="240" w:lineRule="auto"/>
    </w:pPr>
    <w:rPr>
      <w:rFonts w:ascii="黑体"/>
      <w:sz w:val="36"/>
      <w:szCs w:val="36"/>
    </w:rPr>
  </w:style>
  <w:style w:type="paragraph" w:customStyle="1" w:styleId="af8">
    <w:name w:val="新定义正文"/>
    <w:basedOn w:val="a"/>
    <w:qFormat/>
    <w:pPr>
      <w:widowControl/>
    </w:pPr>
    <w:rPr>
      <w:color w:val="000000"/>
      <w:szCs w:val="21"/>
    </w:rPr>
  </w:style>
  <w:style w:type="character" w:customStyle="1" w:styleId="a7">
    <w:name w:val="批注文字 字符"/>
    <w:link w:val="a6"/>
    <w:qFormat/>
    <w:rPr>
      <w:rFonts w:eastAsia="宋体"/>
      <w:kern w:val="2"/>
      <w:sz w:val="21"/>
      <w:lang w:val="en-US" w:eastAsia="zh-CN" w:bidi="ar-SA"/>
    </w:rPr>
  </w:style>
  <w:style w:type="character" w:customStyle="1" w:styleId="af2">
    <w:name w:val="批注主题 字符"/>
    <w:link w:val="af1"/>
    <w:qFormat/>
    <w:rPr>
      <w:rFonts w:eastAsia="宋体"/>
      <w:b/>
      <w:bCs/>
      <w:kern w:val="2"/>
      <w:sz w:val="21"/>
      <w:lang w:val="en-US" w:eastAsia="zh-CN" w:bidi="ar-SA"/>
    </w:rPr>
  </w:style>
  <w:style w:type="paragraph" w:customStyle="1" w:styleId="af9">
    <w:name w:val="节"/>
    <w:basedOn w:val="2"/>
    <w:qFormat/>
    <w:pPr>
      <w:spacing w:line="240" w:lineRule="auto"/>
    </w:pPr>
    <w:rPr>
      <w:rFonts w:ascii="黑体"/>
      <w:szCs w:val="28"/>
    </w:rPr>
  </w:style>
  <w:style w:type="paragraph" w:customStyle="1" w:styleId="afa">
    <w:name w:val="蓝色显示"/>
    <w:basedOn w:val="a"/>
    <w:link w:val="Char1"/>
    <w:qFormat/>
    <w:pPr>
      <w:spacing w:before="340" w:after="330" w:line="400" w:lineRule="exact"/>
    </w:pPr>
    <w:rPr>
      <w:b/>
      <w:color w:val="0070C0"/>
    </w:rPr>
  </w:style>
  <w:style w:type="character" w:customStyle="1" w:styleId="Char1">
    <w:name w:val="蓝色显示 Char"/>
    <w:link w:val="afa"/>
    <w:qFormat/>
    <w:rPr>
      <w:b/>
      <w:color w:val="0070C0"/>
      <w:kern w:val="2"/>
      <w:sz w:val="21"/>
      <w:szCs w:val="24"/>
    </w:rPr>
  </w:style>
  <w:style w:type="character" w:customStyle="1" w:styleId="33">
    <w:name w:val="正文文本 3 字符"/>
    <w:basedOn w:val="a1"/>
    <w:link w:val="32"/>
    <w:qFormat/>
    <w:rPr>
      <w:kern w:val="2"/>
      <w:sz w:val="16"/>
      <w:szCs w:val="16"/>
    </w:rPr>
  </w:style>
  <w:style w:type="character" w:customStyle="1" w:styleId="31">
    <w:name w:val="标题 3 字符"/>
    <w:link w:val="30"/>
    <w:qFormat/>
    <w:rPr>
      <w:rFonts w:ascii="黑体" w:eastAsia="黑体"/>
      <w:sz w:val="28"/>
    </w:rPr>
  </w:style>
  <w:style w:type="character" w:customStyle="1" w:styleId="ae">
    <w:name w:val="页脚 字符"/>
    <w:link w:val="ad"/>
    <w:qFormat/>
    <w:rPr>
      <w:kern w:val="2"/>
      <w:sz w:val="18"/>
      <w:szCs w:val="18"/>
    </w:rPr>
  </w:style>
  <w:style w:type="character" w:customStyle="1" w:styleId="20">
    <w:name w:val="标题 2 字符"/>
    <w:basedOn w:val="a1"/>
    <w:link w:val="2"/>
    <w:qFormat/>
    <w:rPr>
      <w:rFonts w:ascii="Arial" w:eastAsia="黑体" w:hAnsi="Arial"/>
      <w:bCs/>
      <w:kern w:val="2"/>
      <w:sz w:val="28"/>
      <w:szCs w:val="32"/>
    </w:rPr>
  </w:style>
  <w:style w:type="paragraph" w:customStyle="1" w:styleId="3">
    <w:name w:val="标题3"/>
    <w:basedOn w:val="a0"/>
    <w:link w:val="3Char"/>
    <w:qFormat/>
    <w:pPr>
      <w:numPr>
        <w:numId w:val="2"/>
      </w:numPr>
      <w:spacing w:line="240" w:lineRule="auto"/>
    </w:pPr>
    <w:rPr>
      <w:rFonts w:ascii="宋体" w:eastAsia="宋体" w:hAnsi="宋体"/>
      <w:color w:val="000000"/>
      <w:sz w:val="21"/>
      <w:szCs w:val="21"/>
    </w:rPr>
  </w:style>
  <w:style w:type="paragraph" w:customStyle="1" w:styleId="00">
    <w:name w:val="正文00"/>
    <w:basedOn w:val="a"/>
    <w:qFormat/>
    <w:pPr>
      <w:topLinePunct/>
      <w:spacing w:line="360" w:lineRule="auto"/>
      <w:ind w:firstLineChars="200" w:firstLine="200"/>
    </w:pPr>
    <w:rPr>
      <w:sz w:val="24"/>
      <w:szCs w:val="21"/>
    </w:rPr>
  </w:style>
  <w:style w:type="character" w:customStyle="1" w:styleId="a4">
    <w:name w:val="正文缩进 字符"/>
    <w:basedOn w:val="a1"/>
    <w:link w:val="a0"/>
    <w:qFormat/>
    <w:rPr>
      <w:rFonts w:ascii="楷体_GB2312" w:eastAsia="楷体_GB2312"/>
      <w:sz w:val="28"/>
    </w:rPr>
  </w:style>
  <w:style w:type="character" w:customStyle="1" w:styleId="3Char">
    <w:name w:val="标题3 Char"/>
    <w:basedOn w:val="a4"/>
    <w:link w:val="3"/>
    <w:qFormat/>
    <w:rPr>
      <w:rFonts w:ascii="宋体" w:eastAsia="楷体_GB2312" w:hAnsi="宋体"/>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angzy@gcbidding.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0F036-85F9-44A9-A3C3-183B20AA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36</Pages>
  <Words>3655</Words>
  <Characters>20834</Characters>
  <Application>Microsoft Office Word</Application>
  <DocSecurity>0</DocSecurity>
  <Lines>173</Lines>
  <Paragraphs>48</Paragraphs>
  <ScaleCrop>false</ScaleCrop>
  <Company>miit</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军 子</cp:lastModifiedBy>
  <cp:revision>191</cp:revision>
  <cp:lastPrinted>2018-05-09T07:33:00Z</cp:lastPrinted>
  <dcterms:created xsi:type="dcterms:W3CDTF">2017-09-26T19:15:00Z</dcterms:created>
  <dcterms:modified xsi:type="dcterms:W3CDTF">2020-07-03T05:32:00Z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