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华澳中心直燃机故障分析报告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尊敬的华澳业委会及物业公司领导：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华澳中心直燃机（出厂日期1998年）已使用了23年时间，已经超出直燃机设计使用寿命多年，直燃机制冷效果衰减严重，能耗高，小故障频发。最近，2台直燃机真空均泄漏。建议尽早更换，避免出现大故障影响商场正常开业，也可降低能耗。现就本次直燃机出现的故障汇报如下：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故障概况</w:t>
      </w:r>
    </w:p>
    <w:p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2号直燃机6月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日至6月</w:t>
      </w:r>
      <w:r>
        <w:rPr>
          <w:rFonts w:hint="eastAsia" w:ascii="宋体" w:hAnsi="宋体" w:eastAsia="宋体" w:cs="宋体"/>
          <w:sz w:val="28"/>
          <w:szCs w:val="28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机组</w:t>
      </w:r>
      <w:r>
        <w:rPr>
          <w:rFonts w:hint="eastAsia" w:ascii="宋体" w:hAnsi="宋体" w:eastAsia="宋体" w:cs="宋体"/>
          <w:sz w:val="28"/>
          <w:szCs w:val="28"/>
        </w:rPr>
        <w:t>运行</w:t>
      </w:r>
      <w:r>
        <w:rPr>
          <w:rFonts w:hint="eastAsia" w:ascii="宋体" w:hAnsi="宋体" w:eastAsia="宋体" w:cs="宋体"/>
          <w:sz w:val="28"/>
          <w:szCs w:val="28"/>
        </w:rPr>
        <w:t>期间高发</w:t>
      </w:r>
      <w:r>
        <w:rPr>
          <w:rFonts w:hint="eastAsia" w:ascii="宋体" w:hAnsi="宋体" w:eastAsia="宋体" w:cs="宋体"/>
          <w:sz w:val="28"/>
          <w:szCs w:val="28"/>
        </w:rPr>
        <w:t>压力</w:t>
      </w:r>
      <w:r>
        <w:rPr>
          <w:rFonts w:hint="eastAsia" w:ascii="宋体" w:hAnsi="宋体" w:eastAsia="宋体" w:cs="宋体"/>
          <w:sz w:val="28"/>
          <w:szCs w:val="28"/>
        </w:rPr>
        <w:t>高故障报警，自动</w:t>
      </w:r>
      <w:r>
        <w:rPr>
          <w:rFonts w:hint="eastAsia" w:ascii="宋体" w:hAnsi="宋体" w:eastAsia="宋体" w:cs="宋体"/>
          <w:sz w:val="28"/>
          <w:szCs w:val="28"/>
        </w:rPr>
        <w:t>停机</w:t>
      </w:r>
      <w:r>
        <w:rPr>
          <w:rFonts w:hint="eastAsia" w:ascii="宋体" w:hAnsi="宋体" w:eastAsia="宋体" w:cs="宋体"/>
          <w:sz w:val="28"/>
          <w:szCs w:val="28"/>
        </w:rPr>
        <w:t>复位</w:t>
      </w:r>
      <w:r>
        <w:rPr>
          <w:rFonts w:hint="eastAsia" w:ascii="宋体" w:hAnsi="宋体" w:eastAsia="宋体" w:cs="宋体"/>
          <w:sz w:val="28"/>
          <w:szCs w:val="28"/>
        </w:rPr>
        <w:t>后能够运行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但是制冷效果不佳。</w:t>
      </w:r>
      <w:r>
        <w:rPr>
          <w:rFonts w:hint="eastAsia" w:ascii="宋体" w:hAnsi="宋体" w:eastAsia="宋体" w:cs="宋体"/>
          <w:sz w:val="28"/>
          <w:szCs w:val="28"/>
        </w:rPr>
        <w:t>经过6月22日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6月27日的</w:t>
      </w:r>
      <w:r>
        <w:rPr>
          <w:rFonts w:hint="eastAsia" w:ascii="宋体" w:hAnsi="宋体" w:eastAsia="宋体" w:cs="宋体"/>
          <w:sz w:val="28"/>
          <w:szCs w:val="28"/>
        </w:rPr>
        <w:t>五天观察，</w:t>
      </w:r>
      <w:r>
        <w:rPr>
          <w:rFonts w:hint="eastAsia" w:ascii="宋体" w:hAnsi="宋体" w:eastAsia="宋体" w:cs="宋体"/>
          <w:sz w:val="28"/>
          <w:szCs w:val="28"/>
        </w:rPr>
        <w:t>每天启动</w:t>
      </w:r>
      <w:r>
        <w:rPr>
          <w:rFonts w:hint="eastAsia" w:ascii="宋体" w:hAnsi="宋体" w:eastAsia="宋体" w:cs="宋体"/>
          <w:sz w:val="28"/>
          <w:szCs w:val="28"/>
        </w:rPr>
        <w:t>机器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</w:rPr>
        <w:t>需要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抽真空4</w:t>
      </w:r>
      <w:r>
        <w:rPr>
          <w:rFonts w:hint="eastAsia" w:ascii="宋体" w:hAnsi="宋体" w:eastAsia="宋体" w:cs="宋体"/>
          <w:sz w:val="28"/>
          <w:szCs w:val="28"/>
        </w:rPr>
        <w:t>小时</w:t>
      </w:r>
      <w:r>
        <w:rPr>
          <w:rFonts w:hint="eastAsia" w:ascii="宋体" w:hAnsi="宋体" w:eastAsia="宋体" w:cs="宋体"/>
          <w:sz w:val="28"/>
          <w:szCs w:val="28"/>
        </w:rPr>
        <w:t>，才能保持正常制冷</w:t>
      </w:r>
      <w:r>
        <w:rPr>
          <w:rFonts w:hint="eastAsia" w:ascii="宋体" w:hAnsi="宋体" w:eastAsia="宋体" w:cs="宋体"/>
          <w:sz w:val="28"/>
          <w:szCs w:val="28"/>
        </w:rPr>
        <w:t>，6月28日启动</w:t>
      </w:r>
      <w:r>
        <w:rPr>
          <w:rFonts w:hint="eastAsia" w:ascii="宋体" w:hAnsi="宋体" w:eastAsia="宋体" w:cs="宋体"/>
          <w:sz w:val="28"/>
          <w:szCs w:val="28"/>
        </w:rPr>
        <w:t>机</w:t>
      </w:r>
      <w:r>
        <w:rPr>
          <w:rFonts w:hint="eastAsia" w:ascii="宋体" w:hAnsi="宋体" w:eastAsia="宋体" w:cs="宋体"/>
          <w:sz w:val="28"/>
          <w:szCs w:val="28"/>
        </w:rPr>
        <w:t>组前</w:t>
      </w:r>
      <w:r>
        <w:rPr>
          <w:rFonts w:hint="eastAsia" w:ascii="宋体" w:hAnsi="宋体" w:eastAsia="宋体" w:cs="宋体"/>
          <w:sz w:val="28"/>
          <w:szCs w:val="28"/>
        </w:rPr>
        <w:t>抽完真空运行</w:t>
      </w:r>
      <w:r>
        <w:rPr>
          <w:rFonts w:hint="eastAsia" w:ascii="宋体" w:hAnsi="宋体" w:eastAsia="宋体" w:cs="宋体"/>
          <w:sz w:val="28"/>
          <w:szCs w:val="28"/>
        </w:rPr>
        <w:t>20分钟后，</w:t>
      </w:r>
      <w:r>
        <w:rPr>
          <w:rFonts w:hint="eastAsia" w:ascii="宋体" w:hAnsi="宋体" w:eastAsia="宋体" w:cs="宋体"/>
          <w:sz w:val="28"/>
          <w:szCs w:val="28"/>
        </w:rPr>
        <w:t>机组高发报警</w:t>
      </w:r>
      <w:r>
        <w:rPr>
          <w:rFonts w:hint="eastAsia" w:ascii="宋体" w:hAnsi="宋体" w:eastAsia="宋体" w:cs="宋体"/>
          <w:sz w:val="28"/>
          <w:szCs w:val="28"/>
        </w:rPr>
        <w:t>压力高</w:t>
      </w:r>
      <w:r>
        <w:rPr>
          <w:rFonts w:hint="eastAsia" w:ascii="宋体" w:hAnsi="宋体" w:eastAsia="宋体" w:cs="宋体"/>
          <w:sz w:val="28"/>
          <w:szCs w:val="28"/>
        </w:rPr>
        <w:t>，自动停机</w:t>
      </w:r>
      <w:r>
        <w:rPr>
          <w:rFonts w:hint="eastAsia" w:ascii="宋体" w:hAnsi="宋体" w:eastAsia="宋体" w:cs="宋体"/>
          <w:sz w:val="28"/>
          <w:szCs w:val="28"/>
        </w:rPr>
        <w:t>，检查</w:t>
      </w:r>
      <w:r>
        <w:rPr>
          <w:rFonts w:hint="eastAsia" w:ascii="宋体" w:hAnsi="宋体" w:eastAsia="宋体" w:cs="宋体"/>
          <w:sz w:val="28"/>
          <w:szCs w:val="28"/>
        </w:rPr>
        <w:t>机组后重新复位启</w:t>
      </w:r>
      <w:r>
        <w:rPr>
          <w:rFonts w:hint="eastAsia" w:ascii="宋体" w:hAnsi="宋体" w:eastAsia="宋体" w:cs="宋体"/>
          <w:sz w:val="28"/>
          <w:szCs w:val="28"/>
        </w:rPr>
        <w:t>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依然高发</w:t>
      </w:r>
      <w:r>
        <w:rPr>
          <w:rFonts w:hint="eastAsia" w:ascii="宋体" w:hAnsi="宋体" w:eastAsia="宋体" w:cs="宋体"/>
          <w:sz w:val="28"/>
          <w:szCs w:val="28"/>
        </w:rPr>
        <w:t>压力高报警，自动停</w:t>
      </w:r>
      <w:r>
        <w:rPr>
          <w:rFonts w:hint="eastAsia" w:ascii="宋体" w:hAnsi="宋体" w:eastAsia="宋体" w:cs="宋体"/>
          <w:sz w:val="28"/>
          <w:szCs w:val="28"/>
        </w:rPr>
        <w:t>机，</w:t>
      </w:r>
      <w:r>
        <w:rPr>
          <w:rFonts w:hint="eastAsia" w:ascii="宋体" w:hAnsi="宋体" w:eastAsia="宋体" w:cs="宋体"/>
          <w:sz w:val="28"/>
          <w:szCs w:val="28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能</w:t>
      </w:r>
      <w:r>
        <w:rPr>
          <w:rFonts w:hint="eastAsia" w:ascii="宋体" w:hAnsi="宋体" w:eastAsia="宋体" w:cs="宋体"/>
          <w:sz w:val="28"/>
          <w:szCs w:val="28"/>
        </w:rPr>
        <w:t>正常运行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切换到</w:t>
      </w:r>
      <w:r>
        <w:rPr>
          <w:rFonts w:hint="eastAsia" w:ascii="宋体" w:hAnsi="宋体" w:eastAsia="宋体" w:cs="宋体"/>
          <w:sz w:val="28"/>
          <w:szCs w:val="28"/>
        </w:rPr>
        <w:t>1号</w:t>
      </w:r>
      <w:r>
        <w:rPr>
          <w:rFonts w:hint="eastAsia" w:ascii="宋体" w:hAnsi="宋体" w:eastAsia="宋体" w:cs="宋体"/>
          <w:sz w:val="28"/>
          <w:szCs w:val="28"/>
        </w:rPr>
        <w:t>机组运行。</w:t>
      </w:r>
    </w:p>
    <w:p>
      <w:pPr>
        <w:pStyle w:val="4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1号</w:t>
      </w:r>
      <w:r>
        <w:rPr>
          <w:rFonts w:hint="eastAsia" w:ascii="宋体" w:hAnsi="宋体" w:eastAsia="宋体" w:cs="宋体"/>
          <w:sz w:val="28"/>
          <w:szCs w:val="28"/>
        </w:rPr>
        <w:t>直燃机</w:t>
      </w:r>
      <w:r>
        <w:rPr>
          <w:rFonts w:hint="eastAsia" w:ascii="宋体" w:hAnsi="宋体" w:eastAsia="宋体" w:cs="宋体"/>
          <w:sz w:val="28"/>
          <w:szCs w:val="28"/>
        </w:rPr>
        <w:t>6月29日至6月30日机组开始运行</w:t>
      </w:r>
      <w:r>
        <w:rPr>
          <w:rFonts w:hint="eastAsia" w:ascii="宋体" w:hAnsi="宋体" w:eastAsia="宋体" w:cs="宋体"/>
          <w:sz w:val="28"/>
          <w:szCs w:val="28"/>
        </w:rPr>
        <w:t>，期间</w:t>
      </w:r>
      <w:r>
        <w:rPr>
          <w:rFonts w:hint="eastAsia" w:ascii="宋体" w:hAnsi="宋体" w:eastAsia="宋体" w:cs="宋体"/>
          <w:sz w:val="28"/>
          <w:szCs w:val="28"/>
        </w:rPr>
        <w:t>报过</w:t>
      </w:r>
      <w:r>
        <w:rPr>
          <w:rFonts w:hint="eastAsia" w:ascii="宋体" w:hAnsi="宋体" w:eastAsia="宋体" w:cs="宋体"/>
          <w:sz w:val="28"/>
          <w:szCs w:val="28"/>
        </w:rPr>
        <w:t>溶液液位低</w:t>
      </w:r>
      <w:r>
        <w:rPr>
          <w:rFonts w:hint="eastAsia" w:ascii="宋体" w:hAnsi="宋体" w:eastAsia="宋体" w:cs="宋体"/>
          <w:sz w:val="28"/>
          <w:szCs w:val="28"/>
        </w:rPr>
        <w:t>故障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次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经过</w:t>
      </w:r>
      <w:r>
        <w:rPr>
          <w:rFonts w:hint="eastAsia" w:ascii="宋体" w:hAnsi="宋体" w:eastAsia="宋体" w:cs="宋体"/>
          <w:sz w:val="28"/>
          <w:szCs w:val="28"/>
        </w:rPr>
        <w:t>调节</w:t>
      </w:r>
      <w:r>
        <w:rPr>
          <w:rFonts w:hint="eastAsia" w:ascii="宋体" w:hAnsi="宋体" w:eastAsia="宋体" w:cs="宋体"/>
          <w:sz w:val="28"/>
          <w:szCs w:val="28"/>
        </w:rPr>
        <w:t>喷淋角阀开度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正常</w:t>
      </w:r>
      <w:r>
        <w:rPr>
          <w:rFonts w:hint="eastAsia" w:ascii="宋体" w:hAnsi="宋体" w:eastAsia="宋体" w:cs="宋体"/>
          <w:sz w:val="28"/>
          <w:szCs w:val="28"/>
        </w:rPr>
        <w:t>运行</w:t>
      </w:r>
      <w:r>
        <w:rPr>
          <w:rFonts w:hint="eastAsia" w:ascii="宋体" w:hAnsi="宋体" w:eastAsia="宋体" w:cs="宋体"/>
          <w:sz w:val="28"/>
          <w:szCs w:val="28"/>
        </w:rPr>
        <w:t>。7月1日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7月3日</w:t>
      </w:r>
      <w:r>
        <w:rPr>
          <w:rFonts w:hint="eastAsia" w:ascii="宋体" w:hAnsi="宋体" w:eastAsia="宋体" w:cs="宋体"/>
          <w:sz w:val="28"/>
          <w:szCs w:val="28"/>
        </w:rPr>
        <w:t>，运行期间</w:t>
      </w:r>
      <w:r>
        <w:rPr>
          <w:rFonts w:hint="eastAsia" w:ascii="宋体" w:hAnsi="宋体" w:eastAsia="宋体" w:cs="宋体"/>
          <w:sz w:val="28"/>
          <w:szCs w:val="28"/>
        </w:rPr>
        <w:t>机组再次</w:t>
      </w:r>
      <w:r>
        <w:rPr>
          <w:rFonts w:hint="eastAsia" w:ascii="宋体" w:hAnsi="宋体" w:eastAsia="宋体" w:cs="宋体"/>
          <w:sz w:val="28"/>
          <w:szCs w:val="28"/>
        </w:rPr>
        <w:t>报溶液浓度高故障</w:t>
      </w:r>
      <w:r>
        <w:rPr>
          <w:rFonts w:hint="eastAsia" w:ascii="宋体" w:hAnsi="宋体" w:eastAsia="宋体" w:cs="宋体"/>
          <w:sz w:val="28"/>
          <w:szCs w:val="28"/>
        </w:rPr>
        <w:t>2次，高发</w:t>
      </w:r>
      <w:r>
        <w:rPr>
          <w:rFonts w:hint="eastAsia" w:ascii="宋体" w:hAnsi="宋体" w:eastAsia="宋体" w:cs="宋体"/>
          <w:sz w:val="28"/>
          <w:szCs w:val="28"/>
        </w:rPr>
        <w:t>压力高</w:t>
      </w:r>
      <w:r>
        <w:rPr>
          <w:rFonts w:hint="eastAsia" w:ascii="宋体" w:hAnsi="宋体" w:eastAsia="宋体" w:cs="宋体"/>
          <w:sz w:val="28"/>
          <w:szCs w:val="28"/>
        </w:rPr>
        <w:t>1次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每天开机前</w:t>
      </w:r>
      <w:r>
        <w:rPr>
          <w:rFonts w:hint="eastAsia" w:ascii="宋体" w:hAnsi="宋体" w:eastAsia="宋体" w:cs="宋体"/>
          <w:sz w:val="28"/>
          <w:szCs w:val="28"/>
        </w:rPr>
        <w:t>抽真空</w:t>
      </w:r>
      <w:r>
        <w:rPr>
          <w:rFonts w:hint="eastAsia" w:ascii="宋体" w:hAnsi="宋体" w:eastAsia="宋体" w:cs="宋体"/>
          <w:sz w:val="28"/>
          <w:szCs w:val="28"/>
        </w:rPr>
        <w:t>后可以启动</w:t>
      </w:r>
      <w:r>
        <w:rPr>
          <w:rFonts w:hint="eastAsia" w:ascii="宋体" w:hAnsi="宋体" w:eastAsia="宋体" w:cs="宋体"/>
          <w:sz w:val="28"/>
          <w:szCs w:val="28"/>
        </w:rPr>
        <w:t>运行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但是</w:t>
      </w:r>
      <w:r>
        <w:rPr>
          <w:rFonts w:hint="eastAsia" w:ascii="宋体" w:hAnsi="宋体" w:eastAsia="宋体" w:cs="宋体"/>
          <w:sz w:val="28"/>
          <w:szCs w:val="28"/>
        </w:rPr>
        <w:t>相比较2号</w:t>
      </w:r>
      <w:r>
        <w:rPr>
          <w:rFonts w:hint="eastAsia" w:ascii="宋体" w:hAnsi="宋体" w:eastAsia="宋体" w:cs="宋体"/>
          <w:sz w:val="28"/>
          <w:szCs w:val="28"/>
        </w:rPr>
        <w:t>机组，</w:t>
      </w:r>
      <w:r>
        <w:rPr>
          <w:rFonts w:hint="eastAsia" w:ascii="宋体" w:hAnsi="宋体" w:eastAsia="宋体" w:cs="宋体"/>
          <w:sz w:val="28"/>
          <w:szCs w:val="28"/>
        </w:rPr>
        <w:t>燃气消耗量较高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故障</w:t>
      </w:r>
      <w:r>
        <w:rPr>
          <w:rFonts w:hint="eastAsia" w:ascii="宋体" w:hAnsi="宋体" w:eastAsia="宋体" w:cs="宋体"/>
          <w:b/>
          <w:sz w:val="28"/>
          <w:szCs w:val="28"/>
        </w:rPr>
        <w:t>原因</w:t>
      </w:r>
      <w:r>
        <w:rPr>
          <w:rFonts w:hint="eastAsia" w:ascii="宋体" w:hAnsi="宋体" w:eastAsia="宋体" w:cs="宋体"/>
          <w:b/>
          <w:sz w:val="28"/>
          <w:szCs w:val="28"/>
        </w:rPr>
        <w:t>分析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经过排查，</w:t>
      </w:r>
      <w:r>
        <w:rPr>
          <w:rFonts w:hint="eastAsia" w:ascii="宋体" w:hAnsi="宋体" w:eastAsia="宋体" w:cs="宋体"/>
          <w:sz w:val="28"/>
          <w:szCs w:val="28"/>
        </w:rPr>
        <w:t>初步</w:t>
      </w:r>
      <w:r>
        <w:rPr>
          <w:rFonts w:hint="eastAsia" w:ascii="宋体" w:hAnsi="宋体" w:eastAsia="宋体" w:cs="宋体"/>
          <w:sz w:val="28"/>
          <w:szCs w:val="28"/>
        </w:rPr>
        <w:t>怀疑2号直燃机高温</w:t>
      </w:r>
      <w:r>
        <w:rPr>
          <w:rFonts w:hint="eastAsia" w:ascii="宋体" w:hAnsi="宋体" w:eastAsia="宋体" w:cs="宋体"/>
          <w:sz w:val="28"/>
          <w:szCs w:val="28"/>
        </w:rPr>
        <w:t>发生器有</w:t>
      </w:r>
      <w:r>
        <w:rPr>
          <w:rFonts w:hint="eastAsia" w:ascii="宋体" w:hAnsi="宋体" w:eastAsia="宋体" w:cs="宋体"/>
          <w:sz w:val="28"/>
          <w:szCs w:val="28"/>
        </w:rPr>
        <w:t>漏点，而且</w:t>
      </w:r>
      <w:r>
        <w:rPr>
          <w:rFonts w:hint="eastAsia" w:ascii="宋体" w:hAnsi="宋体" w:eastAsia="宋体" w:cs="宋体"/>
          <w:sz w:val="28"/>
          <w:szCs w:val="28"/>
        </w:rPr>
        <w:t>漏点较大，</w:t>
      </w:r>
      <w:r>
        <w:rPr>
          <w:rFonts w:hint="eastAsia" w:ascii="宋体" w:hAnsi="宋体" w:eastAsia="宋体" w:cs="宋体"/>
          <w:sz w:val="28"/>
          <w:szCs w:val="28"/>
        </w:rPr>
        <w:t>导致</w:t>
      </w:r>
      <w:r>
        <w:rPr>
          <w:rFonts w:hint="eastAsia" w:ascii="宋体" w:hAnsi="宋体" w:eastAsia="宋体" w:cs="宋体"/>
          <w:sz w:val="28"/>
          <w:szCs w:val="28"/>
        </w:rPr>
        <w:t>真空度效果不佳</w:t>
      </w:r>
      <w:r>
        <w:rPr>
          <w:rFonts w:hint="eastAsia" w:ascii="宋体" w:hAnsi="宋体" w:eastAsia="宋体" w:cs="宋体"/>
          <w:sz w:val="28"/>
          <w:szCs w:val="28"/>
        </w:rPr>
        <w:t>，机组</w:t>
      </w:r>
      <w:r>
        <w:rPr>
          <w:rFonts w:hint="eastAsia" w:ascii="宋体" w:hAnsi="宋体" w:eastAsia="宋体" w:cs="宋体"/>
          <w:sz w:val="28"/>
          <w:szCs w:val="28"/>
        </w:rPr>
        <w:t>高发压力高报警</w:t>
      </w:r>
      <w:r>
        <w:rPr>
          <w:rFonts w:hint="eastAsia" w:ascii="宋体" w:hAnsi="宋体" w:eastAsia="宋体" w:cs="宋体"/>
          <w:sz w:val="28"/>
          <w:szCs w:val="28"/>
        </w:rPr>
        <w:t>故障</w:t>
      </w:r>
      <w:r>
        <w:rPr>
          <w:rFonts w:hint="eastAsia" w:ascii="宋体" w:hAnsi="宋体" w:eastAsia="宋体" w:cs="宋体"/>
          <w:sz w:val="28"/>
          <w:szCs w:val="28"/>
        </w:rPr>
        <w:t>停机。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1号</w:t>
      </w:r>
      <w:r>
        <w:rPr>
          <w:rFonts w:hint="eastAsia" w:ascii="宋体" w:hAnsi="宋体" w:eastAsia="宋体" w:cs="宋体"/>
          <w:sz w:val="28"/>
          <w:szCs w:val="28"/>
        </w:rPr>
        <w:t>直燃机</w:t>
      </w:r>
      <w:r>
        <w:rPr>
          <w:rFonts w:hint="eastAsia" w:ascii="宋体" w:hAnsi="宋体" w:eastAsia="宋体" w:cs="宋体"/>
          <w:sz w:val="28"/>
          <w:szCs w:val="28"/>
        </w:rPr>
        <w:t>燃</w:t>
      </w:r>
      <w:r>
        <w:rPr>
          <w:rFonts w:hint="eastAsia" w:ascii="宋体" w:hAnsi="宋体" w:eastAsia="宋体" w:cs="宋体"/>
          <w:sz w:val="28"/>
          <w:szCs w:val="28"/>
        </w:rPr>
        <w:t>用量</w:t>
      </w:r>
      <w:r>
        <w:rPr>
          <w:rFonts w:hint="eastAsia" w:ascii="宋体" w:hAnsi="宋体" w:eastAsia="宋体" w:cs="宋体"/>
          <w:sz w:val="28"/>
          <w:szCs w:val="28"/>
        </w:rPr>
        <w:t>比2号</w:t>
      </w:r>
      <w:r>
        <w:rPr>
          <w:rFonts w:hint="eastAsia" w:ascii="宋体" w:hAnsi="宋体" w:eastAsia="宋体" w:cs="宋体"/>
          <w:sz w:val="28"/>
          <w:szCs w:val="28"/>
        </w:rPr>
        <w:t>机组</w:t>
      </w:r>
      <w:r>
        <w:rPr>
          <w:rFonts w:hint="eastAsia" w:ascii="宋体" w:hAnsi="宋体" w:eastAsia="宋体" w:cs="宋体"/>
          <w:sz w:val="28"/>
          <w:szCs w:val="28"/>
        </w:rPr>
        <w:t>正常</w:t>
      </w:r>
      <w:r>
        <w:rPr>
          <w:rFonts w:hint="eastAsia" w:ascii="宋体" w:hAnsi="宋体" w:eastAsia="宋体" w:cs="宋体"/>
          <w:sz w:val="28"/>
          <w:szCs w:val="28"/>
        </w:rPr>
        <w:t>运行过程中</w:t>
      </w:r>
      <w:r>
        <w:rPr>
          <w:rFonts w:hint="eastAsia" w:ascii="宋体" w:hAnsi="宋体" w:eastAsia="宋体" w:cs="宋体"/>
          <w:sz w:val="28"/>
          <w:szCs w:val="28"/>
        </w:rPr>
        <w:t>每天</w:t>
      </w:r>
      <w:r>
        <w:rPr>
          <w:rFonts w:hint="eastAsia" w:ascii="宋体" w:hAnsi="宋体" w:eastAsia="宋体" w:cs="宋体"/>
          <w:sz w:val="28"/>
          <w:szCs w:val="28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多1200m³左右</w:t>
      </w:r>
      <w:r>
        <w:rPr>
          <w:rFonts w:hint="eastAsia" w:ascii="宋体" w:hAnsi="宋体" w:eastAsia="宋体" w:cs="宋体"/>
          <w:sz w:val="28"/>
          <w:szCs w:val="28"/>
        </w:rPr>
        <w:t>，而且每天</w:t>
      </w:r>
      <w:r>
        <w:rPr>
          <w:rFonts w:hint="eastAsia" w:ascii="宋体" w:hAnsi="宋体" w:eastAsia="宋体" w:cs="宋体"/>
          <w:sz w:val="28"/>
          <w:szCs w:val="28"/>
        </w:rPr>
        <w:t>启动</w:t>
      </w:r>
      <w:r>
        <w:rPr>
          <w:rFonts w:hint="eastAsia" w:ascii="宋体" w:hAnsi="宋体" w:eastAsia="宋体" w:cs="宋体"/>
          <w:sz w:val="28"/>
          <w:szCs w:val="28"/>
        </w:rPr>
        <w:t>直燃机之前需要抽真空，</w:t>
      </w:r>
      <w:r>
        <w:rPr>
          <w:rFonts w:hint="eastAsia" w:ascii="宋体" w:hAnsi="宋体" w:eastAsia="宋体" w:cs="宋体"/>
          <w:sz w:val="28"/>
          <w:szCs w:val="28"/>
        </w:rPr>
        <w:t>初步判断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机组</w:t>
      </w:r>
      <w:r>
        <w:rPr>
          <w:rFonts w:hint="eastAsia" w:ascii="宋体" w:hAnsi="宋体" w:eastAsia="宋体" w:cs="宋体"/>
          <w:sz w:val="28"/>
          <w:szCs w:val="28"/>
        </w:rPr>
        <w:t>与2号</w:t>
      </w:r>
      <w:r>
        <w:rPr>
          <w:rFonts w:hint="eastAsia" w:ascii="宋体" w:hAnsi="宋体" w:eastAsia="宋体" w:cs="宋体"/>
          <w:sz w:val="28"/>
          <w:szCs w:val="28"/>
        </w:rPr>
        <w:t>机组同样的</w:t>
      </w:r>
      <w:r>
        <w:rPr>
          <w:rFonts w:hint="eastAsia" w:ascii="宋体" w:hAnsi="宋体" w:eastAsia="宋体" w:cs="宋体"/>
          <w:sz w:val="28"/>
          <w:szCs w:val="28"/>
        </w:rPr>
        <w:t>问题</w:t>
      </w:r>
      <w:r>
        <w:rPr>
          <w:rFonts w:hint="eastAsia" w:ascii="宋体" w:hAnsi="宋体" w:eastAsia="宋体" w:cs="宋体"/>
          <w:sz w:val="28"/>
          <w:szCs w:val="28"/>
        </w:rPr>
        <w:t>，机组有漏点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解决</w:t>
      </w:r>
      <w:r>
        <w:rPr>
          <w:rFonts w:hint="eastAsia" w:ascii="宋体" w:hAnsi="宋体" w:eastAsia="宋体" w:cs="宋体"/>
          <w:b/>
          <w:sz w:val="28"/>
          <w:szCs w:val="28"/>
        </w:rPr>
        <w:t>方案</w:t>
      </w:r>
    </w:p>
    <w:p>
      <w:pPr>
        <w:ind w:left="420" w:firstLine="700" w:firstLine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首先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2号</w:t>
      </w:r>
      <w:r>
        <w:rPr>
          <w:rFonts w:hint="eastAsia" w:ascii="宋体" w:hAnsi="宋体" w:eastAsia="宋体" w:cs="宋体"/>
          <w:sz w:val="28"/>
          <w:szCs w:val="28"/>
        </w:rPr>
        <w:t>机组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充氮</w:t>
      </w:r>
      <w:r>
        <w:rPr>
          <w:rFonts w:hint="eastAsia" w:ascii="宋体" w:hAnsi="宋体" w:eastAsia="宋体" w:cs="宋体"/>
          <w:sz w:val="28"/>
          <w:szCs w:val="28"/>
        </w:rPr>
        <w:t>气保压、捡漏进一步</w:t>
      </w:r>
      <w:r>
        <w:rPr>
          <w:rFonts w:hint="eastAsia" w:ascii="宋体" w:hAnsi="宋体" w:eastAsia="宋体" w:cs="宋体"/>
          <w:sz w:val="28"/>
          <w:szCs w:val="28"/>
        </w:rPr>
        <w:t>排查，最终确定</w:t>
      </w:r>
      <w:r>
        <w:rPr>
          <w:rFonts w:hint="eastAsia" w:ascii="宋体" w:hAnsi="宋体" w:eastAsia="宋体" w:cs="宋体"/>
          <w:sz w:val="28"/>
          <w:szCs w:val="28"/>
        </w:rPr>
        <w:t>故障</w:t>
      </w:r>
      <w:r>
        <w:rPr>
          <w:rFonts w:hint="eastAsia" w:ascii="宋体" w:hAnsi="宋体" w:eastAsia="宋体" w:cs="宋体"/>
          <w:sz w:val="28"/>
          <w:szCs w:val="28"/>
        </w:rPr>
        <w:t>原因</w:t>
      </w:r>
      <w:r>
        <w:rPr>
          <w:rFonts w:hint="eastAsia" w:ascii="宋体" w:hAnsi="宋体" w:eastAsia="宋体" w:cs="宋体"/>
          <w:sz w:val="28"/>
          <w:szCs w:val="28"/>
        </w:rPr>
        <w:t>进行处理，</w:t>
      </w:r>
      <w:r>
        <w:rPr>
          <w:rFonts w:hint="eastAsia" w:ascii="宋体" w:hAnsi="宋体" w:eastAsia="宋体" w:cs="宋体"/>
          <w:sz w:val="28"/>
          <w:szCs w:val="28"/>
        </w:rPr>
        <w:t>待</w:t>
      </w:r>
      <w:r>
        <w:rPr>
          <w:rFonts w:hint="eastAsia" w:ascii="宋体" w:hAnsi="宋体" w:eastAsia="宋体" w:cs="宋体"/>
          <w:sz w:val="28"/>
          <w:szCs w:val="28"/>
        </w:rPr>
        <w:t>维修完2号</w:t>
      </w:r>
      <w:r>
        <w:rPr>
          <w:rFonts w:hint="eastAsia" w:ascii="宋体" w:hAnsi="宋体" w:eastAsia="宋体" w:cs="宋体"/>
          <w:sz w:val="28"/>
          <w:szCs w:val="28"/>
        </w:rPr>
        <w:t>机组</w:t>
      </w:r>
      <w:r>
        <w:rPr>
          <w:rFonts w:hint="eastAsia" w:ascii="宋体" w:hAnsi="宋体" w:eastAsia="宋体" w:cs="宋体"/>
          <w:sz w:val="28"/>
          <w:szCs w:val="28"/>
        </w:rPr>
        <w:t>运行</w:t>
      </w:r>
      <w:r>
        <w:rPr>
          <w:rFonts w:hint="eastAsia" w:ascii="宋体" w:hAnsi="宋体" w:eastAsia="宋体" w:cs="宋体"/>
          <w:sz w:val="28"/>
          <w:szCs w:val="28"/>
        </w:rPr>
        <w:t>正常后，再次对</w:t>
      </w:r>
      <w:r>
        <w:rPr>
          <w:rFonts w:hint="eastAsia" w:ascii="宋体" w:hAnsi="宋体" w:eastAsia="宋体" w:cs="宋体"/>
          <w:sz w:val="28"/>
          <w:szCs w:val="28"/>
        </w:rPr>
        <w:t>1号</w:t>
      </w:r>
      <w:r>
        <w:rPr>
          <w:rFonts w:hint="eastAsia" w:ascii="宋体" w:hAnsi="宋体" w:eastAsia="宋体" w:cs="宋体"/>
          <w:sz w:val="28"/>
          <w:szCs w:val="28"/>
        </w:rPr>
        <w:t>机组进行充氮</w:t>
      </w:r>
      <w:r>
        <w:rPr>
          <w:rFonts w:hint="eastAsia" w:ascii="宋体" w:hAnsi="宋体" w:eastAsia="宋体" w:cs="宋体"/>
          <w:sz w:val="28"/>
          <w:szCs w:val="28"/>
        </w:rPr>
        <w:t>气保压、捡漏处理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</w:p>
    <w:p>
      <w:pPr>
        <w:ind w:left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三汇能环</w:t>
      </w:r>
      <w:r>
        <w:rPr>
          <w:rFonts w:hint="eastAsia" w:ascii="宋体" w:hAnsi="宋体" w:eastAsia="宋体" w:cs="宋体"/>
          <w:sz w:val="28"/>
          <w:szCs w:val="28"/>
        </w:rPr>
        <w:t>科技发展有限公司-华澳中心运维部</w:t>
      </w:r>
    </w:p>
    <w:p>
      <w:pPr>
        <w:ind w:left="420" w:right="560" w:firstLine="4340" w:firstLineChars="1550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2020年7月3日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0E2E"/>
    <w:multiLevelType w:val="multilevel"/>
    <w:tmpl w:val="14470E2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CD77184"/>
    <w:multiLevelType w:val="multilevel"/>
    <w:tmpl w:val="5CD7718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EC2A27"/>
    <w:multiLevelType w:val="multilevel"/>
    <w:tmpl w:val="72EC2A2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D4"/>
    <w:rsid w:val="001A7986"/>
    <w:rsid w:val="001C672A"/>
    <w:rsid w:val="002272B0"/>
    <w:rsid w:val="00336B77"/>
    <w:rsid w:val="004E6552"/>
    <w:rsid w:val="00511BD4"/>
    <w:rsid w:val="00573D61"/>
    <w:rsid w:val="007B6387"/>
    <w:rsid w:val="008253EF"/>
    <w:rsid w:val="0091405E"/>
    <w:rsid w:val="00B34979"/>
    <w:rsid w:val="00CC5AAB"/>
    <w:rsid w:val="00D7744A"/>
    <w:rsid w:val="00E853C4"/>
    <w:rsid w:val="00F17945"/>
    <w:rsid w:val="00FB37E6"/>
    <w:rsid w:val="00FE1506"/>
    <w:rsid w:val="05344250"/>
    <w:rsid w:val="1B3D3F16"/>
    <w:rsid w:val="599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109</TotalTime>
  <ScaleCrop>false</ScaleCrop>
  <LinksUpToDate>false</LinksUpToDate>
  <CharactersWithSpaces>577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2020-07-03T07:21:00Z</dcterms:created>
  <dc:creator>Zhaohu</dc:creator>
  <cp:lastModifiedBy>中央空调集成服务商徐利斌</cp:lastModifiedBy>
  <dcterms:modified xsi:type="dcterms:W3CDTF">2020-07-06T01:40:47Z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