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工作联系函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               公函[2020]第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006 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发函主题：关于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0000FF"/>
          <w:spacing w:val="20"/>
          <w:sz w:val="28"/>
          <w:szCs w:val="28"/>
          <w:u w:val="single"/>
          <w:lang w:val="en-US" w:eastAsia="zh-CN"/>
        </w:rPr>
        <w:t>对船舶重工酒店两台直燃机采取技术应对措施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函件页数：共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页，含附件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0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发函日期：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2020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12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25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致：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北京凌越达安节能科技有限公司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事由：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7" w:firstLineChars="199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我司与中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建筑第八工程局有限公司（以下简称‘中建八局’）签订船舶酒店直燃机采购安装合同。后与北京凌越达安节能科技有限公司（以下简称‘贵司’）签订直燃机设备采购合同，现设备安装调试已完成，设备已于2020年11月15日投入供暖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7" w:firstLineChars="199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由于中建八局迟迟未支付我司相应合同款项，现请求贵司对直燃机控制系统进行技术升级。采取限制直燃机设备使用时长的办法，以此敦促中建八局履行合同付款义务。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我司郑重承诺：由于直燃机控制系统升级而造成的任何损失及负面影响，由我司全部承担，均与贵司无任何关联，贵司不需承担因此带来的一切损失。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特呈函，盼予函复。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（无）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2020年12月25日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/>
        <w:lang w:eastAsia="zh-CN"/>
      </w:rPr>
      <w:t>三汇能环</w:t>
    </w:r>
    <w:r>
      <w:rPr>
        <w:rFonts w:hint="eastAsia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4D7E"/>
    <w:rsid w:val="03D0727A"/>
    <w:rsid w:val="04FF6B2E"/>
    <w:rsid w:val="09720ADC"/>
    <w:rsid w:val="0FB7242A"/>
    <w:rsid w:val="13E377D2"/>
    <w:rsid w:val="1C3F39E2"/>
    <w:rsid w:val="1E280F00"/>
    <w:rsid w:val="20A332AA"/>
    <w:rsid w:val="20FA6567"/>
    <w:rsid w:val="23A12F14"/>
    <w:rsid w:val="25ED5E4E"/>
    <w:rsid w:val="26504B93"/>
    <w:rsid w:val="26915AD2"/>
    <w:rsid w:val="27E2754B"/>
    <w:rsid w:val="293D650A"/>
    <w:rsid w:val="2A5755A8"/>
    <w:rsid w:val="2B412502"/>
    <w:rsid w:val="2B8B525F"/>
    <w:rsid w:val="2D5D0E4A"/>
    <w:rsid w:val="2D896785"/>
    <w:rsid w:val="2DD82739"/>
    <w:rsid w:val="2F9C109C"/>
    <w:rsid w:val="307D0CFD"/>
    <w:rsid w:val="345A4946"/>
    <w:rsid w:val="3497405A"/>
    <w:rsid w:val="39C85FB6"/>
    <w:rsid w:val="39CE762E"/>
    <w:rsid w:val="3C151201"/>
    <w:rsid w:val="3DB66D20"/>
    <w:rsid w:val="40032637"/>
    <w:rsid w:val="42433084"/>
    <w:rsid w:val="450419E1"/>
    <w:rsid w:val="45441B97"/>
    <w:rsid w:val="46DD2C9B"/>
    <w:rsid w:val="4A862D4E"/>
    <w:rsid w:val="4A917CF7"/>
    <w:rsid w:val="4B043D88"/>
    <w:rsid w:val="4F254AE8"/>
    <w:rsid w:val="504C3164"/>
    <w:rsid w:val="50881C3F"/>
    <w:rsid w:val="59B123DE"/>
    <w:rsid w:val="5CBF3D9F"/>
    <w:rsid w:val="5FCC675F"/>
    <w:rsid w:val="606D0CFA"/>
    <w:rsid w:val="60B4212B"/>
    <w:rsid w:val="60C83D98"/>
    <w:rsid w:val="6450261E"/>
    <w:rsid w:val="66130893"/>
    <w:rsid w:val="690E549A"/>
    <w:rsid w:val="699D6DFE"/>
    <w:rsid w:val="6A110579"/>
    <w:rsid w:val="6CFE7FFA"/>
    <w:rsid w:val="6D3E2668"/>
    <w:rsid w:val="711237BD"/>
    <w:rsid w:val="750010FC"/>
    <w:rsid w:val="76255C09"/>
    <w:rsid w:val="7AD5177D"/>
    <w:rsid w:val="7BB12E3C"/>
    <w:rsid w:val="7E1373A0"/>
    <w:rsid w:val="7E5B1A82"/>
    <w:rsid w:val="7F7A5340"/>
    <w:rsid w:val="7FE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2020-02-24T12:50:00Z</dcterms:created>
  <dc:creator>Administrator</dc:creator>
  <cp:lastModifiedBy>\為妳着蒾↘™</cp:lastModifiedBy>
  <dcterms:modified xsi:type="dcterms:W3CDTF">2020-12-25T06:27:29Z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