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048"/>
        </w:tabs>
        <w:spacing w:before="22"/>
        <w:ind w:left="0" w:right="278"/>
        <w:jc w:val="center"/>
        <w:rPr>
          <w:rFonts w:ascii="PMingLiU" w:hAnsi="PMingLiU" w:eastAsia="PMingLiU"/>
        </w:rPr>
      </w:pPr>
      <w:r>
        <w:rPr>
          <w:rFonts w:ascii="PMingLiU" w:hAnsi="PMingLiU" w:eastAsia="PMingLiU"/>
        </w:rPr>
        <w:t>服务内容和标准</w:t>
      </w:r>
    </w:p>
    <w:p>
      <w:pPr>
        <w:pStyle w:val="2"/>
        <w:spacing w:before="9"/>
        <w:ind w:left="0"/>
        <w:rPr>
          <w:rFonts w:ascii="PMingLiU" w:hAnsi="PMingLiU" w:eastAsia="PMingLiU"/>
          <w:b/>
        </w:rPr>
      </w:pPr>
    </w:p>
    <w:p>
      <w:pPr>
        <w:ind w:left="296"/>
        <w:rPr>
          <w:rFonts w:ascii="PMingLiU" w:hAnsi="PMingLiU" w:eastAsia="PMingLiU"/>
          <w:b/>
          <w:sz w:val="21"/>
          <w:szCs w:val="21"/>
        </w:rPr>
      </w:pPr>
      <w:r>
        <w:rPr>
          <w:rFonts w:ascii="PMingLiU" w:hAnsi="PMingLiU" w:eastAsia="PMingLiU"/>
          <w:b/>
          <w:sz w:val="21"/>
          <w:szCs w:val="21"/>
        </w:rPr>
        <w:t>一、项目空调基本概况</w:t>
      </w:r>
    </w:p>
    <w:p>
      <w:pPr>
        <w:pStyle w:val="2"/>
        <w:spacing w:before="153" w:line="374" w:lineRule="exact"/>
        <w:ind w:left="769"/>
        <w:rPr>
          <w:rFonts w:ascii="PMingLiU" w:hAnsi="PMingLiU" w:eastAsia="PMingLiU"/>
        </w:rPr>
      </w:pPr>
      <w:r>
        <w:rPr>
          <w:rFonts w:ascii="PMingLiU" w:hAnsi="PMingLiU" w:eastAsia="PMingLiU"/>
        </w:rPr>
        <w:t>廊坊市三河市燕郊</w:t>
      </w:r>
      <w:bookmarkStart w:id="0" w:name="_GoBack"/>
      <w:bookmarkEnd w:id="0"/>
      <w:r>
        <w:rPr>
          <w:rFonts w:ascii="PMingLiU" w:hAnsi="PMingLiU" w:eastAsia="PMingLiU"/>
        </w:rPr>
        <w:t>开发区 102 国道北侧东贸国际商城地块，属于服装城批发商城，东区地上 3 层，</w:t>
      </w:r>
    </w:p>
    <w:p>
      <w:pPr>
        <w:pStyle w:val="2"/>
        <w:spacing w:line="36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地下 2 层，地下停车场，西区地上 6 层、地下 2 层，地面停车场。共计车位 1150 个。</w:t>
      </w:r>
    </w:p>
    <w:p>
      <w:pPr>
        <w:pStyle w:val="2"/>
        <w:spacing w:line="360" w:lineRule="exact"/>
        <w:ind w:left="820"/>
        <w:rPr>
          <w:rFonts w:ascii="PMingLiU" w:hAnsi="PMingLiU" w:eastAsia="PMingLiU"/>
        </w:rPr>
      </w:pPr>
      <w:r>
        <w:rPr>
          <w:rFonts w:ascii="PMingLiU" w:hAnsi="PMingLiU" w:eastAsia="PMingLiU"/>
        </w:rPr>
        <w:t>物业类型为：商业物业，商场部分 4 万</w:t>
      </w:r>
      <w:r>
        <w:rPr>
          <w:rFonts w:hint="eastAsia" w:ascii="PMingLiU" w:hAnsi="PMingLiU" w:eastAsia="PMingLiU"/>
        </w:rPr>
        <w:t>多</w:t>
      </w:r>
      <w:r>
        <w:rPr>
          <w:rFonts w:ascii="PMingLiU" w:hAnsi="PMingLiU" w:eastAsia="PMingLiU"/>
        </w:rPr>
        <w:t>平方米，非商场部分建筑面积 15 万平方米（东区 4 层及以</w:t>
      </w:r>
    </w:p>
    <w:p>
      <w:pPr>
        <w:pStyle w:val="2"/>
        <w:spacing w:line="374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上、西区酒店主楼及公寓 6 层及以上、写字楼 3 层及以上）。</w:t>
      </w:r>
      <w:r>
        <w:rPr>
          <w:rFonts w:hint="eastAsia" w:ascii="PMingLiU" w:hAnsi="PMingLiU" w:eastAsia="PMingLiU"/>
        </w:rPr>
        <w:t>设备维保详单如下：</w:t>
      </w:r>
    </w:p>
    <w:tbl>
      <w:tblPr>
        <w:tblStyle w:val="9"/>
        <w:tblW w:w="0" w:type="auto"/>
        <w:tblInd w:w="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4382"/>
        <w:gridCol w:w="1140"/>
        <w:gridCol w:w="3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</w:tcPr>
          <w:p>
            <w:pPr>
              <w:pStyle w:val="8"/>
              <w:spacing w:before="77"/>
              <w:ind w:left="153" w:right="145"/>
              <w:jc w:val="center"/>
              <w:rPr>
                <w:rFonts w:ascii="PMingLiU" w:hAnsi="PMingLiU" w:eastAsia="PMingLiU"/>
                <w:b/>
                <w:sz w:val="21"/>
                <w:szCs w:val="21"/>
              </w:rPr>
            </w:pPr>
            <w:r>
              <w:rPr>
                <w:rFonts w:ascii="PMingLiU" w:hAnsi="PMingLiU" w:eastAsia="PMingLiU"/>
                <w:b/>
                <w:sz w:val="21"/>
                <w:szCs w:val="21"/>
              </w:rPr>
              <w:t>序号</w:t>
            </w:r>
          </w:p>
        </w:tc>
        <w:tc>
          <w:tcPr>
            <w:tcW w:w="4382" w:type="dxa"/>
          </w:tcPr>
          <w:p>
            <w:pPr>
              <w:pStyle w:val="8"/>
              <w:spacing w:before="77"/>
              <w:ind w:left="1691" w:right="1680"/>
              <w:jc w:val="center"/>
              <w:rPr>
                <w:rFonts w:ascii="PMingLiU" w:hAnsi="PMingLiU" w:eastAsia="PMingLiU"/>
                <w:b/>
                <w:sz w:val="21"/>
                <w:szCs w:val="21"/>
              </w:rPr>
            </w:pPr>
            <w:r>
              <w:rPr>
                <w:rFonts w:ascii="PMingLiU" w:hAnsi="PMingLiU" w:eastAsia="PMingLiU"/>
                <w:b/>
                <w:sz w:val="21"/>
                <w:szCs w:val="21"/>
              </w:rPr>
              <w:t>设备名称</w:t>
            </w:r>
          </w:p>
        </w:tc>
        <w:tc>
          <w:tcPr>
            <w:tcW w:w="1140" w:type="dxa"/>
          </w:tcPr>
          <w:p>
            <w:pPr>
              <w:pStyle w:val="8"/>
              <w:spacing w:before="77"/>
              <w:ind w:left="309" w:right="300"/>
              <w:jc w:val="center"/>
              <w:rPr>
                <w:rFonts w:ascii="PMingLiU" w:hAnsi="PMingLiU" w:eastAsia="PMingLiU"/>
                <w:b/>
                <w:sz w:val="21"/>
                <w:szCs w:val="21"/>
              </w:rPr>
            </w:pPr>
            <w:r>
              <w:rPr>
                <w:rFonts w:ascii="PMingLiU" w:hAnsi="PMingLiU" w:eastAsia="PMingLiU"/>
                <w:b/>
                <w:sz w:val="21"/>
                <w:szCs w:val="21"/>
              </w:rPr>
              <w:t>单位</w:t>
            </w:r>
          </w:p>
        </w:tc>
        <w:tc>
          <w:tcPr>
            <w:tcW w:w="3075" w:type="dxa"/>
          </w:tcPr>
          <w:p>
            <w:pPr>
              <w:pStyle w:val="8"/>
              <w:spacing w:before="77"/>
              <w:ind w:left="1276" w:right="1268"/>
              <w:jc w:val="center"/>
              <w:rPr>
                <w:rFonts w:ascii="PMingLiU" w:hAnsi="PMingLiU" w:eastAsia="PMingLiU"/>
                <w:b/>
                <w:sz w:val="21"/>
                <w:szCs w:val="21"/>
              </w:rPr>
            </w:pPr>
            <w:r>
              <w:rPr>
                <w:rFonts w:ascii="PMingLiU" w:hAnsi="PMingLiU" w:eastAsia="PMingLiU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8" w:type="dxa"/>
          </w:tcPr>
          <w:p>
            <w:pPr>
              <w:pStyle w:val="8"/>
              <w:spacing w:before="77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1</w:t>
            </w:r>
          </w:p>
        </w:tc>
        <w:tc>
          <w:tcPr>
            <w:tcW w:w="4382" w:type="dxa"/>
          </w:tcPr>
          <w:p>
            <w:pPr>
              <w:pStyle w:val="8"/>
              <w:spacing w:before="77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MHS335 螺杆中央空调保养服务费</w:t>
            </w:r>
          </w:p>
        </w:tc>
        <w:tc>
          <w:tcPr>
            <w:tcW w:w="1140" w:type="dxa"/>
          </w:tcPr>
          <w:p>
            <w:pPr>
              <w:pStyle w:val="8"/>
              <w:spacing w:before="77"/>
              <w:ind w:left="9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台</w:t>
            </w:r>
          </w:p>
        </w:tc>
        <w:tc>
          <w:tcPr>
            <w:tcW w:w="3075" w:type="dxa"/>
          </w:tcPr>
          <w:p>
            <w:pPr>
              <w:pStyle w:val="8"/>
              <w:spacing w:before="77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8" w:type="dxa"/>
          </w:tcPr>
          <w:p>
            <w:pPr>
              <w:pStyle w:val="8"/>
              <w:spacing w:before="79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2</w:t>
            </w:r>
          </w:p>
        </w:tc>
        <w:tc>
          <w:tcPr>
            <w:tcW w:w="4382" w:type="dxa"/>
          </w:tcPr>
          <w:p>
            <w:pPr>
              <w:pStyle w:val="8"/>
              <w:spacing w:before="79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麦克维尔模块式中央空调保养服务费</w:t>
            </w:r>
          </w:p>
        </w:tc>
        <w:tc>
          <w:tcPr>
            <w:tcW w:w="1140" w:type="dxa"/>
          </w:tcPr>
          <w:p>
            <w:pPr>
              <w:pStyle w:val="8"/>
              <w:spacing w:before="79"/>
              <w:ind w:left="9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台</w:t>
            </w:r>
          </w:p>
        </w:tc>
        <w:tc>
          <w:tcPr>
            <w:tcW w:w="3075" w:type="dxa"/>
          </w:tcPr>
          <w:p>
            <w:pPr>
              <w:pStyle w:val="8"/>
              <w:spacing w:before="79"/>
              <w:ind w:left="1276" w:right="1264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</w:tcPr>
          <w:p>
            <w:pPr>
              <w:pStyle w:val="8"/>
              <w:spacing w:before="79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3</w:t>
            </w:r>
          </w:p>
        </w:tc>
        <w:tc>
          <w:tcPr>
            <w:tcW w:w="4382" w:type="dxa"/>
          </w:tcPr>
          <w:p>
            <w:pPr>
              <w:pStyle w:val="8"/>
              <w:spacing w:before="79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冷冻水泵</w:t>
            </w:r>
          </w:p>
        </w:tc>
        <w:tc>
          <w:tcPr>
            <w:tcW w:w="1140" w:type="dxa"/>
          </w:tcPr>
          <w:p>
            <w:pPr>
              <w:pStyle w:val="8"/>
              <w:spacing w:before="79"/>
              <w:ind w:left="9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台</w:t>
            </w:r>
          </w:p>
        </w:tc>
        <w:tc>
          <w:tcPr>
            <w:tcW w:w="3075" w:type="dxa"/>
          </w:tcPr>
          <w:p>
            <w:pPr>
              <w:pStyle w:val="8"/>
              <w:spacing w:before="79"/>
              <w:ind w:left="1276" w:right="1264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</w:tcPr>
          <w:p>
            <w:pPr>
              <w:pStyle w:val="8"/>
              <w:spacing w:before="78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4</w:t>
            </w:r>
          </w:p>
        </w:tc>
        <w:tc>
          <w:tcPr>
            <w:tcW w:w="4382" w:type="dxa"/>
          </w:tcPr>
          <w:p>
            <w:pPr>
              <w:pStyle w:val="8"/>
              <w:spacing w:before="78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YORK 中央空调保养费</w:t>
            </w:r>
          </w:p>
        </w:tc>
        <w:tc>
          <w:tcPr>
            <w:tcW w:w="1140" w:type="dxa"/>
          </w:tcPr>
          <w:p>
            <w:pPr>
              <w:pStyle w:val="8"/>
              <w:spacing w:before="78"/>
              <w:ind w:left="9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台</w:t>
            </w:r>
          </w:p>
        </w:tc>
        <w:tc>
          <w:tcPr>
            <w:tcW w:w="3075" w:type="dxa"/>
          </w:tcPr>
          <w:p>
            <w:pPr>
              <w:pStyle w:val="8"/>
              <w:spacing w:before="78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</w:tcPr>
          <w:p>
            <w:pPr>
              <w:pStyle w:val="8"/>
              <w:spacing w:before="78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5</w:t>
            </w:r>
          </w:p>
        </w:tc>
        <w:tc>
          <w:tcPr>
            <w:tcW w:w="4382" w:type="dxa"/>
          </w:tcPr>
          <w:p>
            <w:pPr>
              <w:pStyle w:val="8"/>
              <w:spacing w:before="78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美的模块式中央空调保养服务费</w:t>
            </w:r>
          </w:p>
        </w:tc>
        <w:tc>
          <w:tcPr>
            <w:tcW w:w="1140" w:type="dxa"/>
          </w:tcPr>
          <w:p>
            <w:pPr>
              <w:pStyle w:val="8"/>
              <w:spacing w:before="78"/>
              <w:ind w:left="9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台</w:t>
            </w:r>
          </w:p>
        </w:tc>
        <w:tc>
          <w:tcPr>
            <w:tcW w:w="3075" w:type="dxa"/>
          </w:tcPr>
          <w:p>
            <w:pPr>
              <w:pStyle w:val="8"/>
              <w:spacing w:before="78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</w:tcPr>
          <w:p>
            <w:pPr>
              <w:pStyle w:val="8"/>
              <w:spacing w:before="77"/>
              <w:ind w:left="153" w:right="145"/>
              <w:jc w:val="center"/>
              <w:rPr>
                <w:rFonts w:ascii="PMingLiU" w:hAnsi="PMingLiU" w:eastAsia="PMingLiU"/>
                <w:b/>
                <w:sz w:val="21"/>
                <w:szCs w:val="21"/>
              </w:rPr>
            </w:pPr>
            <w:r>
              <w:rPr>
                <w:rFonts w:ascii="PMingLiU" w:hAnsi="PMingLiU" w:eastAsia="PMingLiU"/>
                <w:b/>
                <w:sz w:val="21"/>
                <w:szCs w:val="21"/>
              </w:rPr>
              <w:t>序号</w:t>
            </w:r>
          </w:p>
        </w:tc>
        <w:tc>
          <w:tcPr>
            <w:tcW w:w="4382" w:type="dxa"/>
          </w:tcPr>
          <w:p>
            <w:pPr>
              <w:pStyle w:val="8"/>
              <w:spacing w:before="77"/>
              <w:ind w:left="1691" w:right="1680"/>
              <w:jc w:val="center"/>
              <w:rPr>
                <w:rFonts w:ascii="PMingLiU" w:hAnsi="PMingLiU" w:eastAsia="PMingLiU"/>
                <w:b/>
                <w:sz w:val="21"/>
                <w:szCs w:val="21"/>
              </w:rPr>
            </w:pPr>
            <w:r>
              <w:rPr>
                <w:rFonts w:ascii="PMingLiU" w:hAnsi="PMingLiU" w:eastAsia="PMingLiU"/>
                <w:b/>
                <w:sz w:val="21"/>
                <w:szCs w:val="21"/>
              </w:rPr>
              <w:t>设备名称</w:t>
            </w:r>
          </w:p>
        </w:tc>
        <w:tc>
          <w:tcPr>
            <w:tcW w:w="1140" w:type="dxa"/>
          </w:tcPr>
          <w:p>
            <w:pPr>
              <w:pStyle w:val="8"/>
              <w:spacing w:before="77"/>
              <w:ind w:left="309" w:right="300"/>
              <w:jc w:val="center"/>
              <w:rPr>
                <w:rFonts w:ascii="PMingLiU" w:hAnsi="PMingLiU" w:eastAsia="PMingLiU"/>
                <w:b/>
                <w:sz w:val="21"/>
                <w:szCs w:val="21"/>
              </w:rPr>
            </w:pPr>
            <w:r>
              <w:rPr>
                <w:rFonts w:ascii="PMingLiU" w:hAnsi="PMingLiU" w:eastAsia="PMingLiU"/>
                <w:b/>
                <w:sz w:val="21"/>
                <w:szCs w:val="21"/>
              </w:rPr>
              <w:t>单位</w:t>
            </w:r>
          </w:p>
        </w:tc>
        <w:tc>
          <w:tcPr>
            <w:tcW w:w="3075" w:type="dxa"/>
          </w:tcPr>
          <w:p>
            <w:pPr>
              <w:pStyle w:val="8"/>
              <w:spacing w:before="77"/>
              <w:ind w:left="1276" w:right="1268"/>
              <w:jc w:val="center"/>
              <w:rPr>
                <w:rFonts w:ascii="PMingLiU" w:hAnsi="PMingLiU" w:eastAsia="PMingLiU"/>
                <w:b/>
                <w:sz w:val="21"/>
                <w:szCs w:val="21"/>
              </w:rPr>
            </w:pPr>
            <w:r>
              <w:rPr>
                <w:rFonts w:ascii="PMingLiU" w:hAnsi="PMingLiU" w:eastAsia="PMingLiU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</w:tcPr>
          <w:p>
            <w:pPr>
              <w:pStyle w:val="8"/>
              <w:spacing w:before="77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1</w:t>
            </w:r>
          </w:p>
        </w:tc>
        <w:tc>
          <w:tcPr>
            <w:tcW w:w="4382" w:type="dxa"/>
          </w:tcPr>
          <w:p>
            <w:pPr>
              <w:pStyle w:val="8"/>
              <w:spacing w:before="77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清洗剂</w:t>
            </w:r>
          </w:p>
        </w:tc>
        <w:tc>
          <w:tcPr>
            <w:tcW w:w="1140" w:type="dxa"/>
          </w:tcPr>
          <w:p>
            <w:pPr>
              <w:pStyle w:val="8"/>
              <w:spacing w:before="77"/>
              <w:ind w:left="308" w:right="30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KG</w:t>
            </w:r>
          </w:p>
        </w:tc>
        <w:tc>
          <w:tcPr>
            <w:tcW w:w="3075" w:type="dxa"/>
          </w:tcPr>
          <w:p>
            <w:pPr>
              <w:pStyle w:val="8"/>
              <w:spacing w:before="77"/>
              <w:ind w:left="1276" w:right="1266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8" w:type="dxa"/>
          </w:tcPr>
          <w:p>
            <w:pPr>
              <w:pStyle w:val="8"/>
              <w:spacing w:before="79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2</w:t>
            </w:r>
          </w:p>
        </w:tc>
        <w:tc>
          <w:tcPr>
            <w:tcW w:w="4382" w:type="dxa"/>
          </w:tcPr>
          <w:p>
            <w:pPr>
              <w:pStyle w:val="8"/>
              <w:spacing w:before="79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预膜剂</w:t>
            </w:r>
          </w:p>
        </w:tc>
        <w:tc>
          <w:tcPr>
            <w:tcW w:w="1140" w:type="dxa"/>
          </w:tcPr>
          <w:p>
            <w:pPr>
              <w:pStyle w:val="8"/>
              <w:spacing w:before="79"/>
              <w:ind w:left="308" w:right="30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KG</w:t>
            </w:r>
          </w:p>
        </w:tc>
        <w:tc>
          <w:tcPr>
            <w:tcW w:w="3075" w:type="dxa"/>
          </w:tcPr>
          <w:p>
            <w:pPr>
              <w:pStyle w:val="8"/>
              <w:spacing w:before="79"/>
              <w:ind w:left="1276" w:right="1266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</w:tcPr>
          <w:p>
            <w:pPr>
              <w:pStyle w:val="8"/>
              <w:spacing w:before="79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3</w:t>
            </w:r>
          </w:p>
        </w:tc>
        <w:tc>
          <w:tcPr>
            <w:tcW w:w="4382" w:type="dxa"/>
          </w:tcPr>
          <w:p>
            <w:pPr>
              <w:pStyle w:val="8"/>
              <w:spacing w:before="79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水质稳定剂</w:t>
            </w:r>
          </w:p>
        </w:tc>
        <w:tc>
          <w:tcPr>
            <w:tcW w:w="1140" w:type="dxa"/>
          </w:tcPr>
          <w:p>
            <w:pPr>
              <w:pStyle w:val="8"/>
              <w:spacing w:before="79"/>
              <w:ind w:left="308" w:right="30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KG</w:t>
            </w:r>
          </w:p>
        </w:tc>
        <w:tc>
          <w:tcPr>
            <w:tcW w:w="3075" w:type="dxa"/>
          </w:tcPr>
          <w:p>
            <w:pPr>
              <w:pStyle w:val="8"/>
              <w:spacing w:before="79"/>
              <w:ind w:left="1276" w:right="1266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8" w:type="dxa"/>
          </w:tcPr>
          <w:p>
            <w:pPr>
              <w:pStyle w:val="8"/>
              <w:spacing w:before="78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4</w:t>
            </w:r>
          </w:p>
        </w:tc>
        <w:tc>
          <w:tcPr>
            <w:tcW w:w="4382" w:type="dxa"/>
          </w:tcPr>
          <w:p>
            <w:pPr>
              <w:pStyle w:val="8"/>
              <w:spacing w:before="78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灭澡剂</w:t>
            </w:r>
          </w:p>
        </w:tc>
        <w:tc>
          <w:tcPr>
            <w:tcW w:w="1140" w:type="dxa"/>
          </w:tcPr>
          <w:p>
            <w:pPr>
              <w:pStyle w:val="8"/>
              <w:spacing w:before="78"/>
              <w:ind w:left="308" w:right="30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KG</w:t>
            </w:r>
          </w:p>
        </w:tc>
        <w:tc>
          <w:tcPr>
            <w:tcW w:w="3075" w:type="dxa"/>
          </w:tcPr>
          <w:p>
            <w:pPr>
              <w:pStyle w:val="8"/>
              <w:spacing w:before="78"/>
              <w:ind w:left="1276" w:right="1264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8" w:type="dxa"/>
          </w:tcPr>
          <w:p>
            <w:pPr>
              <w:pStyle w:val="8"/>
              <w:spacing w:before="78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5</w:t>
            </w:r>
          </w:p>
        </w:tc>
        <w:tc>
          <w:tcPr>
            <w:tcW w:w="4382" w:type="dxa"/>
          </w:tcPr>
          <w:p>
            <w:pPr>
              <w:pStyle w:val="8"/>
              <w:spacing w:before="78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阻垢剂</w:t>
            </w:r>
          </w:p>
        </w:tc>
        <w:tc>
          <w:tcPr>
            <w:tcW w:w="1140" w:type="dxa"/>
          </w:tcPr>
          <w:p>
            <w:pPr>
              <w:pStyle w:val="8"/>
              <w:spacing w:before="78"/>
              <w:ind w:left="308" w:right="30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KG</w:t>
            </w:r>
          </w:p>
        </w:tc>
        <w:tc>
          <w:tcPr>
            <w:tcW w:w="3075" w:type="dxa"/>
          </w:tcPr>
          <w:p>
            <w:pPr>
              <w:pStyle w:val="8"/>
              <w:spacing w:before="78"/>
              <w:ind w:left="1276" w:right="1266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8" w:type="dxa"/>
          </w:tcPr>
          <w:p>
            <w:pPr>
              <w:pStyle w:val="8"/>
              <w:spacing w:before="77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6</w:t>
            </w:r>
          </w:p>
        </w:tc>
        <w:tc>
          <w:tcPr>
            <w:tcW w:w="4382" w:type="dxa"/>
          </w:tcPr>
          <w:p>
            <w:pPr>
              <w:pStyle w:val="8"/>
              <w:spacing w:before="77"/>
              <w:ind w:left="1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自动加药设备</w:t>
            </w:r>
          </w:p>
        </w:tc>
        <w:tc>
          <w:tcPr>
            <w:tcW w:w="1140" w:type="dxa"/>
          </w:tcPr>
          <w:p>
            <w:pPr>
              <w:pStyle w:val="8"/>
              <w:spacing w:before="77"/>
              <w:ind w:left="9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台</w:t>
            </w:r>
          </w:p>
        </w:tc>
        <w:tc>
          <w:tcPr>
            <w:tcW w:w="3075" w:type="dxa"/>
          </w:tcPr>
          <w:p>
            <w:pPr>
              <w:pStyle w:val="8"/>
              <w:spacing w:before="77"/>
              <w:ind w:left="10"/>
              <w:jc w:val="center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1</w:t>
            </w:r>
          </w:p>
        </w:tc>
      </w:tr>
    </w:tbl>
    <w:p>
      <w:pPr>
        <w:spacing w:before="77"/>
        <w:ind w:left="395"/>
        <w:rPr>
          <w:rFonts w:ascii="PMingLiU" w:hAnsi="PMingLiU" w:eastAsia="PMingLiU"/>
          <w:b/>
          <w:sz w:val="21"/>
          <w:szCs w:val="21"/>
        </w:rPr>
      </w:pPr>
      <w:r>
        <w:rPr>
          <w:rFonts w:ascii="PMingLiU" w:hAnsi="PMingLiU" w:eastAsia="PMingLiU"/>
          <w:b/>
          <w:sz w:val="21"/>
          <w:szCs w:val="21"/>
        </w:rPr>
        <w:t>指定清洗药剂</w:t>
      </w:r>
    </w:p>
    <w:p>
      <w:pPr>
        <w:pStyle w:val="2"/>
        <w:ind w:left="0"/>
        <w:rPr>
          <w:rFonts w:ascii="PMingLiU" w:hAnsi="PMingLiU" w:eastAsia="PMingLiU"/>
          <w:b/>
        </w:rPr>
      </w:pPr>
    </w:p>
    <w:tbl>
      <w:tblPr>
        <w:tblStyle w:val="9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3"/>
        <w:gridCol w:w="2940"/>
        <w:gridCol w:w="3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3" w:type="dxa"/>
          </w:tcPr>
          <w:p>
            <w:pPr>
              <w:pStyle w:val="8"/>
              <w:spacing w:before="91"/>
              <w:ind w:left="1087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产品型号</w:t>
            </w:r>
          </w:p>
        </w:tc>
        <w:tc>
          <w:tcPr>
            <w:tcW w:w="2940" w:type="dxa"/>
          </w:tcPr>
          <w:p>
            <w:pPr>
              <w:pStyle w:val="8"/>
              <w:spacing w:before="91"/>
              <w:ind w:left="1007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产品名称</w:t>
            </w:r>
          </w:p>
        </w:tc>
        <w:tc>
          <w:tcPr>
            <w:tcW w:w="3483" w:type="dxa"/>
          </w:tcPr>
          <w:p>
            <w:pPr>
              <w:pStyle w:val="8"/>
              <w:spacing w:before="91"/>
              <w:ind w:left="1027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应用范围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3" w:type="dxa"/>
          </w:tcPr>
          <w:p>
            <w:pPr>
              <w:pStyle w:val="8"/>
              <w:spacing w:before="91"/>
              <w:ind w:left="22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RD-6150</w:t>
            </w:r>
          </w:p>
        </w:tc>
        <w:tc>
          <w:tcPr>
            <w:tcW w:w="2940" w:type="dxa"/>
          </w:tcPr>
          <w:p>
            <w:pPr>
              <w:pStyle w:val="8"/>
              <w:spacing w:before="91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除垢剂</w:t>
            </w:r>
          </w:p>
        </w:tc>
        <w:tc>
          <w:tcPr>
            <w:tcW w:w="3483" w:type="dxa"/>
          </w:tcPr>
          <w:p>
            <w:pPr>
              <w:pStyle w:val="8"/>
              <w:spacing w:before="91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循环水系统清洗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053" w:type="dxa"/>
          </w:tcPr>
          <w:p>
            <w:pPr>
              <w:pStyle w:val="8"/>
              <w:spacing w:before="90"/>
              <w:ind w:left="22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RD-6221</w:t>
            </w:r>
          </w:p>
        </w:tc>
        <w:tc>
          <w:tcPr>
            <w:tcW w:w="2940" w:type="dxa"/>
          </w:tcPr>
          <w:p>
            <w:pPr>
              <w:pStyle w:val="8"/>
              <w:spacing w:before="90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金属缓蚀剂</w:t>
            </w:r>
          </w:p>
        </w:tc>
        <w:tc>
          <w:tcPr>
            <w:tcW w:w="3483" w:type="dxa"/>
          </w:tcPr>
          <w:p>
            <w:pPr>
              <w:pStyle w:val="8"/>
              <w:spacing w:before="90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循环水系统清洗</w:t>
            </w:r>
          </w:p>
        </w:tc>
      </w:tr>
    </w:tbl>
    <w:p>
      <w:pPr>
        <w:rPr>
          <w:rFonts w:ascii="PMingLiU" w:hAnsi="PMingLiU" w:eastAsia="PMingLiU"/>
          <w:sz w:val="21"/>
          <w:szCs w:val="21"/>
        </w:rPr>
        <w:sectPr>
          <w:pgSz w:w="11910" w:h="16840"/>
          <w:pgMar w:top="1520" w:right="560" w:bottom="1080" w:left="980" w:header="0" w:footer="895" w:gutter="0"/>
          <w:cols w:space="720" w:num="1"/>
        </w:sectPr>
      </w:pPr>
    </w:p>
    <w:tbl>
      <w:tblPr>
        <w:tblStyle w:val="9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3"/>
        <w:gridCol w:w="2940"/>
        <w:gridCol w:w="3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3053" w:type="dxa"/>
          </w:tcPr>
          <w:p>
            <w:pPr>
              <w:pStyle w:val="8"/>
              <w:spacing w:before="89"/>
              <w:ind w:left="22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RD-8315</w:t>
            </w:r>
          </w:p>
        </w:tc>
        <w:tc>
          <w:tcPr>
            <w:tcW w:w="2940" w:type="dxa"/>
          </w:tcPr>
          <w:p>
            <w:pPr>
              <w:pStyle w:val="8"/>
              <w:spacing w:before="89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粘泥剥离剂</w:t>
            </w:r>
          </w:p>
        </w:tc>
        <w:tc>
          <w:tcPr>
            <w:tcW w:w="3483" w:type="dxa"/>
          </w:tcPr>
          <w:p>
            <w:pPr>
              <w:pStyle w:val="8"/>
              <w:spacing w:before="89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循环水系统清洗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3" w:type="dxa"/>
          </w:tcPr>
          <w:p>
            <w:pPr>
              <w:pStyle w:val="8"/>
              <w:spacing w:before="89"/>
              <w:ind w:left="22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RD-8615</w:t>
            </w:r>
          </w:p>
        </w:tc>
        <w:tc>
          <w:tcPr>
            <w:tcW w:w="2940" w:type="dxa"/>
          </w:tcPr>
          <w:p>
            <w:pPr>
              <w:pStyle w:val="8"/>
              <w:spacing w:before="89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碳钢预膜剂</w:t>
            </w:r>
          </w:p>
        </w:tc>
        <w:tc>
          <w:tcPr>
            <w:tcW w:w="3483" w:type="dxa"/>
          </w:tcPr>
          <w:p>
            <w:pPr>
              <w:pStyle w:val="8"/>
              <w:spacing w:before="89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循环水系统清洗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3" w:type="dxa"/>
          </w:tcPr>
          <w:p>
            <w:pPr>
              <w:pStyle w:val="8"/>
              <w:spacing w:before="91"/>
              <w:ind w:left="22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RD-AZ</w:t>
            </w:r>
          </w:p>
        </w:tc>
        <w:tc>
          <w:tcPr>
            <w:tcW w:w="2940" w:type="dxa"/>
          </w:tcPr>
          <w:p>
            <w:pPr>
              <w:pStyle w:val="8"/>
              <w:spacing w:before="91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中和剂</w:t>
            </w:r>
          </w:p>
        </w:tc>
        <w:tc>
          <w:tcPr>
            <w:tcW w:w="3483" w:type="dxa"/>
          </w:tcPr>
          <w:p>
            <w:pPr>
              <w:pStyle w:val="8"/>
              <w:spacing w:before="91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循环水系统清洗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53" w:type="dxa"/>
          </w:tcPr>
          <w:p>
            <w:pPr>
              <w:pStyle w:val="8"/>
              <w:spacing w:before="91"/>
              <w:ind w:left="22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RD-AX</w:t>
            </w:r>
          </w:p>
        </w:tc>
        <w:tc>
          <w:tcPr>
            <w:tcW w:w="2940" w:type="dxa"/>
          </w:tcPr>
          <w:p>
            <w:pPr>
              <w:pStyle w:val="8"/>
              <w:spacing w:before="91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消泡剂</w:t>
            </w:r>
          </w:p>
        </w:tc>
        <w:tc>
          <w:tcPr>
            <w:tcW w:w="3483" w:type="dxa"/>
          </w:tcPr>
          <w:p>
            <w:pPr>
              <w:pStyle w:val="8"/>
              <w:spacing w:before="91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循环水系统清洗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3" w:type="dxa"/>
          </w:tcPr>
          <w:p>
            <w:pPr>
              <w:pStyle w:val="8"/>
              <w:spacing w:before="90"/>
              <w:ind w:left="22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RD-AH</w:t>
            </w:r>
          </w:p>
        </w:tc>
        <w:tc>
          <w:tcPr>
            <w:tcW w:w="2940" w:type="dxa"/>
          </w:tcPr>
          <w:p>
            <w:pPr>
              <w:pStyle w:val="8"/>
              <w:spacing w:before="90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表面活性剂</w:t>
            </w:r>
          </w:p>
        </w:tc>
        <w:tc>
          <w:tcPr>
            <w:tcW w:w="3483" w:type="dxa"/>
          </w:tcPr>
          <w:p>
            <w:pPr>
              <w:pStyle w:val="8"/>
              <w:spacing w:before="90"/>
              <w:ind w:left="208"/>
              <w:rPr>
                <w:rFonts w:ascii="PMingLiU" w:hAnsi="PMingLiU" w:eastAsia="PMingLiU"/>
                <w:sz w:val="21"/>
                <w:szCs w:val="21"/>
              </w:rPr>
            </w:pPr>
            <w:r>
              <w:rPr>
                <w:rFonts w:ascii="PMingLiU" w:hAnsi="PMingLiU" w:eastAsia="PMingLiU"/>
                <w:sz w:val="21"/>
                <w:szCs w:val="21"/>
              </w:rPr>
              <w:t>循环水系统清洗</w:t>
            </w:r>
          </w:p>
        </w:tc>
      </w:tr>
    </w:tbl>
    <w:p>
      <w:pPr>
        <w:pStyle w:val="2"/>
        <w:spacing w:before="9"/>
        <w:ind w:left="0"/>
        <w:rPr>
          <w:rFonts w:ascii="PMingLiU" w:hAnsi="PMingLiU" w:eastAsia="PMingLiU"/>
          <w:b/>
        </w:rPr>
      </w:pPr>
    </w:p>
    <w:p>
      <w:pPr>
        <w:pStyle w:val="7"/>
        <w:spacing w:before="44" w:line="249" w:lineRule="auto"/>
        <w:ind w:left="505" w:right="7338" w:hanging="209"/>
        <w:rPr>
          <w:rFonts w:ascii="PMingLiU" w:hAnsi="PMingLiU" w:eastAsia="PMingLiU"/>
        </w:rPr>
      </w:pPr>
      <w:r>
        <w:rPr>
          <w:rFonts w:ascii="PMingLiU" w:hAnsi="PMingLiU" w:eastAsia="PMingLiU"/>
        </w:rPr>
        <w:t>二、服务内容、要求及标准： 冷水机组维护保养要求：</w:t>
      </w:r>
    </w:p>
    <w:p>
      <w:pPr>
        <w:spacing w:line="358" w:lineRule="exact"/>
        <w:ind w:left="296"/>
        <w:rPr>
          <w:rFonts w:ascii="PMingLiU" w:hAnsi="PMingLiU" w:eastAsia="PMingLiU"/>
          <w:b/>
          <w:sz w:val="21"/>
          <w:szCs w:val="21"/>
        </w:rPr>
      </w:pPr>
      <w:r>
        <w:rPr>
          <w:rFonts w:ascii="PMingLiU" w:hAnsi="PMingLiU" w:eastAsia="PMingLiU"/>
          <w:b/>
          <w:sz w:val="21"/>
          <w:szCs w:val="21"/>
        </w:rPr>
        <w:t>（一）、定期巡视</w:t>
      </w:r>
    </w:p>
    <w:p>
      <w:pPr>
        <w:pStyle w:val="2"/>
        <w:spacing w:line="237" w:lineRule="auto"/>
        <w:ind w:left="296" w:right="671"/>
        <w:rPr>
          <w:rFonts w:ascii="PMingLiU" w:hAnsi="PMingLiU" w:eastAsia="PMingLiU"/>
        </w:rPr>
      </w:pPr>
      <w:r>
        <w:rPr>
          <w:rFonts w:ascii="PMingLiU" w:hAnsi="PMingLiU" w:eastAsia="PMingLiU"/>
        </w:rPr>
        <w:t>1、定期( 每周最少 1 次）在大楼现场对设备进行巡视，并定时记录机组的运行参数（冷水机组运行操作记录表）。</w:t>
      </w:r>
    </w:p>
    <w:p>
      <w:pPr>
        <w:pStyle w:val="2"/>
        <w:spacing w:line="375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2、提供设备故障 24 小时紧急维修服务。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3、保证设备处于 24 小时最佳运行状态，对各种气候下的设备参数进行及时分析调整。</w:t>
      </w:r>
    </w:p>
    <w:p>
      <w:pPr>
        <w:spacing w:before="2" w:line="235" w:lineRule="auto"/>
        <w:ind w:left="296" w:right="3978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b/>
          <w:w w:val="95"/>
          <w:sz w:val="21"/>
          <w:szCs w:val="21"/>
        </w:rPr>
        <w:t>（二）、每月检查项目</w:t>
      </w:r>
      <w:r>
        <w:rPr>
          <w:rFonts w:ascii="PMingLiU" w:hAnsi="PMingLiU" w:eastAsia="PMingLiU"/>
          <w:w w:val="95"/>
          <w:sz w:val="21"/>
          <w:szCs w:val="21"/>
        </w:rPr>
        <w:t xml:space="preserve">（冷水机组运行期间例行保养检查报告）：    </w:t>
      </w:r>
      <w:r>
        <w:rPr>
          <w:rFonts w:ascii="PMingLiU" w:hAnsi="PMingLiU" w:eastAsia="PMingLiU"/>
          <w:sz w:val="21"/>
          <w:szCs w:val="21"/>
        </w:rPr>
        <w:t>1、压缩机马达</w:t>
      </w:r>
    </w:p>
    <w:p>
      <w:pPr>
        <w:pStyle w:val="10"/>
        <w:numPr>
          <w:ilvl w:val="0"/>
          <w:numId w:val="1"/>
        </w:numPr>
        <w:tabs>
          <w:tab w:val="left" w:pos="56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检测及收紧所有之马达电源端子</w:t>
      </w:r>
    </w:p>
    <w:p>
      <w:pPr>
        <w:pStyle w:val="10"/>
        <w:numPr>
          <w:ilvl w:val="0"/>
          <w:numId w:val="1"/>
        </w:numPr>
        <w:tabs>
          <w:tab w:val="left" w:pos="585"/>
        </w:tabs>
        <w:spacing w:before="2" w:line="235" w:lineRule="auto"/>
        <w:ind w:left="296" w:right="6421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提供设备对马达线组之绝缘阻抗测试2、马达起动控制箱</w:t>
      </w:r>
    </w:p>
    <w:p>
      <w:pPr>
        <w:pStyle w:val="10"/>
        <w:numPr>
          <w:ilvl w:val="0"/>
          <w:numId w:val="2"/>
        </w:numPr>
        <w:tabs>
          <w:tab w:val="left" w:pos="56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收紧所有之电源端子</w:t>
      </w:r>
    </w:p>
    <w:p>
      <w:pPr>
        <w:pStyle w:val="10"/>
        <w:numPr>
          <w:ilvl w:val="0"/>
          <w:numId w:val="2"/>
        </w:numPr>
        <w:tabs>
          <w:tab w:val="left" w:pos="585"/>
        </w:tabs>
        <w:spacing w:before="3" w:line="235" w:lineRule="auto"/>
        <w:ind w:left="296" w:right="6841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检测马达起动器的所有其它装置c.检测各接触器线路端子</w:t>
      </w:r>
    </w:p>
    <w:p>
      <w:pPr>
        <w:pStyle w:val="10"/>
        <w:numPr>
          <w:ilvl w:val="0"/>
          <w:numId w:val="3"/>
        </w:numPr>
        <w:tabs>
          <w:tab w:val="left" w:pos="585"/>
        </w:tabs>
        <w:spacing w:line="379" w:lineRule="exact"/>
        <w:ind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对马达起动箱除垢并进行保护处理</w:t>
      </w:r>
    </w:p>
    <w:p>
      <w:pPr>
        <w:pStyle w:val="10"/>
        <w:numPr>
          <w:ilvl w:val="0"/>
          <w:numId w:val="3"/>
        </w:numPr>
        <w:tabs>
          <w:tab w:val="left" w:pos="571"/>
        </w:tabs>
        <w:spacing w:before="3" w:line="235" w:lineRule="auto"/>
        <w:ind w:left="296" w:right="7695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检测马达接线端子温度</w:t>
      </w:r>
      <w:r>
        <w:rPr>
          <w:rFonts w:ascii="PMingLiU" w:hAnsi="PMingLiU" w:eastAsia="PMingLiU"/>
          <w:sz w:val="21"/>
          <w:szCs w:val="21"/>
        </w:rPr>
        <w:t>f.检测各接触器接点</w:t>
      </w:r>
    </w:p>
    <w:p>
      <w:pPr>
        <w:pStyle w:val="2"/>
        <w:spacing w:line="237" w:lineRule="auto"/>
        <w:ind w:left="296" w:right="7261"/>
        <w:rPr>
          <w:rFonts w:ascii="PMingLiU" w:hAnsi="PMingLiU" w:eastAsia="PMingLiU"/>
        </w:rPr>
      </w:pPr>
      <w:r>
        <w:rPr>
          <w:rFonts w:ascii="PMingLiU" w:hAnsi="PMingLiU" w:eastAsia="PMingLiU"/>
        </w:rPr>
        <w:t>g. 保护性的处理各接触器接点3、润滑系统</w:t>
      </w:r>
    </w:p>
    <w:p>
      <w:pPr>
        <w:pStyle w:val="10"/>
        <w:numPr>
          <w:ilvl w:val="0"/>
          <w:numId w:val="4"/>
        </w:numPr>
        <w:tabs>
          <w:tab w:val="left" w:pos="568"/>
        </w:tabs>
        <w:spacing w:line="375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检测油槽油位是否正常（运转中）</w:t>
      </w:r>
    </w:p>
    <w:p>
      <w:pPr>
        <w:pStyle w:val="10"/>
        <w:numPr>
          <w:ilvl w:val="0"/>
          <w:numId w:val="4"/>
        </w:numPr>
        <w:tabs>
          <w:tab w:val="left" w:pos="585"/>
        </w:tabs>
        <w:spacing w:line="237" w:lineRule="auto"/>
        <w:ind w:left="296" w:right="7890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检测油温控制传感器</w:t>
      </w:r>
      <w:r>
        <w:rPr>
          <w:rFonts w:ascii="PMingLiU" w:hAnsi="PMingLiU" w:eastAsia="PMingLiU"/>
          <w:sz w:val="21"/>
          <w:szCs w:val="21"/>
        </w:rPr>
        <w:t>4、控制及保护电路</w:t>
      </w:r>
    </w:p>
    <w:p>
      <w:pPr>
        <w:pStyle w:val="10"/>
        <w:numPr>
          <w:ilvl w:val="0"/>
          <w:numId w:val="5"/>
        </w:numPr>
        <w:tabs>
          <w:tab w:val="left" w:pos="568"/>
        </w:tabs>
        <w:spacing w:line="375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检测及校正低温传感器</w:t>
      </w:r>
    </w:p>
    <w:p>
      <w:pPr>
        <w:pStyle w:val="10"/>
        <w:numPr>
          <w:ilvl w:val="0"/>
          <w:numId w:val="5"/>
        </w:numPr>
        <w:tabs>
          <w:tab w:val="left" w:pos="585"/>
        </w:tabs>
        <w:spacing w:line="237" w:lineRule="auto"/>
        <w:ind w:left="296" w:right="7815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检测及调整高压开关c</w:t>
      </w:r>
      <w:r>
        <w:rPr>
          <w:rFonts w:ascii="PMingLiU" w:hAnsi="PMingLiU" w:eastAsia="PMingLiU"/>
          <w:spacing w:val="-1"/>
          <w:sz w:val="21"/>
          <w:szCs w:val="21"/>
        </w:rPr>
        <w:t>.检测及校正高压传感器</w:t>
      </w:r>
    </w:p>
    <w:p>
      <w:pPr>
        <w:pStyle w:val="10"/>
        <w:numPr>
          <w:ilvl w:val="0"/>
          <w:numId w:val="6"/>
        </w:numPr>
        <w:tabs>
          <w:tab w:val="left" w:pos="585"/>
        </w:tabs>
        <w:spacing w:line="379" w:lineRule="exact"/>
        <w:ind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检测冷却水及冰水温度传感器</w:t>
      </w:r>
    </w:p>
    <w:p>
      <w:pPr>
        <w:spacing w:line="379" w:lineRule="exact"/>
        <w:rPr>
          <w:rFonts w:ascii="PMingLiU" w:hAnsi="PMingLiU" w:eastAsia="PMingLiU"/>
          <w:sz w:val="21"/>
          <w:szCs w:val="21"/>
        </w:rPr>
        <w:sectPr>
          <w:footerReference r:id="rId3" w:type="default"/>
          <w:pgSz w:w="11910" w:h="16840"/>
          <w:pgMar w:top="1420" w:right="560" w:bottom="1160" w:left="980" w:header="0" w:footer="975" w:gutter="0"/>
          <w:pgNumType w:start="20"/>
          <w:cols w:space="720" w:num="1"/>
        </w:sectPr>
      </w:pPr>
    </w:p>
    <w:p>
      <w:pPr>
        <w:pStyle w:val="10"/>
        <w:numPr>
          <w:ilvl w:val="0"/>
          <w:numId w:val="6"/>
        </w:numPr>
        <w:tabs>
          <w:tab w:val="left" w:pos="571"/>
        </w:tabs>
        <w:spacing w:before="36" w:line="235" w:lineRule="auto"/>
        <w:ind w:left="296" w:right="6435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检测及调整冷却水及冷冻水流量开关5、冷凝器</w:t>
      </w:r>
    </w:p>
    <w:p>
      <w:pPr>
        <w:pStyle w:val="10"/>
        <w:numPr>
          <w:ilvl w:val="0"/>
          <w:numId w:val="7"/>
        </w:numPr>
        <w:tabs>
          <w:tab w:val="left" w:pos="56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检测水及冷媒之温差并调整</w:t>
      </w:r>
    </w:p>
    <w:p>
      <w:pPr>
        <w:pStyle w:val="10"/>
        <w:numPr>
          <w:ilvl w:val="0"/>
          <w:numId w:val="7"/>
        </w:numPr>
        <w:tabs>
          <w:tab w:val="left" w:pos="585"/>
        </w:tabs>
        <w:spacing w:before="3" w:line="235" w:lineRule="auto"/>
        <w:ind w:left="296" w:right="7470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检测冷媒饱和压力传感器</w:t>
      </w:r>
      <w:r>
        <w:rPr>
          <w:rFonts w:ascii="PMingLiU" w:hAnsi="PMingLiU" w:eastAsia="PMingLiU"/>
          <w:sz w:val="21"/>
          <w:szCs w:val="21"/>
        </w:rPr>
        <w:t>6、蒸发器</w:t>
      </w:r>
    </w:p>
    <w:p>
      <w:pPr>
        <w:pStyle w:val="10"/>
        <w:numPr>
          <w:ilvl w:val="0"/>
          <w:numId w:val="8"/>
        </w:numPr>
        <w:tabs>
          <w:tab w:val="left" w:pos="56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检测水及冷媒之温差并调整</w:t>
      </w:r>
    </w:p>
    <w:p>
      <w:pPr>
        <w:pStyle w:val="10"/>
        <w:numPr>
          <w:ilvl w:val="0"/>
          <w:numId w:val="8"/>
        </w:numPr>
        <w:tabs>
          <w:tab w:val="left" w:pos="585"/>
        </w:tabs>
        <w:spacing w:before="3" w:line="235" w:lineRule="auto"/>
        <w:ind w:left="296" w:right="7470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检测及校正冷媒蒸发压力</w:t>
      </w:r>
      <w:r>
        <w:rPr>
          <w:rFonts w:ascii="PMingLiU" w:hAnsi="PMingLiU" w:eastAsia="PMingLiU"/>
          <w:sz w:val="21"/>
          <w:szCs w:val="21"/>
        </w:rPr>
        <w:t>7、一般系统检查</w:t>
      </w:r>
    </w:p>
    <w:p>
      <w:pPr>
        <w:pStyle w:val="10"/>
        <w:numPr>
          <w:ilvl w:val="0"/>
          <w:numId w:val="9"/>
        </w:numPr>
        <w:tabs>
          <w:tab w:val="left" w:pos="56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4"/>
          <w:sz w:val="21"/>
          <w:szCs w:val="21"/>
        </w:rPr>
        <w:t xml:space="preserve">检测 </w:t>
      </w:r>
      <w:r>
        <w:rPr>
          <w:rFonts w:ascii="PMingLiU" w:hAnsi="PMingLiU" w:eastAsia="PMingLiU"/>
          <w:sz w:val="21"/>
          <w:szCs w:val="21"/>
        </w:rPr>
        <w:t>SLIDE VALVE</w:t>
      </w:r>
      <w:r>
        <w:rPr>
          <w:rFonts w:ascii="PMingLiU" w:hAnsi="PMingLiU" w:eastAsia="PMingLiU"/>
          <w:spacing w:val="11"/>
          <w:sz w:val="21"/>
          <w:szCs w:val="21"/>
        </w:rPr>
        <w:t xml:space="preserve"> 之功能</w:t>
      </w:r>
    </w:p>
    <w:p>
      <w:pPr>
        <w:pStyle w:val="10"/>
        <w:numPr>
          <w:ilvl w:val="0"/>
          <w:numId w:val="9"/>
        </w:numPr>
        <w:tabs>
          <w:tab w:val="left" w:pos="585"/>
        </w:tabs>
        <w:spacing w:line="380" w:lineRule="exact"/>
        <w:ind w:left="584"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检测不正常之噪音，振动及高温</w:t>
      </w:r>
    </w:p>
    <w:p>
      <w:pPr>
        <w:pStyle w:val="10"/>
        <w:numPr>
          <w:ilvl w:val="0"/>
          <w:numId w:val="9"/>
        </w:numPr>
        <w:tabs>
          <w:tab w:val="left" w:pos="454"/>
        </w:tabs>
        <w:spacing w:line="379" w:lineRule="exact"/>
        <w:ind w:left="453" w:hanging="158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1"/>
          <w:sz w:val="21"/>
          <w:szCs w:val="21"/>
        </w:rPr>
        <w:t xml:space="preserve">检测及报告机组之温度计及压力表 </w:t>
      </w:r>
      <w:r>
        <w:rPr>
          <w:rFonts w:ascii="PMingLiU" w:hAnsi="PMingLiU" w:eastAsia="PMingLiU"/>
          <w:sz w:val="21"/>
          <w:szCs w:val="21"/>
        </w:rPr>
        <w:t>d. 运转主机，检查及报告其操作状况</w:t>
      </w:r>
    </w:p>
    <w:p>
      <w:pPr>
        <w:pStyle w:val="2"/>
        <w:spacing w:line="237" w:lineRule="auto"/>
        <w:ind w:left="296" w:right="1057"/>
        <w:rPr>
          <w:rFonts w:ascii="PMingLiU" w:hAnsi="PMingLiU" w:eastAsia="PMingLiU"/>
        </w:rPr>
      </w:pPr>
      <w:r>
        <w:rPr>
          <w:rFonts w:ascii="PMingLiU" w:hAnsi="PMingLiU" w:eastAsia="PMingLiU"/>
        </w:rPr>
        <w:t>（三）每年服务项目（通常在机组冬季停机后或夏季开机前进行 1 次) ，（冷水机组年检报告）。1、压缩机马达</w:t>
      </w:r>
    </w:p>
    <w:p>
      <w:pPr>
        <w:pStyle w:val="10"/>
        <w:numPr>
          <w:ilvl w:val="0"/>
          <w:numId w:val="10"/>
        </w:numPr>
        <w:tabs>
          <w:tab w:val="left" w:pos="568"/>
        </w:tabs>
        <w:spacing w:line="375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检测及收紧所有之马达电源端子</w:t>
      </w:r>
    </w:p>
    <w:p>
      <w:pPr>
        <w:pStyle w:val="10"/>
        <w:numPr>
          <w:ilvl w:val="0"/>
          <w:numId w:val="10"/>
        </w:numPr>
        <w:tabs>
          <w:tab w:val="left" w:pos="585"/>
        </w:tabs>
        <w:spacing w:line="237" w:lineRule="auto"/>
        <w:ind w:left="296" w:right="6421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提供设备对马达线组之绝缘阻抗测试2、马达起动控制箱</w:t>
      </w:r>
    </w:p>
    <w:p>
      <w:pPr>
        <w:pStyle w:val="10"/>
        <w:numPr>
          <w:ilvl w:val="0"/>
          <w:numId w:val="11"/>
        </w:numPr>
        <w:tabs>
          <w:tab w:val="left" w:pos="568"/>
        </w:tabs>
        <w:spacing w:line="375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收紧所有之电源端子</w:t>
      </w:r>
    </w:p>
    <w:p>
      <w:pPr>
        <w:pStyle w:val="10"/>
        <w:numPr>
          <w:ilvl w:val="0"/>
          <w:numId w:val="11"/>
        </w:numPr>
        <w:tabs>
          <w:tab w:val="left" w:pos="585"/>
        </w:tabs>
        <w:spacing w:line="237" w:lineRule="auto"/>
        <w:ind w:left="296" w:right="6841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检测马达起动器的所有其它装置c.检测各接触器线路端子</w:t>
      </w:r>
    </w:p>
    <w:p>
      <w:pPr>
        <w:pStyle w:val="10"/>
        <w:numPr>
          <w:ilvl w:val="0"/>
          <w:numId w:val="12"/>
        </w:numPr>
        <w:tabs>
          <w:tab w:val="left" w:pos="585"/>
        </w:tabs>
        <w:spacing w:line="375" w:lineRule="exact"/>
        <w:ind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对马达起动箱除垢</w:t>
      </w:r>
    </w:p>
    <w:p>
      <w:pPr>
        <w:pStyle w:val="10"/>
        <w:numPr>
          <w:ilvl w:val="0"/>
          <w:numId w:val="12"/>
        </w:numPr>
        <w:tabs>
          <w:tab w:val="left" w:pos="571"/>
        </w:tabs>
        <w:spacing w:line="237" w:lineRule="auto"/>
        <w:ind w:left="296" w:right="7695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检测马达接线端子温度</w:t>
      </w:r>
      <w:r>
        <w:rPr>
          <w:rFonts w:ascii="PMingLiU" w:hAnsi="PMingLiU" w:eastAsia="PMingLiU"/>
          <w:sz w:val="21"/>
          <w:szCs w:val="21"/>
        </w:rPr>
        <w:t>f.检测各接触器接点</w:t>
      </w:r>
    </w:p>
    <w:p>
      <w:pPr>
        <w:pStyle w:val="2"/>
        <w:spacing w:line="235" w:lineRule="auto"/>
        <w:ind w:left="296" w:right="7261"/>
        <w:rPr>
          <w:rFonts w:ascii="PMingLiU" w:hAnsi="PMingLiU" w:eastAsia="PMingLiU"/>
        </w:rPr>
      </w:pPr>
      <w:r>
        <w:rPr>
          <w:rFonts w:ascii="PMingLiU" w:hAnsi="PMingLiU" w:eastAsia="PMingLiU"/>
        </w:rPr>
        <w:t>g. 保护性的处理各接触器接点3、润滑系统</w:t>
      </w:r>
    </w:p>
    <w:p>
      <w:pPr>
        <w:pStyle w:val="10"/>
        <w:numPr>
          <w:ilvl w:val="0"/>
          <w:numId w:val="13"/>
        </w:numPr>
        <w:tabs>
          <w:tab w:val="left" w:pos="568"/>
        </w:tabs>
        <w:spacing w:line="380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进行润滑油验酸化验一次</w:t>
      </w:r>
    </w:p>
    <w:p>
      <w:pPr>
        <w:pStyle w:val="10"/>
        <w:numPr>
          <w:ilvl w:val="0"/>
          <w:numId w:val="13"/>
        </w:numPr>
        <w:tabs>
          <w:tab w:val="left" w:pos="585"/>
        </w:tabs>
        <w:spacing w:line="235" w:lineRule="auto"/>
        <w:ind w:left="296" w:right="3901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w w:val="95"/>
          <w:sz w:val="21"/>
          <w:szCs w:val="21"/>
        </w:rPr>
        <w:t xml:space="preserve">根据油化验结果确定是否更换压缩机润滑油（物料须另行报价）   </w:t>
      </w:r>
      <w:r>
        <w:rPr>
          <w:rFonts w:ascii="PMingLiU" w:hAnsi="PMingLiU" w:eastAsia="PMingLiU"/>
          <w:sz w:val="21"/>
          <w:szCs w:val="21"/>
        </w:rPr>
        <w:t>c.检测油槽油位是否正常（运转中）</w:t>
      </w:r>
    </w:p>
    <w:p>
      <w:pPr>
        <w:pStyle w:val="10"/>
        <w:numPr>
          <w:ilvl w:val="0"/>
          <w:numId w:val="14"/>
        </w:numPr>
        <w:tabs>
          <w:tab w:val="left" w:pos="585"/>
        </w:tabs>
        <w:spacing w:line="380" w:lineRule="exact"/>
        <w:ind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更换压缩机油过滤器（物料须另行报价）</w:t>
      </w:r>
    </w:p>
    <w:p>
      <w:pPr>
        <w:pStyle w:val="10"/>
        <w:numPr>
          <w:ilvl w:val="0"/>
          <w:numId w:val="14"/>
        </w:numPr>
        <w:tabs>
          <w:tab w:val="left" w:pos="571"/>
        </w:tabs>
        <w:spacing w:line="235" w:lineRule="auto"/>
        <w:ind w:left="296" w:right="7904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检测油温控制传感器</w:t>
      </w:r>
      <w:r>
        <w:rPr>
          <w:rFonts w:ascii="PMingLiU" w:hAnsi="PMingLiU" w:eastAsia="PMingLiU"/>
          <w:sz w:val="21"/>
          <w:szCs w:val="21"/>
        </w:rPr>
        <w:t>4、控制及保护电路</w:t>
      </w:r>
    </w:p>
    <w:p>
      <w:pPr>
        <w:pStyle w:val="10"/>
        <w:numPr>
          <w:ilvl w:val="0"/>
          <w:numId w:val="15"/>
        </w:numPr>
        <w:tabs>
          <w:tab w:val="left" w:pos="568"/>
        </w:tabs>
        <w:spacing w:line="380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检测及校正低温传感器</w:t>
      </w:r>
    </w:p>
    <w:p>
      <w:pPr>
        <w:pStyle w:val="10"/>
        <w:numPr>
          <w:ilvl w:val="0"/>
          <w:numId w:val="15"/>
        </w:numPr>
        <w:tabs>
          <w:tab w:val="left" w:pos="585"/>
        </w:tabs>
        <w:spacing w:line="379" w:lineRule="exact"/>
        <w:ind w:left="584"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检测及调整高压开关</w:t>
      </w:r>
    </w:p>
    <w:p>
      <w:pPr>
        <w:pStyle w:val="10"/>
        <w:numPr>
          <w:ilvl w:val="0"/>
          <w:numId w:val="15"/>
        </w:numPr>
        <w:tabs>
          <w:tab w:val="left" w:pos="454"/>
        </w:tabs>
        <w:spacing w:line="380" w:lineRule="exact"/>
        <w:ind w:left="453" w:hanging="158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检测及校正高压传感器（选择配备）</w:t>
      </w:r>
    </w:p>
    <w:p>
      <w:pPr>
        <w:pStyle w:val="10"/>
        <w:numPr>
          <w:ilvl w:val="0"/>
          <w:numId w:val="15"/>
        </w:numPr>
        <w:tabs>
          <w:tab w:val="left" w:pos="585"/>
        </w:tabs>
        <w:spacing w:line="380" w:lineRule="exact"/>
        <w:ind w:left="584"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检测冷却水及冰水温度传感器</w:t>
      </w:r>
    </w:p>
    <w:p>
      <w:pPr>
        <w:pStyle w:val="10"/>
        <w:numPr>
          <w:ilvl w:val="0"/>
          <w:numId w:val="15"/>
        </w:numPr>
        <w:tabs>
          <w:tab w:val="left" w:pos="571"/>
        </w:tabs>
        <w:spacing w:line="235" w:lineRule="auto"/>
        <w:ind w:left="296" w:right="6435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检测及调整冷却水及冷冻水流量开关f.校正及调整主机设定参数</w:t>
      </w:r>
    </w:p>
    <w:p>
      <w:pPr>
        <w:spacing w:line="235" w:lineRule="auto"/>
        <w:rPr>
          <w:rFonts w:ascii="PMingLiU" w:hAnsi="PMingLiU" w:eastAsia="PMingLiU"/>
          <w:sz w:val="21"/>
          <w:szCs w:val="21"/>
        </w:rPr>
        <w:sectPr>
          <w:pgSz w:w="11910" w:h="16840"/>
          <w:pgMar w:top="1420" w:right="560" w:bottom="1160" w:left="980" w:header="0" w:footer="975" w:gutter="0"/>
          <w:cols w:space="720" w:num="1"/>
        </w:sectPr>
      </w:pPr>
    </w:p>
    <w:p>
      <w:pPr>
        <w:pStyle w:val="2"/>
        <w:spacing w:before="30" w:line="383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5、冷凝器</w:t>
      </w:r>
    </w:p>
    <w:p>
      <w:pPr>
        <w:pStyle w:val="10"/>
        <w:numPr>
          <w:ilvl w:val="0"/>
          <w:numId w:val="16"/>
        </w:numPr>
        <w:tabs>
          <w:tab w:val="left" w:pos="56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检测水及冷媒之温差</w:t>
      </w:r>
    </w:p>
    <w:p>
      <w:pPr>
        <w:pStyle w:val="10"/>
        <w:numPr>
          <w:ilvl w:val="0"/>
          <w:numId w:val="16"/>
        </w:numPr>
        <w:tabs>
          <w:tab w:val="left" w:pos="585"/>
        </w:tabs>
        <w:spacing w:line="380" w:lineRule="exact"/>
        <w:ind w:left="584"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检测冷媒饱和压力传感器</w:t>
      </w:r>
    </w:p>
    <w:p>
      <w:pPr>
        <w:pStyle w:val="10"/>
        <w:numPr>
          <w:ilvl w:val="0"/>
          <w:numId w:val="16"/>
        </w:numPr>
        <w:tabs>
          <w:tab w:val="left" w:pos="454"/>
        </w:tabs>
        <w:spacing w:before="3" w:line="235" w:lineRule="auto"/>
        <w:ind w:left="296" w:right="5504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w w:val="95"/>
          <w:sz w:val="21"/>
          <w:szCs w:val="21"/>
        </w:rPr>
        <w:t xml:space="preserve">采用先进的设备对冷凝器进行化学及机械处理。  </w:t>
      </w:r>
      <w:r>
        <w:rPr>
          <w:rFonts w:ascii="PMingLiU" w:hAnsi="PMingLiU" w:eastAsia="PMingLiU"/>
          <w:sz w:val="21"/>
          <w:szCs w:val="21"/>
        </w:rPr>
        <w:t>6、蒸发器</w:t>
      </w:r>
    </w:p>
    <w:p>
      <w:pPr>
        <w:pStyle w:val="10"/>
        <w:numPr>
          <w:ilvl w:val="0"/>
          <w:numId w:val="17"/>
        </w:numPr>
        <w:tabs>
          <w:tab w:val="left" w:pos="56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检测水及冷媒之温差</w:t>
      </w:r>
    </w:p>
    <w:p>
      <w:pPr>
        <w:pStyle w:val="10"/>
        <w:numPr>
          <w:ilvl w:val="0"/>
          <w:numId w:val="17"/>
        </w:numPr>
        <w:tabs>
          <w:tab w:val="left" w:pos="585"/>
        </w:tabs>
        <w:spacing w:before="3" w:line="235" w:lineRule="auto"/>
        <w:ind w:left="296" w:right="7470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检测及校正冷媒蒸发压力</w:t>
      </w:r>
      <w:r>
        <w:rPr>
          <w:rFonts w:ascii="PMingLiU" w:hAnsi="PMingLiU" w:eastAsia="PMingLiU"/>
          <w:sz w:val="21"/>
          <w:szCs w:val="21"/>
        </w:rPr>
        <w:t>7、开机运转测试</w:t>
      </w:r>
    </w:p>
    <w:p>
      <w:pPr>
        <w:pStyle w:val="10"/>
        <w:numPr>
          <w:ilvl w:val="0"/>
          <w:numId w:val="18"/>
        </w:numPr>
        <w:tabs>
          <w:tab w:val="left" w:pos="56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检测马达线圈温度传感器</w:t>
      </w:r>
    </w:p>
    <w:p>
      <w:pPr>
        <w:pStyle w:val="10"/>
        <w:numPr>
          <w:ilvl w:val="0"/>
          <w:numId w:val="18"/>
        </w:numPr>
        <w:tabs>
          <w:tab w:val="left" w:pos="585"/>
        </w:tabs>
        <w:spacing w:before="3" w:line="235" w:lineRule="auto"/>
        <w:ind w:left="296" w:right="7290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4"/>
          <w:sz w:val="21"/>
          <w:szCs w:val="21"/>
        </w:rPr>
        <w:t xml:space="preserve">检测 </w:t>
      </w:r>
      <w:r>
        <w:rPr>
          <w:rFonts w:ascii="PMingLiU" w:hAnsi="PMingLiU" w:eastAsia="PMingLiU"/>
          <w:sz w:val="21"/>
          <w:szCs w:val="21"/>
        </w:rPr>
        <w:t>SLIDE</w:t>
      </w:r>
      <w:r>
        <w:rPr>
          <w:rFonts w:ascii="PMingLiU" w:hAnsi="PMingLiU" w:eastAsia="PMingLiU"/>
          <w:spacing w:val="-1"/>
          <w:sz w:val="21"/>
          <w:szCs w:val="21"/>
        </w:rPr>
        <w:t xml:space="preserve"> </w:t>
      </w:r>
      <w:r>
        <w:rPr>
          <w:rFonts w:ascii="PMingLiU" w:hAnsi="PMingLiU" w:eastAsia="PMingLiU"/>
          <w:sz w:val="21"/>
          <w:szCs w:val="21"/>
        </w:rPr>
        <w:t>VALVE</w:t>
      </w:r>
      <w:r>
        <w:rPr>
          <w:rFonts w:ascii="PMingLiU" w:hAnsi="PMingLiU" w:eastAsia="PMingLiU"/>
          <w:spacing w:val="9"/>
          <w:sz w:val="21"/>
          <w:szCs w:val="21"/>
        </w:rPr>
        <w:t xml:space="preserve"> 之功能c.检测冷媒过滤器温差</w:t>
      </w:r>
    </w:p>
    <w:p>
      <w:pPr>
        <w:pStyle w:val="10"/>
        <w:numPr>
          <w:ilvl w:val="0"/>
          <w:numId w:val="19"/>
        </w:numPr>
        <w:tabs>
          <w:tab w:val="left" w:pos="585"/>
        </w:tabs>
        <w:spacing w:line="379" w:lineRule="exact"/>
        <w:ind w:hanging="289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检测不正常之噪音，振动及高温</w:t>
      </w:r>
    </w:p>
    <w:p>
      <w:pPr>
        <w:pStyle w:val="10"/>
        <w:numPr>
          <w:ilvl w:val="0"/>
          <w:numId w:val="19"/>
        </w:numPr>
        <w:tabs>
          <w:tab w:val="left" w:pos="571"/>
        </w:tabs>
        <w:spacing w:before="3" w:line="235" w:lineRule="auto"/>
        <w:ind w:left="296" w:right="7695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检测及报告损坏之零件</w:t>
      </w:r>
      <w:r>
        <w:rPr>
          <w:rFonts w:ascii="PMingLiU" w:hAnsi="PMingLiU" w:eastAsia="PMingLiU"/>
          <w:sz w:val="21"/>
          <w:szCs w:val="21"/>
        </w:rPr>
        <w:t>f.检测及报告其操作状况</w:t>
      </w:r>
    </w:p>
    <w:p>
      <w:pPr>
        <w:pStyle w:val="7"/>
        <w:spacing w:line="379" w:lineRule="exact"/>
        <w:rPr>
          <w:rFonts w:ascii="PMingLiU" w:hAnsi="PMingLiU" w:eastAsia="PMingLiU"/>
        </w:rPr>
      </w:pPr>
      <w:r>
        <w:rPr>
          <w:rFonts w:ascii="PMingLiU" w:hAnsi="PMingLiU" w:eastAsia="PMingLiU"/>
        </w:rPr>
        <w:t>管道、风冷机冷塔维护保养要求：</w:t>
      </w:r>
    </w:p>
    <w:p>
      <w:pPr>
        <w:spacing w:line="380" w:lineRule="exact"/>
        <w:ind w:left="296"/>
        <w:rPr>
          <w:rFonts w:ascii="PMingLiU" w:hAnsi="PMingLiU" w:eastAsia="PMingLiU"/>
          <w:b/>
          <w:sz w:val="21"/>
          <w:szCs w:val="21"/>
        </w:rPr>
      </w:pPr>
      <w:r>
        <w:rPr>
          <w:rFonts w:ascii="PMingLiU" w:hAnsi="PMingLiU" w:eastAsia="PMingLiU"/>
          <w:b/>
          <w:sz w:val="21"/>
          <w:szCs w:val="21"/>
        </w:rPr>
        <w:t>（一）、定期巡视</w:t>
      </w:r>
    </w:p>
    <w:p>
      <w:pPr>
        <w:pStyle w:val="2"/>
        <w:spacing w:before="1" w:line="235" w:lineRule="auto"/>
        <w:ind w:left="296" w:right="1547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>1、定期（每周一人次）在大楼现场对系统管道进行巡视，并检查阀门、保温、管道及风冷机</w:t>
      </w:r>
      <w:r>
        <w:rPr>
          <w:rFonts w:ascii="PMingLiU" w:hAnsi="PMingLiU" w:eastAsia="PMingLiU"/>
        </w:rPr>
        <w:t>状态并及时调整。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2</w:t>
      </w:r>
      <w:r>
        <w:rPr>
          <w:rFonts w:ascii="PMingLiU" w:hAnsi="PMingLiU" w:eastAsia="PMingLiU"/>
          <w:spacing w:val="4"/>
        </w:rPr>
        <w:t xml:space="preserve">、提供设备故障 </w:t>
      </w:r>
      <w:r>
        <w:rPr>
          <w:rFonts w:ascii="PMingLiU" w:hAnsi="PMingLiU" w:eastAsia="PMingLiU"/>
        </w:rPr>
        <w:t>24</w:t>
      </w:r>
      <w:r>
        <w:rPr>
          <w:rFonts w:ascii="PMingLiU" w:hAnsi="PMingLiU" w:eastAsia="PMingLiU"/>
          <w:spacing w:val="-4"/>
        </w:rPr>
        <w:t xml:space="preserve"> 小时紧急维修服务。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3</w:t>
      </w:r>
      <w:r>
        <w:rPr>
          <w:rFonts w:ascii="PMingLiU" w:hAnsi="PMingLiU" w:eastAsia="PMingLiU"/>
          <w:spacing w:val="4"/>
        </w:rPr>
        <w:t xml:space="preserve">、保证系统处于 </w:t>
      </w:r>
      <w:r>
        <w:rPr>
          <w:rFonts w:ascii="PMingLiU" w:hAnsi="PMingLiU" w:eastAsia="PMingLiU"/>
        </w:rPr>
        <w:t>24</w:t>
      </w:r>
      <w:r>
        <w:rPr>
          <w:rFonts w:ascii="PMingLiU" w:hAnsi="PMingLiU" w:eastAsia="PMingLiU"/>
          <w:spacing w:val="-4"/>
        </w:rPr>
        <w:t xml:space="preserve"> 小时最佳运行状态。</w:t>
      </w:r>
    </w:p>
    <w:p>
      <w:pPr>
        <w:pStyle w:val="7"/>
        <w:spacing w:line="380" w:lineRule="exact"/>
        <w:rPr>
          <w:rFonts w:ascii="PMingLiU" w:hAnsi="PMingLiU" w:eastAsia="PMingLiU"/>
        </w:rPr>
      </w:pPr>
      <w:r>
        <w:rPr>
          <w:rFonts w:ascii="PMingLiU" w:hAnsi="PMingLiU" w:eastAsia="PMingLiU"/>
        </w:rPr>
        <w:t>（二）、每月检查项目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1、管道、阀门及保温</w:t>
      </w:r>
    </w:p>
    <w:p>
      <w:pPr>
        <w:pStyle w:val="2"/>
        <w:spacing w:before="2" w:line="235" w:lineRule="auto"/>
        <w:ind w:left="296" w:right="3443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 xml:space="preserve">a、对系统所有管道进行巡视，对阀门进行开关试验，必要时更换阀芯。    </w:t>
      </w:r>
      <w:r>
        <w:rPr>
          <w:rFonts w:ascii="PMingLiU" w:hAnsi="PMingLiU" w:eastAsia="PMingLiU"/>
        </w:rPr>
        <w:t>b、对管道保温结露现象进行检查，必要时加厚或更换保温。</w:t>
      </w:r>
    </w:p>
    <w:p>
      <w:pPr>
        <w:pStyle w:val="2"/>
        <w:spacing w:before="2" w:line="235" w:lineRule="auto"/>
        <w:ind w:left="296" w:right="5346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 xml:space="preserve">c、对排水系统进行检查，必要时调整坡度及清洗。  </w:t>
      </w:r>
      <w:r>
        <w:rPr>
          <w:rFonts w:ascii="PMingLiU" w:hAnsi="PMingLiU" w:eastAsia="PMingLiU"/>
        </w:rPr>
        <w:t>d、打开主管路过滤器，清除里面的杂物。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E、清洗软水箱、并检查水位及补水情况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2、主机冷凝器检查冷水机组冷凝器趋近温度，必要时进行通炮清洗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3、风冷塔（月度保养报告）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a、检查风冷塔和相关控制器、控制线路是否正常运行。须特别留意冷凝器的温度。</w:t>
      </w:r>
    </w:p>
    <w:p>
      <w:pPr>
        <w:pStyle w:val="2"/>
        <w:spacing w:before="3" w:line="235" w:lineRule="auto"/>
        <w:ind w:left="296" w:right="572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>b</w:t>
      </w:r>
      <w:r>
        <w:rPr>
          <w:rFonts w:ascii="PMingLiU" w:hAnsi="PMingLiU" w:eastAsia="PMingLiU"/>
          <w:spacing w:val="-9"/>
          <w:w w:val="95"/>
        </w:rPr>
        <w:t>、保证风冷塔的清洁度，使得水和空气各自分量的阻力最小化，例如填塞物，包装，喷嘴，通风口网筛</w:t>
      </w:r>
      <w:r>
        <w:rPr>
          <w:rFonts w:ascii="PMingLiU" w:hAnsi="PMingLiU" w:eastAsia="PMingLiU"/>
          <w:spacing w:val="-9"/>
        </w:rPr>
        <w:t>等。</w:t>
      </w:r>
    </w:p>
    <w:p>
      <w:pPr>
        <w:pStyle w:val="2"/>
        <w:spacing w:line="237" w:lineRule="auto"/>
        <w:ind w:left="296" w:right="5135"/>
        <w:rPr>
          <w:rFonts w:hint="eastAsia" w:ascii="PMingLiU" w:hAnsi="PMingLiU" w:eastAsia="PMingLiU"/>
          <w:w w:val="95"/>
        </w:rPr>
      </w:pPr>
      <w:r>
        <w:rPr>
          <w:rFonts w:ascii="PMingLiU" w:hAnsi="PMingLiU" w:eastAsia="PMingLiU"/>
          <w:w w:val="95"/>
        </w:rPr>
        <w:t>c、检查管道系统是否有渗漏，如有需要，进行修补。</w:t>
      </w:r>
    </w:p>
    <w:p>
      <w:pPr>
        <w:pStyle w:val="2"/>
        <w:spacing w:line="237" w:lineRule="auto"/>
        <w:ind w:left="0" w:right="5135" w:firstLine="199" w:firstLineChars="100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 xml:space="preserve"> </w:t>
      </w:r>
      <w:r>
        <w:rPr>
          <w:rFonts w:ascii="PMingLiU" w:hAnsi="PMingLiU" w:eastAsia="PMingLiU"/>
        </w:rPr>
        <w:t>d、检查水平面，确保正确的放水控制。</w:t>
      </w:r>
    </w:p>
    <w:p>
      <w:pPr>
        <w:pStyle w:val="2"/>
        <w:spacing w:line="235" w:lineRule="auto"/>
        <w:ind w:left="296" w:right="1026"/>
        <w:rPr>
          <w:rFonts w:ascii="PMingLiU" w:hAnsi="PMingLiU" w:eastAsia="PMingLiU"/>
        </w:rPr>
      </w:pPr>
      <w:r>
        <w:rPr>
          <w:rFonts w:ascii="PMingLiU" w:hAnsi="PMingLiU" w:eastAsia="PMingLiU"/>
        </w:rPr>
        <w:t>e、检查风扇是否正常运行， 包括运转速度， 气流量，风扇噪音和振动。 如有需要，进行调节。f 、确保风扇的排风没有阻隔，避免通风口的短路。</w:t>
      </w:r>
    </w:p>
    <w:p>
      <w:pPr>
        <w:spacing w:line="235" w:lineRule="auto"/>
        <w:rPr>
          <w:rFonts w:ascii="PMingLiU" w:hAnsi="PMingLiU" w:eastAsia="PMingLiU"/>
          <w:sz w:val="21"/>
          <w:szCs w:val="21"/>
        </w:rPr>
        <w:sectPr>
          <w:pgSz w:w="11910" w:h="16840"/>
          <w:pgMar w:top="1420" w:right="560" w:bottom="1160" w:left="980" w:header="0" w:footer="975" w:gutter="0"/>
          <w:cols w:space="720" w:num="1"/>
        </w:sectPr>
      </w:pPr>
    </w:p>
    <w:p>
      <w:pPr>
        <w:pStyle w:val="2"/>
        <w:spacing w:before="36" w:line="235" w:lineRule="auto"/>
        <w:ind w:left="296" w:right="5106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 xml:space="preserve">g、检查风扇马达绝缘及马达轴承。必要时进行润滑。   </w:t>
      </w:r>
      <w:r>
        <w:rPr>
          <w:rFonts w:ascii="PMingLiU" w:hAnsi="PMingLiU" w:eastAsia="PMingLiU"/>
        </w:rPr>
        <w:t>h、检查风冷塔散热片，必要时进行清洗。</w:t>
      </w:r>
    </w:p>
    <w:p>
      <w:pPr>
        <w:pStyle w:val="2"/>
        <w:spacing w:line="237" w:lineRule="auto"/>
        <w:ind w:left="296" w:right="3633"/>
        <w:rPr>
          <w:rFonts w:ascii="PMingLiU" w:hAnsi="PMingLiU" w:eastAsia="PMingLiU"/>
        </w:rPr>
      </w:pPr>
      <w:r>
        <w:rPr>
          <w:rFonts w:ascii="PMingLiU" w:hAnsi="PMingLiU" w:eastAsia="PMingLiU"/>
        </w:rPr>
        <w:t>（三）每年服务项目（通常在机组冬季停机后或夏季开机前进行 1 次) a、清洗风冷底盘及散热片。</w:t>
      </w:r>
    </w:p>
    <w:p>
      <w:pPr>
        <w:pStyle w:val="2"/>
        <w:spacing w:line="375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b、清洗机组冷凝器。</w:t>
      </w:r>
    </w:p>
    <w:p>
      <w:pPr>
        <w:pStyle w:val="2"/>
        <w:spacing w:line="237" w:lineRule="auto"/>
        <w:ind w:left="296" w:right="5135"/>
        <w:rPr>
          <w:rFonts w:hint="eastAsia" w:ascii="PMingLiU" w:hAnsi="PMingLiU" w:eastAsia="PMingLiU"/>
          <w:w w:val="95"/>
        </w:rPr>
      </w:pPr>
      <w:r>
        <w:rPr>
          <w:rFonts w:ascii="PMingLiU" w:hAnsi="PMingLiU" w:eastAsia="PMingLiU"/>
          <w:w w:val="95"/>
        </w:rPr>
        <w:t xml:space="preserve">c、检查风冷塔电机松紧度，必要时进行调整或更换。  </w:t>
      </w:r>
    </w:p>
    <w:p>
      <w:pPr>
        <w:pStyle w:val="2"/>
        <w:spacing w:line="237" w:lineRule="auto"/>
        <w:ind w:left="296" w:right="5135"/>
        <w:rPr>
          <w:rFonts w:ascii="PMingLiU" w:hAnsi="PMingLiU" w:eastAsia="PMingLiU"/>
        </w:rPr>
      </w:pPr>
      <w:r>
        <w:rPr>
          <w:rFonts w:ascii="PMingLiU" w:hAnsi="PMingLiU" w:eastAsia="PMingLiU"/>
        </w:rPr>
        <w:t>d、风冷塔马达轴承添加黄油。</w:t>
      </w:r>
    </w:p>
    <w:p>
      <w:pPr>
        <w:pStyle w:val="7"/>
        <w:spacing w:line="375" w:lineRule="exact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>水处理维护保养要求：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1</w:t>
      </w:r>
      <w:r>
        <w:rPr>
          <w:rFonts w:ascii="PMingLiU" w:hAnsi="PMingLiU" w:eastAsia="PMingLiU"/>
          <w:spacing w:val="3"/>
        </w:rPr>
        <w:t>、水处理工艺流程 ：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a、进场前对设备及系统概况进行了解。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b、估算系统水量，以便计算清洗及保养用药量。</w:t>
      </w:r>
    </w:p>
    <w:p>
      <w:pPr>
        <w:pStyle w:val="2"/>
        <w:spacing w:line="237" w:lineRule="auto"/>
        <w:ind w:left="296" w:right="5135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 xml:space="preserve">c、物理清洗（机组冷冻水、膨胀水箱及主管路过滤器）   </w:t>
      </w:r>
      <w:r>
        <w:rPr>
          <w:rFonts w:ascii="PMingLiU" w:hAnsi="PMingLiU" w:eastAsia="PMingLiU"/>
        </w:rPr>
        <w:t>d、化学清洗（冷冻水系统管线、主机蒸发器）</w:t>
      </w:r>
    </w:p>
    <w:p>
      <w:pPr>
        <w:pStyle w:val="2"/>
        <w:spacing w:line="235" w:lineRule="auto"/>
        <w:ind w:left="296" w:right="5694"/>
        <w:jc w:val="both"/>
        <w:rPr>
          <w:rFonts w:ascii="PMingLiU" w:hAnsi="PMingLiU" w:eastAsia="PMingLiU"/>
        </w:rPr>
      </w:pPr>
      <w:r>
        <w:rPr>
          <w:rFonts w:ascii="PMingLiU" w:hAnsi="PMingLiU" w:eastAsia="PMingLiU"/>
        </w:rPr>
        <w:t>e、钝化预膜（冷冻水系统管线、主机蒸发器） f 、保养：保证系统水质稳定，系统运行良好。g、水质分析、出具体水质报告。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2、清洗及预膜工艺：</w:t>
      </w:r>
    </w:p>
    <w:p>
      <w:pPr>
        <w:pStyle w:val="10"/>
        <w:numPr>
          <w:ilvl w:val="0"/>
          <w:numId w:val="20"/>
        </w:numPr>
        <w:tabs>
          <w:tab w:val="left" w:pos="838"/>
        </w:tabs>
        <w:spacing w:line="380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风冷塔系统：</w:t>
      </w:r>
    </w:p>
    <w:p>
      <w:pPr>
        <w:pStyle w:val="2"/>
        <w:spacing w:line="235" w:lineRule="auto"/>
        <w:ind w:left="296" w:right="572"/>
        <w:rPr>
          <w:rFonts w:ascii="PMingLiU" w:hAnsi="PMingLiU" w:eastAsia="PMingLiU"/>
        </w:rPr>
      </w:pPr>
      <w:r>
        <w:rPr>
          <w:rFonts w:ascii="PMingLiU" w:hAnsi="PMingLiU" w:eastAsia="PMingLiU"/>
        </w:rPr>
        <w:t>a、物理清洗： 用人工带压力水对风冷塔表冷器进行冲洗。 将其中积攒的尘土、杂物清理干净，水压调适中，防止破坏表冷器翅片。</w:t>
      </w:r>
    </w:p>
    <w:p>
      <w:pPr>
        <w:pStyle w:val="10"/>
        <w:numPr>
          <w:ilvl w:val="0"/>
          <w:numId w:val="20"/>
        </w:numPr>
        <w:tabs>
          <w:tab w:val="left" w:pos="83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冷冻水系统：</w:t>
      </w:r>
    </w:p>
    <w:p>
      <w:pPr>
        <w:pStyle w:val="2"/>
        <w:spacing w:line="235" w:lineRule="auto"/>
        <w:ind w:left="296" w:right="468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>a</w:t>
      </w:r>
      <w:r>
        <w:rPr>
          <w:rFonts w:ascii="PMingLiU" w:hAnsi="PMingLiU" w:eastAsia="PMingLiU"/>
          <w:spacing w:val="-14"/>
          <w:w w:val="95"/>
        </w:rPr>
        <w:t xml:space="preserve">、物理清洗：将冷冻水膨胀水箱内锈渣及其他杂物由排污口清出水箱外，并注满清水进入化学清洗阶段。       </w:t>
      </w:r>
      <w:r>
        <w:rPr>
          <w:rFonts w:ascii="PMingLiU" w:hAnsi="PMingLiU" w:eastAsia="PMingLiU"/>
          <w:spacing w:val="-14"/>
        </w:rPr>
        <w:t>b</w:t>
      </w:r>
      <w:r>
        <w:rPr>
          <w:rFonts w:ascii="PMingLiU" w:hAnsi="PMingLiU" w:eastAsia="PMingLiU"/>
          <w:spacing w:val="-8"/>
        </w:rPr>
        <w:t>、化学清洗：采用中央空调运行除垢剂，组合难溶垢溶解促进剂</w:t>
      </w:r>
      <w:r>
        <w:rPr>
          <w:rFonts w:ascii="PMingLiU" w:hAnsi="PMingLiU" w:eastAsia="PMingLiU"/>
        </w:rPr>
        <w:t>（</w:t>
      </w:r>
      <w:r>
        <w:rPr>
          <w:rFonts w:ascii="PMingLiU" w:hAnsi="PMingLiU" w:eastAsia="PMingLiU"/>
          <w:spacing w:val="-2"/>
        </w:rPr>
        <w:t>如系统锈蚀严重，需添加硅垢锈垢助溶剂）在设备正常运行条件下运行清洗除垢（如系统已停机，需开启循环泵，每天运行足够长时间）。 c、预膜：采用预膜剂，对系统进行造膜，使金属表面形成一层致密的保护膜。</w:t>
      </w:r>
    </w:p>
    <w:p>
      <w:pPr>
        <w:pStyle w:val="2"/>
        <w:spacing w:line="235" w:lineRule="auto"/>
        <w:ind w:left="296" w:right="7830"/>
        <w:rPr>
          <w:rFonts w:ascii="PMingLiU" w:hAnsi="PMingLiU" w:eastAsia="PMingLiU"/>
        </w:rPr>
      </w:pPr>
      <w:r>
        <w:rPr>
          <w:rFonts w:ascii="PMingLiU" w:hAnsi="PMingLiU" w:eastAsia="PMingLiU"/>
        </w:rPr>
        <w:t>3、清洗效果验收方法： a: 除垢率：</w:t>
      </w:r>
    </w:p>
    <w:p>
      <w:pPr>
        <w:pStyle w:val="10"/>
        <w:numPr>
          <w:ilvl w:val="1"/>
          <w:numId w:val="20"/>
        </w:numPr>
        <w:tabs>
          <w:tab w:val="left" w:pos="628"/>
        </w:tabs>
        <w:spacing w:line="380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目视换热器铜管内有无残留垢迹；</w:t>
      </w:r>
    </w:p>
    <w:p>
      <w:pPr>
        <w:pStyle w:val="10"/>
        <w:numPr>
          <w:ilvl w:val="1"/>
          <w:numId w:val="20"/>
        </w:numPr>
        <w:tabs>
          <w:tab w:val="left" w:pos="628"/>
        </w:tabs>
        <w:spacing w:line="379" w:lineRule="exact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清洗过程中水质监测指标，作为除垢率检测评判标准；</w:t>
      </w:r>
    </w:p>
    <w:p>
      <w:pPr>
        <w:pStyle w:val="7"/>
        <w:spacing w:line="380" w:lineRule="exact"/>
        <w:rPr>
          <w:rFonts w:ascii="PMingLiU" w:hAnsi="PMingLiU" w:eastAsia="PMingLiU"/>
        </w:rPr>
      </w:pPr>
      <w:r>
        <w:rPr>
          <w:rFonts w:ascii="PMingLiU" w:hAnsi="PMingLiU" w:eastAsia="PMingLiU"/>
        </w:rPr>
        <w:t>空调水系统保养要求 ：</w:t>
      </w:r>
    </w:p>
    <w:p>
      <w:pPr>
        <w:pStyle w:val="2"/>
        <w:spacing w:before="2" w:line="235" w:lineRule="auto"/>
        <w:ind w:left="296" w:right="618" w:firstLine="420"/>
        <w:jc w:val="both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 xml:space="preserve">进行冷水处理及运行保养，药物对系统中的钢、铜、铝等金属材料，均有良好的保护效果，防止运     行过程中的溶解氧腐蚀生锈和等价离子生成的局部腐蚀损伤。从而起到延长设备寿命、除锈防腐作用。     </w:t>
      </w:r>
      <w:r>
        <w:rPr>
          <w:rFonts w:ascii="PMingLiU" w:hAnsi="PMingLiU" w:eastAsia="PMingLiU"/>
        </w:rPr>
        <w:t>用法：将药物溶解后从膨胀水箱加入系统，循环混合均匀即可。</w:t>
      </w:r>
    </w:p>
    <w:p>
      <w:pPr>
        <w:pStyle w:val="7"/>
        <w:spacing w:line="380" w:lineRule="exact"/>
        <w:rPr>
          <w:rFonts w:ascii="PMingLiU" w:hAnsi="PMingLiU" w:eastAsia="PMingLiU"/>
        </w:rPr>
      </w:pPr>
      <w:r>
        <w:rPr>
          <w:rFonts w:ascii="PMingLiU" w:hAnsi="PMingLiU" w:eastAsia="PMingLiU"/>
        </w:rPr>
        <w:t>保养监测过程及水质日常处理的验收标准：</w:t>
      </w:r>
    </w:p>
    <w:p>
      <w:pPr>
        <w:pStyle w:val="2"/>
        <w:spacing w:before="1" w:line="235" w:lineRule="auto"/>
        <w:ind w:left="296" w:right="618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 xml:space="preserve">为保证保养药品和工艺充分发挥效果，运行过程采用化学分析方法，对膨胀水箱和冷冻水系统管线水质     </w:t>
      </w:r>
      <w:r>
        <w:rPr>
          <w:rFonts w:ascii="PMingLiU" w:hAnsi="PMingLiU" w:eastAsia="PMingLiU"/>
        </w:rPr>
        <w:t>指标，进行监测控制。</w:t>
      </w:r>
    </w:p>
    <w:p>
      <w:pPr>
        <w:spacing w:line="235" w:lineRule="auto"/>
        <w:rPr>
          <w:rFonts w:ascii="PMingLiU" w:hAnsi="PMingLiU" w:eastAsia="PMingLiU"/>
          <w:sz w:val="21"/>
          <w:szCs w:val="21"/>
        </w:rPr>
        <w:sectPr>
          <w:pgSz w:w="11910" w:h="16840"/>
          <w:pgMar w:top="1420" w:right="560" w:bottom="1160" w:left="980" w:header="0" w:footer="975" w:gutter="0"/>
          <w:cols w:space="720" w:num="1"/>
        </w:sectPr>
      </w:pPr>
    </w:p>
    <w:p>
      <w:pPr>
        <w:pStyle w:val="2"/>
        <w:tabs>
          <w:tab w:val="left" w:pos="1671"/>
        </w:tabs>
        <w:spacing w:before="36" w:line="235" w:lineRule="auto"/>
        <w:ind w:left="296" w:right="630"/>
        <w:rPr>
          <w:rFonts w:ascii="PMingLiU" w:hAnsi="PMingLiU" w:eastAsia="PMingLiU"/>
        </w:rPr>
      </w:pPr>
      <w:r>
        <w:rPr>
          <w:rFonts w:ascii="PMingLiU" w:hAnsi="PMingLiU" w:eastAsia="PMingLiU"/>
        </w:rPr>
        <w:t>a、除垢率：</w:t>
      </w:r>
      <w:r>
        <w:rPr>
          <w:rFonts w:ascii="PMingLiU" w:hAnsi="PMingLiU" w:eastAsia="PMingLiU"/>
        </w:rPr>
        <w:tab/>
      </w:r>
      <w:r>
        <w:rPr>
          <w:rFonts w:ascii="PMingLiU" w:hAnsi="PMingLiU" w:eastAsia="PMingLiU"/>
        </w:rPr>
        <w:t>90%以上(</w:t>
      </w:r>
      <w:r>
        <w:rPr>
          <w:rFonts w:ascii="PMingLiU" w:hAnsi="PMingLiU" w:eastAsia="PMingLiU"/>
          <w:spacing w:val="31"/>
        </w:rPr>
        <w:t xml:space="preserve"> </w:t>
      </w:r>
      <w:r>
        <w:rPr>
          <w:rFonts w:ascii="PMingLiU" w:hAnsi="PMingLiU" w:eastAsia="PMingLiU"/>
        </w:rPr>
        <w:t>国家标准为</w:t>
      </w:r>
      <w:r>
        <w:rPr>
          <w:rFonts w:ascii="PMingLiU" w:hAnsi="PMingLiU" w:eastAsia="PMingLiU"/>
          <w:spacing w:val="34"/>
        </w:rPr>
        <w:t xml:space="preserve"> </w:t>
      </w:r>
      <w:r>
        <w:rPr>
          <w:rFonts w:ascii="PMingLiU" w:hAnsi="PMingLiU" w:eastAsia="PMingLiU"/>
        </w:rPr>
        <w:t>60-86%)；结垢：换热器内无硬垢附着，无粘泥附着年污垢热阻小 于</w:t>
      </w:r>
      <w:r>
        <w:rPr>
          <w:rFonts w:ascii="PMingLiU" w:hAnsi="PMingLiU" w:eastAsia="PMingLiU"/>
          <w:spacing w:val="-20"/>
        </w:rPr>
        <w:t xml:space="preserve"> </w:t>
      </w:r>
      <w:r>
        <w:rPr>
          <w:rFonts w:ascii="PMingLiU" w:hAnsi="PMingLiU" w:eastAsia="PMingLiU"/>
        </w:rPr>
        <w:t>4*10-4m2.h.0C/Kcal</w:t>
      </w:r>
    </w:p>
    <w:p>
      <w:pPr>
        <w:pStyle w:val="2"/>
        <w:spacing w:line="237" w:lineRule="auto"/>
        <w:ind w:left="296" w:right="615"/>
        <w:rPr>
          <w:rFonts w:ascii="PMingLiU" w:hAnsi="PMingLiU" w:eastAsia="PMingLiU"/>
        </w:rPr>
      </w:pPr>
      <w:r>
        <w:rPr>
          <w:rFonts w:ascii="PMingLiU" w:hAnsi="PMingLiU" w:eastAsia="PMingLiU"/>
        </w:rPr>
        <w:t>b、腐蚀率：碳钢：小于 0.075 毫米/ 年不锈钢：小于 0.025 毫米/ 年铜：小于 0.0075 毫米/ 年腐蚀挂片监测无点蚀现象</w:t>
      </w:r>
    </w:p>
    <w:p>
      <w:pPr>
        <w:pStyle w:val="2"/>
        <w:spacing w:line="375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c、微生物：小于 105 个/ 毫升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d、控制指标（参照国标 50050-95）</w:t>
      </w:r>
    </w:p>
    <w:p>
      <w:pPr>
        <w:spacing w:line="380" w:lineRule="exact"/>
        <w:ind w:left="296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b/>
          <w:sz w:val="21"/>
          <w:szCs w:val="21"/>
        </w:rPr>
        <w:t>服务内容</w:t>
      </w:r>
      <w:r>
        <w:rPr>
          <w:rFonts w:ascii="PMingLiU" w:hAnsi="PMingLiU" w:eastAsia="PMingLiU"/>
          <w:sz w:val="21"/>
          <w:szCs w:val="21"/>
        </w:rPr>
        <w:t>（水质化验报告）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235" w:lineRule="auto"/>
        <w:ind w:right="572" w:firstLine="0"/>
        <w:jc w:val="both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1"/>
          <w:w w:val="95"/>
          <w:sz w:val="21"/>
          <w:szCs w:val="21"/>
        </w:rPr>
        <w:t>提供服务全程所需要的水处理药剂</w:t>
      </w:r>
      <w:r>
        <w:rPr>
          <w:rFonts w:ascii="PMingLiU" w:hAnsi="PMingLiU" w:eastAsia="PMingLiU"/>
          <w:w w:val="95"/>
          <w:sz w:val="21"/>
          <w:szCs w:val="21"/>
        </w:rPr>
        <w:t>（</w:t>
      </w:r>
      <w:r>
        <w:rPr>
          <w:rFonts w:ascii="PMingLiU" w:hAnsi="PMingLiU" w:eastAsia="PMingLiU"/>
          <w:spacing w:val="-3"/>
          <w:w w:val="95"/>
          <w:sz w:val="21"/>
          <w:szCs w:val="21"/>
        </w:rPr>
        <w:t>其中包括综合型水处理剂、微生杀灭剂、水保养剂等</w:t>
      </w:r>
      <w:r>
        <w:rPr>
          <w:rFonts w:ascii="PMingLiU" w:hAnsi="PMingLiU" w:eastAsia="PMingLiU"/>
          <w:spacing w:val="-15"/>
          <w:w w:val="95"/>
          <w:sz w:val="21"/>
          <w:szCs w:val="21"/>
        </w:rPr>
        <w:t>）</w:t>
      </w:r>
      <w:r>
        <w:rPr>
          <w:rFonts w:ascii="PMingLiU" w:hAnsi="PMingLiU" w:eastAsia="PMingLiU"/>
          <w:w w:val="95"/>
          <w:sz w:val="21"/>
          <w:szCs w:val="21"/>
        </w:rPr>
        <w:t xml:space="preserve">和其它    </w:t>
      </w:r>
      <w:r>
        <w:rPr>
          <w:rFonts w:ascii="PMingLiU" w:hAnsi="PMingLiU" w:eastAsia="PMingLiU"/>
          <w:sz w:val="21"/>
          <w:szCs w:val="21"/>
        </w:rPr>
        <w:t>所有相关材料及设施；由乙方提供的主要原料、半成品等用于服务的物品必须按有关规定提供质量合格证，或检验合格后方可用于服务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380" w:lineRule="exact"/>
        <w:ind w:left="838"/>
        <w:jc w:val="both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11"/>
          <w:sz w:val="21"/>
          <w:szCs w:val="21"/>
        </w:rPr>
        <w:t xml:space="preserve">于每月 </w:t>
      </w:r>
      <w:r>
        <w:rPr>
          <w:rFonts w:ascii="PMingLiU" w:hAnsi="PMingLiU" w:eastAsia="PMingLiU"/>
          <w:sz w:val="21"/>
          <w:szCs w:val="21"/>
        </w:rPr>
        <w:t>25</w:t>
      </w:r>
      <w:r>
        <w:rPr>
          <w:rFonts w:ascii="PMingLiU" w:hAnsi="PMingLiU" w:eastAsia="PMingLiU"/>
          <w:spacing w:val="-3"/>
          <w:sz w:val="21"/>
          <w:szCs w:val="21"/>
        </w:rPr>
        <w:t xml:space="preserve"> 日向甲方提交水质报告，并根据报告及时调整药剂配方和用量。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237" w:lineRule="auto"/>
        <w:ind w:right="572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3"/>
          <w:w w:val="95"/>
          <w:sz w:val="21"/>
          <w:szCs w:val="21"/>
        </w:rPr>
        <w:t xml:space="preserve">中央空调系统进行不少于每周一次的日常维护：即补药剂，并记录在工作记录单中；乙方的药剂投    </w:t>
      </w:r>
      <w:r>
        <w:rPr>
          <w:rFonts w:ascii="PMingLiU" w:hAnsi="PMingLiU" w:eastAsia="PMingLiU"/>
          <w:spacing w:val="-3"/>
          <w:sz w:val="21"/>
          <w:szCs w:val="21"/>
        </w:rPr>
        <w:t>加位置为中央空调水系统的膨胀水箱；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235" w:lineRule="auto"/>
        <w:ind w:right="572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4"/>
          <w:w w:val="95"/>
          <w:sz w:val="21"/>
          <w:szCs w:val="21"/>
        </w:rPr>
        <w:t xml:space="preserve">对冷冻水系统进行除浮锈、除油化学清洗和预期膜处理，从主管道最低点排放所有冷冻水、拆洗过    </w:t>
      </w:r>
      <w:r>
        <w:rPr>
          <w:rFonts w:ascii="PMingLiU" w:hAnsi="PMingLiU" w:eastAsia="PMingLiU"/>
          <w:spacing w:val="-4"/>
          <w:sz w:val="21"/>
          <w:szCs w:val="21"/>
        </w:rPr>
        <w:t>滤器；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380" w:lineRule="exact"/>
        <w:ind w:left="838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对冷冻循环系统进行清洗和预膜处理，使管道形成一层均匀致密的氧化层以控制系统的锈蚀速度；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379" w:lineRule="exact"/>
        <w:ind w:left="838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z w:val="21"/>
          <w:szCs w:val="21"/>
        </w:rPr>
        <w:t>冷冻系统投加缓蚀保养剂作防锈蚀处理，每季度清洗冷却塔盘一次，并进行排污；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237" w:lineRule="auto"/>
        <w:ind w:right="572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2"/>
          <w:sz w:val="21"/>
          <w:szCs w:val="21"/>
        </w:rPr>
        <w:t>在整个水处理过程中不应使用国家禁止使用的水处理药剂进行处理，并保证排放水达到国家环保要求；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235" w:lineRule="auto"/>
        <w:ind w:right="572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3"/>
          <w:w w:val="95"/>
          <w:sz w:val="21"/>
          <w:szCs w:val="21"/>
        </w:rPr>
        <w:t xml:space="preserve">每次服务必须填写一式两份的工作记录单，并由甲方工程人员予以签字认可，乙方每次服务均不得    </w:t>
      </w:r>
      <w:r>
        <w:rPr>
          <w:rFonts w:ascii="PMingLiU" w:hAnsi="PMingLiU" w:eastAsia="PMingLiU"/>
          <w:spacing w:val="-3"/>
          <w:sz w:val="21"/>
          <w:szCs w:val="21"/>
        </w:rPr>
        <w:t>影响甲方的正常工作；</w:t>
      </w:r>
    </w:p>
    <w:p>
      <w:pPr>
        <w:pStyle w:val="10"/>
        <w:numPr>
          <w:ilvl w:val="0"/>
          <w:numId w:val="21"/>
        </w:numPr>
        <w:tabs>
          <w:tab w:val="left" w:pos="838"/>
        </w:tabs>
        <w:spacing w:line="235" w:lineRule="auto"/>
        <w:ind w:right="572" w:firstLine="0"/>
        <w:rPr>
          <w:rFonts w:ascii="PMingLiU" w:hAnsi="PMingLiU" w:eastAsia="PMingLiU"/>
          <w:sz w:val="21"/>
          <w:szCs w:val="21"/>
        </w:rPr>
      </w:pPr>
      <w:r>
        <w:rPr>
          <w:rFonts w:ascii="PMingLiU" w:hAnsi="PMingLiU" w:eastAsia="PMingLiU"/>
          <w:spacing w:val="-3"/>
          <w:w w:val="95"/>
          <w:sz w:val="21"/>
          <w:szCs w:val="21"/>
        </w:rPr>
        <w:t xml:space="preserve">甲方有权请国家认可的水质检验权威部门加以抽验，抽验费由甲方承担。如发现水质不符合本合同    </w:t>
      </w:r>
      <w:r>
        <w:rPr>
          <w:rFonts w:ascii="PMingLiU" w:hAnsi="PMingLiU" w:eastAsia="PMingLiU"/>
          <w:spacing w:val="-3"/>
          <w:sz w:val="21"/>
          <w:szCs w:val="21"/>
        </w:rPr>
        <w:t>约定，则抽验费由乙方承担，并且乙方必须在[10</w:t>
      </w:r>
      <w:r>
        <w:rPr>
          <w:rFonts w:ascii="PMingLiU" w:hAnsi="PMingLiU" w:eastAsia="PMingLiU"/>
          <w:spacing w:val="2"/>
          <w:sz w:val="21"/>
          <w:szCs w:val="21"/>
        </w:rPr>
        <w:t>] 日内进行整改；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⑽药剂费由乙方承担。</w:t>
      </w:r>
    </w:p>
    <w:p>
      <w:pPr>
        <w:pStyle w:val="7"/>
        <w:spacing w:line="380" w:lineRule="exact"/>
        <w:rPr>
          <w:rFonts w:ascii="PMingLiU" w:hAnsi="PMingLiU" w:eastAsia="PMingLiU"/>
        </w:rPr>
      </w:pPr>
      <w:r>
        <w:rPr>
          <w:rFonts w:ascii="PMingLiU" w:hAnsi="PMingLiU" w:eastAsia="PMingLiU"/>
        </w:rPr>
        <w:t>水泵维护保养要求：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（一）、定期巡视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1、定期（每周一人次）在大楼现场对设备进行巡视，并检查水泵状态，并及时调整。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2</w:t>
      </w:r>
      <w:r>
        <w:rPr>
          <w:rFonts w:ascii="PMingLiU" w:hAnsi="PMingLiU" w:eastAsia="PMingLiU"/>
          <w:spacing w:val="4"/>
        </w:rPr>
        <w:t xml:space="preserve">、提供设备故障 </w:t>
      </w:r>
      <w:r>
        <w:rPr>
          <w:rFonts w:ascii="PMingLiU" w:hAnsi="PMingLiU" w:eastAsia="PMingLiU"/>
        </w:rPr>
        <w:t>24</w:t>
      </w:r>
      <w:r>
        <w:rPr>
          <w:rFonts w:ascii="PMingLiU" w:hAnsi="PMingLiU" w:eastAsia="PMingLiU"/>
          <w:spacing w:val="-4"/>
        </w:rPr>
        <w:t xml:space="preserve"> 小时紧急维修服务。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3</w:t>
      </w:r>
      <w:r>
        <w:rPr>
          <w:rFonts w:ascii="PMingLiU" w:hAnsi="PMingLiU" w:eastAsia="PMingLiU"/>
          <w:spacing w:val="4"/>
        </w:rPr>
        <w:t xml:space="preserve">、保证设备处于 </w:t>
      </w:r>
      <w:r>
        <w:rPr>
          <w:rFonts w:ascii="PMingLiU" w:hAnsi="PMingLiU" w:eastAsia="PMingLiU"/>
        </w:rPr>
        <w:t>24</w:t>
      </w:r>
      <w:r>
        <w:rPr>
          <w:rFonts w:ascii="PMingLiU" w:hAnsi="PMingLiU" w:eastAsia="PMingLiU"/>
          <w:spacing w:val="-4"/>
        </w:rPr>
        <w:t xml:space="preserve"> 小时最佳运行状态。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（二）、每月检查项目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1、检查水泵的电流及电压，确保其正常。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2、检查所有相关的控制器，确保正常。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3、检查马达绝缘良好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4、检查水泵轴承，如有必要，添加润滑油，确保良好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5、检查水泵进出口压力表，出现故障及时更换。</w:t>
      </w:r>
    </w:p>
    <w:p>
      <w:pPr>
        <w:pStyle w:val="2"/>
        <w:spacing w:line="383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6、检查相关的电路保护装置，电力起动器和设备是否正常运行。</w:t>
      </w:r>
    </w:p>
    <w:p>
      <w:pPr>
        <w:spacing w:line="383" w:lineRule="exact"/>
        <w:rPr>
          <w:rFonts w:ascii="PMingLiU" w:hAnsi="PMingLiU" w:eastAsia="PMingLiU"/>
          <w:sz w:val="21"/>
          <w:szCs w:val="21"/>
        </w:rPr>
        <w:sectPr>
          <w:pgSz w:w="11910" w:h="16840"/>
          <w:pgMar w:top="1420" w:right="560" w:bottom="1160" w:left="980" w:header="0" w:footer="975" w:gutter="0"/>
          <w:cols w:space="720" w:num="1"/>
        </w:sectPr>
      </w:pPr>
    </w:p>
    <w:p>
      <w:pPr>
        <w:pStyle w:val="2"/>
        <w:spacing w:before="30" w:line="383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7、水泵运转时的电机外壳和轴承座的温度。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8、检查水泵运转是否有漏水、水泵运转是否存在异常的震动和噪音</w:t>
      </w:r>
    </w:p>
    <w:p>
      <w:pPr>
        <w:pStyle w:val="2"/>
        <w:spacing w:line="237" w:lineRule="auto"/>
        <w:ind w:left="296" w:right="2362"/>
        <w:rPr>
          <w:rFonts w:ascii="PMingLiU" w:hAnsi="PMingLiU" w:eastAsia="PMingLiU"/>
        </w:rPr>
      </w:pPr>
      <w:r>
        <w:rPr>
          <w:rFonts w:ascii="PMingLiU" w:hAnsi="PMingLiU" w:eastAsia="PMingLiU"/>
        </w:rPr>
        <w:t>（三）每年服务项目（</w:t>
      </w:r>
      <w:r>
        <w:rPr>
          <w:rFonts w:ascii="PMingLiU" w:hAnsi="PMingLiU" w:eastAsia="PMingLiU"/>
          <w:spacing w:val="-1"/>
        </w:rPr>
        <w:t xml:space="preserve">通常在机组冬季停机后或夏季开机前进行 </w:t>
      </w:r>
      <w:r>
        <w:rPr>
          <w:rFonts w:ascii="PMingLiU" w:hAnsi="PMingLiU" w:eastAsia="PMingLiU"/>
        </w:rPr>
        <w:t>1</w:t>
      </w:r>
      <w:r>
        <w:rPr>
          <w:rFonts w:ascii="PMingLiU" w:hAnsi="PMingLiU" w:eastAsia="PMingLiU"/>
          <w:spacing w:val="-4"/>
        </w:rPr>
        <w:t xml:space="preserve"> 次，确保正常。) 1、检查填料及避震情况；</w:t>
      </w:r>
    </w:p>
    <w:p>
      <w:pPr>
        <w:pStyle w:val="2"/>
        <w:spacing w:line="375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  <w:w w:val="95"/>
        </w:rPr>
        <w:t>2、检查轴心之平衡情况；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3、检查及测量马达之绝缘度；</w:t>
      </w:r>
    </w:p>
    <w:p>
      <w:pPr>
        <w:pStyle w:val="2"/>
        <w:spacing w:line="384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4、检查继电器，保护器及过载器设定；</w:t>
      </w:r>
    </w:p>
    <w:p>
      <w:pPr>
        <w:pStyle w:val="7"/>
        <w:spacing w:before="82"/>
        <w:ind w:left="400"/>
        <w:rPr>
          <w:rFonts w:ascii="PMingLiU" w:hAnsi="PMingLiU" w:eastAsia="PMingLiU"/>
        </w:rPr>
      </w:pPr>
      <w:r>
        <w:rPr>
          <w:rFonts w:ascii="PMingLiU" w:hAnsi="PMingLiU" w:eastAsia="PMingLiU"/>
        </w:rPr>
        <w:t>维护承诺：</w:t>
      </w:r>
    </w:p>
    <w:p>
      <w:pPr>
        <w:pStyle w:val="2"/>
        <w:spacing w:before="146" w:line="383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1、未更换配件的故障，需要在出现故障后 2 个小时内得到解决。</w:t>
      </w:r>
    </w:p>
    <w:p>
      <w:pPr>
        <w:pStyle w:val="2"/>
        <w:spacing w:line="237" w:lineRule="auto"/>
        <w:ind w:left="296" w:right="635"/>
        <w:rPr>
          <w:rFonts w:ascii="PMingLiU" w:hAnsi="PMingLiU" w:eastAsia="PMingLiU"/>
        </w:rPr>
      </w:pPr>
      <w:r>
        <w:rPr>
          <w:rFonts w:ascii="PMingLiU" w:hAnsi="PMingLiU" w:eastAsia="PMingLiU"/>
        </w:rPr>
        <w:t>2、如果故障需要更换配件，该配件是市场上可以购买到的通用配件，该故障需要在 5 个小时内得到解决。</w:t>
      </w:r>
    </w:p>
    <w:p>
      <w:pPr>
        <w:pStyle w:val="2"/>
        <w:spacing w:line="375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3</w:t>
      </w:r>
      <w:r>
        <w:rPr>
          <w:rFonts w:ascii="PMingLiU" w:hAnsi="PMingLiU" w:eastAsia="PMingLiU"/>
          <w:spacing w:val="-1"/>
        </w:rPr>
        <w:t xml:space="preserve">、需要更换厂家的专用配件，在配件到达现场起 </w:t>
      </w:r>
      <w:r>
        <w:rPr>
          <w:rFonts w:ascii="PMingLiU" w:hAnsi="PMingLiU" w:eastAsia="PMingLiU"/>
        </w:rPr>
        <w:t>2</w:t>
      </w:r>
      <w:r>
        <w:rPr>
          <w:rFonts w:ascii="PMingLiU" w:hAnsi="PMingLiU" w:eastAsia="PMingLiU"/>
          <w:spacing w:val="1"/>
        </w:rPr>
        <w:t xml:space="preserve"> 个小时内解决。</w:t>
      </w:r>
      <w:r>
        <w:rPr>
          <w:rFonts w:ascii="PMingLiU" w:hAnsi="PMingLiU" w:eastAsia="PMingLiU"/>
        </w:rPr>
        <w:t>（注：该故障无需回收冷媒）。</w:t>
      </w:r>
    </w:p>
    <w:p>
      <w:pPr>
        <w:pStyle w:val="2"/>
        <w:spacing w:line="380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4</w:t>
      </w:r>
      <w:r>
        <w:rPr>
          <w:rFonts w:ascii="PMingLiU" w:hAnsi="PMingLiU" w:eastAsia="PMingLiU"/>
          <w:spacing w:val="-1"/>
        </w:rPr>
        <w:t xml:space="preserve">、需要更换厂家的专用配件，在配件到现场起 </w:t>
      </w:r>
      <w:r>
        <w:rPr>
          <w:rFonts w:ascii="PMingLiU" w:hAnsi="PMingLiU" w:eastAsia="PMingLiU"/>
        </w:rPr>
        <w:t>24</w:t>
      </w:r>
      <w:r>
        <w:rPr>
          <w:rFonts w:ascii="PMingLiU" w:hAnsi="PMingLiU" w:eastAsia="PMingLiU"/>
          <w:spacing w:val="5"/>
        </w:rPr>
        <w:t xml:space="preserve"> 个小时内解决。 </w:t>
      </w:r>
      <w:r>
        <w:rPr>
          <w:rFonts w:ascii="PMingLiU" w:hAnsi="PMingLiU" w:eastAsia="PMingLiU"/>
        </w:rPr>
        <w:t>（注：该故障需要回收冷媒）。</w:t>
      </w:r>
    </w:p>
    <w:p>
      <w:pPr>
        <w:pStyle w:val="2"/>
        <w:spacing w:before="2" w:line="235" w:lineRule="auto"/>
        <w:ind w:left="611" w:right="618" w:hanging="315"/>
        <w:rPr>
          <w:rFonts w:ascii="PMingLiU" w:hAnsi="PMingLiU" w:eastAsia="PMingLiU"/>
        </w:rPr>
      </w:pPr>
      <w:r>
        <w:rPr>
          <w:rFonts w:ascii="PMingLiU" w:hAnsi="PMingLiU" w:eastAsia="PMingLiU"/>
        </w:rPr>
        <w:t>5、需要更换厂家的专用配件，在配件到达现场起 72 个小时内解决。 （注：该故障为特大故障，需要更换电机或压缩机）。</w:t>
      </w:r>
    </w:p>
    <w:p>
      <w:pPr>
        <w:pStyle w:val="2"/>
        <w:spacing w:line="379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6、遇大型活动派核心技术人员全天值守保障运行。</w:t>
      </w:r>
    </w:p>
    <w:p>
      <w:pPr>
        <w:pStyle w:val="2"/>
        <w:spacing w:line="384" w:lineRule="exact"/>
        <w:ind w:left="296"/>
        <w:rPr>
          <w:rFonts w:ascii="PMingLiU" w:hAnsi="PMingLiU" w:eastAsia="PMingLiU"/>
        </w:rPr>
      </w:pPr>
      <w:r>
        <w:rPr>
          <w:rFonts w:ascii="PMingLiU" w:hAnsi="PMingLiU" w:eastAsia="PMingLiU"/>
        </w:rPr>
        <w:t>7、质量标准：经保养后的设备，能达到机组设定的正常标准并能正常使用。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345"/>
    <w:multiLevelType w:val="multilevel"/>
    <w:tmpl w:val="00D22345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1">
    <w:nsid w:val="0ABE421E"/>
    <w:multiLevelType w:val="multilevel"/>
    <w:tmpl w:val="0ABE421E"/>
    <w:lvl w:ilvl="0" w:tentative="0">
      <w:start w:val="4"/>
      <w:numFmt w:val="lowerLetter"/>
      <w:lvlText w:val="%1."/>
      <w:lvlJc w:val="left"/>
      <w:pPr>
        <w:ind w:left="584" w:hanging="288"/>
        <w:jc w:val="left"/>
      </w:pPr>
      <w:rPr>
        <w:rFonts w:hint="default" w:ascii="微软雅黑" w:hAnsi="微软雅黑" w:eastAsia="微软雅黑" w:cs="微软雅黑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8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5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7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51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0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8" w:hanging="288"/>
      </w:pPr>
      <w:rPr>
        <w:rFonts w:hint="default"/>
        <w:lang w:val="zh-CN" w:eastAsia="zh-CN" w:bidi="zh-CN"/>
      </w:rPr>
    </w:lvl>
  </w:abstractNum>
  <w:abstractNum w:abstractNumId="2">
    <w:nsid w:val="1D9A6364"/>
    <w:multiLevelType w:val="multilevel"/>
    <w:tmpl w:val="1D9A6364"/>
    <w:lvl w:ilvl="0" w:tentative="0">
      <w:start w:val="1"/>
      <w:numFmt w:val="decimal"/>
      <w:lvlText w:val="（%1）"/>
      <w:lvlJc w:val="left"/>
      <w:pPr>
        <w:ind w:left="838" w:hanging="542"/>
        <w:jc w:val="left"/>
      </w:pPr>
      <w:rPr>
        <w:rFonts w:hint="default" w:ascii="微软雅黑" w:hAnsi="微软雅黑" w:eastAsia="微软雅黑" w:cs="微软雅黑"/>
        <w:spacing w:val="-1"/>
        <w:w w:val="99"/>
        <w:sz w:val="19"/>
        <w:szCs w:val="19"/>
        <w:lang w:val="zh-CN" w:eastAsia="zh-CN" w:bidi="zh-CN"/>
      </w:rPr>
    </w:lvl>
    <w:lvl w:ilvl="1" w:tentative="0">
      <w:start w:val="1"/>
      <w:numFmt w:val="decimal"/>
      <w:lvlText w:val="%2"/>
      <w:lvlJc w:val="left"/>
      <w:pPr>
        <w:ind w:left="628" w:hanging="228"/>
        <w:jc w:val="left"/>
      </w:pPr>
      <w:rPr>
        <w:rFonts w:hint="default" w:ascii="微软雅黑" w:hAnsi="微软雅黑" w:eastAsia="微软雅黑" w:cs="微软雅黑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8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6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5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90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49" w:hanging="228"/>
      </w:pPr>
      <w:rPr>
        <w:rFonts w:hint="default"/>
        <w:lang w:val="zh-CN" w:eastAsia="zh-CN" w:bidi="zh-CN"/>
      </w:rPr>
    </w:lvl>
  </w:abstractNum>
  <w:abstractNum w:abstractNumId="3">
    <w:nsid w:val="1F5B1B7A"/>
    <w:multiLevelType w:val="multilevel"/>
    <w:tmpl w:val="1F5B1B7A"/>
    <w:lvl w:ilvl="0" w:tentative="0">
      <w:start w:val="4"/>
      <w:numFmt w:val="lowerLetter"/>
      <w:lvlText w:val="%1."/>
      <w:lvlJc w:val="left"/>
      <w:pPr>
        <w:ind w:left="584" w:hanging="288"/>
        <w:jc w:val="left"/>
      </w:pPr>
      <w:rPr>
        <w:rFonts w:hint="default" w:ascii="微软雅黑" w:hAnsi="微软雅黑" w:eastAsia="微软雅黑" w:cs="微软雅黑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8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5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7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51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0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8" w:hanging="288"/>
      </w:pPr>
      <w:rPr>
        <w:rFonts w:hint="default"/>
        <w:lang w:val="zh-CN" w:eastAsia="zh-CN" w:bidi="zh-CN"/>
      </w:rPr>
    </w:lvl>
  </w:abstractNum>
  <w:abstractNum w:abstractNumId="4">
    <w:nsid w:val="2A9002DA"/>
    <w:multiLevelType w:val="multilevel"/>
    <w:tmpl w:val="2A9002DA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5">
    <w:nsid w:val="2DE90C03"/>
    <w:multiLevelType w:val="multilevel"/>
    <w:tmpl w:val="2DE90C03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6">
    <w:nsid w:val="303E0059"/>
    <w:multiLevelType w:val="multilevel"/>
    <w:tmpl w:val="303E0059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7">
    <w:nsid w:val="31F83A74"/>
    <w:multiLevelType w:val="multilevel"/>
    <w:tmpl w:val="31F83A74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8">
    <w:nsid w:val="33FD31F2"/>
    <w:multiLevelType w:val="multilevel"/>
    <w:tmpl w:val="33FD31F2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9">
    <w:nsid w:val="378C3760"/>
    <w:multiLevelType w:val="multilevel"/>
    <w:tmpl w:val="378C3760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10">
    <w:nsid w:val="3CE907A6"/>
    <w:multiLevelType w:val="multilevel"/>
    <w:tmpl w:val="3CE907A6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11">
    <w:nsid w:val="406B159D"/>
    <w:multiLevelType w:val="multilevel"/>
    <w:tmpl w:val="406B159D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12">
    <w:nsid w:val="55597612"/>
    <w:multiLevelType w:val="multilevel"/>
    <w:tmpl w:val="55597612"/>
    <w:lvl w:ilvl="0" w:tentative="0">
      <w:start w:val="4"/>
      <w:numFmt w:val="lowerLetter"/>
      <w:lvlText w:val="%1."/>
      <w:lvlJc w:val="left"/>
      <w:pPr>
        <w:ind w:left="584" w:hanging="288"/>
        <w:jc w:val="left"/>
      </w:pPr>
      <w:rPr>
        <w:rFonts w:hint="default" w:ascii="微软雅黑" w:hAnsi="微软雅黑" w:eastAsia="微软雅黑" w:cs="微软雅黑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8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5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7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51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0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8" w:hanging="288"/>
      </w:pPr>
      <w:rPr>
        <w:rFonts w:hint="default"/>
        <w:lang w:val="zh-CN" w:eastAsia="zh-CN" w:bidi="zh-CN"/>
      </w:rPr>
    </w:lvl>
  </w:abstractNum>
  <w:abstractNum w:abstractNumId="13">
    <w:nsid w:val="5C9224B1"/>
    <w:multiLevelType w:val="multilevel"/>
    <w:tmpl w:val="5C9224B1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14">
    <w:nsid w:val="5D722089"/>
    <w:multiLevelType w:val="multilevel"/>
    <w:tmpl w:val="5D722089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15">
    <w:nsid w:val="605B5A08"/>
    <w:multiLevelType w:val="multilevel"/>
    <w:tmpl w:val="605B5A08"/>
    <w:lvl w:ilvl="0" w:tentative="0">
      <w:start w:val="1"/>
      <w:numFmt w:val="decimal"/>
      <w:lvlText w:val="（%1）"/>
      <w:lvlJc w:val="left"/>
      <w:pPr>
        <w:ind w:left="296" w:hanging="542"/>
        <w:jc w:val="left"/>
      </w:pPr>
      <w:rPr>
        <w:rFonts w:hint="default" w:ascii="微软雅黑" w:hAnsi="微软雅黑" w:eastAsia="微软雅黑" w:cs="微软雅黑"/>
        <w:spacing w:val="-15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6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13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9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6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3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39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4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52" w:hanging="542"/>
      </w:pPr>
      <w:rPr>
        <w:rFonts w:hint="default"/>
        <w:lang w:val="zh-CN" w:eastAsia="zh-CN" w:bidi="zh-CN"/>
      </w:rPr>
    </w:lvl>
  </w:abstractNum>
  <w:abstractNum w:abstractNumId="16">
    <w:nsid w:val="6C9B3F56"/>
    <w:multiLevelType w:val="multilevel"/>
    <w:tmpl w:val="6C9B3F56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17">
    <w:nsid w:val="6E4B0753"/>
    <w:multiLevelType w:val="multilevel"/>
    <w:tmpl w:val="6E4B0753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18">
    <w:nsid w:val="6FA443CF"/>
    <w:multiLevelType w:val="multilevel"/>
    <w:tmpl w:val="6FA443CF"/>
    <w:lvl w:ilvl="0" w:tentative="0">
      <w:start w:val="4"/>
      <w:numFmt w:val="lowerLetter"/>
      <w:lvlText w:val="%1."/>
      <w:lvlJc w:val="left"/>
      <w:pPr>
        <w:ind w:left="584" w:hanging="288"/>
        <w:jc w:val="left"/>
      </w:pPr>
      <w:rPr>
        <w:rFonts w:hint="default" w:ascii="微软雅黑" w:hAnsi="微软雅黑" w:eastAsia="微软雅黑" w:cs="微软雅黑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8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5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7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51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0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8" w:hanging="288"/>
      </w:pPr>
      <w:rPr>
        <w:rFonts w:hint="default"/>
        <w:lang w:val="zh-CN" w:eastAsia="zh-CN" w:bidi="zh-CN"/>
      </w:rPr>
    </w:lvl>
  </w:abstractNum>
  <w:abstractNum w:abstractNumId="19">
    <w:nsid w:val="71AF09BE"/>
    <w:multiLevelType w:val="multilevel"/>
    <w:tmpl w:val="71AF09BE"/>
    <w:lvl w:ilvl="0" w:tentative="0">
      <w:start w:val="1"/>
      <w:numFmt w:val="lowerLetter"/>
      <w:lvlText w:val="%1."/>
      <w:lvlJc w:val="left"/>
      <w:pPr>
        <w:ind w:left="568" w:hanging="272"/>
        <w:jc w:val="left"/>
      </w:pPr>
      <w:rPr>
        <w:rFonts w:hint="default" w:ascii="微软雅黑" w:hAnsi="微软雅黑" w:eastAsia="微软雅黑" w:cs="微软雅黑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8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4" w:hanging="272"/>
      </w:pPr>
      <w:rPr>
        <w:rFonts w:hint="default"/>
        <w:lang w:val="zh-CN" w:eastAsia="zh-CN" w:bidi="zh-CN"/>
      </w:rPr>
    </w:lvl>
  </w:abstractNum>
  <w:abstractNum w:abstractNumId="20">
    <w:nsid w:val="7BDC0734"/>
    <w:multiLevelType w:val="multilevel"/>
    <w:tmpl w:val="7BDC0734"/>
    <w:lvl w:ilvl="0" w:tentative="0">
      <w:start w:val="4"/>
      <w:numFmt w:val="lowerLetter"/>
      <w:lvlText w:val="%1."/>
      <w:lvlJc w:val="left"/>
      <w:pPr>
        <w:ind w:left="584" w:hanging="288"/>
        <w:jc w:val="left"/>
      </w:pPr>
      <w:rPr>
        <w:rFonts w:hint="default" w:ascii="微软雅黑" w:hAnsi="微软雅黑" w:eastAsia="微软雅黑" w:cs="微软雅黑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8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5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7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51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0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8" w:hanging="288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1"/>
  </w:num>
  <w:num w:numId="5">
    <w:abstractNumId w:val="10"/>
  </w:num>
  <w:num w:numId="6">
    <w:abstractNumId w:val="20"/>
  </w:num>
  <w:num w:numId="7">
    <w:abstractNumId w:val="19"/>
  </w:num>
  <w:num w:numId="8">
    <w:abstractNumId w:val="6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9"/>
  </w:num>
  <w:num w:numId="16">
    <w:abstractNumId w:val="4"/>
  </w:num>
  <w:num w:numId="17">
    <w:abstractNumId w:val="16"/>
  </w:num>
  <w:num w:numId="18">
    <w:abstractNumId w:val="17"/>
  </w:num>
  <w:num w:numId="19">
    <w:abstractNumId w:val="3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1363E"/>
    <w:rsid w:val="4B0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46"/>
    </w:pPr>
    <w:rPr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1"/>
    <w:basedOn w:val="1"/>
    <w:qFormat/>
    <w:uiPriority w:val="1"/>
    <w:pPr>
      <w:ind w:left="296"/>
      <w:outlineLvl w:val="1"/>
    </w:pPr>
    <w:rPr>
      <w:b/>
      <w:bCs/>
      <w:sz w:val="21"/>
      <w:szCs w:val="21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46" w:hanging="70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2020-11-23T01:56:10Z</dcterms:created>
  <dc:creator>Administrator</dc:creator>
  <cp:lastModifiedBy>AAA培优教育曹老师</cp:lastModifiedBy>
  <dcterms:modified xsi:type="dcterms:W3CDTF">2020-11-23T01:57:17Z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