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 xml:space="preserve">                                                                 三汇公函[2020]第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017 </w:t>
      </w:r>
      <w:r>
        <w:rPr>
          <w:rFonts w:hint="eastAsia" w:ascii="仿宋" w:hAnsi="仿宋" w:eastAsia="仿宋" w:cs="仿宋"/>
          <w:sz w:val="21"/>
          <w:szCs w:val="21"/>
          <w:u w:val="none"/>
          <w:lang w:val="en-US" w:eastAsia="zh-CN"/>
        </w:rPr>
        <w:t xml:space="preserve">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发函主题：关于</w:t>
      </w:r>
      <w:r>
        <w:rPr>
          <w:rFonts w:hint="eastAsia" w:ascii="仿宋" w:hAnsi="仿宋" w:eastAsia="仿宋" w:cs="仿宋"/>
          <w:color w:val="0000FF"/>
          <w:sz w:val="28"/>
          <w:szCs w:val="28"/>
          <w:u w:val="single"/>
          <w:lang w:val="en-US" w:eastAsia="zh-CN"/>
        </w:rPr>
        <w:t>华澳中心商业供暖预案</w:t>
      </w:r>
      <w:r>
        <w:rPr>
          <w:rFonts w:hint="default" w:ascii="仿宋" w:hAnsi="仿宋" w:eastAsia="仿宋" w:cs="仿宋"/>
          <w:color w:val="0000FF"/>
          <w:sz w:val="28"/>
          <w:szCs w:val="28"/>
          <w:u w:val="single"/>
          <w:lang w:eastAsia="zh-CN"/>
        </w:rPr>
        <w:t>说明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函件页数：共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页，含附件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致：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尊敬的</w:t>
      </w:r>
      <w:r>
        <w:rPr>
          <w:rFonts w:hint="default" w:ascii="仿宋" w:hAnsi="仿宋" w:eastAsia="仿宋" w:cs="仿宋"/>
          <w:b w:val="0"/>
          <w:bCs w:val="0"/>
          <w:color w:val="0000FF"/>
          <w:sz w:val="28"/>
          <w:szCs w:val="28"/>
          <w:lang w:eastAsia="zh-CN"/>
        </w:rPr>
        <w:t>业委会和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万科物业</w:t>
      </w:r>
      <w:r>
        <w:rPr>
          <w:rFonts w:hint="default" w:ascii="仿宋" w:hAnsi="仿宋" w:eastAsia="仿宋" w:cs="仿宋"/>
          <w:b w:val="0"/>
          <w:bCs w:val="0"/>
          <w:color w:val="0000FF"/>
          <w:sz w:val="28"/>
          <w:szCs w:val="28"/>
          <w:lang w:eastAsia="zh-CN"/>
        </w:rPr>
        <w:t>公司的</w:t>
      </w:r>
      <w:r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  <w:t>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华澳中心两台直燃机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及其他大部分设备设施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已严重超出设计使用寿命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。特别是两台直燃机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高发主体焊接口频繁开裂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（我司已反复修理多次）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。为了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防止直燃机运行故障导致无法正常供暖，确保今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冬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商业供暖正常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，特提出两套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预案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lang w:eastAsia="zh-CN"/>
        </w:rPr>
        <w:t>向领导汇报如下：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方案一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将直燃机采暖系统与一期采暖系统管道连接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，通过一期锅炉给商业供暖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。但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是，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商业空调系统原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运行压力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0.5mpa（空调系统正常承压能达到1.1mpa）,一期供暖系统压力0.9mpa，担心系统承压0.9mpa后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末端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可能出现漏水现象。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方案二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：改造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直燃机高发，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将直燃机改成常压锅炉运行。可确保空调原系统压力不变，但能耗高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本月15日即将正式供暖，时间紧迫，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特此呈函说明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。敬请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领导尽快定夺。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我司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接通知后立即执行。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另外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强烈建议更换直燃机、卫热和供暖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严重超期服役的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设备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设施，确保中央空调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卫热和供暖的正常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运转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此致</w:t>
      </w:r>
    </w:p>
    <w:p>
      <w:pPr>
        <w:pStyle w:val="2"/>
        <w:ind w:firstLine="2979" w:firstLineChars="1064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敬礼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both"/>
        <w:textAlignment w:val="auto"/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北京三汇能环科技发展有限公司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2020年11月12日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eastAsia="宋体"/>
        <w:lang w:val="en-US" w:eastAsia="zh-CN"/>
      </w:rPr>
    </w:pPr>
    <w:r>
      <w:rPr>
        <w:rFonts w:hint="eastAsia"/>
        <w:lang w:eastAsia="zh-CN"/>
      </w:rPr>
      <w:t>地址：北京市丰台区南木樨园</w:t>
    </w:r>
    <w:r>
      <w:rPr>
        <w:rFonts w:hint="eastAsia"/>
        <w:lang w:val="en-US" w:eastAsia="zh-CN"/>
      </w:rPr>
      <w:t xml:space="preserve">18号    </w:t>
    </w:r>
    <w:r>
      <w:rPr>
        <w:rFonts w:hint="eastAsia"/>
        <w:lang w:eastAsia="zh-CN"/>
      </w:rPr>
      <w:t>电话：</w:t>
    </w:r>
    <w:r>
      <w:rPr>
        <w:rFonts w:hint="eastAsia"/>
        <w:lang w:val="en-US" w:eastAsia="zh-CN"/>
      </w:rPr>
      <w:t>400-636-7337    电邮：sanhuinh@163.com    网址：www.sanhuinh.com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rPr>
        <w:rFonts w:hint="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20725" cy="720090"/>
          <wp:effectExtent l="0" t="0" r="3175" b="3810"/>
          <wp:docPr id="1" name="图片 1" descr="LOGO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72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 w:ascii="仿宋" w:hAnsi="仿宋" w:eastAsia="仿宋" w:cs="仿宋"/>
        <w:lang w:eastAsia="zh-CN"/>
      </w:rPr>
      <w:t>三汇能环</w:t>
    </w:r>
    <w:r>
      <w:rPr>
        <w:rFonts w:hint="eastAsia" w:ascii="仿宋" w:hAnsi="仿宋" w:eastAsia="仿宋" w:cs="仿宋"/>
        <w:lang w:val="en-US" w:eastAsia="zh-CN"/>
      </w:rPr>
      <w:t xml:space="preserve">  服务冷暖</w:t>
    </w:r>
  </w:p>
  <w:p>
    <w:pPr>
      <w:pStyle w:val="6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643C"/>
    <w:rsid w:val="00911530"/>
    <w:rsid w:val="01F14D7E"/>
    <w:rsid w:val="030112DE"/>
    <w:rsid w:val="037511E2"/>
    <w:rsid w:val="03D0727A"/>
    <w:rsid w:val="04FF6B2E"/>
    <w:rsid w:val="05471BA1"/>
    <w:rsid w:val="07261117"/>
    <w:rsid w:val="072A5259"/>
    <w:rsid w:val="074B05E2"/>
    <w:rsid w:val="09720ADC"/>
    <w:rsid w:val="0AA253C9"/>
    <w:rsid w:val="0DCA4DF0"/>
    <w:rsid w:val="0FB7242A"/>
    <w:rsid w:val="13BA6289"/>
    <w:rsid w:val="13E377D2"/>
    <w:rsid w:val="14BB2CC1"/>
    <w:rsid w:val="189446CC"/>
    <w:rsid w:val="1AAF5352"/>
    <w:rsid w:val="1C3F39E2"/>
    <w:rsid w:val="1E280F00"/>
    <w:rsid w:val="20596B31"/>
    <w:rsid w:val="20A332AA"/>
    <w:rsid w:val="20FA6567"/>
    <w:rsid w:val="23A12F14"/>
    <w:rsid w:val="255F2AC9"/>
    <w:rsid w:val="25ED5E4E"/>
    <w:rsid w:val="26504B93"/>
    <w:rsid w:val="26915AD2"/>
    <w:rsid w:val="27E2754B"/>
    <w:rsid w:val="28C62EE1"/>
    <w:rsid w:val="293D650A"/>
    <w:rsid w:val="2A5755A8"/>
    <w:rsid w:val="2B412502"/>
    <w:rsid w:val="2B8B525F"/>
    <w:rsid w:val="2BB71EC6"/>
    <w:rsid w:val="2D5D0E4A"/>
    <w:rsid w:val="2D896785"/>
    <w:rsid w:val="2DD82739"/>
    <w:rsid w:val="2F9C109C"/>
    <w:rsid w:val="30311F1A"/>
    <w:rsid w:val="307D0CFD"/>
    <w:rsid w:val="314144D0"/>
    <w:rsid w:val="345A4946"/>
    <w:rsid w:val="3497405A"/>
    <w:rsid w:val="35693F21"/>
    <w:rsid w:val="39C85FB6"/>
    <w:rsid w:val="39CE762E"/>
    <w:rsid w:val="3A09747C"/>
    <w:rsid w:val="3A9A4056"/>
    <w:rsid w:val="3AA81540"/>
    <w:rsid w:val="3C151201"/>
    <w:rsid w:val="3DB66D20"/>
    <w:rsid w:val="40032637"/>
    <w:rsid w:val="411811BC"/>
    <w:rsid w:val="4131443E"/>
    <w:rsid w:val="421D5608"/>
    <w:rsid w:val="42433084"/>
    <w:rsid w:val="45441B97"/>
    <w:rsid w:val="45D506DF"/>
    <w:rsid w:val="46BF535A"/>
    <w:rsid w:val="46DD2C9B"/>
    <w:rsid w:val="4A013DEF"/>
    <w:rsid w:val="4A862D4E"/>
    <w:rsid w:val="4A917CF7"/>
    <w:rsid w:val="4AB17550"/>
    <w:rsid w:val="4B043D88"/>
    <w:rsid w:val="4BF1192C"/>
    <w:rsid w:val="4D256391"/>
    <w:rsid w:val="4ECD1296"/>
    <w:rsid w:val="4F254AE8"/>
    <w:rsid w:val="4F947F8C"/>
    <w:rsid w:val="504C3164"/>
    <w:rsid w:val="50881C3F"/>
    <w:rsid w:val="516648D3"/>
    <w:rsid w:val="524E7322"/>
    <w:rsid w:val="55F06A05"/>
    <w:rsid w:val="56244A94"/>
    <w:rsid w:val="56E40D91"/>
    <w:rsid w:val="57AD0439"/>
    <w:rsid w:val="58F8090E"/>
    <w:rsid w:val="59B123DE"/>
    <w:rsid w:val="5CBF3D9F"/>
    <w:rsid w:val="5D2D3544"/>
    <w:rsid w:val="5D6245F4"/>
    <w:rsid w:val="5FCC675F"/>
    <w:rsid w:val="606D0CFA"/>
    <w:rsid w:val="60B4212B"/>
    <w:rsid w:val="60C83D98"/>
    <w:rsid w:val="622D0306"/>
    <w:rsid w:val="6450261E"/>
    <w:rsid w:val="66130893"/>
    <w:rsid w:val="690E549A"/>
    <w:rsid w:val="699D6DFE"/>
    <w:rsid w:val="6A110579"/>
    <w:rsid w:val="6CFE7FFA"/>
    <w:rsid w:val="6D3E2668"/>
    <w:rsid w:val="70AF1D8A"/>
    <w:rsid w:val="711237BD"/>
    <w:rsid w:val="73EA6026"/>
    <w:rsid w:val="750010FC"/>
    <w:rsid w:val="751F738F"/>
    <w:rsid w:val="76255C09"/>
    <w:rsid w:val="795A2F6D"/>
    <w:rsid w:val="7AC27D3B"/>
    <w:rsid w:val="7AD5177D"/>
    <w:rsid w:val="7AF30A2F"/>
    <w:rsid w:val="7BB12E3C"/>
    <w:rsid w:val="7E1373A0"/>
    <w:rsid w:val="7E5B1A82"/>
    <w:rsid w:val="7F7A5340"/>
    <w:rsid w:val="7FCDBA3A"/>
    <w:rsid w:val="7FE7347C"/>
    <w:rsid w:val="7FEF14E1"/>
    <w:rsid w:val="E18CA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Salutation"/>
    <w:basedOn w:val="1"/>
    <w:next w:val="1"/>
    <w:qFormat/>
    <w:uiPriority w:val="0"/>
    <w:rPr>
      <w:szCs w:val="20"/>
    </w:rPr>
  </w:style>
  <w:style w:type="paragraph" w:styleId="4">
    <w:name w:val="Closing"/>
    <w:basedOn w:val="1"/>
    <w:qFormat/>
    <w:uiPriority w:val="0"/>
    <w:pPr>
      <w:ind w:left="100" w:leftChars="2100"/>
    </w:pPr>
    <w:rPr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2020-02-25T04:50:00Z</dcterms:created>
  <dc:creator>Administrator</dc:creator>
  <cp:lastModifiedBy>中央空调集成服务商徐利斌</cp:lastModifiedBy>
  <dcterms:modified xsi:type="dcterms:W3CDTF">2020-11-12T03:34:47Z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